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0C8D6C2C" w:rsidR="00BE4E72" w:rsidRPr="00DF45F7"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w:t>
      </w:r>
      <w:r>
        <w:lastRenderedPageBreak/>
        <w:t xml:space="preserve">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r w:rsidRPr="00A20C3D">
        <w:rPr>
          <w:i/>
          <w:lang w:val="en-US"/>
        </w:rPr>
        <w:t>random</w:t>
      </w:r>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«random - Random numbers»,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lastRenderedPageBreak/>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r>
        <w:rPr>
          <w:i/>
          <w:lang w:val="en-US"/>
        </w:rPr>
        <w:t>histcounts</w:t>
      </w:r>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lastRenderedPageBreak/>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3A709C" w14:paraId="7A448497" w14:textId="77777777" w:rsidTr="002A2C70">
        <w:trPr>
          <w:jc w:val="center"/>
        </w:trPr>
        <w:tc>
          <w:tcPr>
            <w:tcW w:w="562" w:type="dxa"/>
          </w:tcPr>
          <w:p w14:paraId="327322B3" w14:textId="77777777" w:rsidR="003A709C" w:rsidRPr="00576C56" w:rsidRDefault="003A709C" w:rsidP="002A2C70">
            <w:pPr>
              <w:spacing w:line="240" w:lineRule="auto"/>
              <w:ind w:firstLine="0"/>
              <w:rPr>
                <w:sz w:val="24"/>
              </w:rPr>
            </w:pPr>
            <w:r w:rsidRPr="00576C56">
              <w:rPr>
                <w:sz w:val="24"/>
              </w:rPr>
              <w:t>№</w:t>
            </w:r>
          </w:p>
        </w:tc>
        <w:tc>
          <w:tcPr>
            <w:tcW w:w="2552" w:type="dxa"/>
          </w:tcPr>
          <w:p w14:paraId="0606FC4E" w14:textId="77777777" w:rsidR="003A709C" w:rsidRPr="00576C56" w:rsidRDefault="003A709C" w:rsidP="002A2C70">
            <w:pPr>
              <w:spacing w:line="240" w:lineRule="auto"/>
              <w:ind w:firstLine="0"/>
              <w:rPr>
                <w:lang w:val="en-US"/>
              </w:rPr>
            </w:pPr>
            <w:r w:rsidRPr="00576C56">
              <w:rPr>
                <w:sz w:val="24"/>
              </w:rPr>
              <w:t>закон распределения x</w:t>
            </w:r>
          </w:p>
        </w:tc>
        <w:tc>
          <w:tcPr>
            <w:tcW w:w="3402" w:type="dxa"/>
          </w:tcPr>
          <w:p w14:paraId="5509F68E" w14:textId="77777777" w:rsidR="003A709C" w:rsidRPr="00576C56" w:rsidRDefault="003A709C" w:rsidP="002A2C70">
            <w:pPr>
              <w:spacing w:line="240" w:lineRule="auto"/>
              <w:ind w:firstLine="0"/>
              <w:rPr>
                <w:sz w:val="24"/>
              </w:rPr>
            </w:pPr>
            <w:r w:rsidRPr="00576C56">
              <w:rPr>
                <w:sz w:val="24"/>
              </w:rPr>
              <w:t>закон распределения y</w:t>
            </w:r>
          </w:p>
        </w:tc>
      </w:tr>
      <w:tr w:rsidR="003A709C" w14:paraId="1545A80A" w14:textId="77777777" w:rsidTr="002A2C70">
        <w:trPr>
          <w:jc w:val="center"/>
        </w:trPr>
        <w:tc>
          <w:tcPr>
            <w:tcW w:w="562" w:type="dxa"/>
          </w:tcPr>
          <w:p w14:paraId="319FA159" w14:textId="77777777" w:rsidR="003A709C" w:rsidRPr="004C1FDD" w:rsidRDefault="003A709C" w:rsidP="002A2C70">
            <w:pPr>
              <w:spacing w:line="240" w:lineRule="auto"/>
              <w:ind w:firstLine="0"/>
              <w:rPr>
                <w:sz w:val="24"/>
                <w:lang w:val="en-US"/>
              </w:rPr>
            </w:pPr>
            <w:r>
              <w:rPr>
                <w:sz w:val="24"/>
                <w:lang w:val="en-US"/>
              </w:rPr>
              <w:t>1</w:t>
            </w:r>
          </w:p>
        </w:tc>
        <w:tc>
          <w:tcPr>
            <w:tcW w:w="2552" w:type="dxa"/>
          </w:tcPr>
          <w:p w14:paraId="53FD9CFC" w14:textId="77777777" w:rsidR="003A709C" w:rsidRPr="00576C56" w:rsidRDefault="003A709C" w:rsidP="002A2C70">
            <w:pPr>
              <w:spacing w:line="240" w:lineRule="auto"/>
              <w:ind w:firstLine="0"/>
              <w:rPr>
                <w:sz w:val="24"/>
              </w:rPr>
            </w:pPr>
            <w:r w:rsidRPr="001946B2">
              <w:rPr>
                <w:sz w:val="24"/>
              </w:rPr>
              <w:t>равномерный</w:t>
            </w:r>
          </w:p>
        </w:tc>
        <w:tc>
          <w:tcPr>
            <w:tcW w:w="3402" w:type="dxa"/>
          </w:tcPr>
          <w:p w14:paraId="437C5E97" w14:textId="77777777" w:rsidR="003A709C" w:rsidRPr="00576C56" w:rsidRDefault="003A709C" w:rsidP="002A2C70">
            <w:pPr>
              <w:spacing w:line="240" w:lineRule="auto"/>
              <w:ind w:firstLine="0"/>
              <w:rPr>
                <w:sz w:val="24"/>
              </w:rPr>
            </w:pPr>
            <w:r>
              <w:rPr>
                <w:sz w:val="24"/>
              </w:rPr>
              <w:t>показательный</w:t>
            </w:r>
            <w:r w:rsidDel="00360E2B">
              <w:rPr>
                <w:sz w:val="24"/>
              </w:rPr>
              <w:t xml:space="preserve"> </w:t>
            </w:r>
          </w:p>
        </w:tc>
      </w:tr>
      <w:tr w:rsidR="003A709C" w14:paraId="2AA6902E" w14:textId="77777777" w:rsidTr="002A2C70">
        <w:trPr>
          <w:jc w:val="center"/>
        </w:trPr>
        <w:tc>
          <w:tcPr>
            <w:tcW w:w="562" w:type="dxa"/>
          </w:tcPr>
          <w:p w14:paraId="2C4C51AA" w14:textId="77777777" w:rsidR="003A709C" w:rsidRPr="00576C56" w:rsidRDefault="003A709C" w:rsidP="002A2C70">
            <w:pPr>
              <w:spacing w:line="240" w:lineRule="auto"/>
              <w:ind w:firstLine="0"/>
              <w:rPr>
                <w:sz w:val="24"/>
              </w:rPr>
            </w:pPr>
            <w:r>
              <w:rPr>
                <w:sz w:val="24"/>
                <w:lang w:val="en-US"/>
              </w:rPr>
              <w:t>2</w:t>
            </w:r>
          </w:p>
        </w:tc>
        <w:tc>
          <w:tcPr>
            <w:tcW w:w="2552" w:type="dxa"/>
          </w:tcPr>
          <w:p w14:paraId="06E5ABEC" w14:textId="77777777" w:rsidR="003A709C" w:rsidRPr="00EF02D3" w:rsidRDefault="003A709C" w:rsidP="002A2C70">
            <w:pPr>
              <w:spacing w:line="240" w:lineRule="auto"/>
              <w:ind w:firstLine="0"/>
              <w:rPr>
                <w:sz w:val="24"/>
                <w:lang w:val="en-US"/>
              </w:rPr>
            </w:pPr>
            <w:r>
              <w:rPr>
                <w:sz w:val="24"/>
              </w:rPr>
              <w:t>равномерный</w:t>
            </w:r>
          </w:p>
        </w:tc>
        <w:tc>
          <w:tcPr>
            <w:tcW w:w="3402" w:type="dxa"/>
          </w:tcPr>
          <w:p w14:paraId="340122F3" w14:textId="77777777" w:rsidR="003A709C" w:rsidRPr="00576C56" w:rsidRDefault="003A709C" w:rsidP="002A2C70">
            <w:pPr>
              <w:spacing w:line="240" w:lineRule="auto"/>
              <w:ind w:firstLine="0"/>
              <w:rPr>
                <w:sz w:val="24"/>
              </w:rPr>
            </w:pPr>
            <w:r>
              <w:rPr>
                <w:sz w:val="24"/>
              </w:rPr>
              <w:t xml:space="preserve">Рэлея </w:t>
            </w:r>
          </w:p>
        </w:tc>
      </w:tr>
      <w:tr w:rsidR="003A709C" w14:paraId="4DDCFC8E" w14:textId="77777777" w:rsidTr="002A2C70">
        <w:trPr>
          <w:jc w:val="center"/>
        </w:trPr>
        <w:tc>
          <w:tcPr>
            <w:tcW w:w="562" w:type="dxa"/>
          </w:tcPr>
          <w:p w14:paraId="52F60EA0" w14:textId="77777777" w:rsidR="003A709C" w:rsidRPr="004C1FDD" w:rsidRDefault="003A709C" w:rsidP="002A2C70">
            <w:pPr>
              <w:spacing w:line="240" w:lineRule="auto"/>
              <w:ind w:firstLine="0"/>
              <w:rPr>
                <w:sz w:val="24"/>
                <w:lang w:val="en-US"/>
              </w:rPr>
            </w:pPr>
            <w:r>
              <w:rPr>
                <w:sz w:val="24"/>
                <w:lang w:val="en-US"/>
              </w:rPr>
              <w:t>3</w:t>
            </w:r>
          </w:p>
        </w:tc>
        <w:tc>
          <w:tcPr>
            <w:tcW w:w="2552" w:type="dxa"/>
          </w:tcPr>
          <w:p w14:paraId="449BE8C4" w14:textId="77777777" w:rsidR="003A709C" w:rsidRPr="00576C56" w:rsidRDefault="003A709C" w:rsidP="002A2C70">
            <w:pPr>
              <w:spacing w:line="240" w:lineRule="auto"/>
              <w:ind w:firstLine="0"/>
              <w:rPr>
                <w:sz w:val="24"/>
              </w:rPr>
            </w:pPr>
            <w:r w:rsidRPr="001946B2">
              <w:rPr>
                <w:sz w:val="24"/>
              </w:rPr>
              <w:t>равномерный</w:t>
            </w:r>
          </w:p>
        </w:tc>
        <w:tc>
          <w:tcPr>
            <w:tcW w:w="3402" w:type="dxa"/>
          </w:tcPr>
          <w:p w14:paraId="2C3D7C79" w14:textId="77777777" w:rsidR="003A709C" w:rsidRPr="00576C56" w:rsidRDefault="003A709C" w:rsidP="002A2C70">
            <w:pPr>
              <w:spacing w:line="240" w:lineRule="auto"/>
              <w:ind w:firstLine="0"/>
              <w:rPr>
                <w:sz w:val="24"/>
              </w:rPr>
            </w:pPr>
            <w:r>
              <w:rPr>
                <w:sz w:val="24"/>
              </w:rPr>
              <w:t>Райса</w:t>
            </w:r>
          </w:p>
        </w:tc>
      </w:tr>
      <w:tr w:rsidR="003A709C" w14:paraId="3D2C8EE5" w14:textId="77777777" w:rsidTr="002A2C70">
        <w:trPr>
          <w:jc w:val="center"/>
        </w:trPr>
        <w:tc>
          <w:tcPr>
            <w:tcW w:w="562" w:type="dxa"/>
          </w:tcPr>
          <w:p w14:paraId="31D1C22E" w14:textId="77777777" w:rsidR="003A709C" w:rsidRPr="004C1FDD" w:rsidRDefault="003A709C" w:rsidP="002A2C70">
            <w:pPr>
              <w:spacing w:line="240" w:lineRule="auto"/>
              <w:ind w:firstLine="0"/>
              <w:rPr>
                <w:sz w:val="24"/>
                <w:lang w:val="en-US"/>
              </w:rPr>
            </w:pPr>
            <w:r>
              <w:rPr>
                <w:sz w:val="24"/>
                <w:lang w:val="en-US"/>
              </w:rPr>
              <w:t>4</w:t>
            </w:r>
          </w:p>
        </w:tc>
        <w:tc>
          <w:tcPr>
            <w:tcW w:w="2552" w:type="dxa"/>
          </w:tcPr>
          <w:p w14:paraId="57133C72" w14:textId="77777777" w:rsidR="003A709C" w:rsidRPr="00576C56" w:rsidRDefault="003A709C" w:rsidP="002A2C70">
            <w:pPr>
              <w:spacing w:line="240" w:lineRule="auto"/>
              <w:ind w:firstLine="0"/>
              <w:rPr>
                <w:sz w:val="24"/>
              </w:rPr>
            </w:pPr>
            <w:r>
              <w:rPr>
                <w:sz w:val="24"/>
              </w:rPr>
              <w:t>нормальный</w:t>
            </w:r>
          </w:p>
        </w:tc>
        <w:tc>
          <w:tcPr>
            <w:tcW w:w="3402" w:type="dxa"/>
          </w:tcPr>
          <w:p w14:paraId="1802C42C" w14:textId="77777777" w:rsidR="003A709C" w:rsidRPr="00576C56" w:rsidRDefault="003A709C" w:rsidP="002A2C70">
            <w:pPr>
              <w:spacing w:line="240" w:lineRule="auto"/>
              <w:ind w:firstLine="0"/>
              <w:rPr>
                <w:sz w:val="24"/>
              </w:rPr>
            </w:pPr>
            <w:r w:rsidRPr="00EA4F66">
              <w:rPr>
                <w:sz w:val="24"/>
              </w:rPr>
              <w:t>логарифмически</w:t>
            </w:r>
            <w:r>
              <w:rPr>
                <w:sz w:val="24"/>
              </w:rPr>
              <w:t xml:space="preserve"> нормальное </w:t>
            </w:r>
          </w:p>
        </w:tc>
      </w:tr>
      <w:tr w:rsidR="003A709C" w14:paraId="082105EC" w14:textId="77777777" w:rsidTr="002A2C70">
        <w:trPr>
          <w:jc w:val="center"/>
        </w:trPr>
        <w:tc>
          <w:tcPr>
            <w:tcW w:w="562" w:type="dxa"/>
          </w:tcPr>
          <w:p w14:paraId="7172C8E5" w14:textId="77777777" w:rsidR="003A709C" w:rsidRPr="004C1FDD" w:rsidRDefault="003A709C" w:rsidP="002A2C70">
            <w:pPr>
              <w:spacing w:line="240" w:lineRule="auto"/>
              <w:ind w:firstLine="0"/>
              <w:rPr>
                <w:sz w:val="24"/>
                <w:lang w:val="en-US"/>
              </w:rPr>
            </w:pPr>
            <w:r>
              <w:rPr>
                <w:sz w:val="24"/>
                <w:lang w:val="en-US"/>
              </w:rPr>
              <w:t>5</w:t>
            </w:r>
          </w:p>
        </w:tc>
        <w:tc>
          <w:tcPr>
            <w:tcW w:w="2552" w:type="dxa"/>
          </w:tcPr>
          <w:p w14:paraId="5B91F3FF" w14:textId="77777777" w:rsidR="003A709C" w:rsidRPr="00576C56" w:rsidRDefault="003A709C" w:rsidP="002A2C70">
            <w:pPr>
              <w:spacing w:line="240" w:lineRule="auto"/>
              <w:ind w:firstLine="0"/>
              <w:rPr>
                <w:sz w:val="24"/>
              </w:rPr>
            </w:pPr>
            <w:r>
              <w:rPr>
                <w:sz w:val="24"/>
              </w:rPr>
              <w:t>нормальный</w:t>
            </w:r>
          </w:p>
        </w:tc>
        <w:tc>
          <w:tcPr>
            <w:tcW w:w="3402" w:type="dxa"/>
          </w:tcPr>
          <w:p w14:paraId="094A72C1" w14:textId="77777777" w:rsidR="003A709C" w:rsidRPr="00576C56" w:rsidRDefault="003A709C" w:rsidP="002A2C70">
            <w:pPr>
              <w:spacing w:line="240" w:lineRule="auto"/>
              <w:ind w:firstLine="0"/>
              <w:rPr>
                <w:sz w:val="24"/>
              </w:rPr>
            </w:pPr>
            <w:r>
              <w:rPr>
                <w:sz w:val="24"/>
              </w:rPr>
              <w:t>Рэлея</w:t>
            </w:r>
          </w:p>
        </w:tc>
      </w:tr>
      <w:tr w:rsidR="003A709C" w14:paraId="6FBFAAE4" w14:textId="77777777" w:rsidTr="002A2C70">
        <w:trPr>
          <w:jc w:val="center"/>
        </w:trPr>
        <w:tc>
          <w:tcPr>
            <w:tcW w:w="562" w:type="dxa"/>
          </w:tcPr>
          <w:p w14:paraId="75ECDDDC" w14:textId="77777777" w:rsidR="003A709C" w:rsidRPr="004C1FDD" w:rsidRDefault="003A709C" w:rsidP="002A2C70">
            <w:pPr>
              <w:spacing w:line="240" w:lineRule="auto"/>
              <w:ind w:firstLine="0"/>
              <w:rPr>
                <w:sz w:val="24"/>
                <w:lang w:val="en-US"/>
              </w:rPr>
            </w:pPr>
            <w:r>
              <w:rPr>
                <w:sz w:val="24"/>
                <w:lang w:val="en-US"/>
              </w:rPr>
              <w:t>6</w:t>
            </w:r>
          </w:p>
        </w:tc>
        <w:tc>
          <w:tcPr>
            <w:tcW w:w="2552" w:type="dxa"/>
          </w:tcPr>
          <w:p w14:paraId="1B084ACB" w14:textId="77777777" w:rsidR="003A709C" w:rsidRPr="00EF02D3" w:rsidRDefault="003A709C" w:rsidP="002A2C70">
            <w:pPr>
              <w:spacing w:line="240" w:lineRule="auto"/>
              <w:ind w:firstLine="0"/>
              <w:rPr>
                <w:sz w:val="24"/>
                <w:lang w:val="en-US"/>
              </w:rPr>
            </w:pPr>
            <w:r>
              <w:rPr>
                <w:sz w:val="24"/>
              </w:rPr>
              <w:t>нормальный</w:t>
            </w:r>
          </w:p>
        </w:tc>
        <w:tc>
          <w:tcPr>
            <w:tcW w:w="3402" w:type="dxa"/>
          </w:tcPr>
          <w:p w14:paraId="282A099E" w14:textId="77777777" w:rsidR="003A709C" w:rsidRPr="00576C56" w:rsidRDefault="003A709C" w:rsidP="002A2C70">
            <w:pPr>
              <w:spacing w:line="240" w:lineRule="auto"/>
              <w:ind w:firstLine="0"/>
              <w:rPr>
                <w:sz w:val="24"/>
              </w:rPr>
            </w:pPr>
            <w:r>
              <w:rPr>
                <w:sz w:val="24"/>
              </w:rPr>
              <w:t>Райса</w:t>
            </w:r>
            <w:r>
              <w:rPr>
                <w:sz w:val="24"/>
                <w:lang w:val="en-US"/>
              </w:rPr>
              <w:t>*</w:t>
            </w:r>
          </w:p>
        </w:tc>
      </w:tr>
      <w:tr w:rsidR="003A709C" w14:paraId="4DE6A230" w14:textId="77777777" w:rsidTr="002A2C70">
        <w:trPr>
          <w:jc w:val="center"/>
        </w:trPr>
        <w:tc>
          <w:tcPr>
            <w:tcW w:w="562" w:type="dxa"/>
          </w:tcPr>
          <w:p w14:paraId="270BEB62" w14:textId="77777777" w:rsidR="003A709C" w:rsidRPr="004C1FDD" w:rsidRDefault="003A709C" w:rsidP="002A2C70">
            <w:pPr>
              <w:spacing w:line="240" w:lineRule="auto"/>
              <w:ind w:firstLine="0"/>
              <w:rPr>
                <w:sz w:val="24"/>
                <w:lang w:val="en-US"/>
              </w:rPr>
            </w:pPr>
            <w:r>
              <w:rPr>
                <w:sz w:val="24"/>
                <w:lang w:val="en-US"/>
              </w:rPr>
              <w:t>7</w:t>
            </w:r>
          </w:p>
        </w:tc>
        <w:tc>
          <w:tcPr>
            <w:tcW w:w="2552" w:type="dxa"/>
          </w:tcPr>
          <w:p w14:paraId="0F51E080" w14:textId="77777777" w:rsidR="003A709C" w:rsidRPr="00576C56" w:rsidRDefault="003A709C" w:rsidP="002A2C70">
            <w:pPr>
              <w:spacing w:line="240" w:lineRule="auto"/>
              <w:ind w:firstLine="0"/>
              <w:rPr>
                <w:sz w:val="24"/>
              </w:rPr>
            </w:pPr>
            <w:r>
              <w:rPr>
                <w:sz w:val="24"/>
              </w:rPr>
              <w:t>нормальный</w:t>
            </w:r>
          </w:p>
        </w:tc>
        <w:tc>
          <w:tcPr>
            <w:tcW w:w="3402" w:type="dxa"/>
          </w:tcPr>
          <w:p w14:paraId="531E566E" w14:textId="77777777" w:rsidR="003A709C" w:rsidRPr="00912A95" w:rsidRDefault="003A709C" w:rsidP="002A2C70">
            <w:pPr>
              <w:spacing w:line="240" w:lineRule="auto"/>
              <w:ind w:firstLine="0"/>
              <w:rPr>
                <w:sz w:val="24"/>
                <w:lang w:val="en-US"/>
              </w:rPr>
            </w:pPr>
            <w:r w:rsidRPr="00E746AE">
              <w:rPr>
                <w:sz w:val="24"/>
              </w:rPr>
              <w:t>показательный</w:t>
            </w:r>
          </w:p>
        </w:tc>
      </w:tr>
      <w:tr w:rsidR="003A709C" w14:paraId="0FCBFAE9" w14:textId="77777777" w:rsidTr="002A2C70">
        <w:trPr>
          <w:jc w:val="center"/>
        </w:trPr>
        <w:tc>
          <w:tcPr>
            <w:tcW w:w="562" w:type="dxa"/>
          </w:tcPr>
          <w:p w14:paraId="23E8D851" w14:textId="77777777" w:rsidR="003A709C" w:rsidRPr="004C1FDD" w:rsidRDefault="003A709C" w:rsidP="002A2C70">
            <w:pPr>
              <w:spacing w:line="240" w:lineRule="auto"/>
              <w:ind w:firstLine="0"/>
              <w:rPr>
                <w:sz w:val="24"/>
                <w:lang w:val="en-US"/>
              </w:rPr>
            </w:pPr>
            <w:r>
              <w:rPr>
                <w:sz w:val="24"/>
                <w:lang w:val="en-US"/>
              </w:rPr>
              <w:t>8</w:t>
            </w:r>
          </w:p>
        </w:tc>
        <w:tc>
          <w:tcPr>
            <w:tcW w:w="2552" w:type="dxa"/>
          </w:tcPr>
          <w:p w14:paraId="36BF5CD7" w14:textId="77777777" w:rsidR="003A709C" w:rsidRPr="00576C56" w:rsidRDefault="003A709C" w:rsidP="002A2C70">
            <w:pPr>
              <w:spacing w:line="240" w:lineRule="auto"/>
              <w:ind w:firstLine="0"/>
              <w:rPr>
                <w:sz w:val="24"/>
              </w:rPr>
            </w:pPr>
            <w:r>
              <w:rPr>
                <w:sz w:val="24"/>
              </w:rPr>
              <w:t>нормальный</w:t>
            </w:r>
          </w:p>
        </w:tc>
        <w:tc>
          <w:tcPr>
            <w:tcW w:w="3402" w:type="dxa"/>
          </w:tcPr>
          <w:p w14:paraId="66596D88" w14:textId="77777777" w:rsidR="003A709C" w:rsidRPr="00576C56" w:rsidRDefault="003A709C" w:rsidP="002A2C70">
            <w:pPr>
              <w:spacing w:line="240" w:lineRule="auto"/>
              <w:ind w:firstLine="0"/>
              <w:rPr>
                <w:sz w:val="24"/>
              </w:rPr>
            </w:pPr>
            <w:r>
              <w:rPr>
                <w:sz w:val="24"/>
              </w:rPr>
              <w:t>хи-квадрат</w:t>
            </w:r>
          </w:p>
        </w:tc>
      </w:tr>
    </w:tbl>
    <w:p w14:paraId="558536CC" w14:textId="2357E7FF"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w:t>
      </w:r>
      <w:r w:rsidR="00DF45F7" w:rsidRPr="00AB3127">
        <w:t>.</w:t>
      </w:r>
      <w:r w:rsidR="003D1EE2">
        <w:t xml:space="preserve">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lastRenderedPageBreak/>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r>
        <w:rPr>
          <w:lang w:val="en-US"/>
        </w:rPr>
        <w:t>f</w:t>
      </w:r>
      <w:r>
        <w:t>(</w:t>
      </w:r>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lastRenderedPageBreak/>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дискретизованную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r>
        <w:rPr>
          <w:rFonts w:eastAsiaTheme="minorEastAsia"/>
          <w:lang w:val="en-US"/>
        </w:rPr>
        <w:t>M</w:t>
      </w:r>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597D52C5" w:rsidR="00295283" w:rsidRPr="00295283" w:rsidRDefault="00295283" w:rsidP="00295283">
      <w:pPr>
        <w:ind w:firstLine="0"/>
        <w:rPr>
          <w:rFonts w:eastAsiaTheme="minorEastAsia"/>
        </w:rPr>
      </w:pPr>
    </w:p>
    <w:p w14:paraId="51E1ED3A" w14:textId="77777777" w:rsidR="00460516" w:rsidRDefault="00460516" w:rsidP="00460516">
      <w:pPr>
        <w:pStyle w:val="2"/>
      </w:pPr>
      <w:r>
        <w:lastRenderedPageBreak/>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BA5D5B4"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w:t>
      </w:r>
      <w:r w:rsidR="00AB3127">
        <w:t xml:space="preserve">начале или </w:t>
      </w:r>
      <w:r>
        <w:t>конце файла</w:t>
      </w:r>
      <w:r w:rsidR="00AB3127">
        <w:t xml:space="preserve"> (</w:t>
      </w:r>
      <w:r w:rsidR="00AB3127">
        <w:rPr>
          <w:lang w:val="en-US"/>
        </w:rPr>
        <w:t>python</w:t>
      </w:r>
      <w:r w:rsidR="00AB3127" w:rsidRPr="00AB3127">
        <w:t xml:space="preserve"> </w:t>
      </w:r>
      <w:r w:rsidR="00AB3127">
        <w:t xml:space="preserve">и </w:t>
      </w:r>
      <w:r w:rsidR="00AB3127">
        <w:rPr>
          <w:lang w:val="en-US"/>
        </w:rPr>
        <w:t>MATLAB</w:t>
      </w:r>
      <w:r w:rsidR="00AB3127">
        <w:t>, соответственно</w:t>
      </w:r>
      <w:r w:rsidR="00AB3127" w:rsidRPr="00AB3127">
        <w:t>)</w:t>
      </w:r>
      <w:r>
        <w:t>,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r w:rsidR="00AB3127">
        <w:t xml:space="preserve"> Отметим, что длительность интервала на котором выполняется моделирование сигнала должна в десятки раз превосходить интервал корреляции, чтобы минимизировать влияние краевых эффектов на форму оценочной КФ.</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r w:rsidR="00180C54">
        <w:rPr>
          <w:lang w:val="en-US"/>
        </w:rPr>
        <w:t>R</w:t>
      </w:r>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lastRenderedPageBreak/>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023B2A">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023B2A" w14:paraId="130C683A" w14:textId="77777777" w:rsidTr="00611993">
        <w:trPr>
          <w:jc w:val="center"/>
        </w:trPr>
        <w:tc>
          <w:tcPr>
            <w:tcW w:w="562" w:type="dxa"/>
          </w:tcPr>
          <w:p w14:paraId="608491ED" w14:textId="4C988C44" w:rsidR="00023B2A" w:rsidRPr="00023B2A" w:rsidRDefault="00023B2A" w:rsidP="00611993">
            <w:pPr>
              <w:spacing w:line="240" w:lineRule="auto"/>
              <w:ind w:firstLine="0"/>
              <w:rPr>
                <w:sz w:val="24"/>
                <w:lang w:val="en-US"/>
              </w:rPr>
            </w:pPr>
            <w:r>
              <w:rPr>
                <w:sz w:val="24"/>
                <w:lang w:val="en-US"/>
              </w:rPr>
              <w:t>1</w:t>
            </w:r>
          </w:p>
        </w:tc>
        <w:tc>
          <w:tcPr>
            <w:tcW w:w="3402" w:type="dxa"/>
          </w:tcPr>
          <w:p w14:paraId="58DF1547" w14:textId="77777777" w:rsidR="00023B2A" w:rsidRDefault="00023B2A" w:rsidP="00611993">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01401904" w14:textId="77777777" w:rsidR="00023B2A" w:rsidRPr="009D2005" w:rsidRDefault="00023B2A" w:rsidP="00611993">
            <w:pPr>
              <w:spacing w:line="240" w:lineRule="auto"/>
              <w:ind w:firstLine="0"/>
              <w:jc w:val="center"/>
              <w:rPr>
                <w:rFonts w:eastAsia="Calibri" w:cs="Times New Roman"/>
                <w:iCs/>
                <w:sz w:val="24"/>
              </w:rPr>
            </w:pPr>
            <w:r>
              <w:rPr>
                <w:rFonts w:eastAsia="Times New Roman" w:cs="Times New Roman"/>
                <w:sz w:val="24"/>
                <w:lang w:val="en-US"/>
              </w:rPr>
              <w:t>~0,35</w:t>
            </w:r>
          </w:p>
        </w:tc>
      </w:tr>
      <w:tr w:rsidR="00627BA0" w14:paraId="7C7DE23F" w14:textId="77777777" w:rsidTr="00023B2A">
        <w:trPr>
          <w:jc w:val="center"/>
        </w:trPr>
        <w:tc>
          <w:tcPr>
            <w:tcW w:w="562" w:type="dxa"/>
          </w:tcPr>
          <w:p w14:paraId="186D26FB" w14:textId="161848EB" w:rsidR="00627BA0" w:rsidRPr="00023B2A" w:rsidRDefault="00023B2A" w:rsidP="00627BA0">
            <w:pPr>
              <w:spacing w:line="240" w:lineRule="auto"/>
              <w:ind w:firstLine="0"/>
              <w:rPr>
                <w:sz w:val="24"/>
                <w:lang w:val="en-US"/>
              </w:rPr>
            </w:pPr>
            <w:r>
              <w:rPr>
                <w:sz w:val="24"/>
                <w:lang w:val="en-US"/>
              </w:rPr>
              <w:t>2</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023B2A">
        <w:trPr>
          <w:jc w:val="center"/>
        </w:trPr>
        <w:tc>
          <w:tcPr>
            <w:tcW w:w="562" w:type="dxa"/>
          </w:tcPr>
          <w:p w14:paraId="045D925C" w14:textId="1A3B95F5" w:rsidR="00627BA0" w:rsidRPr="00023B2A" w:rsidRDefault="00023B2A" w:rsidP="00627BA0">
            <w:pPr>
              <w:spacing w:line="240" w:lineRule="auto"/>
              <w:ind w:firstLine="0"/>
              <w:rPr>
                <w:sz w:val="24"/>
                <w:lang w:val="en-US"/>
              </w:rPr>
            </w:pPr>
            <w:r>
              <w:rPr>
                <w:sz w:val="24"/>
                <w:lang w:val="en-US"/>
              </w:rPr>
              <w:t>3</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023B2A">
        <w:trPr>
          <w:jc w:val="center"/>
        </w:trPr>
        <w:tc>
          <w:tcPr>
            <w:tcW w:w="562" w:type="dxa"/>
          </w:tcPr>
          <w:p w14:paraId="6CFAB844" w14:textId="164F348D" w:rsidR="00627BA0" w:rsidRPr="00023B2A" w:rsidRDefault="00023B2A" w:rsidP="00627BA0">
            <w:pPr>
              <w:spacing w:line="240" w:lineRule="auto"/>
              <w:ind w:firstLine="0"/>
              <w:rPr>
                <w:sz w:val="24"/>
                <w:lang w:val="en-US"/>
              </w:rPr>
            </w:pPr>
            <w:r>
              <w:rPr>
                <w:sz w:val="24"/>
                <w:lang w:val="en-US"/>
              </w:rPr>
              <w:t>4</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lastRenderedPageBreak/>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lastRenderedPageBreak/>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7777777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7868A5"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EDE474E"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w:t>
      </w:r>
      <w:r>
        <w:rPr>
          <w:rFonts w:eastAsia="Calibri"/>
          <w:szCs w:val="28"/>
        </w:rPr>
        <w:lastRenderedPageBreak/>
        <w:t xml:space="preserve">периодическим. При выполнении операций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r>
        <w:rPr>
          <w:rFonts w:eastAsia="Calibri"/>
          <w:szCs w:val="28"/>
          <w:lang w:val="en-US"/>
        </w:rPr>
        <w:t>sin</w:t>
      </w:r>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нс</w:t>
            </w:r>
          </w:p>
        </w:tc>
      </w:tr>
      <w:tr w:rsidR="00AF742E" w:rsidRPr="002D6307"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2D6307"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r>
              <w:rPr>
                <w:lang w:val="en-US"/>
              </w:rPr>
              <w:t>f</w:t>
            </w:r>
            <w:r w:rsidRPr="001A363B">
              <w:rPr>
                <w:vertAlign w:val="subscript"/>
                <w:lang w:val="en-US"/>
              </w:rPr>
              <w:t>m</w:t>
            </w:r>
            <w:r w:rsidRPr="004C32E1">
              <w:rPr>
                <w:lang w:val="en-US"/>
              </w:rPr>
              <w:t>=</w:t>
            </w:r>
            <w:r>
              <w:rPr>
                <w:lang w:val="en-US"/>
              </w:rPr>
              <w:t>floor</w:t>
            </w:r>
            <w:r w:rsidRPr="004C32E1">
              <w:rPr>
                <w:lang w:val="en-US"/>
              </w:rPr>
              <w:t>(</w:t>
            </w:r>
            <w:r>
              <w:rPr>
                <w:lang w:val="en-US"/>
              </w:rPr>
              <w:t>N/10</w:t>
            </w:r>
            <w:r w:rsidRPr="004C32E1">
              <w:rPr>
                <w:lang w:val="en-US"/>
              </w:rPr>
              <w:t>)+</w:t>
            </w:r>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77777777" w:rsidR="00AF742E" w:rsidRPr="004163BF" w:rsidRDefault="00AF742E" w:rsidP="00AF742E">
      <w:r>
        <w:rPr>
          <w:lang w:val="en-US"/>
        </w:rPr>
        <w:t>N</w:t>
      </w:r>
      <w:r>
        <w:t xml:space="preserve"> – </w:t>
      </w:r>
      <w:r w:rsidRPr="004C32E1">
        <w:t xml:space="preserve">номер </w:t>
      </w:r>
      <w:r>
        <w:t>по списку</w:t>
      </w:r>
    </w:p>
    <w:p w14:paraId="0F853CB3" w14:textId="77777777"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=1/t</w:t>
            </w:r>
            <w:r w:rsidRPr="00907951">
              <w:rPr>
                <w:vertAlign w:val="subscript"/>
              </w:rPr>
              <w:t>и</w:t>
            </w:r>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lastRenderedPageBreak/>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Сформировать фильтры Баттерворта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2D6307"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w:t>
      </w:r>
      <w:r>
        <w:lastRenderedPageBreak/>
        <w:t xml:space="preserve">каналов. Получить спектрограммы при разных значениях шага смещения окна(регулируется параметром noverlap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lastRenderedPageBreak/>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lastRenderedPageBreak/>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lastRenderedPageBreak/>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По ИХ невозможно отследить причины физической нереализуемости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lastRenderedPageBreak/>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lastRenderedPageBreak/>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райсовского закона задаётся с использованием модифицированной функции Бесселя нулевого порядка (в </w:t>
      </w:r>
      <w:r>
        <w:rPr>
          <w:lang w:val="en-US"/>
        </w:rPr>
        <w:t>MATLAB</w:t>
      </w:r>
      <w:r w:rsidRPr="00A40CE4">
        <w:t xml:space="preserve"> </w:t>
      </w:r>
      <w:r w:rsidRPr="00A40CE4">
        <w:rPr>
          <w:i/>
          <w:iCs/>
          <w:lang w:val="en-US"/>
        </w:rPr>
        <w:t>besseli</w:t>
      </w:r>
      <w:r w:rsidRPr="00A40CE4">
        <w:rPr>
          <w:i/>
          <w:iCs/>
        </w:rPr>
        <w:t>(0,…)</w:t>
      </w:r>
      <w:r w:rsidRPr="00A40CE4">
        <w:t>)</w:t>
      </w:r>
    </w:p>
    <w:p w14:paraId="5303E626" w14:textId="08325FA7" w:rsidR="0044018D" w:rsidRDefault="0044018D" w:rsidP="0044018D">
      <w:r>
        <w:t>Формирование райсовски-распределенной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7A2CCA40" w:rsidR="00A40CE4" w:rsidRPr="00DF45F7" w:rsidRDefault="00A40CE4" w:rsidP="00A40CE4">
      <w:pPr>
        <w:rPr>
          <w:rFonts w:eastAsiaTheme="minorEastAsia"/>
          <w:lang w:val="en-US"/>
        </w:rPr>
      </w:pPr>
      <w:r>
        <w:t xml:space="preserve">В модуле </w:t>
      </w:r>
      <w:r>
        <w:rPr>
          <w:lang w:val="en-US"/>
        </w:rPr>
        <w:t>scipy</w:t>
      </w:r>
      <w:r w:rsidRPr="00A40CE4">
        <w:t>.</w:t>
      </w:r>
      <w:r>
        <w:rPr>
          <w:lang w:val="en-US"/>
        </w:rPr>
        <w:t>stats</w:t>
      </w:r>
      <w:r w:rsidRPr="00A40CE4">
        <w:t>.</w:t>
      </w:r>
      <w:r>
        <w:rPr>
          <w:lang w:val="en-US"/>
        </w:rPr>
        <w:t>rice</w:t>
      </w:r>
      <w:r w:rsidRPr="00A40CE4">
        <w:t xml:space="preserve"> </w:t>
      </w:r>
      <w:r>
        <w:t xml:space="preserve">распределение Райса задаётся </w:t>
      </w:r>
      <w:r w:rsidR="00DF45F7">
        <w:t xml:space="preserve">двумя параметрами: </w:t>
      </w:r>
      <w:r>
        <w:t>параметр</w:t>
      </w:r>
      <w:r w:rsidR="00DF45F7">
        <w:t xml:space="preserve">ом дисперсии σ и параметром формы </w:t>
      </w:r>
      <w:r w:rsidR="00DF45F7">
        <w:rPr>
          <w:lang w:val="en-US"/>
        </w:rPr>
        <w:t>b</w:t>
      </w:r>
      <w:r w:rsidR="00DF45F7" w:rsidRPr="00DF45F7">
        <w:t xml:space="preserve">, </w:t>
      </w:r>
      <w:r w:rsidR="00DF45F7">
        <w:t>нормированным на дисперсию:</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r w:rsidR="00DF45F7" w:rsidRPr="00DF45F7">
        <w:rPr>
          <w:rFonts w:eastAsiaTheme="minorEastAsia"/>
        </w:rPr>
        <w:t xml:space="preserve"> </w:t>
      </w:r>
      <w:r w:rsidR="00DF45F7">
        <w:rPr>
          <w:rFonts w:eastAsiaTheme="minorEastAsia"/>
        </w:rPr>
        <w:t xml:space="preserve">Параметр смещения (аргумент </w:t>
      </w:r>
      <w:r w:rsidR="00DF45F7">
        <w:rPr>
          <w:rFonts w:eastAsiaTheme="minorEastAsia"/>
          <w:lang w:val="en-US"/>
        </w:rPr>
        <w:t xml:space="preserve">loc) </w:t>
      </w:r>
      <w:r w:rsidR="00DF45F7">
        <w:rPr>
          <w:rFonts w:eastAsiaTheme="minorEastAsia"/>
        </w:rPr>
        <w:t>не задаётся</w:t>
      </w:r>
      <w:r w:rsidR="00DF45F7">
        <w:rPr>
          <w:rFonts w:eastAsiaTheme="minorEastAsia"/>
          <w:lang w:val="en-US"/>
        </w:rPr>
        <w:t>.</w:t>
      </w:r>
    </w:p>
    <w:p w14:paraId="2D58EF03" w14:textId="77777777" w:rsidR="00A40CE4" w:rsidRPr="00A40CE4" w:rsidRDefault="00A40CE4" w:rsidP="00A40CE4"/>
    <w:sectPr w:rsidR="00A40CE4" w:rsidRPr="00A40CE4" w:rsidSect="00E5085A">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18264" w14:textId="77777777" w:rsidR="007868A5" w:rsidRDefault="007868A5" w:rsidP="00E5085A">
      <w:pPr>
        <w:spacing w:line="240" w:lineRule="auto"/>
      </w:pPr>
      <w:r>
        <w:separator/>
      </w:r>
    </w:p>
  </w:endnote>
  <w:endnote w:type="continuationSeparator" w:id="0">
    <w:p w14:paraId="4EE90F27" w14:textId="77777777" w:rsidR="007868A5" w:rsidRDefault="007868A5"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4C21" w14:textId="77777777" w:rsidR="007868A5" w:rsidRDefault="007868A5" w:rsidP="00E5085A">
      <w:pPr>
        <w:spacing w:line="240" w:lineRule="auto"/>
      </w:pPr>
      <w:r>
        <w:separator/>
      </w:r>
    </w:p>
  </w:footnote>
  <w:footnote w:type="continuationSeparator" w:id="0">
    <w:p w14:paraId="06C2834D" w14:textId="77777777" w:rsidR="007868A5" w:rsidRDefault="007868A5"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23B2A"/>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2D6307"/>
    <w:rsid w:val="00337A4E"/>
    <w:rsid w:val="003467BC"/>
    <w:rsid w:val="00360E2B"/>
    <w:rsid w:val="00364386"/>
    <w:rsid w:val="0039458A"/>
    <w:rsid w:val="003A709C"/>
    <w:rsid w:val="003D1EE2"/>
    <w:rsid w:val="003D4510"/>
    <w:rsid w:val="003D7D5F"/>
    <w:rsid w:val="003E455F"/>
    <w:rsid w:val="00425348"/>
    <w:rsid w:val="0044018D"/>
    <w:rsid w:val="00460516"/>
    <w:rsid w:val="00475CB3"/>
    <w:rsid w:val="004B4B2D"/>
    <w:rsid w:val="004C1FD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8739C"/>
    <w:rsid w:val="006A3D28"/>
    <w:rsid w:val="006B0943"/>
    <w:rsid w:val="006B1BC6"/>
    <w:rsid w:val="006C241F"/>
    <w:rsid w:val="006C3586"/>
    <w:rsid w:val="006E3317"/>
    <w:rsid w:val="006E5060"/>
    <w:rsid w:val="006F299D"/>
    <w:rsid w:val="006F4058"/>
    <w:rsid w:val="006F6DD8"/>
    <w:rsid w:val="007060E1"/>
    <w:rsid w:val="007162C1"/>
    <w:rsid w:val="00724098"/>
    <w:rsid w:val="0073561C"/>
    <w:rsid w:val="00754077"/>
    <w:rsid w:val="00767710"/>
    <w:rsid w:val="00772340"/>
    <w:rsid w:val="007868A5"/>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A4597"/>
    <w:rsid w:val="00912A95"/>
    <w:rsid w:val="00964E57"/>
    <w:rsid w:val="00965720"/>
    <w:rsid w:val="009B0CDE"/>
    <w:rsid w:val="009D2005"/>
    <w:rsid w:val="009E094E"/>
    <w:rsid w:val="00A03A04"/>
    <w:rsid w:val="00A07752"/>
    <w:rsid w:val="00A13B6F"/>
    <w:rsid w:val="00A20C3D"/>
    <w:rsid w:val="00A40CE4"/>
    <w:rsid w:val="00A40EB8"/>
    <w:rsid w:val="00A45C95"/>
    <w:rsid w:val="00A90DA1"/>
    <w:rsid w:val="00AA2E7E"/>
    <w:rsid w:val="00AB3127"/>
    <w:rsid w:val="00AF2AAA"/>
    <w:rsid w:val="00AF742E"/>
    <w:rsid w:val="00B32571"/>
    <w:rsid w:val="00B46E3E"/>
    <w:rsid w:val="00B66539"/>
    <w:rsid w:val="00B76E61"/>
    <w:rsid w:val="00B97AEF"/>
    <w:rsid w:val="00BB3FD3"/>
    <w:rsid w:val="00BB44CC"/>
    <w:rsid w:val="00BC3575"/>
    <w:rsid w:val="00BD11AE"/>
    <w:rsid w:val="00BD2677"/>
    <w:rsid w:val="00BD30F8"/>
    <w:rsid w:val="00BD520C"/>
    <w:rsid w:val="00BE1D8F"/>
    <w:rsid w:val="00BE4E72"/>
    <w:rsid w:val="00C05AE6"/>
    <w:rsid w:val="00C12C3D"/>
    <w:rsid w:val="00C163E4"/>
    <w:rsid w:val="00C621AD"/>
    <w:rsid w:val="00C65184"/>
    <w:rsid w:val="00C77891"/>
    <w:rsid w:val="00C959EE"/>
    <w:rsid w:val="00CA62C2"/>
    <w:rsid w:val="00CD2121"/>
    <w:rsid w:val="00CE6759"/>
    <w:rsid w:val="00D15DFB"/>
    <w:rsid w:val="00D24C14"/>
    <w:rsid w:val="00D27634"/>
    <w:rsid w:val="00D332B9"/>
    <w:rsid w:val="00D53DED"/>
    <w:rsid w:val="00D654C0"/>
    <w:rsid w:val="00D7270E"/>
    <w:rsid w:val="00D73313"/>
    <w:rsid w:val="00D81039"/>
    <w:rsid w:val="00D93CE5"/>
    <w:rsid w:val="00D9428D"/>
    <w:rsid w:val="00DB1CD6"/>
    <w:rsid w:val="00DB3C6E"/>
    <w:rsid w:val="00DD3CC3"/>
    <w:rsid w:val="00DF45F7"/>
    <w:rsid w:val="00E16966"/>
    <w:rsid w:val="00E24CE0"/>
    <w:rsid w:val="00E36240"/>
    <w:rsid w:val="00E4113F"/>
    <w:rsid w:val="00E5085A"/>
    <w:rsid w:val="00E568E7"/>
    <w:rsid w:val="00E60EA6"/>
    <w:rsid w:val="00E63A8F"/>
    <w:rsid w:val="00E74392"/>
    <w:rsid w:val="00E746AE"/>
    <w:rsid w:val="00E9068D"/>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17905</TotalTime>
  <Pages>18</Pages>
  <Words>2791</Words>
  <Characters>15911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52</cp:revision>
  <dcterms:created xsi:type="dcterms:W3CDTF">2019-10-19T06:14:00Z</dcterms:created>
  <dcterms:modified xsi:type="dcterms:W3CDTF">2022-10-21T19:34:00Z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