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REQUERIMENTO DE CERTIDÃO DE INTEIRO TEOR</w:t>
      </w:r>
    </w:p>
    <w:p>
      <w:pPr>
        <w:spacing w:after="20"/>
      </w:pPr>
      <w:r>
        <w:t xml:space="preserve">Ao Ilustríssimo Senhor</w:t>
      </w:r>
    </w:p>
    <w:p>
      <w:pPr>
        <w:spacing w:after="20"/>
      </w:pPr>
      <w:r>
        <w:rPr>
          <w:b/>
          <w:bCs/>
        </w:rPr>
        <w:t xml:space="preserve">Tabelião do 11º Ofício de Notas da Comarca da Capital do Rio de Janeiro/RJ</w:t>
      </w:r>
    </w:p>
    <w:p>
      <w:pPr>
        <w:spacing w:after="20"/>
      </w:pPr>
      <w:r>
        <w:t xml:space="preserve">Sr. Cláudio Luís Pereira do Couto</w:t>
      </w:r>
    </w:p>
    <w:p>
      <w:pPr>
        <w:spacing w:after="20"/>
      </w:pPr>
      <w:r>
        <w:t xml:space="preserve">Rua Acre, 28 — Centro — Rio de Janeiro/RJ — CEP 20081-000</w:t>
      </w:r>
    </w:p>
    <w:p>
      <w:pPr>
        <w:spacing w:after="160"/>
      </w:pPr>
      <w:r>
        <w:t xml:space="preserve">Tel.: (21) 2253-6593 · E-mail: capital11notasoficio@outlook.com</w:t>
      </w:r>
    </w:p>
    <w:p>
      <w:pPr>
        <w:spacing w:after="120"/>
        <w:jc w:val="both"/>
      </w:pPr>
      <w:r>
        <w:rPr>
          <w:b/>
          <w:bCs/>
        </w:rPr>
        <w:t xml:space="preserve">Assunto: </w:t>
      </w:r>
      <w:r>
        <w:t xml:space="preserve">Certidão de inteiro teor — escritura pública de 1954 (promessa de venda).</w:t>
      </w:r>
    </w:p>
    <w:p>
      <w:pPr>
        <w:spacing w:after="120"/>
        <w:jc w:val="both"/>
      </w:pPr>
      <w:r>
        <w:t xml:space="preserve">ROLAND FEIERTAG, brasileiro, nascido em 19/06/1945, casado sob o regime da comunhão universal de bens com Marília Moraes Feiertag, portador da Cédula de Identidade RG nº 105.102 SPTC, inscrito no CPF/MF sob o nº 096.331.467-04, residente e domiciliado em 10316 Portoromano Drive, Fort Myers, Flórida, 33913, Estados Unidos da América, vem, respeitosamente, à presença de Vossa Senhoria, com fundamento no art. 5º, XXXIV, “b”, da Constituição Federal, no art. 16 e seguintes da Lei nº 8.935/1994 e demais normas aplicáveis, requerer:</w:t>
      </w:r>
    </w:p>
    <w:p>
      <w:pPr>
        <w:spacing w:after="120"/>
        <w:jc w:val="both"/>
      </w:pPr>
      <w:r>
        <w:rPr>
          <w:b/>
          <w:bCs/>
        </w:rPr>
        <w:t xml:space="preserve">A expedição de CERTIDÃO DE INTEIRO TEOR</w:t>
      </w:r>
      <w:r>
        <w:t xml:space="preserve"> da escritura pública lavrada nesse R. Tabelionato em 1954, com os seguintes dados: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Livro de Notas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885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Folhas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67 e 67-verso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Ano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1954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Natureza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Escritura pública de promessa de venda irrevogável e irretratável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Outorgantes (promitentes vendedores)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Elza Teixeira de Matos Vieira e marido Oswaldo Pinto de Matos Vieira; Sebastião Teixeira da Costa e Zenir Milone Teixeira; Antônio Teixeira da Costa Neto e Hilda Pereira da Costa; Luiz Teixeira da Costa e Olivia Oliveira da Costa; João Teixeira da Costa — herdeiros de Antônio Teixeira da Costa Júnior (partilha de 15/11/1953)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Outorgada (promitente compradora)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Angelina Corrêa de Pinho (posteriormente Angelina Pinho Novo) — CPF 058.166.377 · RG 571.392 IFP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Objeto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Terreno em rua particular aberta na Rua Silva Vale, freguesia de Inhaúma (atual bairro de Cavalcanti), Rio de Janeiro/RJ, CEP 21370-360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Dimensões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33,00 m de frente · 238,50 m (lado direito) · 408,00 m (lado esquerdo) · 392,00 m (fundos) — área estimada ~50.358 m²</w:t>
            </w:r>
          </w:p>
        </w:tc>
      </w:tr>
    </w:tbl>
    <w:p>
      <w:pPr>
        <w:spacing w:after="120" w:before="120"/>
        <w:jc w:val="both"/>
      </w:pPr>
      <w:r>
        <w:rPr>
          <w:b/>
          <w:bCs/>
        </w:rPr>
        <w:t xml:space="preserve">Finalidade: </w:t>
      </w:r>
      <w:r>
        <w:t xml:space="preserve">instrução de procedimento de adjudicação compulsória/usucapião do referido imóvel, com base na cadeia possessória constituída entre 1954 e 2026, conforme parecer da Dra. Lilian da Cunha Demartini (OAB/ES 16.501).</w:t>
      </w:r>
    </w:p>
    <w:p>
      <w:pPr>
        <w:spacing w:after="120"/>
        <w:jc w:val="both"/>
      </w:pPr>
      <w:r>
        <w:rPr>
          <w:b/>
          <w:bCs/>
        </w:rPr>
        <w:t xml:space="preserve">Em caso de transferência dos livros: </w:t>
      </w:r>
      <w:r>
        <w:t xml:space="preserve">caso o Livro 885 (1954) tenha sido remetido ao Arquivo Geral da Cidade do Rio de Janeiro ou ao Arquivo Nacional, requeiro que esse R. Tabelionato informe a destinação e forneça, se possível, a certidão do termo de remessa.</w:t>
      </w:r>
    </w:p>
    <w:p>
      <w:pPr>
        <w:spacing w:after="120"/>
        <w:jc w:val="both"/>
      </w:pPr>
      <w:r>
        <w:t xml:space="preserve">Forma de entrega preferencial: certidão eletrônica assinada digitalmente (ICP-Brasil), encaminhada para info@countertops-more.com.</w:t>
      </w:r>
    </w:p>
    <w:p>
      <w:pPr>
        <w:spacing w:after="120"/>
        <w:jc w:val="both"/>
      </w:pPr>
      <w:r>
        <w:t xml:space="preserve">Declara o requerente ciência quanto aos emolumentos cabíveis (Tabela de Emolumentos do TJRJ vigente), comprometendo-se ao recolhimento no ato.</w:t>
      </w:r>
    </w:p>
    <w:p>
      <w:pPr>
        <w:spacing w:after="120"/>
        <w:jc w:val="both"/>
      </w:pPr>
      <w:r>
        <w:t xml:space="preserve">Termos em que pede deferimento.</w:t>
      </w:r>
    </w:p>
    <w:p>
      <w:pPr>
        <w:spacing w:after="360" w:before="120"/>
        <w:jc w:val="both"/>
      </w:pPr>
      <w:r>
        <w:t xml:space="preserve">________________________________, ______ de ______________ de 2026.</w:t>
      </w:r>
    </w:p>
    <w:p>
      <w:pPr>
        <w:spacing w:after="0"/>
        <w:jc w:val="center"/>
      </w:pPr>
      <w:r>
        <w:t xml:space="preserve">_______________________________________________</w:t>
      </w:r>
    </w:p>
    <w:p>
      <w:pPr>
        <w:spacing w:after="0"/>
        <w:jc w:val="center"/>
      </w:pPr>
      <w:r>
        <w:rPr>
          <w:b/>
          <w:bCs/>
        </w:rPr>
        <w:t xml:space="preserve">ROLAND FEIERTAG</w:t>
      </w:r>
    </w:p>
    <w:p>
      <w:pPr>
        <w:spacing w:after="120"/>
        <w:jc w:val="center"/>
      </w:pPr>
      <w:r>
        <w:t xml:space="preserve">CPF 096.331.467-04 · RG 105.102 SPTC   (ou procurador legalmente constituído)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FBF3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Validade da assinatura feita no exterior</w:t>
            </w:r>
          </w:p>
          <w:p>
            <w:pPr>
              <w:spacing w:after="60"/>
              <w:jc w:val="both"/>
            </w:pPr>
            <w:r>
              <w:t xml:space="preserve">O requerente reside nos Estados Unidos. Se este requerimento for assinado no exterior, a firma deve ser reconhecida perante Notary Public e o documento apostilado nos termos da Convenção de Haia (Apostille) para produzir efeitos no Brasil.</w:t>
            </w:r>
          </w:p>
          <w:p>
            <w:pPr>
              <w:spacing w:after="60"/>
              <w:jc w:val="both"/>
            </w:pPr>
            <w:r>
              <w:t xml:space="preserve">Alternativamente — e de forma mais ágil — o pedido pode ser protocolizado por procurador constituído por meio da Procuração anexa (Documento 4).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 xml:space="preserve">REQUERIMENTO DE CERTIDÃO DE INTEIRO TEOR</w:t>
      </w:r>
    </w:p>
    <w:p>
      <w:pPr>
        <w:spacing w:after="20"/>
      </w:pPr>
      <w:r>
        <w:t xml:space="preserve">Ao Ilustríssimo Senhor</w:t>
      </w:r>
    </w:p>
    <w:p>
      <w:pPr>
        <w:spacing w:after="20"/>
      </w:pPr>
      <w:r>
        <w:rPr>
          <w:b/>
          <w:bCs/>
        </w:rPr>
        <w:t xml:space="preserve">Tabelião do 10º Ofício de Notas da Comarca da Capital do Rio de Janeiro/RJ</w:t>
      </w:r>
    </w:p>
    <w:p>
      <w:pPr>
        <w:spacing w:after="20"/>
      </w:pPr>
      <w:r>
        <w:t xml:space="preserve">Sr. Cláudio Antônio Mattos de Souza</w:t>
      </w:r>
    </w:p>
    <w:p>
      <w:pPr>
        <w:spacing w:after="20"/>
      </w:pPr>
      <w:r>
        <w:t xml:space="preserve">Av. Nilo Peçanha, 26 — Loja B (sobrelojas 2º e 3º andares) — Centro — Rio de Janeiro/RJ — CEP 20020-100</w:t>
      </w:r>
    </w:p>
    <w:p>
      <w:pPr>
        <w:spacing w:after="160"/>
      </w:pPr>
      <w:r>
        <w:t xml:space="preserve">Tel.: (21) 2272-1950 / 2524-5332 · E-mail: 10.notarial@gmail.com</w:t>
      </w:r>
    </w:p>
    <w:p>
      <w:pPr>
        <w:spacing w:after="120"/>
        <w:jc w:val="both"/>
      </w:pPr>
      <w:r>
        <w:rPr>
          <w:b/>
          <w:bCs/>
        </w:rPr>
        <w:t xml:space="preserve">Assunto: </w:t>
      </w:r>
      <w:r>
        <w:t xml:space="preserve">Certidão de inteiro teor — escritura pública de 1979 (promessa de cessão de direitos com imissão na posse).</w:t>
      </w:r>
    </w:p>
    <w:p>
      <w:pPr>
        <w:spacing w:after="120"/>
        <w:jc w:val="both"/>
      </w:pPr>
      <w:r>
        <w:t xml:space="preserve">ROLAND FEIERTAG, brasileiro, nascido em 19/06/1945, casado sob o regime da comunhão universal de bens com Marília Moraes Feiertag, portador da Cédula de Identidade RG nº 105.102 SPTC, inscrito no CPF/MF sob o nº 096.331.467-04, residente e domiciliado em 10316 Portoromano Drive, Fort Myers, Flórida, 33913, Estados Unidos da América, vem, respeitosamente, à presença de Vossa Senhoria, com fundamento no art. 5º, XXXIV, “b”, da Constituição Federal, no art. 16 e seguintes da Lei nº 8.935/1994 e demais normas aplicáveis, requerer:</w:t>
      </w:r>
    </w:p>
    <w:p>
      <w:pPr>
        <w:spacing w:after="120"/>
        <w:jc w:val="both"/>
      </w:pPr>
      <w:r>
        <w:rPr>
          <w:b/>
          <w:bCs/>
        </w:rPr>
        <w:t xml:space="preserve">A expedição de CERTIDÃO DE INTEIRO TEOR</w:t>
      </w:r>
      <w:r>
        <w:t xml:space="preserve"> da escritura pública lavrada nesse R. Tabelionato em 1979, com os seguintes dados: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Livro de Notas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3019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Folhas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Ano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1979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Natureza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Promessa de cessão de direitos (oriundos da promessa de compra e venda de 1954), com imissão na posse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Outorgante (cedente)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Angelina Pinho Novo (CPF 058.166.377 · RG 571.392 IFP)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Outorgado (cessionário)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Roland Feiertag (CPF 096.331.467-04 · RG 105.102 SPTC)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Objeto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Terreno na Rua Silva Vale, bairro de Cavalcanti (freguesia de Inhaúma), Rio de Janeiro/RJ, CEP 21370-360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Dimensões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33 m de frente × ~400 m de profundidade — área estimada ~50.358 m²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 ato contém imissão imediata na posse — base da posse contínua do cessionário desde 1979</w:t>
            </w:r>
          </w:p>
        </w:tc>
      </w:tr>
    </w:tbl>
    <w:p>
      <w:pPr>
        <w:spacing w:after="120" w:before="120"/>
        <w:jc w:val="both"/>
      </w:pPr>
      <w:r>
        <w:rPr>
          <w:b/>
          <w:bCs/>
        </w:rPr>
        <w:t xml:space="preserve">Finalidade: </w:t>
      </w:r>
      <w:r>
        <w:t xml:space="preserve">instrução de procedimento de adjudicação compulsória/usucapião, em conjunto com a escritura de 1954 (11º Ofício de Notas, Livro 885, fls. 67-v).</w:t>
      </w:r>
    </w:p>
    <w:p>
      <w:pPr>
        <w:spacing w:after="120"/>
        <w:jc w:val="both"/>
      </w:pPr>
      <w:r>
        <w:t xml:space="preserve">Forma de entrega preferencial: certidão eletrônica assinada digitalmente (ICP-Brasil), encaminhada para info@countertops-more.com.</w:t>
      </w:r>
    </w:p>
    <w:p>
      <w:pPr>
        <w:spacing w:after="120"/>
        <w:jc w:val="both"/>
      </w:pPr>
      <w:r>
        <w:t xml:space="preserve">Declara o requerente ciência quanto aos emolumentos cabíveis (Tabela de Emolumentos do TJRJ vigente), comprometendo-se ao recolhimento no ato.</w:t>
      </w:r>
    </w:p>
    <w:p>
      <w:pPr>
        <w:spacing w:after="120"/>
        <w:jc w:val="both"/>
      </w:pPr>
      <w:r>
        <w:t xml:space="preserve">Termos em que pede deferimento.</w:t>
      </w:r>
    </w:p>
    <w:p>
      <w:pPr>
        <w:spacing w:after="360" w:before="120"/>
        <w:jc w:val="both"/>
      </w:pPr>
      <w:r>
        <w:t xml:space="preserve">________________________________, ______ de ______________ de 2026.</w:t>
      </w:r>
    </w:p>
    <w:p>
      <w:pPr>
        <w:spacing w:after="0"/>
        <w:jc w:val="center"/>
      </w:pPr>
      <w:r>
        <w:t xml:space="preserve">_______________________________________________</w:t>
      </w:r>
    </w:p>
    <w:p>
      <w:pPr>
        <w:spacing w:after="0"/>
        <w:jc w:val="center"/>
      </w:pPr>
      <w:r>
        <w:rPr>
          <w:b/>
          <w:bCs/>
        </w:rPr>
        <w:t xml:space="preserve">ROLAND FEIERTAG</w:t>
      </w:r>
    </w:p>
    <w:p>
      <w:pPr>
        <w:spacing w:after="120"/>
        <w:jc w:val="center"/>
      </w:pPr>
      <w:r>
        <w:t xml:space="preserve">CPF 096.331.467-04 · RG 105.102 SPTC   (ou procurador legalmente constituído)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FBF3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Validade da assinatura feita no exterior</w:t>
            </w:r>
          </w:p>
          <w:p>
            <w:pPr>
              <w:spacing w:after="60"/>
              <w:jc w:val="both"/>
            </w:pPr>
            <w:r>
              <w:t xml:space="preserve">O requerente reside nos Estados Unidos. Se este requerimento for assinado no exterior, a firma deve ser reconhecida perante Notary Public e o documento apostilado nos termos da Convenção de Haia (Apostille) para produzir efeitos no Brasil.</w:t>
            </w:r>
          </w:p>
          <w:p>
            <w:pPr>
              <w:spacing w:after="60"/>
              <w:jc w:val="both"/>
            </w:pPr>
            <w:r>
              <w:t xml:space="preserve">Alternativamente — e de forma mais ágil — o pedido pode ser protocolizado por procurador constituído por meio da Procuração anexa (Documento 4).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 xml:space="preserve">REQUERIMENTO DE CERTIDÃO / BUSCA POR ENDEREÇO</w:t>
      </w:r>
    </w:p>
    <w:p>
      <w:pPr>
        <w:spacing w:after="20"/>
      </w:pPr>
      <w:r>
        <w:t xml:space="preserve">Ao Ilustríssimo Senhor</w:t>
      </w:r>
    </w:p>
    <w:p>
      <w:pPr>
        <w:spacing w:after="20"/>
      </w:pPr>
      <w:r>
        <w:rPr>
          <w:b/>
          <w:bCs/>
        </w:rPr>
        <w:t xml:space="preserve">Oficial do 6º Ofício de Registro de Imóveis da Comarca da Capital do Rio de Janeiro/RJ</w:t>
      </w:r>
    </w:p>
    <w:p>
      <w:pPr>
        <w:spacing w:after="20"/>
      </w:pPr>
      <w:r>
        <w:t xml:space="preserve">Sr. Lino Noruega Vianna Bastos</w:t>
      </w:r>
    </w:p>
    <w:p>
      <w:pPr>
        <w:spacing w:after="20"/>
      </w:pPr>
      <w:r>
        <w:t xml:space="preserve">Av. Rio Branco, 39 — 7º andar — Centro — Rio de Janeiro/RJ — CEP 20029-900</w:t>
      </w:r>
    </w:p>
    <w:p>
      <w:pPr>
        <w:spacing w:after="160"/>
      </w:pPr>
      <w:r>
        <w:t xml:space="preserve">Tel.: (21) 2223-1002 / 2223-1824 · E-mail: s6ri@ig.com.br</w:t>
      </w:r>
    </w:p>
    <w:p>
      <w:pPr>
        <w:spacing w:after="120"/>
        <w:jc w:val="both"/>
      </w:pPr>
      <w:r>
        <w:rPr>
          <w:b/>
          <w:bCs/>
        </w:rPr>
        <w:t xml:space="preserve">Assunto: </w:t>
      </w:r>
      <w:r>
        <w:t xml:space="preserve">Busca por endereço e certidão de inteiro teor de matrícula/transcrição — Rua Silva Vale, Cavalcanti.</w:t>
      </w:r>
    </w:p>
    <w:p>
      <w:pPr>
        <w:spacing w:after="120"/>
        <w:jc w:val="both"/>
      </w:pPr>
      <w:r>
        <w:t xml:space="preserve">ROLAND FEIERTAG, brasileiro, nascido em 19/06/1945, casado sob o regime da comunhão universal de bens com Marília Moraes Feiertag, portador da Cédula de Identidade RG nº 105.102 SPTC, inscrito no CPF/MF sob o nº 096.331.467-04, residente e domiciliado em 10316 Portoromano Drive, Fort Myers, Flórida, 33913, Estados Unidos da América, vem, respeitosamente, à presença de Vossa Senhoria, com fundamento no art. 5º, XXXIV, “b”, da Constituição Federal, no art. 16 e seguintes da Lei nº 8.935/1994 e demais normas aplicáveis, requerer:</w:t>
      </w:r>
    </w:p>
    <w:p>
      <w:pPr>
        <w:spacing w:after="120"/>
        <w:jc w:val="both"/>
      </w:pPr>
      <w:r>
        <w:rPr>
          <w:b/>
          <w:bCs/>
        </w:rPr>
        <w:t xml:space="preserve">Requer:</w:t>
      </w:r>
    </w:p>
    <w:p>
      <w:pPr>
        <w:spacing w:after="120"/>
        <w:jc w:val="both"/>
      </w:pPr>
      <w:r>
        <w:t xml:space="preserve">1) BUSCA POR ENDEREÇO em todos os índices reais e pessoais desse R. Ofício (circunscrição que abrange os bairros de Cavalcanti e Inhaúma) referente ao imóvel abaixo descrito;</w:t>
      </w:r>
    </w:p>
    <w:p>
      <w:pPr>
        <w:spacing w:after="120"/>
        <w:jc w:val="both"/>
      </w:pPr>
      <w:r>
        <w:t xml:space="preserve">2) CERTIDÃO DE INTEIRO TEOR da matrícula ou da transcrição (se anterior à Lei 6.015/73) eventualmente existente, com todos os registros, averbações e ônus, vigentes ou cancelados;</w:t>
      </w:r>
    </w:p>
    <w:p>
      <w:pPr>
        <w:spacing w:after="120"/>
        <w:jc w:val="both"/>
      </w:pPr>
      <w:r>
        <w:t xml:space="preserve">3) BUSCA NO INDICADOR PESSOAL (Livro 5) pelos nomes a seguir, a fim de localizar a transcrição da área de origem (Livro 3): Antônio Teixeira da Costa Júnior; Elza Teixeira de Matos Vieira; e Angelina Corrêa de Pinho.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Endereço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Rua particular aberta na Rua Silva Vale, s/nº, bairro de Cavalcanti, Rio de Janeiro/RJ, CEP 21370-360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Referência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233,50 m da esquina ímpar da Av. Pastor Martin Luther King Jr. (antiga Av. Automóvel Clube); lote do lado direito da rua particular, a 283,90 m do alinhamento ímpar da Rua Silva Vale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Coordenadas (aprox.)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−22,8695 lat / −43,3100 lon (WGS-84) — a confirmar por levantamento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Freguesia (origem)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Inhaúma (atual Cavalcanti)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Dimensões declaradas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33 m de frente · 408/392/238,5 m — área estimada ~50.358 m²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Cadeia documental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Escr. 1954 (11º Notas, L.885 fls.67-v) → Escr. 1979 (10º Notas, L.3019 fls.103)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Posse atual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Roland Feiertag (imissão na posse desde 1979)</w:t>
            </w:r>
          </w:p>
        </w:tc>
      </w:tr>
    </w:tbl>
    <w:p>
      <w:pPr>
        <w:spacing w:after="40" w:before="120"/>
        <w:jc w:val="both"/>
      </w:pPr>
      <w:r>
        <w:rPr>
          <w:b/>
          <w:bCs/>
        </w:rPr>
        <w:t xml:space="preserve">Pedidos complementares:</w:t>
      </w:r>
    </w:p>
    <w:p>
      <w:pPr>
        <w:spacing w:after="120"/>
        <w:jc w:val="both"/>
      </w:pPr>
      <w:r>
        <w:t xml:space="preserve">• Certidão NEGATIVA de matrícula, caso não exista matrícula aberta para o imóvel;</w:t>
      </w:r>
    </w:p>
    <w:p>
      <w:pPr>
        <w:spacing w:after="120"/>
        <w:jc w:val="both"/>
      </w:pPr>
      <w:r>
        <w:t xml:space="preserve">• Certidão de ônus reais e de ações reais e pessoais reipersecutórias;</w:t>
      </w:r>
    </w:p>
    <w:p>
      <w:pPr>
        <w:spacing w:after="120"/>
        <w:jc w:val="both"/>
      </w:pPr>
      <w:r>
        <w:t xml:space="preserve">• Informação sobre eventual averbação relativa ao processo minerário ANM nº 806.774/1977 (titular: Braminex Brasileira de Mármore Exportadora S.A.) e ao bloqueio judicial publicado em 09/10/2025, registrando-se que tal direito recai sobre o subsolo (CF, art. 176) e não sobre a propriedade do solo.</w:t>
      </w:r>
    </w:p>
    <w:p>
      <w:pPr>
        <w:spacing w:after="120" w:before="120"/>
        <w:jc w:val="both"/>
      </w:pPr>
      <w:r>
        <w:rPr>
          <w:b/>
          <w:bCs/>
        </w:rPr>
        <w:t xml:space="preserve">Finalidade: </w:t>
      </w:r>
      <w:r>
        <w:t xml:space="preserve">instrução de adjudicação compulsória/usucapião (Provimento CN-CGJ/RJ).</w:t>
      </w:r>
    </w:p>
    <w:p>
      <w:pPr>
        <w:spacing w:after="120"/>
        <w:jc w:val="both"/>
      </w:pPr>
      <w:r>
        <w:t xml:space="preserve">Forma de entrega preferencial: certidão eletrônica assinada digitalmente (ICP-Brasil), encaminhada para info@countertops-more.com.</w:t>
      </w:r>
    </w:p>
    <w:p>
      <w:pPr>
        <w:spacing w:after="120"/>
        <w:jc w:val="both"/>
      </w:pPr>
      <w:r>
        <w:t xml:space="preserve">Declara o requerente ciência quanto aos emolumentos cabíveis (Tabela de Emolumentos do TJRJ vigente), comprometendo-se ao recolhimento no ato.</w:t>
      </w:r>
    </w:p>
    <w:p>
      <w:pPr>
        <w:spacing w:after="120"/>
        <w:jc w:val="both"/>
      </w:pPr>
      <w:r>
        <w:t xml:space="preserve">Termos em que pede deferimento.</w:t>
      </w:r>
    </w:p>
    <w:p>
      <w:pPr>
        <w:spacing w:after="360" w:before="120"/>
        <w:jc w:val="both"/>
      </w:pPr>
      <w:r>
        <w:t xml:space="preserve">________________________________, ______ de ______________ de 2026.</w:t>
      </w:r>
    </w:p>
    <w:p>
      <w:pPr>
        <w:spacing w:after="0"/>
        <w:jc w:val="center"/>
      </w:pPr>
      <w:r>
        <w:t xml:space="preserve">_______________________________________________</w:t>
      </w:r>
    </w:p>
    <w:p>
      <w:pPr>
        <w:spacing w:after="0"/>
        <w:jc w:val="center"/>
      </w:pPr>
      <w:r>
        <w:rPr>
          <w:b/>
          <w:bCs/>
        </w:rPr>
        <w:t xml:space="preserve">ROLAND FEIERTAG</w:t>
      </w:r>
    </w:p>
    <w:p>
      <w:pPr>
        <w:spacing w:after="120"/>
        <w:jc w:val="center"/>
      </w:pPr>
      <w:r>
        <w:t xml:space="preserve">CPF 096.331.467-04 · RG 105.102 SPTC   (ou procurador legalmente constituído)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FBF3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Validade da assinatura feita no exterior</w:t>
            </w:r>
          </w:p>
          <w:p>
            <w:pPr>
              <w:spacing w:after="60"/>
              <w:jc w:val="both"/>
            </w:pPr>
            <w:r>
              <w:t xml:space="preserve">O requerente reside nos Estados Unidos. Se este requerimento for assinado no exterior, a firma deve ser reconhecida perante Notary Public e o documento apostilado nos termos da Convenção de Haia (Apostille) para produzir efeitos no Brasil.</w:t>
            </w:r>
          </w:p>
          <w:p>
            <w:pPr>
              <w:spacing w:after="60"/>
              <w:jc w:val="both"/>
            </w:pPr>
            <w:r>
              <w:t xml:space="preserve">Alternativamente — e de forma mais ágil — o pedido pode ser protocolizado por procurador constituído por meio da Procuração anexa (Documento 4).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 xml:space="preserve">PROCURAÇÃO PARTICULAR (ad negotia)</w:t>
      </w:r>
    </w:p>
    <w:p>
      <w:pPr>
        <w:spacing w:after="120"/>
        <w:jc w:val="both"/>
      </w:pPr>
      <w:r>
        <w:rPr>
          <w:b/>
          <w:bCs/>
        </w:rPr>
        <w:t xml:space="preserve">Finalidade: </w:t>
      </w:r>
      <w:r>
        <w:t xml:space="preserve">prática de atos administrativos e cartorários relativos ao imóvel da Rua Silva Vale (Cavalcanti/RJ) e às questões correlatas. Não abrange representação judicial, que exigirá procuração ad judicia específica.</w:t>
      </w:r>
    </w:p>
    <w:p>
      <w:pPr>
        <w:spacing w:after="40" w:before="120"/>
        <w:jc w:val="both"/>
      </w:pPr>
      <w:r>
        <w:rPr>
          <w:b/>
          <w:bCs/>
        </w:rPr>
        <w:t xml:space="preserve">OUTORGANTES:</w:t>
      </w:r>
    </w:p>
    <w:p>
      <w:pPr>
        <w:spacing w:after="120"/>
        <w:jc w:val="both"/>
      </w:pPr>
      <w:r>
        <w:t xml:space="preserve">ROLAND FEIERTAG, brasileiro, nascido em 19/06/1945, casado sob o regime da comunhão universal de bens com Marília Moraes Feiertag, portador do RG nº 105.102 SPTC, inscrito no CPF/MF sob o nº 096.331.467-04, residente e domiciliado em 10316 Portoromano Drive, Fort Myers, Flórida, 33913, Estados Unidos da América; e, no que toca a atos relativos ao bem comum do casal,</w:t>
      </w:r>
    </w:p>
    <w:p>
      <w:pPr>
        <w:spacing w:after="120"/>
        <w:jc w:val="both"/>
      </w:pPr>
      <w:r>
        <w:t xml:space="preserve">MARÍLIA MORAES FEIERTAG, brasileira, casada, [profissão], portadora do RG nº ____________ e inscrita no CPF/MF sob o nº ____________________, com o mesmo domicílio.</w:t>
      </w:r>
    </w:p>
    <w:p>
      <w:pPr>
        <w:spacing w:after="40" w:before="120"/>
        <w:jc w:val="both"/>
      </w:pPr>
      <w:r>
        <w:rPr>
          <w:b/>
          <w:bCs/>
        </w:rPr>
        <w:t xml:space="preserve">OUTORGADO(A):</w:t>
      </w:r>
    </w:p>
    <w:p>
      <w:pPr>
        <w:spacing w:after="120"/>
        <w:jc w:val="both"/>
      </w:pPr>
      <w:r>
        <w:t xml:space="preserve">__________________________________________________, (nacionalidade), (estado civil), (profissão), portador(a) do RG nº ________________, inscrito(a) no CPF/MF sob o nº __________________, com endereço profissional em ____________________________________________________.</w:t>
      </w:r>
    </w:p>
    <w:p>
      <w:pPr>
        <w:spacing w:after="40" w:before="120"/>
        <w:jc w:val="both"/>
      </w:pPr>
      <w:r>
        <w:rPr>
          <w:b/>
          <w:bCs/>
        </w:rPr>
        <w:t xml:space="preserve">PODERES</w:t>
      </w:r>
    </w:p>
    <w:p>
      <w:pPr>
        <w:spacing w:after="120"/>
        <w:jc w:val="both"/>
      </w:pPr>
      <w:r>
        <w:t xml:space="preserve">Pelo presente instrumento, os OUTORGANTES conferem ao(à) OUTORGADO(A) os amplos, gerais e necessários poderes para, em seu nome, praticar os atos abaixo, perante quaisquer órgãos, autarquias e cartórios brasileiros, inclusive:</w:t>
      </w:r>
    </w:p>
    <w:p>
      <w:pPr>
        <w:spacing w:after="120"/>
        <w:jc w:val="both"/>
      </w:pPr>
      <w:r>
        <w:t xml:space="preserve">(a) requerer, retirar e firmar recibo de certidões de inteiro teor, traslados, buscas, certidões negativas e de ônus reais junto ao 6º Ofício de Registro de Imóveis da Capital/RJ, ao 10º e ao 11º Ofícios de Notas/RJ e a quaisquer outros cartórios necessários;</w:t>
      </w:r>
    </w:p>
    <w:p>
      <w:pPr>
        <w:spacing w:after="120"/>
        <w:jc w:val="both"/>
      </w:pPr>
      <w:r>
        <w:t xml:space="preserve">(b) recolher emolumentos, taxas, custas e tributos incidentes sobre os atos requeridos, mediante reembolso pelos OUTORGANTES;</w:t>
      </w:r>
    </w:p>
    <w:p>
      <w:pPr>
        <w:spacing w:after="120"/>
        <w:jc w:val="both"/>
      </w:pPr>
      <w:r>
        <w:t xml:space="preserve">(c) protocolar requerimentos administrativos perante a ANM (Agência Nacional de Mineração), a SEOP/RJ, o Município do Rio de Janeiro, o TRF-2 e a 4ª Vara Federal de Execução Fiscal de Vitória/ES, e demais órgãos pertinentes ao caso da Rua Silva Vale;</w:t>
      </w:r>
    </w:p>
    <w:p>
      <w:pPr>
        <w:spacing w:after="120"/>
        <w:jc w:val="both"/>
      </w:pPr>
      <w:r>
        <w:t xml:space="preserve">(d) receber comunicações, intimações e correspondências relativas a tais procedimentos;</w:t>
      </w:r>
    </w:p>
    <w:p>
      <w:pPr>
        <w:spacing w:after="120"/>
        <w:jc w:val="both"/>
      </w:pPr>
      <w:r>
        <w:t xml:space="preserve">(e) substabelecer, com ou sem reserva de poderes, no que for necessário ao bom desempenho do presente mandato.</w:t>
      </w:r>
    </w:p>
    <w:p>
      <w:pPr>
        <w:spacing w:after="120" w:before="120"/>
        <w:jc w:val="both"/>
      </w:pPr>
      <w:r>
        <w:rPr>
          <w:b/>
          <w:bCs/>
        </w:rPr>
        <w:t xml:space="preserve">VIGÊNCIA: </w:t>
      </w:r>
      <w:r>
        <w:t xml:space="preserve">12 (doze) meses a contar da assinatura, prorrogável por iguais períodos, salvo revogação expressa.</w:t>
      </w:r>
    </w:p>
    <w:p>
      <w:pPr>
        <w:spacing w:after="360" w:before="120"/>
        <w:jc w:val="both"/>
      </w:pPr>
      <w:r>
        <w:t xml:space="preserve">Fort Myers, Flórida (EUA), ______ de ______________ de 2026.</w:t>
      </w:r>
    </w:p>
    <w:p>
      <w:pPr>
        <w:jc w:val="center"/>
      </w:pPr>
      <w:r>
        <w:t xml:space="preserve">_______________________________________________</w:t>
      </w:r>
    </w:p>
    <w:p>
      <w:pPr>
        <w:jc w:val="center"/>
      </w:pPr>
      <w:r>
        <w:rPr>
          <w:b/>
          <w:bCs/>
        </w:rPr>
        <w:t xml:space="preserve">ROLAND FEIERTAG</w:t>
      </w:r>
    </w:p>
    <w:p>
      <w:pPr>
        <w:spacing w:after="240"/>
        <w:jc w:val="center"/>
      </w:pPr>
      <w:r>
        <w:t xml:space="preserve">CPF 096.331.467-04</w:t>
      </w:r>
    </w:p>
    <w:p>
      <w:pPr>
        <w:jc w:val="center"/>
      </w:pPr>
      <w:r>
        <w:t xml:space="preserve">_______________________________________________</w:t>
      </w:r>
    </w:p>
    <w:p>
      <w:pPr>
        <w:jc w:val="center"/>
      </w:pPr>
      <w:r>
        <w:rPr>
          <w:b/>
          <w:bCs/>
        </w:rPr>
        <w:t xml:space="preserve">MARÍLIA MORAES FEIERTAG</w:t>
      </w:r>
    </w:p>
    <w:p>
      <w:pPr>
        <w:spacing w:after="200"/>
        <w:jc w:val="center"/>
      </w:pPr>
      <w:r>
        <w:t xml:space="preserve">CPF 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FBF3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Validade no Brasil — apostilamento obrigatório</w:t>
            </w:r>
          </w:p>
          <w:p>
            <w:pPr>
              <w:spacing w:after="60"/>
              <w:jc w:val="both"/>
            </w:pPr>
            <w:r>
              <w:t xml:space="preserve">Por ser assinada nos Estados Unidos, esta procuração particular deve ter as firmas reconhecidas perante Notary Public e ser APOSTILADA nos termos da Convenção de Haia (Apostille) para produzir efeitos no Brasil.</w:t>
            </w:r>
          </w:p>
          <w:p>
            <w:pPr>
              <w:spacing w:after="60"/>
              <w:jc w:val="both"/>
            </w:pPr>
            <w:r>
              <w:t xml:space="preserve">Esta procuração é ad negotia (atos administrativos/cartorários). Para as ações judiciais (usucapião, adjudicação compulsória, desapropriação indireta) será necessária procuração ad judicia outorgada a advogado, igualmente apostilada e, se exigido pelo juízo, acompanhada de tradução juramentada.</w:t>
            </w:r>
          </w:p>
          <w:p>
            <w:pPr>
              <w:spacing w:after="60"/>
              <w:jc w:val="both"/>
            </w:pPr>
            <w:r>
              <w:t xml:space="preserve">Observação processual: por residirem no exterior e não possuírem no Brasil bem imóvel registrado que assegure o pagamento das custas, os autores poderão ser instados a prestar caução (art. 83 do CPC) nas ações que vierem a propor.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2026-06-23T18:13:13.548Z</dcterms:created>
  <dcterms:modified xsi:type="dcterms:W3CDTF">2026-06-23T18:13:13.548Z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