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8A" w:rsidRPr="00A73887" w:rsidRDefault="003E6C8A" w:rsidP="003E6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87">
        <w:rPr>
          <w:rFonts w:ascii="Times New Roman" w:hAnsi="Times New Roman" w:cs="Times New Roman"/>
          <w:b/>
          <w:sz w:val="28"/>
          <w:szCs w:val="28"/>
        </w:rPr>
        <w:t>BAB 1</w:t>
      </w:r>
    </w:p>
    <w:p w:rsidR="003E6C8A" w:rsidRPr="00A73887" w:rsidRDefault="003E6C8A" w:rsidP="003E6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87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3E6C8A" w:rsidRPr="00FA4200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Bab ini menjelaskan latar belakang, rumusan masalah, tujuan penelitian, manfaat penelitian, ruang lingkup penelitian, dan sistematika penulisan.</w:t>
      </w:r>
    </w:p>
    <w:p w:rsidR="003E6C8A" w:rsidRPr="00FA4200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FA4200"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sz w:val="28"/>
          <w:szCs w:val="28"/>
        </w:rPr>
        <w:t>Latar Belakang</w:t>
      </w:r>
    </w:p>
    <w:p w:rsidR="003E6C8A" w:rsidRPr="006A4967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Industri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video telah berkembang sejak tahun 1970-an. Pada masa itu, biaya pengembangan dan kapasitas komputer masih rendah, sehingga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dapat dibuat oleh seorang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</w:t>
      </w:r>
    </w:p>
    <w:p w:rsidR="003E6C8A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Memasuki era modern, industri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telah berkembang pesat, dari produksi berbiaya rendah dengan ukuran tim pengembang yang kecil, hingga produksi berbiaya jutaan </w:t>
      </w:r>
      <w:r w:rsidRPr="006A4967">
        <w:rPr>
          <w:i/>
          <w:color w:val="000000" w:themeColor="text1"/>
        </w:rPr>
        <w:t>dollar</w:t>
      </w:r>
      <w:r w:rsidRPr="006A4967">
        <w:rPr>
          <w:color w:val="000000" w:themeColor="text1"/>
        </w:rPr>
        <w:t xml:space="preserve"> dengan tim yang beranggotakan ratusan orang. Proyek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berukuran besar melibatkan banyak orang dengan berbagai peran dan spesifikasi pekerjaan, termasuk para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Sebuah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AAA, atau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yang diproduksi dengan biaya dan promosi yang sangat tinggi, biasanya melibatkan banyak sekali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</w:t>
      </w:r>
    </w:p>
    <w:p w:rsidR="003E6C8A" w:rsidRPr="00F329E8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Beban kerja pengembang </w:t>
      </w:r>
      <w:r>
        <w:rPr>
          <w:i/>
          <w:color w:val="000000" w:themeColor="text1"/>
        </w:rPr>
        <w:t>game</w:t>
      </w:r>
      <w:r>
        <w:rPr>
          <w:color w:val="000000" w:themeColor="text1"/>
        </w:rPr>
        <w:t xml:space="preserve"> sering kali ditentukan oleh genre dari </w:t>
      </w:r>
      <w:r>
        <w:rPr>
          <w:i/>
          <w:color w:val="000000" w:themeColor="text1"/>
        </w:rPr>
        <w:t>game</w:t>
      </w:r>
      <w:r>
        <w:rPr>
          <w:color w:val="000000" w:themeColor="text1"/>
        </w:rPr>
        <w:t xml:space="preserve"> yang sedang dibuat. Salah satu </w:t>
      </w:r>
      <w:r>
        <w:rPr>
          <w:i/>
          <w:color w:val="000000" w:themeColor="text1"/>
        </w:rPr>
        <w:t>genre</w:t>
      </w:r>
      <w:r>
        <w:rPr>
          <w:color w:val="000000" w:themeColor="text1"/>
        </w:rPr>
        <w:t xml:space="preserve"> yang paling berat untuk dikembangkan adalah genre </w:t>
      </w:r>
      <w:r>
        <w:rPr>
          <w:i/>
          <w:color w:val="000000" w:themeColor="text1"/>
        </w:rPr>
        <w:t>role-playing game</w:t>
      </w:r>
      <w:r>
        <w:rPr>
          <w:color w:val="000000" w:themeColor="text1"/>
        </w:rPr>
        <w:t>, melihat karakteristik dari genre tersebut yang biasanya memiliki banyak sekali aspek dan fitur yang berbeda.</w:t>
      </w:r>
    </w:p>
    <w:p w:rsidR="003E6C8A" w:rsidRPr="006A4967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Banyaknya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dikerjakan dan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 yang berkontribusi sering kali menyebabkan </w:t>
      </w:r>
      <w:r w:rsidRPr="006A4967">
        <w:rPr>
          <w:i/>
          <w:color w:val="000000" w:themeColor="text1"/>
        </w:rPr>
        <w:t>project hierarchy</w:t>
      </w:r>
      <w:r w:rsidRPr="006A4967">
        <w:rPr>
          <w:color w:val="000000" w:themeColor="text1"/>
        </w:rPr>
        <w:t xml:space="preserve"> tidak beraturan. Berbagai masalah sering dihadapi ketika berursan dengan </w:t>
      </w:r>
      <w:r w:rsidRPr="006A4967">
        <w:rPr>
          <w:i/>
          <w:color w:val="000000" w:themeColor="text1"/>
        </w:rPr>
        <w:t>source code</w:t>
      </w:r>
      <w:r w:rsidRPr="006A4967">
        <w:rPr>
          <w:color w:val="000000" w:themeColor="text1"/>
        </w:rPr>
        <w:t xml:space="preserve"> yang besar, contohnya adalah ketika membuat sebuah perubahan pada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sudah ada. Mengubah </w:t>
      </w:r>
      <w:r w:rsidRPr="006A4967">
        <w:rPr>
          <w:i/>
          <w:color w:val="000000" w:themeColor="text1"/>
        </w:rPr>
        <w:t>source code</w:t>
      </w:r>
      <w:r w:rsidRPr="006A4967">
        <w:rPr>
          <w:color w:val="000000" w:themeColor="text1"/>
        </w:rPr>
        <w:t xml:space="preserve"> yang hanya terdiri dari ratusan baris dan beberapa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mungkin bukan perkara sulit, tetapi ketika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dihadapi berjumlah puluhan hingga ratusan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, dengan tiap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memiliki hingga ribuan baris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, tentu akan menjadi sebuah pekerjaan yang rumit dan melelahkan. Banyak risiko yang dapat terjadi ketika mengubah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, salah satunya adalah kemungkinan bahwa terdapat </w:t>
      </w:r>
      <w:r w:rsidRPr="006A4967">
        <w:rPr>
          <w:i/>
          <w:color w:val="000000" w:themeColor="text1"/>
        </w:rPr>
        <w:t>method</w:t>
      </w:r>
      <w:r w:rsidRPr="006A4967">
        <w:rPr>
          <w:color w:val="000000" w:themeColor="text1"/>
        </w:rPr>
        <w:t xml:space="preserve"> atau </w:t>
      </w:r>
      <w:r w:rsidRPr="006A4967">
        <w:rPr>
          <w:i/>
          <w:color w:val="000000" w:themeColor="text1"/>
        </w:rPr>
        <w:t>class</w:t>
      </w:r>
      <w:r w:rsidRPr="006A4967">
        <w:rPr>
          <w:color w:val="000000" w:themeColor="text1"/>
        </w:rPr>
        <w:t xml:space="preserve"> yang gagal berfungsi karena perubahan yang dilakukan. Masalah akan menjadi semakin sulit untuk diatasi ketika </w:t>
      </w:r>
      <w:r w:rsidRPr="006A4967">
        <w:rPr>
          <w:i/>
          <w:color w:val="000000" w:themeColor="text1"/>
        </w:rPr>
        <w:t>method</w:t>
      </w:r>
      <w:r w:rsidRPr="006A4967">
        <w:rPr>
          <w:color w:val="000000" w:themeColor="text1"/>
        </w:rPr>
        <w:t xml:space="preserve"> atau </w:t>
      </w:r>
      <w:r w:rsidRPr="006A4967">
        <w:rPr>
          <w:i/>
          <w:color w:val="000000" w:themeColor="text1"/>
        </w:rPr>
        <w:t>class</w:t>
      </w:r>
      <w:r w:rsidRPr="006A4967">
        <w:rPr>
          <w:color w:val="000000" w:themeColor="text1"/>
        </w:rPr>
        <w:t xml:space="preserve"> tersebut berada dalam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yang berbeda dengan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yang diubah.</w:t>
      </w:r>
    </w:p>
    <w:p w:rsidR="003E6C8A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Dari kesulitan-kesulitan tersebut, dibutuhkan sebuah sistem yang mampu mengurangi beban kerja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 dengan membuat struktur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lebih terorganisasi, sehingga </w:t>
      </w:r>
      <w:r w:rsidRPr="006A4967">
        <w:rPr>
          <w:color w:val="000000" w:themeColor="text1"/>
        </w:rPr>
        <w:lastRenderedPageBreak/>
        <w:t xml:space="preserve">perubahan pada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dapat dilakukan dengan mudah dan lancar. </w:t>
      </w:r>
      <w:r w:rsidRPr="006A4967">
        <w:rPr>
          <w:i/>
          <w:color w:val="000000" w:themeColor="text1"/>
        </w:rPr>
        <w:t>Software product line</w:t>
      </w:r>
      <w:r w:rsidRPr="006A4967">
        <w:rPr>
          <w:color w:val="000000" w:themeColor="text1"/>
        </w:rPr>
        <w:t xml:space="preserve">, atau SPL, muncul sebagai sebuah paradigma </w:t>
      </w:r>
      <w:r w:rsidRPr="006A4967">
        <w:rPr>
          <w:i/>
          <w:color w:val="000000" w:themeColor="text1"/>
        </w:rPr>
        <w:t>development</w:t>
      </w:r>
      <w:r w:rsidRPr="006A4967">
        <w:rPr>
          <w:color w:val="000000" w:themeColor="text1"/>
        </w:rPr>
        <w:t xml:space="preserve"> yang didesain untuk mengoptimalkan waktu pemasaran, biaya, produktivitas, kualitas, dan aspek </w:t>
      </w:r>
      <w:r w:rsidRPr="006A4967">
        <w:rPr>
          <w:i/>
          <w:color w:val="000000" w:themeColor="text1"/>
        </w:rPr>
        <w:t>development</w:t>
      </w:r>
      <w:r w:rsidRPr="006A4967">
        <w:rPr>
          <w:color w:val="000000" w:themeColor="text1"/>
        </w:rPr>
        <w:t xml:space="preserve"> lainnya. Penerapan SPL dalam pembuatan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dapat membantu memudahkan pengerjaan dengan menekankan struktur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baik, sehingga dapat mengurangi waktu produksi dan biaya yang disebabkan oleh proses pengubahan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>.</w:t>
      </w:r>
    </w:p>
    <w:p w:rsidR="003E6C8A" w:rsidRPr="006A4967" w:rsidRDefault="003E6C8A" w:rsidP="003E6C8A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</w:pPr>
    </w:p>
    <w:p w:rsidR="003E6C8A" w:rsidRPr="00D21BFB" w:rsidRDefault="003E6C8A" w:rsidP="003E6C8A">
      <w:pPr>
        <w:tabs>
          <w:tab w:val="left" w:pos="3273"/>
        </w:tabs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>1.2 R</w:t>
      </w:r>
      <w:r>
        <w:rPr>
          <w:rFonts w:ascii="Times New Roman" w:hAnsi="Times New Roman" w:cs="Times New Roman"/>
          <w:b/>
          <w:sz w:val="28"/>
          <w:szCs w:val="28"/>
        </w:rPr>
        <w:t>umusan Masalah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E6C8A" w:rsidRPr="006A4967" w:rsidRDefault="00BF6CDB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xx</w:t>
      </w:r>
      <w:r w:rsidR="003E6C8A">
        <w:rPr>
          <w:rFonts w:ascii="Times New Roman" w:hAnsi="Times New Roman" w:cs="Times New Roman"/>
          <w:sz w:val="24"/>
          <w:szCs w:val="24"/>
        </w:rPr>
        <w:t xml:space="preserve"> rumusan masalah yang dapat dijawab oleh penelitian ini, yaitu:</w:t>
      </w:r>
    </w:p>
    <w:p w:rsidR="003E6C8A" w:rsidRDefault="00BF6CDB" w:rsidP="003E6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effectively create entity</w:t>
      </w:r>
    </w:p>
    <w:p w:rsidR="00BF6CDB" w:rsidRPr="00A61AD9" w:rsidRDefault="00BF6CDB" w:rsidP="003E6C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is best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sz w:val="28"/>
          <w:szCs w:val="28"/>
        </w:rPr>
        <w:t>Tujuan Penelitian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pertanyaan-pertanyaan rumusan masalah, terdapat beberapa tujuan yang diharapkan dapat diraih oleh penelitian ini, yaitu: </w:t>
      </w:r>
    </w:p>
    <w:p w:rsidR="003E6C8A" w:rsidRPr="00BB24C3" w:rsidRDefault="00BF6CDB" w:rsidP="003E6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how to effectively create entity</w:t>
      </w:r>
    </w:p>
    <w:p w:rsidR="003E6C8A" w:rsidRPr="00BB24C3" w:rsidRDefault="00BF6CDB" w:rsidP="003E6C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assess pros/cons of the method researched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Manfaat Penelitian</w:t>
      </w:r>
    </w:p>
    <w:p w:rsidR="003E6C8A" w:rsidRPr="006A4967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diharapkan dapat menjadi acuan bagi penelitian-penelitian yang akan datang berikutnya, serta membantu </w:t>
      </w: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menerapkan sebuah standar dalam proses pengembangan </w:t>
      </w:r>
      <w:r w:rsidRPr="00BF6CDB">
        <w:rPr>
          <w:rFonts w:ascii="Times New Roman" w:hAnsi="Times New Roman" w:cs="Times New Roman"/>
          <w:i/>
          <w:strike/>
          <w:sz w:val="24"/>
          <w:szCs w:val="24"/>
        </w:rPr>
        <w:t>game</w:t>
      </w:r>
      <w:r w:rsidRPr="00BF6CD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  <w:r w:rsidRPr="00D21B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Ruang Lingkup Penelitian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Penelitian ini bertujuan untuk mendalami penerapan SPL dalam pengembangan </w:t>
      </w:r>
      <w:r w:rsidRPr="00BF6CDB">
        <w:rPr>
          <w:rFonts w:ascii="Times New Roman" w:hAnsi="Times New Roman" w:cs="Times New Roman"/>
          <w:i/>
          <w:strike/>
          <w:sz w:val="24"/>
          <w:szCs w:val="24"/>
        </w:rPr>
        <w:t>game</w:t>
      </w: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 secara umum, namun dalam pembahasan dan eksperimen penelitian ini berfokus pada </w:t>
      </w:r>
      <w:r w:rsidRPr="00BF6CDB">
        <w:rPr>
          <w:rFonts w:ascii="Times New Roman" w:hAnsi="Times New Roman" w:cs="Times New Roman"/>
          <w:i/>
          <w:strike/>
          <w:sz w:val="24"/>
          <w:szCs w:val="24"/>
        </w:rPr>
        <w:t>game</w:t>
      </w: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 dengan genre RPG. Eksperimen penerapan SPL dalam studi kasus secara umum meliputi beberapa fitur yang akan dijelaskan lebih lanjut dalam bab Eksperimen dan Analisis.</w:t>
      </w:r>
    </w:p>
    <w:p w:rsidR="00BF6CDB" w:rsidRDefault="00BF6CDB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Lingkup penelitian: penambahan sebuah entity baru ke dalam game</w:t>
      </w:r>
    </w:p>
    <w:p w:rsidR="00BF6CDB" w:rsidRPr="00BF6CDB" w:rsidRDefault="00BF6CDB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Lingkup eksperimen: membuat monster baru dalam game DCSS</w:t>
      </w:r>
    </w:p>
    <w:p w:rsidR="003E6C8A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BB24C3">
        <w:rPr>
          <w:rFonts w:ascii="Times New Roman" w:hAnsi="Times New Roman" w:cs="Times New Roman"/>
          <w:b/>
          <w:sz w:val="28"/>
          <w:szCs w:val="28"/>
        </w:rPr>
        <w:t>1.6 Metodologi Penelitian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Terdapat beberapa tahapan penelitian yang dilakukan dalam skripsi ini, yaitu: 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Tinjauan Literatur</w:t>
      </w:r>
    </w:p>
    <w:p w:rsidR="003E6C8A" w:rsidRPr="002E1389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tahapan ini, penelitian-penelitian terkait dengan penelitian yang dilakukan dalam skripsi ini dipelajari dan dianalisis untuk dijadikan sebagai acuan dalam eksperimen.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Analisis Studi Kasus</w:t>
      </w:r>
    </w:p>
    <w:p w:rsidR="003E6C8A" w:rsidRPr="002428D7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mendalami lebih lanjut mengenai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studi kasus, dilakukan analisis terhadap berbagai aspek dari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studi kasus.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ide dan langkah eksperimen</w:t>
      </w:r>
    </w:p>
    <w:p w:rsidR="003E6C8A" w:rsidRPr="00BF6CDB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Dalam tahapan ini, dilakukan eksperimen pada </w:t>
      </w:r>
      <w:r w:rsidRPr="00BF6CDB">
        <w:rPr>
          <w:rFonts w:ascii="Times New Roman" w:hAnsi="Times New Roman" w:cs="Times New Roman"/>
          <w:i/>
          <w:strike/>
          <w:sz w:val="24"/>
          <w:szCs w:val="24"/>
        </w:rPr>
        <w:t>game</w:t>
      </w:r>
      <w:r w:rsidRPr="00BF6CDB">
        <w:rPr>
          <w:rFonts w:ascii="Times New Roman" w:hAnsi="Times New Roman" w:cs="Times New Roman"/>
          <w:strike/>
          <w:sz w:val="24"/>
          <w:szCs w:val="24"/>
        </w:rPr>
        <w:t xml:space="preserve"> studi kasus berdasarkan informasi yang didapat dari tinjauan literatur dan analisis studi kasus.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eksperimen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Analisis hasil eksperimen</w:t>
      </w:r>
    </w:p>
    <w:p w:rsidR="003E6C8A" w:rsidRPr="00BF6CDB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>Dari eksperimen yang dilakukan, hasil yang didapat dicatat dan dianalisis mengenai kesesuaiannya dengan rumusan masalah, tinjauan literatur, serta analisis studi kasus.</w:t>
      </w:r>
    </w:p>
    <w:p w:rsidR="003E6C8A" w:rsidRDefault="003E6C8A" w:rsidP="003E6C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Menarik kesimpulan</w:t>
      </w:r>
    </w:p>
    <w:p w:rsidR="003E6C8A" w:rsidRPr="00BF6CDB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F6CDB">
        <w:rPr>
          <w:rFonts w:ascii="Times New Roman" w:hAnsi="Times New Roman" w:cs="Times New Roman"/>
          <w:strike/>
          <w:sz w:val="24"/>
          <w:szCs w:val="24"/>
        </w:rPr>
        <w:t>Dalam tahapan terakhir, yang dilakukan adalah menilai hasil dari eksperimen dan membuat kesimpulan sesuai dengan rumusan masalah.</w:t>
      </w:r>
    </w:p>
    <w:p w:rsidR="003E6C8A" w:rsidRPr="00D21BFB" w:rsidRDefault="003E6C8A" w:rsidP="003E6C8A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>1.7 Outline</w:t>
      </w:r>
    </w:p>
    <w:p w:rsidR="003E6C8A" w:rsidRDefault="003E6C8A" w:rsidP="003E6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Skripsi ini disusun menjadi lima bab dengan sistematika penulisan sebagai berikut: 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Pendahuluan</w:t>
      </w:r>
    </w:p>
    <w:p w:rsidR="003E6C8A" w:rsidRPr="002E1389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C3F">
        <w:rPr>
          <w:rFonts w:ascii="Times New Roman" w:hAnsi="Times New Roman" w:cs="Times New Roman"/>
          <w:sz w:val="24"/>
          <w:szCs w:val="24"/>
        </w:rPr>
        <w:t>Bab ini menjelaskan latar belakang, rumusan masalah, tujuan penelitian, manfaat penelitian, ruang lingkup penelitian, metodologi penelitian dan sistematika penulisan.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 Tinjauan Literatur</w:t>
      </w:r>
    </w:p>
    <w:p w:rsidR="003E6C8A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tinjauan literatur yang digunakan sebagai acuan dari penelitian.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Studi Kasus</w:t>
      </w:r>
    </w:p>
    <w:p w:rsidR="003E6C8A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3887">
        <w:rPr>
          <w:rFonts w:ascii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hAnsi="Times New Roman" w:cs="Times New Roman"/>
          <w:sz w:val="24"/>
          <w:szCs w:val="24"/>
        </w:rPr>
        <w:t xml:space="preserve">ini mendeskripsikan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yang digu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nakan sebagai studi kasus untuk di-</w:t>
      </w:r>
      <w:r>
        <w:rPr>
          <w:rFonts w:ascii="Times New Roman" w:hAnsi="Times New Roman" w:cs="Times New Roman"/>
          <w:i/>
          <w:sz w:val="24"/>
          <w:szCs w:val="24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dalam penelitian.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Rancangan Eksperimen</w:t>
      </w:r>
    </w:p>
    <w:p w:rsidR="003E6C8A" w:rsidRPr="002E1389" w:rsidRDefault="003E6C8A" w:rsidP="003E6C8A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3887">
        <w:rPr>
          <w:rFonts w:ascii="Times New Roman" w:hAnsi="Times New Roman" w:cs="Times New Roman"/>
          <w:sz w:val="24"/>
          <w:szCs w:val="24"/>
        </w:rPr>
        <w:lastRenderedPageBreak/>
        <w:t>Bab ini menjelaskan rincian eksperimen yang dilakukan, beserta penjelasan dasar-dasar dari langkah yang dilakukan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 Eksperimen dan Simulasi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 Analisis</w:t>
      </w:r>
    </w:p>
    <w:p w:rsidR="003E6C8A" w:rsidRDefault="003E6C8A" w:rsidP="003E6C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7 Kesimpulan</w:t>
      </w:r>
    </w:p>
    <w:p w:rsidR="003E6C8A" w:rsidRDefault="003E6C8A" w:rsidP="003E6C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yang dapat ditarik dari hasil eksperimen dan analisis dalam penelitian, serta saran untuk penelitian selanjutnya.</w:t>
      </w:r>
    </w:p>
    <w:p w:rsidR="003A4261" w:rsidRDefault="003A4261"/>
    <w:sectPr w:rsidR="003A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35EE"/>
    <w:multiLevelType w:val="hybridMultilevel"/>
    <w:tmpl w:val="52C606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F47B2"/>
    <w:multiLevelType w:val="hybridMultilevel"/>
    <w:tmpl w:val="5AA046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741B8"/>
    <w:multiLevelType w:val="hybridMultilevel"/>
    <w:tmpl w:val="04C420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94FE5"/>
    <w:multiLevelType w:val="multilevel"/>
    <w:tmpl w:val="B89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D1"/>
    <w:rsid w:val="000B052D"/>
    <w:rsid w:val="003A4261"/>
    <w:rsid w:val="003E6C8A"/>
    <w:rsid w:val="00BF6CDB"/>
    <w:rsid w:val="00F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2</cp:revision>
  <dcterms:created xsi:type="dcterms:W3CDTF">2016-10-28T20:47:00Z</dcterms:created>
  <dcterms:modified xsi:type="dcterms:W3CDTF">2016-10-28T20:47:00Z</dcterms:modified>
</cp:coreProperties>
</file>