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275"/>
        <w:gridCol w:w="2029"/>
      </w:tblGrid>
      <w:tr w:rsidR="00597D1F" w:rsidTr="00597D1F">
        <w:tc>
          <w:tcPr>
            <w:tcW w:w="1838" w:type="dxa"/>
          </w:tcPr>
          <w:p w:rsidR="00597D1F" w:rsidRDefault="00597D1F">
            <w:pPr>
              <w:rPr>
                <w:lang w:val="en-US"/>
              </w:rPr>
            </w:pPr>
            <w:r w:rsidRPr="00597D1F">
              <w:rPr>
                <w:lang w:val="en-US"/>
              </w:rPr>
              <w:t>Definition Name:</w:t>
            </w:r>
          </w:p>
        </w:tc>
        <w:tc>
          <w:tcPr>
            <w:tcW w:w="3686" w:type="dxa"/>
          </w:tcPr>
          <w:p w:rsidR="00597D1F" w:rsidRDefault="00597D1F">
            <w:pPr>
              <w:rPr>
                <w:lang w:val="en-US"/>
              </w:rPr>
            </w:pPr>
            <w:r>
              <w:rPr>
                <w:lang w:val="en-US"/>
              </w:rPr>
              <w:t xml:space="preserve">Java LOC </w:t>
            </w:r>
            <w:proofErr w:type="spellStart"/>
            <w:r>
              <w:rPr>
                <w:lang w:val="en-US"/>
              </w:rPr>
              <w:t>estandar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597D1F" w:rsidRDefault="00597D1F">
            <w:pPr>
              <w:rPr>
                <w:lang w:val="en-US"/>
              </w:rPr>
            </w:pPr>
            <w:r w:rsidRPr="00597D1F">
              <w:rPr>
                <w:lang w:val="en-US"/>
              </w:rPr>
              <w:t>Language:</w:t>
            </w:r>
          </w:p>
        </w:tc>
        <w:tc>
          <w:tcPr>
            <w:tcW w:w="2029" w:type="dxa"/>
          </w:tcPr>
          <w:p w:rsidR="00597D1F" w:rsidRDefault="00597D1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597D1F" w:rsidTr="00597D1F">
        <w:tc>
          <w:tcPr>
            <w:tcW w:w="1838" w:type="dxa"/>
          </w:tcPr>
          <w:p w:rsidR="00597D1F" w:rsidRDefault="00597D1F">
            <w:pPr>
              <w:rPr>
                <w:lang w:val="en-US"/>
              </w:rPr>
            </w:pPr>
            <w:r w:rsidRPr="00597D1F">
              <w:rPr>
                <w:lang w:val="en-US"/>
              </w:rPr>
              <w:t>Author:</w:t>
            </w:r>
          </w:p>
        </w:tc>
        <w:tc>
          <w:tcPr>
            <w:tcW w:w="3686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Fredy</w:t>
            </w:r>
            <w:proofErr w:type="spellEnd"/>
            <w:r>
              <w:rPr>
                <w:lang w:val="en-US"/>
              </w:rPr>
              <w:t xml:space="preserve"> Benavides </w:t>
            </w:r>
            <w:proofErr w:type="spellStart"/>
            <w:r>
              <w:rPr>
                <w:lang w:val="en-US"/>
              </w:rPr>
              <w:t>Gordillo</w:t>
            </w:r>
            <w:proofErr w:type="spellEnd"/>
          </w:p>
        </w:tc>
        <w:tc>
          <w:tcPr>
            <w:tcW w:w="1275" w:type="dxa"/>
          </w:tcPr>
          <w:p w:rsidR="00597D1F" w:rsidRDefault="00597D1F">
            <w:pPr>
              <w:rPr>
                <w:lang w:val="en-US"/>
              </w:rPr>
            </w:pPr>
            <w:r w:rsidRPr="00597D1F">
              <w:rPr>
                <w:lang w:val="en-US"/>
              </w:rPr>
              <w:t>Date:</w:t>
            </w:r>
          </w:p>
        </w:tc>
        <w:tc>
          <w:tcPr>
            <w:tcW w:w="2029" w:type="dxa"/>
          </w:tcPr>
          <w:p w:rsidR="00597D1F" w:rsidRDefault="00597D1F">
            <w:pPr>
              <w:rPr>
                <w:lang w:val="en-US"/>
              </w:rPr>
            </w:pPr>
            <w:r>
              <w:rPr>
                <w:lang w:val="en-US"/>
              </w:rPr>
              <w:t>18/02/2017</w:t>
            </w:r>
          </w:p>
        </w:tc>
      </w:tr>
    </w:tbl>
    <w:p w:rsidR="00921E31" w:rsidRDefault="00921E31">
      <w:pPr>
        <w:rPr>
          <w:lang w:val="en-U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5147"/>
      </w:tblGrid>
      <w:tr w:rsidR="00597D1F" w:rsidTr="00CD3E1C">
        <w:tc>
          <w:tcPr>
            <w:tcW w:w="2547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Count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1134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Type</w:t>
            </w:r>
            <w:proofErr w:type="spellEnd"/>
          </w:p>
        </w:tc>
        <w:tc>
          <w:tcPr>
            <w:tcW w:w="5147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Comments</w:t>
            </w:r>
            <w:proofErr w:type="spellEnd"/>
          </w:p>
        </w:tc>
      </w:tr>
      <w:tr w:rsidR="00597D1F" w:rsidTr="00CD3E1C">
        <w:tc>
          <w:tcPr>
            <w:tcW w:w="2547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Physical</w:t>
            </w:r>
            <w:proofErr w:type="spellEnd"/>
            <w:r>
              <w:t>/</w:t>
            </w:r>
            <w:proofErr w:type="spellStart"/>
            <w:r>
              <w:t>Logical</w:t>
            </w:r>
            <w:proofErr w:type="spellEnd"/>
          </w:p>
        </w:tc>
        <w:tc>
          <w:tcPr>
            <w:tcW w:w="1134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Pr="00597D1F">
              <w:rPr>
                <w:lang w:val="en-US"/>
              </w:rPr>
              <w:t>ógica</w:t>
            </w:r>
            <w:proofErr w:type="spellEnd"/>
          </w:p>
        </w:tc>
        <w:tc>
          <w:tcPr>
            <w:tcW w:w="5147" w:type="dxa"/>
          </w:tcPr>
          <w:p w:rsidR="00597D1F" w:rsidRDefault="00597D1F">
            <w:pPr>
              <w:rPr>
                <w:lang w:val="en-US"/>
              </w:rPr>
            </w:pPr>
          </w:p>
        </w:tc>
      </w:tr>
      <w:tr w:rsidR="00597D1F" w:rsidTr="00CD3E1C">
        <w:tc>
          <w:tcPr>
            <w:tcW w:w="2547" w:type="dxa"/>
          </w:tcPr>
          <w:p w:rsidR="00597D1F" w:rsidRDefault="00597D1F" w:rsidP="00597D1F"/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Included</w:t>
            </w:r>
            <w:proofErr w:type="spellEnd"/>
          </w:p>
        </w:tc>
        <w:tc>
          <w:tcPr>
            <w:tcW w:w="5147" w:type="dxa"/>
          </w:tcPr>
          <w:p w:rsidR="00597D1F" w:rsidRDefault="00597D1F">
            <w:pPr>
              <w:rPr>
                <w:lang w:val="en-US"/>
              </w:rPr>
            </w:pPr>
            <w:proofErr w:type="spellStart"/>
            <w:r>
              <w:t>Comments</w:t>
            </w:r>
            <w:proofErr w:type="spellEnd"/>
          </w:p>
        </w:tc>
      </w:tr>
      <w:tr w:rsidR="00597D1F" w:rsidTr="00CD3E1C">
        <w:tc>
          <w:tcPr>
            <w:tcW w:w="2547" w:type="dxa"/>
          </w:tcPr>
          <w:p w:rsidR="00597D1F" w:rsidRDefault="00597D1F" w:rsidP="00597D1F">
            <w:proofErr w:type="spellStart"/>
            <w:r>
              <w:t>Executable</w:t>
            </w:r>
            <w:proofErr w:type="spellEnd"/>
          </w:p>
        </w:tc>
        <w:tc>
          <w:tcPr>
            <w:tcW w:w="1134" w:type="dxa"/>
          </w:tcPr>
          <w:p w:rsidR="00597D1F" w:rsidRDefault="004B5D36" w:rsidP="004B5D36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>
            <w:r>
              <w:t>Non</w:t>
            </w:r>
            <w:r w:rsidR="004B5D36">
              <w:t xml:space="preserve"> </w:t>
            </w:r>
            <w:proofErr w:type="spellStart"/>
            <w:r>
              <w:t>executable</w:t>
            </w:r>
            <w:proofErr w:type="spellEnd"/>
            <w:r>
              <w:t>:</w:t>
            </w:r>
          </w:p>
        </w:tc>
        <w:tc>
          <w:tcPr>
            <w:tcW w:w="1134" w:type="dxa"/>
          </w:tcPr>
          <w:p w:rsidR="00597D1F" w:rsidRDefault="00597D1F" w:rsidP="004B5D36">
            <w:pPr>
              <w:jc w:val="center"/>
            </w:pPr>
          </w:p>
        </w:tc>
        <w:tc>
          <w:tcPr>
            <w:tcW w:w="5147" w:type="dxa"/>
          </w:tcPr>
          <w:p w:rsidR="00597D1F" w:rsidRDefault="00597D1F"/>
        </w:tc>
      </w:tr>
      <w:tr w:rsidR="00597D1F" w:rsidRPr="008C02EA" w:rsidTr="00CD3E1C">
        <w:tc>
          <w:tcPr>
            <w:tcW w:w="2547" w:type="dxa"/>
          </w:tcPr>
          <w:p w:rsidR="00597D1F" w:rsidRDefault="00597D1F" w:rsidP="00597D1F">
            <w:r>
              <w:t xml:space="preserve">   </w:t>
            </w:r>
            <w:proofErr w:type="spellStart"/>
            <w:r>
              <w:t>Declarations</w:t>
            </w:r>
            <w:proofErr w:type="spellEnd"/>
          </w:p>
        </w:tc>
        <w:tc>
          <w:tcPr>
            <w:tcW w:w="1134" w:type="dxa"/>
          </w:tcPr>
          <w:p w:rsidR="00597D1F" w:rsidRDefault="004B5D36" w:rsidP="004B5D36">
            <w:r>
              <w:t>yes</w:t>
            </w:r>
          </w:p>
        </w:tc>
        <w:tc>
          <w:tcPr>
            <w:tcW w:w="5147" w:type="dxa"/>
          </w:tcPr>
          <w:p w:rsidR="00597D1F" w:rsidRPr="008C02EA" w:rsidRDefault="00597D1F">
            <w:pPr>
              <w:rPr>
                <w:lang w:val="en-US"/>
              </w:rPr>
            </w:pPr>
          </w:p>
        </w:tc>
      </w:tr>
      <w:tr w:rsidR="00597D1F" w:rsidRPr="008C02EA" w:rsidTr="00CD3E1C">
        <w:tc>
          <w:tcPr>
            <w:tcW w:w="2547" w:type="dxa"/>
          </w:tcPr>
          <w:p w:rsidR="00597D1F" w:rsidRDefault="00597D1F" w:rsidP="00597D1F">
            <w:r w:rsidRPr="008C02EA">
              <w:rPr>
                <w:lang w:val="en-US"/>
              </w:rPr>
              <w:t xml:space="preserve">   </w:t>
            </w:r>
            <w:proofErr w:type="spellStart"/>
            <w:r>
              <w:t>Compiler</w:t>
            </w:r>
            <w:proofErr w:type="spellEnd"/>
            <w:r>
              <w:t xml:space="preserve"> </w:t>
            </w:r>
            <w:proofErr w:type="spellStart"/>
            <w:r>
              <w:t>Directives</w:t>
            </w:r>
            <w:proofErr w:type="spellEnd"/>
          </w:p>
        </w:tc>
        <w:tc>
          <w:tcPr>
            <w:tcW w:w="1134" w:type="dxa"/>
          </w:tcPr>
          <w:p w:rsidR="00597D1F" w:rsidRDefault="004B5D36" w:rsidP="004B5D36">
            <w:r>
              <w:t>yes</w:t>
            </w:r>
          </w:p>
        </w:tc>
        <w:tc>
          <w:tcPr>
            <w:tcW w:w="5147" w:type="dxa"/>
          </w:tcPr>
          <w:p w:rsidR="00597D1F" w:rsidRPr="008C02EA" w:rsidRDefault="008C02EA">
            <w:pPr>
              <w:rPr>
                <w:lang w:val="en-US"/>
              </w:rPr>
            </w:pPr>
            <w:r w:rsidRPr="008C02EA">
              <w:rPr>
                <w:lang w:val="en-US"/>
              </w:rPr>
              <w:t>import or package declaration is counted</w:t>
            </w:r>
          </w:p>
        </w:tc>
      </w:tr>
      <w:tr w:rsidR="00597D1F" w:rsidTr="00CD3E1C">
        <w:tc>
          <w:tcPr>
            <w:tcW w:w="2547" w:type="dxa"/>
          </w:tcPr>
          <w:p w:rsidR="00597D1F" w:rsidRDefault="00597D1F" w:rsidP="00597D1F">
            <w:r w:rsidRPr="008C02EA">
              <w:rPr>
                <w:lang w:val="en-US"/>
              </w:rPr>
              <w:t xml:space="preserve">   </w:t>
            </w:r>
            <w:proofErr w:type="spellStart"/>
            <w:r>
              <w:t>Comments</w:t>
            </w:r>
            <w:proofErr w:type="spellEnd"/>
          </w:p>
        </w:tc>
        <w:tc>
          <w:tcPr>
            <w:tcW w:w="1134" w:type="dxa"/>
          </w:tcPr>
          <w:p w:rsidR="00597D1F" w:rsidRDefault="004B5D36" w:rsidP="004B5D36">
            <w:r>
              <w:t>no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>
            <w:r>
              <w:t xml:space="preserve">   </w:t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</w:p>
        </w:tc>
        <w:tc>
          <w:tcPr>
            <w:tcW w:w="1134" w:type="dxa"/>
          </w:tcPr>
          <w:p w:rsidR="00597D1F" w:rsidRDefault="004B5D36">
            <w:r>
              <w:t>no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>
            <w:r>
              <w:t xml:space="preserve">  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/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>
            <w:proofErr w:type="spellStart"/>
            <w:r>
              <w:t>Clarifications</w:t>
            </w:r>
            <w:proofErr w:type="spellEnd"/>
          </w:p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>
            <w:proofErr w:type="spellStart"/>
            <w:r>
              <w:t>Examples</w:t>
            </w:r>
            <w:proofErr w:type="spellEnd"/>
            <w:r>
              <w:t>/Cases</w:t>
            </w:r>
          </w:p>
        </w:tc>
      </w:tr>
      <w:tr w:rsidR="00597D1F" w:rsidTr="00CD3E1C">
        <w:tc>
          <w:tcPr>
            <w:tcW w:w="2547" w:type="dxa"/>
          </w:tcPr>
          <w:p w:rsidR="00597D1F" w:rsidRDefault="004B5D36" w:rsidP="00597D1F">
            <w:bookmarkStart w:id="0" w:name="_GoBack"/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</w:t>
            </w:r>
            <w:r w:rsidR="004B5D36">
              <w:t>es</w:t>
            </w:r>
          </w:p>
        </w:tc>
        <w:tc>
          <w:tcPr>
            <w:tcW w:w="5147" w:type="dxa"/>
          </w:tcPr>
          <w:p w:rsidR="00597D1F" w:rsidRDefault="004B5D36">
            <w:r>
              <w:t>“;”</w:t>
            </w:r>
            <w:r w:rsidR="008C02EA">
              <w:t>, …</w:t>
            </w:r>
          </w:p>
        </w:tc>
      </w:tr>
      <w:bookmarkEnd w:id="0"/>
      <w:tr w:rsidR="00597D1F" w:rsidTr="00CD3E1C">
        <w:tc>
          <w:tcPr>
            <w:tcW w:w="2547" w:type="dxa"/>
          </w:tcPr>
          <w:p w:rsidR="00597D1F" w:rsidRDefault="004B5D36" w:rsidP="00597D1F">
            <w:r>
              <w:t>Begin...</w:t>
            </w:r>
            <w:proofErr w:type="spellStart"/>
            <w:r>
              <w:t>end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Expression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End</w:t>
            </w:r>
            <w:proofErr w:type="spellEnd"/>
            <w:r>
              <w:t xml:space="preserve"> symbols</w:t>
            </w:r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Then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otherwise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Elseif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Keywords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CD3E1C" w:rsidP="00597D1F">
            <w:proofErr w:type="spellStart"/>
            <w:r>
              <w:t>Labels</w:t>
            </w:r>
            <w:proofErr w:type="spellEnd"/>
          </w:p>
        </w:tc>
        <w:tc>
          <w:tcPr>
            <w:tcW w:w="1134" w:type="dxa"/>
          </w:tcPr>
          <w:p w:rsidR="00597D1F" w:rsidRDefault="00CD3E1C">
            <w:r>
              <w:t>yes</w:t>
            </w:r>
          </w:p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/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/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Tr="00CD3E1C">
        <w:tc>
          <w:tcPr>
            <w:tcW w:w="2547" w:type="dxa"/>
          </w:tcPr>
          <w:p w:rsidR="00597D1F" w:rsidRDefault="00597D1F" w:rsidP="00597D1F"/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597D1F"/>
        </w:tc>
      </w:tr>
      <w:tr w:rsidR="00597D1F" w:rsidRPr="008C02EA" w:rsidTr="00CD3E1C">
        <w:tc>
          <w:tcPr>
            <w:tcW w:w="2547" w:type="dxa"/>
          </w:tcPr>
          <w:p w:rsidR="00597D1F" w:rsidRDefault="00597D1F" w:rsidP="00597D1F">
            <w:r>
              <w:t>Note</w:t>
            </w:r>
            <w:r w:rsidR="008C02EA">
              <w:t xml:space="preserve"> 1</w:t>
            </w:r>
          </w:p>
        </w:tc>
        <w:tc>
          <w:tcPr>
            <w:tcW w:w="1134" w:type="dxa"/>
          </w:tcPr>
          <w:p w:rsidR="00597D1F" w:rsidRDefault="00597D1F"/>
        </w:tc>
        <w:tc>
          <w:tcPr>
            <w:tcW w:w="5147" w:type="dxa"/>
          </w:tcPr>
          <w:p w:rsidR="00597D1F" w:rsidRDefault="008C02EA">
            <w:pPr>
              <w:rPr>
                <w:lang w:val="en-US"/>
              </w:rPr>
            </w:pPr>
            <w:r w:rsidRPr="008C02EA">
              <w:rPr>
                <w:lang w:val="en-US"/>
              </w:rPr>
              <w:t>Every keyword in the language is counted</w:t>
            </w:r>
          </w:p>
          <w:p w:rsidR="008C02EA" w:rsidRPr="008C02EA" w:rsidRDefault="008C02EA">
            <w:pPr>
              <w:rPr>
                <w:lang w:val="en-US"/>
              </w:rPr>
            </w:pPr>
            <w:r w:rsidRPr="008C02EA">
              <w:rPr>
                <w:lang w:val="en-US"/>
              </w:rPr>
              <w:t>http://docs.oracle.com/javase/tutorial/java/nutsandbolts/_keywords.html</w:t>
            </w:r>
          </w:p>
        </w:tc>
      </w:tr>
    </w:tbl>
    <w:p w:rsidR="00597D1F" w:rsidRDefault="00597D1F">
      <w:pPr>
        <w:rPr>
          <w:lang w:val="en-US"/>
        </w:rPr>
      </w:pPr>
    </w:p>
    <w:sectPr w:rsidR="00597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1F"/>
    <w:rsid w:val="004B5D36"/>
    <w:rsid w:val="00597D1F"/>
    <w:rsid w:val="008C02EA"/>
    <w:rsid w:val="00921E31"/>
    <w:rsid w:val="00C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534B5B-D47F-47C3-ABDA-66E42F49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7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fbenavides</cp:lastModifiedBy>
  <cp:revision>2</cp:revision>
  <dcterms:created xsi:type="dcterms:W3CDTF">2017-02-19T05:17:00Z</dcterms:created>
  <dcterms:modified xsi:type="dcterms:W3CDTF">2017-02-21T02:09:00Z</dcterms:modified>
</cp:coreProperties>
</file>