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FBLA Game – The Road to Nationals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Myles Jared Barney and Braydon Michael Jones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for the 2017-2018 FBLA Competition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Installation Instructions: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7 or higher; Instead of a shortcut, the decision was made to use an installer.  Open the installer (included with the files) and follow the instructions.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game is to create a reenactment of an FBLA high school experience.  The objective of the game is to prepare for your competitive events for the FBLA Leadership Conferences. The three main conferences are FBLA Region, FBLA State, and FBLA Nationals.  To prepare for these competitions, players must complete tasks in the following categories: Fundraising, Membership, Service, Event Progress, and Education.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Instructions: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entering the game, the player spawns in an open area in front of the school.  After completing a short tutorial, the player will begin </w:t>
      </w:r>
      <w:r w:rsidDel="00000000" w:rsidR="00000000" w:rsidRPr="00000000">
        <w:rPr>
          <w:rtl w:val="0"/>
        </w:rPr>
        <w:t xml:space="preserve">his or her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 to compete at nationals. </w:t>
      </w:r>
      <w:r w:rsidDel="00000000" w:rsidR="00000000" w:rsidRPr="00000000">
        <w:rPr>
          <w:rtl w:val="0"/>
        </w:rPr>
        <w:t xml:space="preserve">There is a multiplayer function that the player can choose during the tutorial. This allows multiple players to play with in a turn based style, working to make it to nationals. Every time the player levels up, the game is passed on to allow another user to play.</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Arrow Keys to move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to interact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to open Task Window</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to pause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 to exit the game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Brennen Fuller, our FBLA advisor, for all the support and motivation.  Thanks to Michael Jones for all the advice during development.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make it to Nationals???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Licensed by Project Eyebrow, LLC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©2018, Project Eyebrow, LLC  All Rights Reserved.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