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14A23">
      <w:proofErr w:type="spellStart"/>
      <w:r w:rsidRPr="00B14A23">
        <w:t>Phengsy</w:t>
      </w:r>
      <w:proofErr w:type="spellEnd"/>
      <w:r w:rsidRPr="00B14A23">
        <w:t xml:space="preserve"> </w:t>
      </w:r>
      <w:proofErr w:type="spellStart"/>
      <w:r w:rsidRPr="00B14A23">
        <w:t>Sommany</w:t>
      </w:r>
      <w:proofErr w:type="spellEnd"/>
      <w:r w:rsidRPr="00B14A23">
        <w:t>, ícono de la resistencia de Laosiana</w:t>
      </w:r>
    </w:p>
    <w:p w:rsidR="00B14A23" w:rsidRDefault="00B14A23"/>
    <w:p w:rsidR="00B14A23" w:rsidRDefault="00B14A23">
      <w:proofErr w:type="spellStart"/>
      <w:r>
        <w:t>Viang</w:t>
      </w:r>
      <w:proofErr w:type="spellEnd"/>
      <w:r>
        <w:t xml:space="preserve"> </w:t>
      </w:r>
      <w:proofErr w:type="spellStart"/>
      <w:r>
        <w:t>Xai</w:t>
      </w:r>
      <w:proofErr w:type="spellEnd"/>
      <w:r>
        <w:t>, Laos</w:t>
      </w:r>
    </w:p>
    <w:p w:rsidR="00B14A23" w:rsidRDefault="00B14A23">
      <w:r>
        <w:t>2012</w:t>
      </w:r>
    </w:p>
    <w:sectPr w:rsidR="00B14A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hyphenationZone w:val="425"/>
  <w:characterSpacingControl w:val="doNotCompress"/>
  <w:compat>
    <w:useFELayout/>
  </w:compat>
  <w:rsids>
    <w:rsidRoot w:val="00B14A23"/>
    <w:rsid w:val="00B14A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YOGA</dc:creator>
  <cp:keywords/>
  <dc:description/>
  <cp:lastModifiedBy>LENOVO YOGA</cp:lastModifiedBy>
  <cp:revision>3</cp:revision>
  <dcterms:created xsi:type="dcterms:W3CDTF">2024-10-01T12:54:00Z</dcterms:created>
  <dcterms:modified xsi:type="dcterms:W3CDTF">2024-10-01T12:55:00Z</dcterms:modified>
</cp:coreProperties>
</file>