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YAML</w:t>
      </w:r>
    </w:p>
    <w:p>
      <w:pPr>
        <w:pStyle w:val="Author"/>
      </w:pPr>
      <w:r>
        <w:t xml:space="preserve">NAME</w:t>
      </w:r>
      <w:r>
        <w:t xml:space="preserve"> </w:t>
      </w:r>
      <w:r>
        <w:t xml:space="preserve">ANA</w:t>
      </w:r>
      <w:r>
        <w:t xml:space="preserve"> </w:t>
      </w:r>
      <w:r>
        <w:t xml:space="preserve">515</w:t>
      </w:r>
      <w:r>
        <w:t xml:space="preserve"> </w:t>
      </w:r>
      <w:r>
        <w:t xml:space="preserve">Assignment</w:t>
      </w:r>
      <w:r>
        <w:t xml:space="preserve"> </w:t>
      </w:r>
      <w:r>
        <w:t xml:space="preserve">2</w:t>
      </w:r>
    </w:p>
    <w:p>
      <w:pPr>
        <w:pStyle w:val="Date"/>
      </w:pPr>
      <w:r>
        <w:t xml:space="preserve">2022</w:t>
      </w:r>
    </w:p>
    <w:p>
      <w:pPr>
        <w:pStyle w:val="FirstParagraph"/>
      </w:pPr>
      <w:r>
        <w:t xml:space="preserve">answer:1</w:t>
      </w:r>
      <w:r>
        <w:t xml:space="preserve"> </w:t>
      </w:r>
      <w:r>
        <w:t xml:space="preserve">the content of the data set is with respect to states.</w:t>
      </w:r>
      <w:r>
        <w:t xml:space="preserve"> </w:t>
      </w:r>
      <w:r>
        <w:t xml:space="preserve">content are the columns</w:t>
      </w:r>
      <w:r>
        <w:t xml:space="preserve"> </w:t>
      </w:r>
      <w:r>
        <w:t xml:space="preserve">1) Number of drivers involved in fatal collisions per billion miles</w:t>
      </w:r>
      <w:r>
        <w:t xml:space="preserve"> </w:t>
      </w:r>
      <w:r>
        <w:t xml:space="preserve">2) Percentage of drivers involved in fatal collisions who were spending</w:t>
      </w:r>
      <w:r>
        <w:t xml:space="preserve"> </w:t>
      </w:r>
      <w:r>
        <w:t xml:space="preserve">3) percentage of drivers involved in fatal collisions who were alcohol-impaired</w:t>
      </w:r>
      <w:r>
        <w:t xml:space="preserve"> </w:t>
      </w:r>
      <w:r>
        <w:t xml:space="preserve">4) percentage of drivers involved in fatal collisions who were not distracted</w:t>
      </w:r>
      <w:r>
        <w:t xml:space="preserve"> </w:t>
      </w:r>
      <w:r>
        <w:t xml:space="preserve">5) percentage of drivers involved in fatal collisions who had not been involved in any previous accidents</w:t>
      </w:r>
      <w:r>
        <w:t xml:space="preserve"> </w:t>
      </w:r>
      <w:r>
        <w:t xml:space="preserve">6) Car Insurance premiums</w:t>
      </w:r>
      <w:r>
        <w:t xml:space="preserve"> </w:t>
      </w:r>
      <w:r>
        <w:t xml:space="preserve">7) losses incurred by insurance companies for collisions per insured driver</w:t>
      </w:r>
    </w:p>
    <w:p>
      <w:pPr>
        <w:pStyle w:val="BodyText"/>
      </w:pPr>
      <w:r>
        <w:t xml:space="preserve">all the variables are giving us a discrete numerical values which mean the quantitative variables it was collected from the traffic police</w:t>
      </w:r>
      <w:r>
        <w:t xml:space="preserve"> </w:t>
      </w:r>
      <w:r>
        <w:t xml:space="preserve">the data was saved in comma separated values(csv) format</w:t>
      </w:r>
      <w:r>
        <w:t xml:space="preserve"> </w:t>
      </w:r>
      <w:r>
        <w:t xml:space="preserve">delimited the comma was used for delimiters and we normally used to excel to open a csv file.</w:t>
      </w:r>
      <w:r>
        <w:t xml:space="preserve"> </w:t>
      </w:r>
      <w:r>
        <w:t xml:space="preserve">the data is not in binary format its a quantitative dataset.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ssignemnt-code_files/figure-docx/unnamed-chunk-8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(bad_drivers2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car_insurance_premiums,bad_drivers2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number_of_drivers_involved_in_fatal_collisions_per_billion_miles)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ssignemnt-code_files/figure-docx/unnamed-chunk-9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YAML</dc:title>
  <dc:creator>NAME ANA 515 Assignment 2</dc:creator>
  <cp:keywords/>
  <dcterms:created xsi:type="dcterms:W3CDTF">2022-09-25T20:04:17Z</dcterms:created>
  <dcterms:modified xsi:type="dcterms:W3CDTF">2022-09-25T20:04:17Z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</vt:lpwstr>
  </property>
  <property fmtid="{D5CDD505-2E9C-101B-9397-08002B2CF9AE}" pid="3" name="output">
    <vt:lpwstr>word_document</vt:lpwstr>
  </property>
</Properties>
</file>