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3C9C" w14:textId="77777777" w:rsidR="00FB4C2D" w:rsidRPr="0022435D" w:rsidRDefault="00FB4C2D" w:rsidP="00FB4C2D">
      <w:pPr>
        <w:pStyle w:val="NormalWeb"/>
        <w:rPr>
          <w:sz w:val="28"/>
          <w:szCs w:val="28"/>
        </w:rPr>
      </w:pPr>
      <w:r w:rsidRPr="0022435D">
        <w:rPr>
          <w:rStyle w:val="Textoennegrita"/>
          <w:sz w:val="28"/>
          <w:szCs w:val="28"/>
        </w:rPr>
        <w:t>Análisis multidisciplinario del consumo y producción de electricidad en Rumania utilizando IA</w:t>
      </w:r>
    </w:p>
    <w:p w14:paraId="0F132B3B" w14:textId="765FAAB0" w:rsidR="00FB4C2D" w:rsidRDefault="00FB4C2D" w:rsidP="00FB4C2D">
      <w:pPr>
        <w:pStyle w:val="NormalWeb"/>
      </w:pPr>
      <w:r>
        <w:t xml:space="preserve">Mi área de interés es el </w:t>
      </w:r>
      <w:r>
        <w:rPr>
          <w:rStyle w:val="Textoennegrita"/>
        </w:rPr>
        <w:t>análisis y optimización de la producción y consumo de electricidad</w:t>
      </w:r>
      <w:r>
        <w:t xml:space="preserve"> en Rumania, utilizando herramientas de inteligencia artificial (IA) Este análisis se centra en el equilibrio entre el consumo y la producción de electricidad a nivel horario durante un período de más de cinco años. El </w:t>
      </w:r>
      <w:proofErr w:type="spellStart"/>
      <w:r>
        <w:t>dataset</w:t>
      </w:r>
      <w:proofErr w:type="spellEnd"/>
      <w:r>
        <w:t xml:space="preserve"> incluye datos de diversas fuentes de generación de energía, como la </w:t>
      </w:r>
      <w:r w:rsidRPr="0022435D">
        <w:rPr>
          <w:b/>
          <w:bCs/>
        </w:rPr>
        <w:t>nuclear, eólica, hidroeléctrica, petróleo y gas, carbón, solar y biomasa</w:t>
      </w:r>
      <w:r>
        <w:t xml:space="preserve">, lo que ofrece una visión completa del </w:t>
      </w:r>
      <w:proofErr w:type="spellStart"/>
      <w:r>
        <w:t>mix</w:t>
      </w:r>
      <w:proofErr w:type="spellEnd"/>
      <w:r>
        <w:t xml:space="preserve"> energético de Rumania.</w:t>
      </w:r>
    </w:p>
    <w:p w14:paraId="6D6E21E4" w14:textId="18C8F1BE" w:rsidR="00FB4C2D" w:rsidRDefault="00FB4C2D" w:rsidP="00FB4C2D">
      <w:pPr>
        <w:pStyle w:val="NormalWeb"/>
      </w:pPr>
      <w:r>
        <w:t xml:space="preserve">La metodología propuesta implica la exploración de patrones de estacionalidad, contribuciones de fuentes renovables y dependencias de combustibles fósiles, con el fin de predecir las tendencias futuras de consumo y producción. La utilización de IA permitirá desarrollar modelos predictivos que optimicen la producción de energía, minimicen la dependencia de combustibles no renovables y contribuyan al desarrollo de tecnologías de almacenamiento más eficientes. </w:t>
      </w:r>
      <w:r>
        <w:t>Se podría</w:t>
      </w:r>
      <w:r>
        <w:t xml:space="preserve"> identificar periodos de exportación e importación de electricidad</w:t>
      </w:r>
      <w:r>
        <w:t>.</w:t>
      </w:r>
    </w:p>
    <w:p w14:paraId="67E3184F" w14:textId="77777777" w:rsidR="007D44FB" w:rsidRDefault="007D44FB"/>
    <w:sectPr w:rsidR="007D4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2D"/>
    <w:rsid w:val="0022435D"/>
    <w:rsid w:val="007D44FB"/>
    <w:rsid w:val="00FB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6915"/>
  <w15:chartTrackingRefBased/>
  <w15:docId w15:val="{8F873E75-04FA-404D-829C-F975135C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B4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roco noma</dc:creator>
  <cp:keywords/>
  <dc:description/>
  <cp:lastModifiedBy>roco noma</cp:lastModifiedBy>
  <cp:revision>1</cp:revision>
  <dcterms:created xsi:type="dcterms:W3CDTF">2024-10-06T03:15:00Z</dcterms:created>
  <dcterms:modified xsi:type="dcterms:W3CDTF">2024-10-06T03:27:00Z</dcterms:modified>
</cp:coreProperties>
</file>