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bookmarkStart w:colFirst="0" w:colLast="0" w:name="_heading=h.hkw39lwxcbh0" w:id="0"/>
      <w:bookmarkEnd w:id="0"/>
      <w:r w:rsidDel="00000000" w:rsidR="00000000" w:rsidRPr="00000000">
        <w:rPr>
          <w:b w:val="1"/>
          <w:bCs w:val="1"/>
          <w:rtl w:val="0"/>
        </w:rPr>
        <w:t xml:space="preserve">ROUND1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Operators:  A1, A2, A3, A4, A5, A6, A7, A8, B1 and C1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nFeaturesPerSisIter = 15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550 descriptors generated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8"/>
        <w:gridCol w:w="1908"/>
        <w:gridCol w:w="5238"/>
        <w:tblGridChange w:id="0">
          <w:tblGrid>
            <w:gridCol w:w="1348"/>
            <w:gridCol w:w="1908"/>
            <w:gridCol w:w="52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23.861572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545.320 - 8.30e-08 ((reff)^4*(dip)^(1/5))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19.518709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548.351 - 2.24e-05 ((reff)^3*(dip)^(1/4)) + 0.033 ((dip)^2*(nh)^5)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17.258898  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548.579 - 0.008 ((reff)^2*(dip)^(1/4)) - 5.750 (sqrt(dip)*(nh)^3) + 32.894 (sqrt(dip)*(nh)^2)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15.088462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542.360 - 30.657 (sqrt(reff)*(nh)^(1/5)) + 26.926 ((dip)^(1/4)*(nh)^3) - 5.156 ((dip)^(1/3)*(nh)^4) - 347.691 ((dip)^(1/5)*ent)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ROUND 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bookmarkStart w:colFirst="0" w:colLast="0" w:name="_heading=h.cj0bv8clwur2" w:id="1"/>
      <w:bookmarkEnd w:id="1"/>
      <w:r w:rsidDel="00000000" w:rsidR="00000000" w:rsidRPr="00000000">
        <w:rPr>
          <w:rtl w:val="0"/>
        </w:rPr>
        <w:t xml:space="preserve">Operators: A1, A2, A3, A4, A5, A6, B1 and C1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nFeaturesPerSisIter = 15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476 descriptors generated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8"/>
        <w:gridCol w:w="1908"/>
        <w:gridCol w:w="5238"/>
        <w:tblGridChange w:id="0">
          <w:tblGrid>
            <w:gridCol w:w="1348"/>
            <w:gridCol w:w="1908"/>
            <w:gridCol w:w="52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24.659170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541.627 - 7.9e-08 (reff^4)*(dip^(1/4))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18.386504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542.796 - 0.008 (reff^2)*(dip^(1/4)) + 52.523 (dip^0.5)*nh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16. 912083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549.611 - 0.006 (reff^2)*(dip^(1/4)) + 6.182 dip*(nh^2) - 430452040528.120 (1/(reff^4))*ent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14.951109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32908.266 + 7738767.852 (1/reff) - 1008106.906 (1/(reff^0.5)) - 10.835 (nh^4)*(ent^2) + 16.368 (dip^(1/4))*(nh^2)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3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Operators: A1, A2, B1 and C1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nFeaturesPerSisIter = 15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96 descriptors generated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8"/>
        <w:gridCol w:w="1908"/>
        <w:gridCol w:w="5238"/>
        <w:tblGridChange w:id="0">
          <w:tblGrid>
            <w:gridCol w:w="1348"/>
            <w:gridCol w:w="1908"/>
            <w:gridCol w:w="52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34.232713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-66.800 + 18435214.743 (1/(reff^2))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23.535932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1933.739 - 100.517 (reff^0.5) - 0.002 (reff^2)*(dip^0.5)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16.395982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11.728 + 19023517.926 (1/(reff^2)) - 0.441 reff*dip + 2.457 (dip^2)*(nh^2)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13.737105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547.143 - 33.517 (reff^0.5)*(dip^0.5) - 1275559.968 (1/(reff^2))*(nh^2) + 169.284 (dip^0.5)*nh - 166.045 nh*ent</w:t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Operators: A1 and C1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nFeaturesPerSisIter = 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32 descriptors generated</w:t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8"/>
        <w:gridCol w:w="1908"/>
        <w:gridCol w:w="5238"/>
        <w:tblGridChange w:id="0">
          <w:tblGrid>
            <w:gridCol w:w="1348"/>
            <w:gridCol w:w="1908"/>
            <w:gridCol w:w="52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37.383695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1652.520 - 90.232 (reff^0.5)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22.744529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533.343 - 2.037 reff*(dip^0.5) + 108.711 dip*(nh^0.5)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17.499497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34814.831 - 4454.243 (reff^0.5) + 142.556 reff + 66.145 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15.465059  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953.275 - 2.161 reff - 319.725 (dip^0.5) - 120.877 dip*ent + 45.409 dip*nh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Operators: A1, A2 and C1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nFeaturesPerSisIter = 16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66 descriptors generated</w:t>
      </w:r>
    </w:p>
    <w:tbl>
      <w:tblPr>
        <w:tblStyle w:val="Table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8"/>
        <w:gridCol w:w="1908"/>
        <w:gridCol w:w="5238"/>
        <w:tblGridChange w:id="0">
          <w:tblGrid>
            <w:gridCol w:w="1348"/>
            <w:gridCol w:w="1908"/>
            <w:gridCol w:w="52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37.383695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1652.520 - 90.232 (reff^0.5)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20.291765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493.139 - 0.007 (reff^2)*(dip^0.5) + 43.869 dip*nh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17.030970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1431.509 - 64.012 (reff^0.5) - 1.265 reff*(dip^0.5) + 34.469 dip*nh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14.115873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546.627 - 76.680 nh - 751.372 (dip^0.5) + 437.257 (dip^0.5)*(nh^0.5) - 166.378 nh*ent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Operators: A2 and C1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nFeaturesPerSisIter = 8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32 descriptors generated</w:t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8"/>
        <w:gridCol w:w="1908"/>
        <w:gridCol w:w="5238"/>
        <w:tblGridChange w:id="0">
          <w:tblGrid>
            <w:gridCol w:w="1348"/>
            <w:gridCol w:w="1908"/>
            <w:gridCol w:w="52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37.984737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960.618 - 2.939 reff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24.611982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1285.147 - 3.981 reff - 0.001 (reff^2)*dip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17.016525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548.387 - 0.001 (reff^2)*nh - 0.003 (reff^2)*dip + 3.396 (dip^2)*(nh^2)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14.968654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542.776 - 64.915 nh - 226.258 dip + 72.526 dip*nh - 158.309 nh*ent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Operators: C1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nFeaturesPerSisIter = 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 descriptors generated</w:t>
      </w:r>
    </w:p>
    <w:tbl>
      <w:tblPr>
        <w:tblStyle w:val="Table7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8"/>
        <w:gridCol w:w="1908"/>
        <w:gridCol w:w="5238"/>
        <w:tblGridChange w:id="0">
          <w:tblGrid>
            <w:gridCol w:w="1348"/>
            <w:gridCol w:w="1908"/>
            <w:gridCol w:w="52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37.984737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960.618 - 2.939 reff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24.820002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1321.140 - 4.141 reff - 0.178 reff*dip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19.754151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2871.447 - 12.358 reff + 2.478 reff*nh - 494.393 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18.189225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2820.378 - 12.121 reff + 2.499 reff*nh - 43.877 nh*ent - 496.178 nh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8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Operators: A2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nFeaturesPerSisIter = 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8 descriptors generated</w:t>
      </w:r>
    </w:p>
    <w:tbl>
      <w:tblPr>
        <w:tblStyle w:val="Table8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8"/>
        <w:gridCol w:w="1908"/>
        <w:gridCol w:w="5238"/>
        <w:tblGridChange w:id="0">
          <w:tblGrid>
            <w:gridCol w:w="1348"/>
            <w:gridCol w:w="1908"/>
            <w:gridCol w:w="52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35.456013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1D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911.138 - 2.719 reff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23.589343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2D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1342.260 - 4.246 reff - 38.487 dip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22.434789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1359.435 - 4.232 reff - 72.445 dip + 9.967 (dip^2)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22.093692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4D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3501.602 - 24.211 reff + 0.045 (reff^2) - 25.379 dip - 474.434 (ent^2) 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9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Operators: A1, A2 and B1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nFeaturesPerSisIter = 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15 descriptors generated</w:t>
      </w:r>
    </w:p>
    <w:tbl>
      <w:tblPr>
        <w:tblStyle w:val="Table9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8"/>
        <w:gridCol w:w="1908"/>
        <w:gridCol w:w="5238"/>
        <w:tblGridChange w:id="0">
          <w:tblGrid>
            <w:gridCol w:w="1348"/>
            <w:gridCol w:w="1908"/>
            <w:gridCol w:w="52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34.232713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-66.800 + 18435214.743 (1/(reff^2))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24.517592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-1302.083 + 25622.569 (1/(reff^0.5)) - 74.422 (dip^0.5)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17.356509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25254.825 + 6238705.911 (1/reff) - 793788.627 (1/(reff^0.5)) + 70.430 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15.507996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546.610 - 149.727 (nh^2) + 1591.624 nh - 2106.496 (nh^0.5) - 433.492 ent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601BF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601BF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601BF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601BF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601BF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601BF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601BF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601BF5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601BF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601BF5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601BF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601BF5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601BF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601BF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601BF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601BF5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601BF5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601BF5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601BF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01BF5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601BF5"/>
    <w:rPr>
      <w:b w:val="1"/>
      <w:bCs w:val="1"/>
      <w:smallCaps w:val="1"/>
      <w:color w:val="2f5496" w:themeColor="accent1" w:themeShade="0000BF"/>
      <w:spacing w:val="5"/>
    </w:rPr>
  </w:style>
  <w:style w:type="table" w:styleId="Tabelacomgrade">
    <w:name w:val="Table Grid"/>
    <w:basedOn w:val="Tabelanormal"/>
    <w:uiPriority w:val="39"/>
    <w:rsid w:val="00601BF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ffAcCKR6m5SucBzRYzxwQH32Q==">CgMxLjAyDmguaGt3Mzlsd3hjYmgwMg5oLmNqMGJ2OGNsd3VyMjgAciExZDBHcUw2RURHWi1Ka19peUpMV2xHeFEtbVpXQ2ZoN3A=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2025-11-21T21:35:00Z</dcterms:created>
  <dc:creator>Rogerio Marcos Da Silva Junior</dc:creator>
</cp:coreProperties>
</file>