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7B4" w:rsidRDefault="007A2400" w:rsidP="007A2400">
      <w:pPr>
        <w:pStyle w:val="OpenClassRoom-Entete"/>
        <w:rPr>
          <w:lang w:val="fr-CH"/>
        </w:rPr>
      </w:pPr>
      <w:r>
        <w:rPr>
          <w:lang w:val="fr-CH"/>
        </w:rPr>
        <w:t>CR – Soutenance Projet 6</w:t>
      </w:r>
    </w:p>
    <w:p w:rsidR="007A2400" w:rsidRPr="007A2400" w:rsidRDefault="007A2400" w:rsidP="007A2400">
      <w:pPr>
        <w:jc w:val="center"/>
        <w:rPr>
          <w:i/>
          <w:iCs/>
          <w:sz w:val="32"/>
          <w:szCs w:val="32"/>
          <w:lang w:val="fr-CH"/>
        </w:rPr>
      </w:pPr>
      <w:r w:rsidRPr="007A2400">
        <w:rPr>
          <w:i/>
          <w:iCs/>
          <w:sz w:val="32"/>
          <w:szCs w:val="32"/>
          <w:lang w:val="fr-CH"/>
        </w:rPr>
        <w:t>Conseils Mentor Evaluateur Mohammed Sedki</w:t>
      </w:r>
    </w:p>
    <w:p w:rsidR="007A2400" w:rsidRPr="007A2400" w:rsidRDefault="007A2400" w:rsidP="007A2400">
      <w:pPr>
        <w:pStyle w:val="Paragraphedeliste"/>
        <w:rPr>
          <w:lang w:val="fr-CH"/>
        </w:rPr>
      </w:pPr>
    </w:p>
    <w:p w:rsidR="007A2400" w:rsidRDefault="007A2400" w:rsidP="007A2400">
      <w:pPr>
        <w:pStyle w:val="Paragraphedeliste"/>
        <w:numPr>
          <w:ilvl w:val="0"/>
          <w:numId w:val="2"/>
        </w:numPr>
        <w:rPr>
          <w:lang w:val="fr-CH"/>
        </w:rPr>
      </w:pPr>
      <w:r>
        <w:rPr>
          <w:lang w:val="fr-CH"/>
        </w:rPr>
        <w:t>Présentation d'une méthode (</w:t>
      </w:r>
      <w:r w:rsidRPr="007A2400">
        <w:rPr>
          <w:b/>
          <w:bCs/>
          <w:lang w:val="fr-CH"/>
        </w:rPr>
        <w:t>k-means</w:t>
      </w:r>
      <w:r>
        <w:rPr>
          <w:lang w:val="fr-CH"/>
        </w:rPr>
        <w:t>) :  pas nécessaire de mettre les liens web…</w:t>
      </w:r>
    </w:p>
    <w:p w:rsidR="007A2400" w:rsidRPr="007A2400" w:rsidRDefault="007A2400" w:rsidP="007A2400">
      <w:pPr>
        <w:pStyle w:val="Paragraphedeliste"/>
        <w:ind w:left="1440"/>
        <w:rPr>
          <w:i/>
          <w:iCs/>
          <w:lang w:val="fr-CH"/>
        </w:rPr>
      </w:pPr>
      <w:r w:rsidRPr="007A2400">
        <w:rPr>
          <w:i/>
          <w:iCs/>
          <w:lang w:val="fr-CH"/>
        </w:rPr>
        <w:t>Je vous fais confiance et ne remets pas en cause votre connaissance du k-means</w:t>
      </w:r>
    </w:p>
    <w:p w:rsidR="007A2400" w:rsidRPr="007A2400" w:rsidRDefault="007A2400" w:rsidP="007A2400">
      <w:pPr>
        <w:rPr>
          <w:lang w:val="fr-CH"/>
        </w:rPr>
      </w:pPr>
    </w:p>
    <w:p w:rsidR="007A2400" w:rsidRPr="007A2400" w:rsidRDefault="007A2400" w:rsidP="007A2400">
      <w:pPr>
        <w:pStyle w:val="Paragraphedeliste"/>
        <w:numPr>
          <w:ilvl w:val="0"/>
          <w:numId w:val="2"/>
        </w:numPr>
        <w:rPr>
          <w:lang w:val="fr-CH"/>
        </w:rPr>
      </w:pPr>
      <w:r>
        <w:rPr>
          <w:lang w:val="fr-CH"/>
        </w:rPr>
        <w:t xml:space="preserve">Commentaires / ACP &amp; k-means (à partir de 52'12s </w:t>
      </w:r>
      <w:r w:rsidR="002B3212">
        <w:rPr>
          <w:lang w:val="fr-CH"/>
        </w:rPr>
        <w:t xml:space="preserve"> e</w:t>
      </w:r>
      <w:r>
        <w:rPr>
          <w:lang w:val="fr-CH"/>
        </w:rPr>
        <w:t xml:space="preserve">nregistrement </w:t>
      </w:r>
      <w:r w:rsidR="002B3212">
        <w:rPr>
          <w:lang w:val="fr-CH"/>
        </w:rPr>
        <w:t>vidéo</w:t>
      </w:r>
      <w:r>
        <w:rPr>
          <w:lang w:val="fr-CH"/>
        </w:rPr>
        <w:t>)</w:t>
      </w:r>
    </w:p>
    <w:p w:rsidR="002B3212" w:rsidRDefault="002B3212" w:rsidP="007A2400">
      <w:pPr>
        <w:ind w:left="360"/>
        <w:rPr>
          <w:lang w:val="fr-CH"/>
        </w:rPr>
      </w:pPr>
    </w:p>
    <w:p w:rsidR="007A2400" w:rsidRDefault="007A2400" w:rsidP="007A2400">
      <w:pPr>
        <w:ind w:left="360"/>
        <w:rPr>
          <w:lang w:val="fr-CH"/>
        </w:rPr>
      </w:pPr>
      <w:r>
        <w:rPr>
          <w:lang w:val="fr-CH"/>
        </w:rPr>
        <w:t>Ce pourquoi je plaide beaucoup, personnellement, je suis un peu contre les k-means sur des axes issus de l'ACP.</w:t>
      </w:r>
    </w:p>
    <w:p w:rsidR="00E05E32" w:rsidRDefault="00E05E32" w:rsidP="007A2400">
      <w:pPr>
        <w:ind w:left="360"/>
        <w:rPr>
          <w:lang w:val="fr-CH"/>
        </w:rPr>
      </w:pPr>
      <w:r>
        <w:rPr>
          <w:lang w:val="fr-CH"/>
        </w:rPr>
        <w:t>(F1, F2</w:t>
      </w:r>
      <w:r w:rsidR="002B3212">
        <w:rPr>
          <w:lang w:val="fr-CH"/>
        </w:rPr>
        <w:t xml:space="preserve">, </w:t>
      </w:r>
      <w:r>
        <w:rPr>
          <w:lang w:val="fr-CH"/>
        </w:rPr>
        <w:t>…</w:t>
      </w:r>
      <w:r w:rsidR="002B3212">
        <w:rPr>
          <w:lang w:val="fr-CH"/>
        </w:rPr>
        <w:t xml:space="preserve"> </w:t>
      </w:r>
      <w:r>
        <w:rPr>
          <w:lang w:val="fr-CH"/>
        </w:rPr>
        <w:t>Fn)</w:t>
      </w:r>
    </w:p>
    <w:p w:rsidR="00E05E32" w:rsidRDefault="00E05E32" w:rsidP="007A2400">
      <w:pPr>
        <w:ind w:left="360"/>
        <w:rPr>
          <w:lang w:val="fr-CH"/>
        </w:rPr>
      </w:pPr>
      <w:r>
        <w:rPr>
          <w:lang w:val="fr-CH"/>
        </w:rPr>
        <w:t>Explications :</w:t>
      </w:r>
    </w:p>
    <w:p w:rsidR="00E05E32" w:rsidRDefault="00E05E32" w:rsidP="00E05E32">
      <w:pPr>
        <w:pStyle w:val="Paragraphedeliste"/>
        <w:numPr>
          <w:ilvl w:val="0"/>
          <w:numId w:val="3"/>
        </w:numPr>
        <w:rPr>
          <w:lang w:val="fr-CH"/>
        </w:rPr>
      </w:pPr>
      <w:r>
        <w:rPr>
          <w:lang w:val="fr-CH"/>
        </w:rPr>
        <w:t>Les axes issus de l'ACP sont des axes conçus pour maximiser la variance, cad que l'on souhaite conserver le maximum de variance du jeu de données de départ.</w:t>
      </w:r>
    </w:p>
    <w:p w:rsidR="00E05E32" w:rsidRDefault="00E05E32" w:rsidP="00E05E32">
      <w:pPr>
        <w:pStyle w:val="Paragraphedeliste"/>
        <w:numPr>
          <w:ilvl w:val="0"/>
          <w:numId w:val="3"/>
        </w:numPr>
        <w:rPr>
          <w:lang w:val="fr-CH"/>
        </w:rPr>
      </w:pPr>
      <w:r>
        <w:rPr>
          <w:lang w:val="fr-CH"/>
        </w:rPr>
        <w:t>Sauf qu'il faut comprendre que les axes qui portent la variance ne sont pas forcement les axes qui portent l'information discriminante.</w:t>
      </w:r>
    </w:p>
    <w:p w:rsidR="002B3212" w:rsidRDefault="002B3212" w:rsidP="00E05E32">
      <w:pPr>
        <w:ind w:left="720"/>
        <w:rPr>
          <w:lang w:val="fr-CH"/>
        </w:rPr>
      </w:pPr>
    </w:p>
    <w:p w:rsidR="00E05E32" w:rsidRPr="002B3212" w:rsidRDefault="00E05E32" w:rsidP="00E05E32">
      <w:pPr>
        <w:ind w:left="720"/>
        <w:rPr>
          <w:u w:val="single"/>
          <w:lang w:val="fr-CH"/>
        </w:rPr>
      </w:pPr>
      <w:r w:rsidRPr="002B3212">
        <w:rPr>
          <w:u w:val="single"/>
          <w:lang w:val="fr-CH"/>
        </w:rPr>
        <w:t>Exemple :</w:t>
      </w:r>
    </w:p>
    <w:p w:rsidR="00E05E32" w:rsidRDefault="00E05E32" w:rsidP="007A2400">
      <w:pPr>
        <w:ind w:left="360"/>
        <w:rPr>
          <w:lang w:val="fr-CH"/>
        </w:rPr>
      </w:pPr>
      <w:r>
        <w:rPr>
          <w:lang w:val="fr-CH"/>
        </w:rPr>
        <w:t>Pensons que vous avez 2 groupes que vous voulez discriminer, qui sont horizontaux suivant 2 lignes horizontales.</w:t>
      </w:r>
    </w:p>
    <w:p w:rsidR="00E05E32" w:rsidRDefault="00E05E32" w:rsidP="007A2400">
      <w:pPr>
        <w:ind w:left="360"/>
        <w:rPr>
          <w:lang w:val="fr-CH"/>
        </w:rPr>
      </w:pPr>
      <w:r>
        <w:rPr>
          <w:lang w:val="fr-CH"/>
        </w:rPr>
        <w:t>Sous forme de bandes horizontales, l'une au-dessus de l'autre.</w:t>
      </w:r>
    </w:p>
    <w:p w:rsidR="00E05E32" w:rsidRDefault="00E05E32" w:rsidP="007A2400">
      <w:pPr>
        <w:ind w:left="360"/>
        <w:rPr>
          <w:lang w:val="fr-CH"/>
        </w:rPr>
      </w:pPr>
      <w:r>
        <w:rPr>
          <w:lang w:val="fr-CH"/>
        </w:rPr>
        <w:t>On sait que l'axe qui maximise la variance est l'axe des abscisses (x) et l'axe qui discrimine est l'axe des ordonnées (y).</w:t>
      </w:r>
    </w:p>
    <w:p w:rsidR="00E05E32" w:rsidRDefault="00E05E32" w:rsidP="007A2400">
      <w:pPr>
        <w:ind w:left="360"/>
        <w:rPr>
          <w:lang w:val="fr-CH"/>
        </w:rPr>
      </w:pPr>
      <w:r>
        <w:rPr>
          <w:lang w:val="fr-CH"/>
        </w:rPr>
        <w:t>Dans ce cas, si vous prenez l'ACP cela va être pathologique car cela va nous dire qu'un seul axe nous suffit pour conserver toute la variance, alors qu'elle ne discrimine pas</w:t>
      </w:r>
      <w:r w:rsidR="002B3212">
        <w:rPr>
          <w:lang w:val="fr-CH"/>
        </w:rPr>
        <w:t xml:space="preserve">. </w:t>
      </w:r>
    </w:p>
    <w:p w:rsidR="002B3212" w:rsidRDefault="002B3212" w:rsidP="007A2400">
      <w:pPr>
        <w:ind w:left="360"/>
        <w:rPr>
          <w:lang w:val="fr-CH"/>
        </w:rPr>
      </w:pPr>
      <w:r>
        <w:rPr>
          <w:lang w:val="fr-CH"/>
        </w:rPr>
        <w:t>Par contre lorsque l'on a des DataSet de très grandes dimensions, on n'a pas le choix on fait l'ACP avant, mais on conservera TOUS les axes pour faire notre k-means, ainsi nous aurons l'information qui est conservée.</w:t>
      </w:r>
    </w:p>
    <w:p w:rsidR="002B3212" w:rsidRDefault="002B3212" w:rsidP="007A2400">
      <w:pPr>
        <w:ind w:left="360"/>
        <w:rPr>
          <w:lang w:val="fr-CH"/>
        </w:rPr>
      </w:pPr>
    </w:p>
    <w:p w:rsidR="00B40105" w:rsidRDefault="00B40105" w:rsidP="007A2400">
      <w:pPr>
        <w:ind w:left="360"/>
        <w:rPr>
          <w:lang w:val="fr-CH"/>
        </w:rPr>
      </w:pPr>
      <w:r>
        <w:rPr>
          <w:noProof/>
        </w:rPr>
        <w:drawing>
          <wp:inline distT="0" distB="0" distL="0" distR="0">
            <wp:extent cx="2537063" cy="2537063"/>
            <wp:effectExtent l="0" t="0" r="0" b="0"/>
            <wp:docPr id="1" name="Image 1" descr="Nuage de point. Chd = Maladie cardio-vasc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age de point. Chd = Maladie cardio-vascula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414" cy="2542414"/>
                    </a:xfrm>
                    <a:prstGeom prst="rect">
                      <a:avLst/>
                    </a:prstGeom>
                    <a:noFill/>
                    <a:ln>
                      <a:noFill/>
                    </a:ln>
                  </pic:spPr>
                </pic:pic>
              </a:graphicData>
            </a:graphic>
          </wp:inline>
        </w:drawing>
      </w:r>
      <w:bookmarkStart w:id="0" w:name="_GoBack"/>
      <w:bookmarkEnd w:id="0"/>
    </w:p>
    <w:sectPr w:rsidR="00B40105" w:rsidSect="007A24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ileron Light">
    <w:panose1 w:val="000004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Aileron">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262A3"/>
    <w:multiLevelType w:val="hybridMultilevel"/>
    <w:tmpl w:val="B816B0A6"/>
    <w:lvl w:ilvl="0" w:tplc="36FCB8E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8F0216"/>
    <w:multiLevelType w:val="hybridMultilevel"/>
    <w:tmpl w:val="6DBE942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B293677"/>
    <w:multiLevelType w:val="hybridMultilevel"/>
    <w:tmpl w:val="DB666864"/>
    <w:lvl w:ilvl="0" w:tplc="36FCB8E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00"/>
    <w:rsid w:val="00071F65"/>
    <w:rsid w:val="001F67DB"/>
    <w:rsid w:val="0029490A"/>
    <w:rsid w:val="002A5141"/>
    <w:rsid w:val="002A7557"/>
    <w:rsid w:val="002B3212"/>
    <w:rsid w:val="003263C9"/>
    <w:rsid w:val="003C3F6E"/>
    <w:rsid w:val="003F5766"/>
    <w:rsid w:val="0044431E"/>
    <w:rsid w:val="005232AF"/>
    <w:rsid w:val="006A013B"/>
    <w:rsid w:val="007A2400"/>
    <w:rsid w:val="009B1B11"/>
    <w:rsid w:val="00A74F1D"/>
    <w:rsid w:val="00B40105"/>
    <w:rsid w:val="00C067F3"/>
    <w:rsid w:val="00E05E32"/>
    <w:rsid w:val="00EA58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8798"/>
  <w15:chartTrackingRefBased/>
  <w15:docId w15:val="{DAFAB6AC-E2AE-48A3-A266-5B4DAF53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F65"/>
    <w:pPr>
      <w:spacing w:after="60" w:line="240"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penClassRooms">
    <w:name w:val="OpenClassRooms"/>
    <w:basedOn w:val="Normal"/>
    <w:qFormat/>
    <w:rsid w:val="003C3F6E"/>
    <w:pPr>
      <w:spacing w:after="180" w:line="276" w:lineRule="auto"/>
    </w:pPr>
    <w:rPr>
      <w:rFonts w:ascii="Aileron Light" w:hAnsi="Aileron Light"/>
    </w:rPr>
  </w:style>
  <w:style w:type="paragraph" w:styleId="Citationintense">
    <w:name w:val="Intense Quote"/>
    <w:basedOn w:val="Normal"/>
    <w:next w:val="Normal"/>
    <w:link w:val="CitationintenseCar"/>
    <w:uiPriority w:val="30"/>
    <w:qFormat/>
    <w:rsid w:val="00071F65"/>
    <w:pPr>
      <w:pBdr>
        <w:top w:val="single" w:sz="4" w:space="10" w:color="4472C4" w:themeColor="accent1"/>
        <w:bottom w:val="single" w:sz="4" w:space="10" w:color="4472C4" w:themeColor="accent1"/>
      </w:pBdr>
      <w:spacing w:before="360" w:after="360"/>
      <w:ind w:left="864" w:right="864"/>
      <w:jc w:val="center"/>
    </w:pPr>
    <w:rPr>
      <w:i/>
      <w:iCs/>
      <w:color w:val="4472C4" w:themeColor="accent1"/>
      <w:sz w:val="32"/>
    </w:rPr>
  </w:style>
  <w:style w:type="character" w:customStyle="1" w:styleId="CitationintenseCar">
    <w:name w:val="Citation intense Car"/>
    <w:basedOn w:val="Policepardfaut"/>
    <w:link w:val="Citationintense"/>
    <w:uiPriority w:val="30"/>
    <w:rsid w:val="00071F65"/>
    <w:rPr>
      <w:i/>
      <w:iCs/>
      <w:color w:val="4472C4" w:themeColor="accent1"/>
      <w:sz w:val="32"/>
    </w:rPr>
  </w:style>
  <w:style w:type="paragraph" w:customStyle="1" w:styleId="OpenClassRooms-Texte">
    <w:name w:val="OpenClassRooms - Texte"/>
    <w:basedOn w:val="Normal"/>
    <w:link w:val="OpenClassRooms-TexteCar"/>
    <w:qFormat/>
    <w:rsid w:val="003F5766"/>
    <w:pPr>
      <w:spacing w:after="180" w:line="276" w:lineRule="auto"/>
    </w:pPr>
    <w:rPr>
      <w:rFonts w:ascii="Aileron Light" w:hAnsi="Aileron Light"/>
    </w:rPr>
  </w:style>
  <w:style w:type="character" w:customStyle="1" w:styleId="OpenClassRooms-TexteCar">
    <w:name w:val="OpenClassRooms - Texte Car"/>
    <w:basedOn w:val="Policepardfaut"/>
    <w:link w:val="OpenClassRooms-Texte"/>
    <w:rsid w:val="003F5766"/>
    <w:rPr>
      <w:rFonts w:ascii="Aileron Light" w:hAnsi="Aileron Light"/>
    </w:rPr>
  </w:style>
  <w:style w:type="paragraph" w:customStyle="1" w:styleId="OpenClassRooms-SousTitre">
    <w:name w:val="OpenClassRooms - Sous Titre"/>
    <w:basedOn w:val="OpenClassRooms-Texte"/>
    <w:link w:val="OpenClassRooms-SousTitreCar"/>
    <w:qFormat/>
    <w:rsid w:val="003C3F6E"/>
    <w:pPr>
      <w:pBdr>
        <w:top w:val="double" w:sz="6" w:space="1" w:color="1F3864" w:themeColor="accent1" w:themeShade="80"/>
        <w:bottom w:val="double" w:sz="6" w:space="1" w:color="1F3864" w:themeColor="accent1" w:themeShade="80"/>
      </w:pBdr>
      <w:spacing w:before="240" w:after="240"/>
      <w:ind w:firstLine="709"/>
    </w:pPr>
    <w:rPr>
      <w:b/>
      <w:smallCaps/>
      <w:color w:val="1F3864" w:themeColor="accent1" w:themeShade="80"/>
      <w:sz w:val="28"/>
      <w:szCs w:val="24"/>
    </w:rPr>
  </w:style>
  <w:style w:type="character" w:customStyle="1" w:styleId="OpenClassRooms-SousTitreCar">
    <w:name w:val="OpenClassRooms - Sous Titre Car"/>
    <w:basedOn w:val="OpenClassRooms-TexteCar"/>
    <w:link w:val="OpenClassRooms-SousTitre"/>
    <w:rsid w:val="003C3F6E"/>
    <w:rPr>
      <w:rFonts w:ascii="Aileron Light" w:hAnsi="Aileron Light"/>
      <w:b/>
      <w:smallCaps/>
      <w:color w:val="1F3864" w:themeColor="accent1" w:themeShade="80"/>
      <w:sz w:val="28"/>
      <w:szCs w:val="24"/>
    </w:rPr>
  </w:style>
  <w:style w:type="paragraph" w:customStyle="1" w:styleId="OpenClassrooms-SousTitre1">
    <w:name w:val="OpenClassrooms - Sous Titre 1"/>
    <w:basedOn w:val="OpenClassRooms-Texte"/>
    <w:link w:val="OpenClassrooms-SousTitre1Car"/>
    <w:qFormat/>
    <w:rsid w:val="003C3F6E"/>
    <w:pPr>
      <w:pBdr>
        <w:bottom w:val="single" w:sz="4" w:space="1" w:color="auto"/>
      </w:pBdr>
      <w:spacing w:before="120"/>
    </w:pPr>
    <w:rPr>
      <w:rFonts w:ascii="Aileron Bold" w:hAnsi="Aileron Bold"/>
      <w:color w:val="595959" w:themeColor="text1" w:themeTint="A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OpenClassrooms-SousTitre1Car">
    <w:name w:val="OpenClassrooms - Sous Titre 1 Car"/>
    <w:basedOn w:val="OpenClassRooms-TexteCar"/>
    <w:link w:val="OpenClassrooms-SousTitre1"/>
    <w:rsid w:val="003C3F6E"/>
    <w:rPr>
      <w:rFonts w:ascii="Aileron Bold" w:hAnsi="Aileron Bold"/>
      <w:color w:val="595959" w:themeColor="text1" w:themeTint="A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OpenClassRooms-Code">
    <w:name w:val="OpenClassRooms - Code"/>
    <w:basedOn w:val="OpenClassRooms-Texte"/>
    <w:link w:val="OpenClassRooms-CodeCar"/>
    <w:qFormat/>
    <w:rsid w:val="0029490A"/>
    <w:pPr>
      <w:shd w:val="clear" w:color="auto" w:fill="F2F2F2" w:themeFill="background1" w:themeFillShade="F2"/>
    </w:pPr>
    <w:rPr>
      <w:rFonts w:ascii="Courier New" w:hAnsi="Courier New" w:cs="Courier New"/>
      <w:bdr w:val="single" w:sz="4" w:space="0" w:color="auto"/>
      <w:shd w:val="clear" w:color="auto" w:fill="F2F2F2" w:themeFill="background1" w:themeFillShade="F2"/>
    </w:rPr>
  </w:style>
  <w:style w:type="character" w:customStyle="1" w:styleId="OpenClassRooms-CodeCar">
    <w:name w:val="OpenClassRooms - Code Car"/>
    <w:basedOn w:val="OpenClassRooms-TexteCar"/>
    <w:link w:val="OpenClassRooms-Code"/>
    <w:rsid w:val="0029490A"/>
    <w:rPr>
      <w:rFonts w:ascii="Courier New" w:hAnsi="Courier New" w:cs="Courier New"/>
      <w:bdr w:val="single" w:sz="4" w:space="0" w:color="auto"/>
      <w:shd w:val="clear" w:color="auto" w:fill="F2F2F2" w:themeFill="background1" w:themeFillShade="F2"/>
    </w:rPr>
  </w:style>
  <w:style w:type="paragraph" w:customStyle="1" w:styleId="OpenClassRoom-Entete">
    <w:name w:val="OpenClassRoom - Entete"/>
    <w:basedOn w:val="Citationintense"/>
    <w:link w:val="OpenClassRoom-EnteteCar"/>
    <w:qFormat/>
    <w:rsid w:val="005232AF"/>
    <w:pPr>
      <w:pBdr>
        <w:top w:val="thinThickLargeGap" w:sz="24" w:space="10" w:color="auto"/>
        <w:bottom w:val="thickThinLargeGap" w:sz="24" w:space="10" w:color="auto"/>
      </w:pBdr>
      <w:spacing w:before="0" w:after="240"/>
      <w:ind w:left="0" w:right="0"/>
    </w:pPr>
    <w:rPr>
      <w:rFonts w:ascii="Aileron Bold" w:hAnsi="Aileron Bold"/>
      <w:bCs/>
      <w:i w:val="0"/>
      <w:smallCaps/>
      <w:color w:val="C45911" w:themeColor="accent2"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OpenClassRoom-EnteteCar">
    <w:name w:val="OpenClassRoom - Entete Car"/>
    <w:basedOn w:val="CitationintenseCar"/>
    <w:link w:val="OpenClassRoom-Entete"/>
    <w:rsid w:val="005232AF"/>
    <w:rPr>
      <w:rFonts w:ascii="Aileron Bold" w:hAnsi="Aileron Bold"/>
      <w:bCs/>
      <w:i w:val="0"/>
      <w:iCs/>
      <w:smallCaps/>
      <w:color w:val="C45911" w:themeColor="accent2" w:themeShade="BF"/>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Fred">
    <w:name w:val="Fred"/>
    <w:basedOn w:val="Normal"/>
    <w:link w:val="FredCar"/>
    <w:qFormat/>
    <w:rsid w:val="001F67DB"/>
    <w:pPr>
      <w:ind w:right="2841"/>
    </w:pPr>
    <w:rPr>
      <w:rFonts w:ascii="Aileron" w:hAnsi="Aileron"/>
      <w:b/>
      <w:color w:val="4472C4" w:themeColor="accent1"/>
      <w:sz w:val="28"/>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FredCar">
    <w:name w:val="Fred Car"/>
    <w:basedOn w:val="Policepardfaut"/>
    <w:link w:val="Fred"/>
    <w:rsid w:val="001F67DB"/>
    <w:rPr>
      <w:rFonts w:ascii="Aileron" w:hAnsi="Aileron"/>
      <w:b/>
      <w:color w:val="4472C4" w:themeColor="accent1"/>
      <w:sz w:val="28"/>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aragraphedeliste">
    <w:name w:val="List Paragraph"/>
    <w:basedOn w:val="Normal"/>
    <w:uiPriority w:val="34"/>
    <w:qFormat/>
    <w:rsid w:val="007A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222</Words>
  <Characters>1222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Boissy</dc:creator>
  <cp:keywords/>
  <dc:description/>
  <cp:lastModifiedBy>Frederic Boissy</cp:lastModifiedBy>
  <cp:revision>3</cp:revision>
  <dcterms:created xsi:type="dcterms:W3CDTF">2019-07-12T07:45:00Z</dcterms:created>
  <dcterms:modified xsi:type="dcterms:W3CDTF">2019-07-12T15:50:00Z</dcterms:modified>
</cp:coreProperties>
</file>