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3F1E7" w14:textId="77777777" w:rsidR="0065531C" w:rsidRDefault="0065531C"/>
    <w:p w14:paraId="2E442BA5" w14:textId="77777777" w:rsidR="0065531C" w:rsidRDefault="0065531C"/>
    <w:p w14:paraId="084B352F" w14:textId="77777777" w:rsidR="0065531C" w:rsidRDefault="0065531C"/>
    <w:p w14:paraId="4843F031" w14:textId="77777777" w:rsidR="0065531C" w:rsidRDefault="0065531C"/>
    <w:p w14:paraId="71625067" w14:textId="77777777" w:rsidR="0065531C" w:rsidRDefault="0065531C"/>
    <w:p w14:paraId="63B37FFE" w14:textId="77777777" w:rsidR="0065531C" w:rsidRDefault="0065531C"/>
    <w:p w14:paraId="784227C9" w14:textId="77777777" w:rsidR="0065531C" w:rsidRDefault="00000000">
      <w:pPr>
        <w:jc w:val="center"/>
      </w:pPr>
      <w:r>
        <w:rPr>
          <w:rFonts w:ascii="Arial" w:hAnsi="Arial"/>
          <w:b/>
          <w:color w:val="2E8B8B"/>
          <w:sz w:val="28"/>
        </w:rPr>
        <w:t>PROJET POWER BI</w:t>
      </w:r>
    </w:p>
    <w:p w14:paraId="1CFD352B" w14:textId="77777777" w:rsidR="0065531C" w:rsidRDefault="00000000">
      <w:pPr>
        <w:jc w:val="center"/>
      </w:pPr>
      <w:r>
        <w:rPr>
          <w:rFonts w:ascii="Arial" w:hAnsi="Arial"/>
          <w:b/>
          <w:color w:val="1F4E5F"/>
          <w:sz w:val="56"/>
        </w:rPr>
        <w:t>Marketplace e-commerce Olist (Brésil)</w:t>
      </w:r>
    </w:p>
    <w:p w14:paraId="38ED82DF" w14:textId="77777777" w:rsidR="0065531C" w:rsidRDefault="00000000">
      <w:pPr>
        <w:jc w:val="center"/>
      </w:pPr>
      <w:r>
        <w:rPr>
          <w:rFonts w:ascii="Arial" w:hAnsi="Arial"/>
          <w:i/>
          <w:color w:val="555555"/>
          <w:sz w:val="28"/>
        </w:rPr>
        <w:t>Documentation complète du projet — du dataset brut au dashboard décisionnel</w:t>
      </w:r>
    </w:p>
    <w:p w14:paraId="0AC26D19" w14:textId="77777777" w:rsidR="0065531C" w:rsidRDefault="0065531C"/>
    <w:p w14:paraId="5FE00184" w14:textId="77777777" w:rsidR="0065531C" w:rsidRDefault="0065531C"/>
    <w:p w14:paraId="2FA70FF4" w14:textId="77777777" w:rsidR="0065531C" w:rsidRDefault="0065531C"/>
    <w:p w14:paraId="371BC5CE" w14:textId="77777777" w:rsidR="0065531C" w:rsidRDefault="00000000">
      <w:pPr>
        <w:jc w:val="center"/>
      </w:pPr>
      <w:r>
        <w:rPr>
          <w:rFonts w:ascii="Arial" w:hAnsi="Arial"/>
          <w:color w:val="444444"/>
        </w:rPr>
        <w:t>De l'audit qualité des données à la recommandation de direction :</w:t>
      </w:r>
    </w:p>
    <w:p w14:paraId="3F803239" w14:textId="77777777" w:rsidR="0065531C" w:rsidRDefault="00000000">
      <w:pPr>
        <w:jc w:val="center"/>
      </w:pPr>
      <w:r>
        <w:rPr>
          <w:rFonts w:ascii="Arial" w:hAnsi="Arial"/>
          <w:color w:val="444444"/>
        </w:rPr>
        <w:t>méthodologie, choix techniques et justifications métier, étape par étape</w:t>
      </w:r>
    </w:p>
    <w:p w14:paraId="34138C00" w14:textId="77777777" w:rsidR="0065531C" w:rsidRDefault="0065531C"/>
    <w:p w14:paraId="6CEEA6ED" w14:textId="77777777" w:rsidR="0065531C" w:rsidRDefault="0065531C"/>
    <w:p w14:paraId="1A86C484" w14:textId="77777777" w:rsidR="0065531C" w:rsidRDefault="0065531C"/>
    <w:p w14:paraId="3F2DBD84" w14:textId="77777777" w:rsidR="0065531C" w:rsidRDefault="0065531C"/>
    <w:p w14:paraId="58CC4851" w14:textId="77777777" w:rsidR="0065531C" w:rsidRDefault="00000000">
      <w:pPr>
        <w:jc w:val="center"/>
      </w:pPr>
      <w:r>
        <w:rPr>
          <w:rFonts w:ascii="Arial" w:hAnsi="Arial"/>
          <w:b/>
          <w:color w:val="1F4E5F"/>
        </w:rPr>
        <w:t>Document de référence — Portfolio Data Analyst / Power BI</w:t>
      </w:r>
    </w:p>
    <w:p w14:paraId="2FFF43B0" w14:textId="77777777" w:rsidR="0065531C" w:rsidRDefault="00000000">
      <w:pPr>
        <w:jc w:val="center"/>
      </w:pPr>
      <w:r>
        <w:rPr>
          <w:rFonts w:ascii="Arial" w:hAnsi="Arial"/>
          <w:color w:val="777777"/>
        </w:rPr>
        <w:t>Juin 2026</w:t>
      </w:r>
    </w:p>
    <w:p w14:paraId="6ED47EDE" w14:textId="77777777" w:rsidR="0065531C" w:rsidRDefault="00000000">
      <w:r>
        <w:br w:type="page"/>
      </w:r>
    </w:p>
    <w:p w14:paraId="6913F2DF" w14:textId="77777777" w:rsidR="0065531C" w:rsidRDefault="00000000">
      <w:pPr>
        <w:pStyle w:val="Titre1"/>
        <w:pBdr>
          <w:bottom w:val="single" w:sz="6" w:space="4" w:color="2E8B8B"/>
        </w:pBdr>
        <w:spacing w:before="240" w:after="160"/>
      </w:pPr>
      <w:r>
        <w:rPr>
          <w:rFonts w:ascii="Arial" w:hAnsi="Arial"/>
          <w:color w:val="1F4E5F"/>
          <w:sz w:val="32"/>
        </w:rPr>
        <w:lastRenderedPageBreak/>
        <w:t>Sommaire</w:t>
      </w:r>
    </w:p>
    <w:p w14:paraId="3D594854" w14:textId="77777777" w:rsidR="0065531C" w:rsidRDefault="00000000">
      <w:pPr>
        <w:spacing w:after="80"/>
        <w:ind w:left="567"/>
      </w:pPr>
      <w:r>
        <w:rPr>
          <w:rFonts w:ascii="Arial" w:hAnsi="Arial"/>
          <w:color w:val="2B2B2B"/>
          <w:sz w:val="21"/>
        </w:rPr>
        <w:t>Résumé exécutif</w:t>
      </w:r>
    </w:p>
    <w:p w14:paraId="253886E6" w14:textId="77777777" w:rsidR="0065531C" w:rsidRDefault="00000000">
      <w:pPr>
        <w:spacing w:after="80"/>
        <w:ind w:left="567"/>
      </w:pPr>
      <w:r>
        <w:rPr>
          <w:rFonts w:ascii="Arial" w:hAnsi="Arial"/>
          <w:color w:val="2B2B2B"/>
          <w:sz w:val="21"/>
        </w:rPr>
        <w:t>1. Contexte métier et objectifs</w:t>
      </w:r>
    </w:p>
    <w:p w14:paraId="049BEADE" w14:textId="77777777" w:rsidR="0065531C" w:rsidRDefault="00000000">
      <w:pPr>
        <w:spacing w:after="80"/>
        <w:ind w:left="567"/>
      </w:pPr>
      <w:r>
        <w:rPr>
          <w:rFonts w:ascii="Arial" w:hAnsi="Arial"/>
          <w:color w:val="2B2B2B"/>
          <w:sz w:val="21"/>
        </w:rPr>
        <w:t>2. Présentation du dataset</w:t>
      </w:r>
    </w:p>
    <w:p w14:paraId="6C8DFACC" w14:textId="77777777" w:rsidR="0065531C" w:rsidRDefault="00000000">
      <w:pPr>
        <w:spacing w:after="80"/>
        <w:ind w:left="567"/>
      </w:pPr>
      <w:r>
        <w:rPr>
          <w:rFonts w:ascii="Arial" w:hAnsi="Arial"/>
          <w:color w:val="2B2B2B"/>
          <w:sz w:val="21"/>
        </w:rPr>
        <w:t>3. Audit qualité des données</w:t>
      </w:r>
    </w:p>
    <w:p w14:paraId="1DDB4E23" w14:textId="77777777" w:rsidR="0065531C" w:rsidRDefault="00000000">
      <w:pPr>
        <w:spacing w:after="80"/>
        <w:ind w:left="567"/>
      </w:pPr>
      <w:r>
        <w:rPr>
          <w:rFonts w:ascii="Arial" w:hAnsi="Arial"/>
          <w:color w:val="2B2B2B"/>
          <w:sz w:val="21"/>
        </w:rPr>
        <w:t>4. Préparation des données (Power Query)</w:t>
      </w:r>
    </w:p>
    <w:p w14:paraId="01514918" w14:textId="77777777" w:rsidR="0065531C" w:rsidRDefault="00000000">
      <w:pPr>
        <w:spacing w:after="80"/>
        <w:ind w:left="567"/>
      </w:pPr>
      <w:r>
        <w:rPr>
          <w:rFonts w:ascii="Arial" w:hAnsi="Arial"/>
          <w:color w:val="2B2B2B"/>
          <w:sz w:val="21"/>
        </w:rPr>
        <w:t>5. Modélisation des données</w:t>
      </w:r>
    </w:p>
    <w:p w14:paraId="266DCFEC" w14:textId="77777777" w:rsidR="0065531C" w:rsidRDefault="00000000">
      <w:pPr>
        <w:spacing w:after="80"/>
        <w:ind w:left="567"/>
      </w:pPr>
      <w:r>
        <w:rPr>
          <w:rFonts w:ascii="Arial" w:hAnsi="Arial"/>
          <w:color w:val="2B2B2B"/>
          <w:sz w:val="21"/>
        </w:rPr>
        <w:t>6. Mesures DAX</w:t>
      </w:r>
    </w:p>
    <w:p w14:paraId="5DCE5F09" w14:textId="77777777" w:rsidR="0065531C" w:rsidRDefault="00000000">
      <w:pPr>
        <w:spacing w:after="80"/>
        <w:ind w:left="567"/>
      </w:pPr>
      <w:r>
        <w:rPr>
          <w:rFonts w:ascii="Arial" w:hAnsi="Arial"/>
          <w:color w:val="2B2B2B"/>
          <w:sz w:val="21"/>
        </w:rPr>
        <w:t>7. Colonnes et tables calculées</w:t>
      </w:r>
    </w:p>
    <w:p w14:paraId="5120BA7E" w14:textId="77777777" w:rsidR="0065531C" w:rsidRDefault="00000000">
      <w:pPr>
        <w:spacing w:after="80"/>
        <w:ind w:left="567"/>
      </w:pPr>
      <w:r>
        <w:rPr>
          <w:rFonts w:ascii="Arial" w:hAnsi="Arial"/>
          <w:color w:val="2B2B2B"/>
          <w:sz w:val="21"/>
        </w:rPr>
        <w:t>8. Analyse exploratoire des données (EDA)</w:t>
      </w:r>
    </w:p>
    <w:p w14:paraId="6F9F4A3D" w14:textId="77777777" w:rsidR="0065531C" w:rsidRDefault="00000000">
      <w:pPr>
        <w:spacing w:after="80"/>
        <w:ind w:left="567"/>
      </w:pPr>
      <w:r>
        <w:rPr>
          <w:rFonts w:ascii="Arial" w:hAnsi="Arial"/>
          <w:color w:val="2B2B2B"/>
          <w:sz w:val="21"/>
        </w:rPr>
        <w:t>9. Conception du dashboard Power BI</w:t>
      </w:r>
    </w:p>
    <w:p w14:paraId="4CEFF787" w14:textId="77777777" w:rsidR="0065531C" w:rsidRDefault="00000000">
      <w:pPr>
        <w:spacing w:after="80"/>
        <w:ind w:left="567"/>
      </w:pPr>
      <w:r>
        <w:rPr>
          <w:rFonts w:ascii="Arial" w:hAnsi="Arial"/>
          <w:color w:val="2B2B2B"/>
          <w:sz w:val="21"/>
        </w:rPr>
        <w:t>10. Data storytelling — synthèse pour comité de direction</w:t>
      </w:r>
    </w:p>
    <w:p w14:paraId="2CF7C924" w14:textId="77777777" w:rsidR="0065531C" w:rsidRDefault="00000000">
      <w:pPr>
        <w:spacing w:after="80"/>
        <w:ind w:left="567"/>
      </w:pPr>
      <w:r>
        <w:rPr>
          <w:rFonts w:ascii="Arial" w:hAnsi="Arial"/>
          <w:color w:val="2B2B2B"/>
          <w:sz w:val="21"/>
        </w:rPr>
        <w:t>11. Pistes d'amélioration future</w:t>
      </w:r>
    </w:p>
    <w:p w14:paraId="38EC2E6A" w14:textId="77777777" w:rsidR="0065531C" w:rsidRDefault="00000000">
      <w:pPr>
        <w:spacing w:after="80"/>
        <w:ind w:left="567"/>
      </w:pPr>
      <w:r>
        <w:rPr>
          <w:rFonts w:ascii="Arial" w:hAnsi="Arial"/>
          <w:color w:val="2B2B2B"/>
          <w:sz w:val="21"/>
        </w:rPr>
        <w:t>Annexe A — Journal de décisions complet</w:t>
      </w:r>
    </w:p>
    <w:p w14:paraId="57BD6529" w14:textId="77777777" w:rsidR="0065531C" w:rsidRDefault="00000000">
      <w:pPr>
        <w:spacing w:after="80"/>
        <w:ind w:left="567"/>
      </w:pPr>
      <w:r>
        <w:rPr>
          <w:rFonts w:ascii="Arial" w:hAnsi="Arial"/>
          <w:color w:val="2B2B2B"/>
          <w:sz w:val="21"/>
        </w:rPr>
        <w:t>Annexe B — Glossaire technique</w:t>
      </w:r>
    </w:p>
    <w:p w14:paraId="17DEA8C5" w14:textId="77777777" w:rsidR="0065531C" w:rsidRDefault="00000000">
      <w:pPr>
        <w:spacing w:after="80"/>
        <w:ind w:left="567"/>
      </w:pPr>
      <w:r>
        <w:rPr>
          <w:rFonts w:ascii="Arial" w:hAnsi="Arial"/>
          <w:color w:val="2B2B2B"/>
          <w:sz w:val="21"/>
        </w:rPr>
        <w:t>Annexe C — Catalogue complet des mesures DAX</w:t>
      </w:r>
    </w:p>
    <w:p w14:paraId="53FD3CFF" w14:textId="77777777" w:rsidR="0065531C" w:rsidRDefault="00000000">
      <w:r>
        <w:br w:type="page"/>
      </w:r>
    </w:p>
    <w:p w14:paraId="3519DBA7" w14:textId="77777777" w:rsidR="0065531C" w:rsidRDefault="00000000">
      <w:pPr>
        <w:pStyle w:val="Titre1"/>
        <w:pBdr>
          <w:bottom w:val="single" w:sz="6" w:space="4" w:color="2E8B8B"/>
        </w:pBdr>
        <w:spacing w:before="240" w:after="160"/>
      </w:pPr>
      <w:r>
        <w:rPr>
          <w:rFonts w:ascii="Arial" w:hAnsi="Arial"/>
          <w:color w:val="1F4E5F"/>
          <w:sz w:val="32"/>
        </w:rPr>
        <w:lastRenderedPageBreak/>
        <w:t>Résumé exécutif</w:t>
      </w:r>
    </w:p>
    <w:p w14:paraId="3C0C676A" w14:textId="77777777" w:rsidR="0065531C" w:rsidRDefault="00000000">
      <w:pPr>
        <w:spacing w:after="120"/>
        <w:jc w:val="both"/>
      </w:pPr>
      <w:r>
        <w:rPr>
          <w:rFonts w:ascii="Arial" w:hAnsi="Arial"/>
          <w:color w:val="2B2B2B"/>
          <w:sz w:val="21"/>
        </w:rPr>
        <w:t>Ce document consolide l'intégralité d'un projet Power BI mené de bout en bout sur le jeu de données Olist, une marketplace e-commerce multi-vendeurs brésilienne. Il couvre dix étapes : compréhension métier, audit qualité, préparation des données (Power Query), modélisation, mesures DAX, colonnes calculées, analyse exploratoire, conception du dashboard, data storytelling, et pistes d'amélioration future.</w:t>
      </w:r>
    </w:p>
    <w:p w14:paraId="42E82DDE" w14:textId="77777777" w:rsidR="0065531C" w:rsidRDefault="00000000">
      <w:pPr>
        <w:spacing w:after="120"/>
        <w:jc w:val="both"/>
      </w:pPr>
      <w:r>
        <w:rPr>
          <w:rFonts w:ascii="Arial" w:hAnsi="Arial"/>
          <w:b/>
          <w:color w:val="2B2B2B"/>
          <w:sz w:val="21"/>
        </w:rPr>
        <w:t>Insight central révélé par l'analyse : la ponctualité de livraison est le facteur le plus déterminant de la satisfaction client. La note moyenne s'effondre de 4,29/5 à 2,27/5 dès qu'une commande est livrée en retard — un écart qui dépasse largement tout autre facteur testé (catégorie de produit, moyen de paiement, montant de la commande). C'est la recommandation prioritaire qui se dégage des données.</w:t>
      </w:r>
    </w:p>
    <w:p w14:paraId="603467C0" w14:textId="77777777" w:rsidR="0065531C" w:rsidRDefault="00000000">
      <w:pPr>
        <w:spacing w:after="120"/>
        <w:jc w:val="both"/>
      </w:pPr>
      <w:r>
        <w:rPr>
          <w:rFonts w:ascii="Arial" w:hAnsi="Arial"/>
          <w:color w:val="2B2B2B"/>
          <w:sz w:val="21"/>
        </w:rPr>
        <w:t>Le modèle final repose sur un schéma en constellation (plusieurs tables de faits à grains différents — articles vendus, paiements, avis — reliées à des dimensions communes), conçu spécifiquement pour éviter les biais de calcul (sur-comptage par effet de jointure, filtres silencieusement bloqués) qui affectent la majorité des dashboards construits sans cette rigueur.</w:t>
      </w:r>
    </w:p>
    <w:tbl>
      <w:tblPr>
        <w:tblW w:w="5000" w:type="pct"/>
        <w:jc w:val="center"/>
        <w:tblLayout w:type="fixed"/>
        <w:tblLook w:val="04A0" w:firstRow="1" w:lastRow="0" w:firstColumn="1" w:lastColumn="0" w:noHBand="0" w:noVBand="1"/>
      </w:tblPr>
      <w:tblGrid>
        <w:gridCol w:w="4531"/>
        <w:gridCol w:w="4531"/>
      </w:tblGrid>
      <w:tr w:rsidR="0065531C" w14:paraId="57FA6E76"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557D233D" w14:textId="77777777" w:rsidR="0065531C" w:rsidRDefault="00000000">
            <w:pPr>
              <w:jc w:val="center"/>
            </w:pPr>
            <w:r>
              <w:rPr>
                <w:rFonts w:ascii="Arial" w:hAnsi="Arial"/>
                <w:b/>
                <w:color w:val="FFFFFF"/>
                <w:sz w:val="19"/>
              </w:rPr>
              <w:t>Indicateur</w:t>
            </w:r>
          </w:p>
        </w:tc>
        <w:tc>
          <w:tcPr>
            <w:tcW w:w="4536"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3CBDC9FB" w14:textId="77777777" w:rsidR="0065531C" w:rsidRDefault="00000000">
            <w:pPr>
              <w:jc w:val="center"/>
            </w:pPr>
            <w:r>
              <w:rPr>
                <w:rFonts w:ascii="Arial" w:hAnsi="Arial"/>
                <w:b/>
                <w:color w:val="FFFFFF"/>
                <w:sz w:val="19"/>
              </w:rPr>
              <w:t>Valeur</w:t>
            </w:r>
          </w:p>
        </w:tc>
      </w:tr>
      <w:tr w:rsidR="0065531C" w14:paraId="6AF3A304"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D6C7B43" w14:textId="77777777" w:rsidR="0065531C" w:rsidRDefault="00000000">
            <w:r>
              <w:rPr>
                <w:rFonts w:ascii="Arial" w:hAnsi="Arial"/>
                <w:color w:val="2B2B2B"/>
                <w:sz w:val="18"/>
              </w:rPr>
              <w:t>Période couverte</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5C17D61" w14:textId="77777777" w:rsidR="0065531C" w:rsidRDefault="00000000">
            <w:r>
              <w:rPr>
                <w:rFonts w:ascii="Arial" w:hAnsi="Arial"/>
                <w:color w:val="2B2B2B"/>
                <w:sz w:val="18"/>
              </w:rPr>
              <w:t>Sept. 2016 – Oct. 2018</w:t>
            </w:r>
          </w:p>
        </w:tc>
      </w:tr>
      <w:tr w:rsidR="0065531C" w14:paraId="7985E89D"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1FC1B3CF" w14:textId="77777777" w:rsidR="0065531C" w:rsidRDefault="00000000">
            <w:r>
              <w:rPr>
                <w:rFonts w:ascii="Arial" w:hAnsi="Arial"/>
                <w:color w:val="2B2B2B"/>
                <w:sz w:val="18"/>
              </w:rPr>
              <w:t>Commandes totales</w:t>
            </w:r>
          </w:p>
        </w:tc>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651BE0A4" w14:textId="77777777" w:rsidR="0065531C" w:rsidRDefault="00000000">
            <w:r>
              <w:rPr>
                <w:rFonts w:ascii="Arial" w:hAnsi="Arial"/>
                <w:color w:val="2B2B2B"/>
                <w:sz w:val="18"/>
              </w:rPr>
              <w:t>99 441</w:t>
            </w:r>
          </w:p>
        </w:tc>
      </w:tr>
      <w:tr w:rsidR="0065531C" w14:paraId="3EAF702A"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139C49A" w14:textId="77777777" w:rsidR="0065531C" w:rsidRDefault="00000000">
            <w:r>
              <w:rPr>
                <w:rFonts w:ascii="Arial" w:hAnsi="Arial"/>
                <w:color w:val="2B2B2B"/>
                <w:sz w:val="18"/>
              </w:rPr>
              <w:t>Clients uniques</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037FB46" w14:textId="77777777" w:rsidR="0065531C" w:rsidRDefault="00000000">
            <w:r>
              <w:rPr>
                <w:rFonts w:ascii="Arial" w:hAnsi="Arial"/>
                <w:color w:val="2B2B2B"/>
                <w:sz w:val="18"/>
              </w:rPr>
              <w:t>96 096</w:t>
            </w:r>
          </w:p>
        </w:tc>
      </w:tr>
      <w:tr w:rsidR="0065531C" w14:paraId="4A6F5748"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6B6EDCE3" w14:textId="77777777" w:rsidR="0065531C" w:rsidRDefault="00000000">
            <w:r>
              <w:rPr>
                <w:rFonts w:ascii="Arial" w:hAnsi="Arial"/>
                <w:color w:val="2B2B2B"/>
                <w:sz w:val="18"/>
              </w:rPr>
              <w:t>GMV total (toutes commandes)</w:t>
            </w:r>
          </w:p>
        </w:tc>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171CE44F" w14:textId="77777777" w:rsidR="0065531C" w:rsidRDefault="00000000">
            <w:r>
              <w:rPr>
                <w:rFonts w:ascii="Arial" w:hAnsi="Arial"/>
                <w:color w:val="2B2B2B"/>
                <w:sz w:val="18"/>
              </w:rPr>
              <w:t>13 591 644 R$</w:t>
            </w:r>
          </w:p>
        </w:tc>
      </w:tr>
      <w:tr w:rsidR="0065531C" w14:paraId="579767D3"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C7441EB" w14:textId="77777777" w:rsidR="0065531C" w:rsidRDefault="00000000">
            <w:r>
              <w:rPr>
                <w:rFonts w:ascii="Arial" w:hAnsi="Arial"/>
                <w:color w:val="2B2B2B"/>
                <w:sz w:val="18"/>
              </w:rPr>
              <w:t>Panier moyen</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311A945" w14:textId="77777777" w:rsidR="0065531C" w:rsidRDefault="00000000">
            <w:r>
              <w:rPr>
                <w:rFonts w:ascii="Arial" w:hAnsi="Arial"/>
                <w:color w:val="2B2B2B"/>
                <w:sz w:val="18"/>
              </w:rPr>
              <w:t>≈ 137 R$</w:t>
            </w:r>
          </w:p>
        </w:tc>
      </w:tr>
      <w:tr w:rsidR="0065531C" w14:paraId="7E9634B9"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6676E67D" w14:textId="77777777" w:rsidR="0065531C" w:rsidRDefault="00000000">
            <w:r>
              <w:rPr>
                <w:rFonts w:ascii="Arial" w:hAnsi="Arial"/>
                <w:color w:val="2B2B2B"/>
                <w:sz w:val="18"/>
              </w:rPr>
              <w:t>Taux de retard de livraison</w:t>
            </w:r>
          </w:p>
        </w:tc>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7A753C46" w14:textId="77777777" w:rsidR="0065531C" w:rsidRDefault="00000000">
            <w:r>
              <w:rPr>
                <w:rFonts w:ascii="Arial" w:hAnsi="Arial"/>
                <w:color w:val="2B2B2B"/>
                <w:sz w:val="18"/>
              </w:rPr>
              <w:t>6,65 % des commandes livrées</w:t>
            </w:r>
          </w:p>
        </w:tc>
      </w:tr>
      <w:tr w:rsidR="0065531C" w14:paraId="6900B310"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6371A19A" w14:textId="77777777" w:rsidR="0065531C" w:rsidRDefault="00000000">
            <w:r>
              <w:rPr>
                <w:rFonts w:ascii="Arial" w:hAnsi="Arial"/>
                <w:color w:val="2B2B2B"/>
                <w:sz w:val="18"/>
              </w:rPr>
              <w:t>Concentration vendeurs</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9518FA7" w14:textId="77777777" w:rsidR="0065531C" w:rsidRDefault="00000000">
            <w:r>
              <w:rPr>
                <w:rFonts w:ascii="Arial" w:hAnsi="Arial"/>
                <w:color w:val="2B2B2B"/>
                <w:sz w:val="18"/>
              </w:rPr>
              <w:t>10 % des vendeurs = 67,5 % du GMV</w:t>
            </w:r>
          </w:p>
        </w:tc>
      </w:tr>
      <w:tr w:rsidR="0065531C" w14:paraId="60814557"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AE24BE5" w14:textId="77777777" w:rsidR="0065531C" w:rsidRDefault="00000000">
            <w:r>
              <w:rPr>
                <w:rFonts w:ascii="Arial" w:hAnsi="Arial"/>
                <w:color w:val="2B2B2B"/>
                <w:sz w:val="18"/>
              </w:rPr>
              <w:t>Concentration géographique</w:t>
            </w:r>
          </w:p>
        </w:tc>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6867D4A" w14:textId="77777777" w:rsidR="0065531C" w:rsidRDefault="00000000">
            <w:r>
              <w:rPr>
                <w:rFonts w:ascii="Arial" w:hAnsi="Arial"/>
                <w:color w:val="2B2B2B"/>
                <w:sz w:val="18"/>
              </w:rPr>
              <w:t>SP + RJ + MG = 63,4 % du GMV</w:t>
            </w:r>
          </w:p>
        </w:tc>
      </w:tr>
    </w:tbl>
    <w:p w14:paraId="5A4E030E" w14:textId="77777777" w:rsidR="0065531C" w:rsidRDefault="0065531C"/>
    <w:p w14:paraId="7DD811DD" w14:textId="77777777" w:rsidR="0065531C" w:rsidRDefault="00000000">
      <w:r>
        <w:br w:type="page"/>
      </w:r>
    </w:p>
    <w:p w14:paraId="65324D0F" w14:textId="77777777" w:rsidR="0065531C" w:rsidRDefault="00000000">
      <w:pPr>
        <w:pStyle w:val="Titre1"/>
        <w:pBdr>
          <w:bottom w:val="single" w:sz="6" w:space="4" w:color="2E8B8B"/>
        </w:pBdr>
        <w:spacing w:before="240" w:after="160"/>
      </w:pPr>
      <w:r>
        <w:rPr>
          <w:rFonts w:ascii="Arial" w:hAnsi="Arial"/>
          <w:color w:val="1F4E5F"/>
          <w:sz w:val="32"/>
        </w:rPr>
        <w:lastRenderedPageBreak/>
        <w:t>1. Contexte métier et objectifs</w:t>
      </w:r>
    </w:p>
    <w:p w14:paraId="55C3295D" w14:textId="77777777" w:rsidR="0065531C" w:rsidRDefault="00000000">
      <w:pPr>
        <w:pStyle w:val="Titre2"/>
        <w:spacing w:after="120"/>
      </w:pPr>
      <w:r>
        <w:rPr>
          <w:rFonts w:ascii="Arial" w:hAnsi="Arial"/>
          <w:color w:val="1F4E5F"/>
        </w:rPr>
        <w:t>1.1 Domaine d'activité et acteurs</w:t>
      </w:r>
    </w:p>
    <w:p w14:paraId="3B16CAB9" w14:textId="77777777" w:rsidR="0065531C" w:rsidRDefault="00000000">
      <w:pPr>
        <w:spacing w:after="120"/>
        <w:jc w:val="both"/>
      </w:pPr>
      <w:r>
        <w:rPr>
          <w:rFonts w:ascii="Arial" w:hAnsi="Arial"/>
          <w:color w:val="2B2B2B"/>
          <w:sz w:val="21"/>
        </w:rPr>
        <w:t>Le dataset représente une marketplace e-commerce multi-vendeurs : plusieurs vendeurs indépendants commercialisent leurs produits à des clients via une plateforme unique (Olist), qui gère la mise en relation, les commandes, les paiements et la collecte d'avis. Le contexte est spécifiquement brésilien, ce qui se traduit dans les données par des codes d'États régionaux, un moyen de paiement local (le boleto, paiement différé), et de fortes disparités géographiques entre régions.</w:t>
      </w:r>
    </w:p>
    <w:p w14:paraId="746BF14C" w14:textId="77777777" w:rsidR="0065531C" w:rsidRDefault="00000000">
      <w:pPr>
        <w:spacing w:after="120"/>
        <w:jc w:val="both"/>
      </w:pPr>
      <w:r>
        <w:rPr>
          <w:rFonts w:ascii="Arial" w:hAnsi="Arial"/>
          <w:color w:val="2B2B2B"/>
          <w:sz w:val="21"/>
        </w:rPr>
        <w:t>Quatre catégories d'acteurs interagissent dans le système :</w:t>
      </w:r>
    </w:p>
    <w:p w14:paraId="6C14E57F" w14:textId="77777777" w:rsidR="0065531C" w:rsidRDefault="00000000">
      <w:pPr>
        <w:pStyle w:val="Listepuces"/>
        <w:spacing w:after="80"/>
        <w:ind w:left="567" w:hanging="283"/>
        <w:jc w:val="both"/>
      </w:pPr>
      <w:r>
        <w:rPr>
          <w:rFonts w:ascii="Arial" w:hAnsi="Arial"/>
          <w:color w:val="2B2B2B"/>
          <w:sz w:val="21"/>
        </w:rPr>
        <w:t>Les clients, identifiés de façon double : un identifiant technique par commande (customer_id) et un identifiant réel et stable par personne (customer_unique_id) — une subtilité de modélisation centrale dans tout le projet.</w:t>
      </w:r>
    </w:p>
    <w:p w14:paraId="78B520C2" w14:textId="77777777" w:rsidR="0065531C" w:rsidRDefault="00000000">
      <w:pPr>
        <w:pStyle w:val="Listepuces"/>
        <w:spacing w:after="80"/>
        <w:ind w:left="567" w:hanging="283"/>
        <w:jc w:val="both"/>
      </w:pPr>
      <w:r>
        <w:rPr>
          <w:rFonts w:ascii="Arial" w:hAnsi="Arial"/>
          <w:color w:val="2B2B2B"/>
          <w:sz w:val="21"/>
        </w:rPr>
        <w:t>Les vendeurs, qui sont aussi, dans une certaine mesure, des « clients » de la plateforme (ils paient pour accéder aux acheteurs), ce qui justifie de les piloter comme un axe de performance à part entière.</w:t>
      </w:r>
    </w:p>
    <w:p w14:paraId="57B6BAC5" w14:textId="77777777" w:rsidR="0065531C" w:rsidRDefault="00000000">
      <w:pPr>
        <w:pStyle w:val="Listepuces"/>
        <w:spacing w:after="80"/>
        <w:ind w:left="567" w:hanging="283"/>
        <w:jc w:val="both"/>
      </w:pPr>
      <w:r>
        <w:rPr>
          <w:rFonts w:ascii="Arial" w:hAnsi="Arial"/>
          <w:color w:val="2B2B2B"/>
          <w:sz w:val="21"/>
        </w:rPr>
        <w:t>La plateforme Olist elle-même, qui orchestre commandes, paiements et avis.</w:t>
      </w:r>
    </w:p>
    <w:p w14:paraId="182800FE" w14:textId="77777777" w:rsidR="0065531C" w:rsidRDefault="00000000">
      <w:pPr>
        <w:pStyle w:val="Listepuces"/>
        <w:spacing w:after="80"/>
        <w:ind w:left="567" w:hanging="283"/>
        <w:jc w:val="both"/>
      </w:pPr>
      <w:r>
        <w:rPr>
          <w:rFonts w:ascii="Arial" w:hAnsi="Arial"/>
          <w:color w:val="2B2B2B"/>
          <w:sz w:val="21"/>
        </w:rPr>
        <w:t>Un prestataire logistique implicite, déduit de la structure des données (colonnes de dates d'expédition/livraison) mais jamais identifié nommément — ce qui borne ce que l'analyse peut dire du transport (impossible de comparer des transporteurs entre eux, faute d'identifiant).</w:t>
      </w:r>
    </w:p>
    <w:p w14:paraId="51BAD98D" w14:textId="77777777" w:rsidR="0065531C" w:rsidRDefault="00000000">
      <w:pPr>
        <w:pStyle w:val="Titre2"/>
        <w:spacing w:after="120"/>
      </w:pPr>
      <w:r>
        <w:rPr>
          <w:rFonts w:ascii="Arial" w:hAnsi="Arial"/>
          <w:color w:val="1F4E5F"/>
        </w:rPr>
        <w:t>1.2 Les six axes métier retenus</w:t>
      </w:r>
    </w:p>
    <w:tbl>
      <w:tblPr>
        <w:tblW w:w="5000" w:type="pct"/>
        <w:jc w:val="center"/>
        <w:tblLayout w:type="fixed"/>
        <w:tblLook w:val="04A0" w:firstRow="1" w:lastRow="0" w:firstColumn="1" w:lastColumn="0" w:noHBand="0" w:noVBand="1"/>
      </w:tblPr>
      <w:tblGrid>
        <w:gridCol w:w="3020"/>
        <w:gridCol w:w="3021"/>
        <w:gridCol w:w="3021"/>
      </w:tblGrid>
      <w:tr w:rsidR="0065531C" w14:paraId="5F652ED3"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0838E8CB" w14:textId="77777777" w:rsidR="0065531C" w:rsidRDefault="00000000">
            <w:pPr>
              <w:jc w:val="center"/>
            </w:pPr>
            <w:r>
              <w:rPr>
                <w:rFonts w:ascii="Arial" w:hAnsi="Arial"/>
                <w:b/>
                <w:color w:val="FFFFFF"/>
                <w:sz w:val="19"/>
              </w:rPr>
              <w:t>Axe</w:t>
            </w:r>
          </w:p>
        </w:tc>
        <w:tc>
          <w:tcPr>
            <w:tcW w:w="3024"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0A475CCF" w14:textId="77777777" w:rsidR="0065531C" w:rsidRDefault="00000000">
            <w:pPr>
              <w:jc w:val="center"/>
            </w:pPr>
            <w:r>
              <w:rPr>
                <w:rFonts w:ascii="Arial" w:hAnsi="Arial"/>
                <w:b/>
                <w:color w:val="FFFFFF"/>
                <w:sz w:val="19"/>
              </w:rPr>
              <w:t>Question métier centrale</w:t>
            </w:r>
          </w:p>
        </w:tc>
        <w:tc>
          <w:tcPr>
            <w:tcW w:w="3024"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6EC0395A" w14:textId="77777777" w:rsidR="0065531C" w:rsidRDefault="00000000">
            <w:pPr>
              <w:jc w:val="center"/>
            </w:pPr>
            <w:r>
              <w:rPr>
                <w:rFonts w:ascii="Arial" w:hAnsi="Arial"/>
                <w:b/>
                <w:color w:val="FFFFFF"/>
                <w:sz w:val="19"/>
              </w:rPr>
              <w:t>Pourquoi il compte</w:t>
            </w:r>
          </w:p>
        </w:tc>
      </w:tr>
      <w:tr w:rsidR="0065531C" w14:paraId="6F9BB7BF"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7C23BAE" w14:textId="77777777" w:rsidR="0065531C" w:rsidRDefault="00000000">
            <w:r>
              <w:rPr>
                <w:rFonts w:ascii="Arial" w:hAnsi="Arial"/>
                <w:color w:val="2B2B2B"/>
                <w:sz w:val="18"/>
              </w:rPr>
              <w:t>Commercial</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17852B0" w14:textId="77777777" w:rsidR="0065531C" w:rsidRDefault="00000000">
            <w:r>
              <w:rPr>
                <w:rFonts w:ascii="Arial" w:hAnsi="Arial"/>
                <w:color w:val="2B2B2B"/>
                <w:sz w:val="18"/>
              </w:rPr>
              <w:t>Quelle est la performance des ventes (GMV, commandes, panier moyen) ?</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008E091" w14:textId="77777777" w:rsidR="0065531C" w:rsidRDefault="00000000">
            <w:r>
              <w:rPr>
                <w:rFonts w:ascii="Arial" w:hAnsi="Arial"/>
                <w:color w:val="2B2B2B"/>
                <w:sz w:val="18"/>
              </w:rPr>
              <w:t>Pilote la croissance globale de l'activité</w:t>
            </w:r>
          </w:p>
        </w:tc>
      </w:tr>
      <w:tr w:rsidR="0065531C" w14:paraId="50327A90"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3E51202" w14:textId="77777777" w:rsidR="0065531C" w:rsidRDefault="00000000">
            <w:r>
              <w:rPr>
                <w:rFonts w:ascii="Arial" w:hAnsi="Arial"/>
                <w:color w:val="2B2B2B"/>
                <w:sz w:val="18"/>
              </w:rPr>
              <w:t>Logistique</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5F0AE9E" w14:textId="77777777" w:rsidR="0065531C" w:rsidRDefault="00000000">
            <w:r>
              <w:rPr>
                <w:rFonts w:ascii="Arial" w:hAnsi="Arial"/>
                <w:color w:val="2B2B2B"/>
                <w:sz w:val="18"/>
              </w:rPr>
              <w:t>Les délais de livraison sont-ils tenus ?</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D67BFB6" w14:textId="77777777" w:rsidR="0065531C" w:rsidRDefault="00000000">
            <w:r>
              <w:rPr>
                <w:rFonts w:ascii="Arial" w:hAnsi="Arial"/>
                <w:color w:val="2B2B2B"/>
                <w:sz w:val="18"/>
              </w:rPr>
              <w:t>Conditionne directement la satisfaction (cf. EDA, section 8)</w:t>
            </w:r>
          </w:p>
        </w:tc>
      </w:tr>
      <w:tr w:rsidR="0065531C" w14:paraId="57039264"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B94D129" w14:textId="77777777" w:rsidR="0065531C" w:rsidRDefault="00000000">
            <w:r>
              <w:rPr>
                <w:rFonts w:ascii="Arial" w:hAnsi="Arial"/>
                <w:color w:val="2B2B2B"/>
                <w:sz w:val="18"/>
              </w:rPr>
              <w:t>Satisfaction client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728EC7B" w14:textId="77777777" w:rsidR="0065531C" w:rsidRDefault="00000000">
            <w:r>
              <w:rPr>
                <w:rFonts w:ascii="Arial" w:hAnsi="Arial"/>
                <w:color w:val="2B2B2B"/>
                <w:sz w:val="18"/>
              </w:rPr>
              <w:t>Les clients sont-ils satisfaits de leur expérience ?</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8051BAD" w14:textId="77777777" w:rsidR="0065531C" w:rsidRDefault="00000000">
            <w:r>
              <w:rPr>
                <w:rFonts w:ascii="Arial" w:hAnsi="Arial"/>
                <w:color w:val="2B2B2B"/>
                <w:sz w:val="18"/>
              </w:rPr>
              <w:t>Indicateur d'expérience et de risque de churn</w:t>
            </w:r>
          </w:p>
        </w:tc>
      </w:tr>
      <w:tr w:rsidR="0065531C" w14:paraId="05D64F27"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F13D84D" w14:textId="77777777" w:rsidR="0065531C" w:rsidRDefault="00000000">
            <w:r>
              <w:rPr>
                <w:rFonts w:ascii="Arial" w:hAnsi="Arial"/>
                <w:color w:val="2B2B2B"/>
                <w:sz w:val="18"/>
              </w:rPr>
              <w:t>Performance vendeurs</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775DD0DE" w14:textId="77777777" w:rsidR="0065531C" w:rsidRDefault="00000000">
            <w:r>
              <w:rPr>
                <w:rFonts w:ascii="Arial" w:hAnsi="Arial"/>
                <w:color w:val="2B2B2B"/>
                <w:sz w:val="18"/>
              </w:rPr>
              <w:t>Quels vendeurs génèrent quelle valeur, avec quelle qualité de service ?</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6522DF1D" w14:textId="77777777" w:rsidR="0065531C" w:rsidRDefault="00000000">
            <w:r>
              <w:rPr>
                <w:rFonts w:ascii="Arial" w:hAnsi="Arial"/>
                <w:color w:val="2B2B2B"/>
                <w:sz w:val="18"/>
              </w:rPr>
              <w:t>Identifie les vendeurs stratégiques et les risques de dépendance</w:t>
            </w:r>
          </w:p>
        </w:tc>
      </w:tr>
      <w:tr w:rsidR="0065531C" w14:paraId="57D0E902"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9A74910" w14:textId="77777777" w:rsidR="0065531C" w:rsidRDefault="00000000">
            <w:r>
              <w:rPr>
                <w:rFonts w:ascii="Arial" w:hAnsi="Arial"/>
                <w:color w:val="2B2B2B"/>
                <w:sz w:val="18"/>
              </w:rPr>
              <w:t>Géographie</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71AA9FA2" w14:textId="77777777" w:rsidR="0065531C" w:rsidRDefault="00000000">
            <w:r>
              <w:rPr>
                <w:rFonts w:ascii="Arial" w:hAnsi="Arial"/>
                <w:color w:val="2B2B2B"/>
                <w:sz w:val="18"/>
              </w:rPr>
              <w:t>Où se concentrent ventes, clients et délais ?</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9BB0C3A" w14:textId="77777777" w:rsidR="0065531C" w:rsidRDefault="00000000">
            <w:r>
              <w:rPr>
                <w:rFonts w:ascii="Arial" w:hAnsi="Arial"/>
                <w:color w:val="2B2B2B"/>
                <w:sz w:val="18"/>
              </w:rPr>
              <w:t>Révèle les opportunités d'expansion régionale</w:t>
            </w:r>
          </w:p>
        </w:tc>
      </w:tr>
      <w:tr w:rsidR="0065531C" w14:paraId="42002041"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0487C6B3" w14:textId="77777777" w:rsidR="0065531C" w:rsidRDefault="00000000">
            <w:r>
              <w:rPr>
                <w:rFonts w:ascii="Arial" w:hAnsi="Arial"/>
                <w:color w:val="2B2B2B"/>
                <w:sz w:val="18"/>
              </w:rPr>
              <w:t>Fidélisation</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67DE73C0" w14:textId="77777777" w:rsidR="0065531C" w:rsidRDefault="00000000">
            <w:r>
              <w:rPr>
                <w:rFonts w:ascii="Arial" w:hAnsi="Arial"/>
                <w:color w:val="2B2B2B"/>
                <w:sz w:val="18"/>
              </w:rPr>
              <w:t>Les clients reviennent-ils acheter ?</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C0B8BD4" w14:textId="77777777" w:rsidR="0065531C" w:rsidRDefault="00000000">
            <w:r>
              <w:rPr>
                <w:rFonts w:ascii="Arial" w:hAnsi="Arial"/>
                <w:color w:val="2B2B2B"/>
                <w:sz w:val="18"/>
              </w:rPr>
              <w:t>Distingue acquisition et rétention, base de la valeur vie client</w:t>
            </w:r>
          </w:p>
        </w:tc>
      </w:tr>
    </w:tbl>
    <w:p w14:paraId="19E22818" w14:textId="77777777" w:rsidR="0065531C" w:rsidRDefault="0065531C"/>
    <w:p w14:paraId="1428E954" w14:textId="77777777" w:rsidR="0065531C" w:rsidRDefault="00000000">
      <w:pPr>
        <w:pStyle w:val="Titre2"/>
        <w:spacing w:after="120"/>
      </w:pPr>
      <w:r>
        <w:rPr>
          <w:rFonts w:ascii="Arial" w:hAnsi="Arial"/>
          <w:color w:val="1F4E5F"/>
        </w:rPr>
        <w:lastRenderedPageBreak/>
        <w:t>1.3 Questions métier adressées par le dashboard</w:t>
      </w:r>
    </w:p>
    <w:p w14:paraId="008BEF5F" w14:textId="77777777" w:rsidR="0065531C" w:rsidRDefault="00000000">
      <w:pPr>
        <w:pStyle w:val="Listepuces"/>
        <w:spacing w:after="80"/>
        <w:ind w:left="567" w:hanging="283"/>
        <w:jc w:val="both"/>
      </w:pPr>
      <w:r>
        <w:rPr>
          <w:rFonts w:ascii="Arial" w:hAnsi="Arial"/>
          <w:color w:val="2B2B2B"/>
          <w:sz w:val="21"/>
        </w:rPr>
        <w:t>Quelle est l'évolution du chiffre d'affaires et du volume de commandes dans le temps ?</w:t>
      </w:r>
    </w:p>
    <w:p w14:paraId="136AB74D" w14:textId="77777777" w:rsidR="0065531C" w:rsidRDefault="00000000">
      <w:pPr>
        <w:pStyle w:val="Listepuces"/>
        <w:spacing w:after="80"/>
        <w:ind w:left="567" w:hanging="283"/>
        <w:jc w:val="both"/>
      </w:pPr>
      <w:r>
        <w:rPr>
          <w:rFonts w:ascii="Arial" w:hAnsi="Arial"/>
          <w:color w:val="2B2B2B"/>
          <w:sz w:val="21"/>
        </w:rPr>
        <w:t>Quels vendeurs et quelles catégories de produits génèrent le plus de valeur ?</w:t>
      </w:r>
    </w:p>
    <w:p w14:paraId="0006C9C3" w14:textId="77777777" w:rsidR="0065531C" w:rsidRDefault="00000000">
      <w:pPr>
        <w:pStyle w:val="Listepuces"/>
        <w:spacing w:after="80"/>
        <w:ind w:left="567" w:hanging="283"/>
        <w:jc w:val="both"/>
      </w:pPr>
      <w:r>
        <w:rPr>
          <w:rFonts w:ascii="Arial" w:hAnsi="Arial"/>
          <w:color w:val="2B2B2B"/>
          <w:sz w:val="21"/>
        </w:rPr>
        <w:t>Les commandes sont-elles livrées dans les délais promis, et où se situent les retards ?</w:t>
      </w:r>
    </w:p>
    <w:p w14:paraId="1F76F314" w14:textId="77777777" w:rsidR="0065531C" w:rsidRDefault="00000000">
      <w:pPr>
        <w:pStyle w:val="Listepuces"/>
        <w:spacing w:after="80"/>
        <w:ind w:left="567" w:hanging="283"/>
        <w:jc w:val="both"/>
      </w:pPr>
      <w:r>
        <w:rPr>
          <w:rFonts w:ascii="Arial" w:hAnsi="Arial"/>
          <w:color w:val="2B2B2B"/>
          <w:sz w:val="21"/>
        </w:rPr>
        <w:t>Quel est l'impact réel des retards de livraison sur la satisfaction client ?</w:t>
      </w:r>
    </w:p>
    <w:p w14:paraId="31580F10" w14:textId="77777777" w:rsidR="0065531C" w:rsidRDefault="00000000">
      <w:pPr>
        <w:pStyle w:val="Listepuces"/>
        <w:spacing w:after="80"/>
        <w:ind w:left="567" w:hanging="283"/>
        <w:jc w:val="both"/>
      </w:pPr>
      <w:r>
        <w:rPr>
          <w:rFonts w:ascii="Arial" w:hAnsi="Arial"/>
          <w:color w:val="2B2B2B"/>
          <w:sz w:val="21"/>
        </w:rPr>
        <w:t>Comment le chiffre d'affaires et la clientèle se répartissent-ils géographiquement ?</w:t>
      </w:r>
    </w:p>
    <w:p w14:paraId="1A46988B" w14:textId="77777777" w:rsidR="0065531C" w:rsidRDefault="00000000">
      <w:pPr>
        <w:pStyle w:val="Listepuces"/>
        <w:spacing w:after="80"/>
        <w:ind w:left="567" w:hanging="283"/>
        <w:jc w:val="both"/>
      </w:pPr>
      <w:r>
        <w:rPr>
          <w:rFonts w:ascii="Arial" w:hAnsi="Arial"/>
          <w:color w:val="2B2B2B"/>
          <w:sz w:val="21"/>
        </w:rPr>
        <w:t>Quelle part des vendeurs concentre l'essentiel de l'activité, et quel est le risque associé ?</w:t>
      </w:r>
    </w:p>
    <w:p w14:paraId="2156BF69" w14:textId="77777777" w:rsidR="0065531C" w:rsidRDefault="00000000">
      <w:pPr>
        <w:pStyle w:val="Listepuces"/>
        <w:spacing w:after="80"/>
        <w:ind w:left="567" w:hanging="283"/>
        <w:jc w:val="both"/>
      </w:pPr>
      <w:r>
        <w:rPr>
          <w:rFonts w:ascii="Arial" w:hAnsi="Arial"/>
          <w:color w:val="2B2B2B"/>
          <w:sz w:val="21"/>
        </w:rPr>
        <w:t>Quelle proportion de clients sont des acheteurs récurrents ?</w:t>
      </w:r>
    </w:p>
    <w:p w14:paraId="17F9F61A" w14:textId="77777777" w:rsidR="0065531C" w:rsidRDefault="00000000">
      <w:r>
        <w:br w:type="page"/>
      </w:r>
    </w:p>
    <w:p w14:paraId="6B630232" w14:textId="77777777" w:rsidR="0065531C" w:rsidRDefault="00000000">
      <w:pPr>
        <w:pStyle w:val="Titre1"/>
        <w:pBdr>
          <w:bottom w:val="single" w:sz="6" w:space="4" w:color="2E8B8B"/>
        </w:pBdr>
        <w:spacing w:before="240" w:after="160"/>
      </w:pPr>
      <w:r>
        <w:rPr>
          <w:rFonts w:ascii="Arial" w:hAnsi="Arial"/>
          <w:color w:val="1F4E5F"/>
          <w:sz w:val="32"/>
        </w:rPr>
        <w:lastRenderedPageBreak/>
        <w:t>2. Présentation du dataset</w:t>
      </w:r>
    </w:p>
    <w:p w14:paraId="505829F1" w14:textId="77777777" w:rsidR="0065531C" w:rsidRDefault="00000000">
      <w:pPr>
        <w:pStyle w:val="Titre2"/>
        <w:spacing w:after="120"/>
      </w:pPr>
      <w:r>
        <w:rPr>
          <w:rFonts w:ascii="Arial" w:hAnsi="Arial"/>
          <w:color w:val="1F4E5F"/>
        </w:rPr>
        <w:t>2.1 Inventaire des fichiers sources</w:t>
      </w:r>
    </w:p>
    <w:p w14:paraId="614DE8D4" w14:textId="77777777" w:rsidR="0065531C" w:rsidRDefault="00000000">
      <w:pPr>
        <w:spacing w:after="120"/>
        <w:jc w:val="both"/>
      </w:pPr>
      <w:r>
        <w:rPr>
          <w:rFonts w:ascii="Arial" w:hAnsi="Arial"/>
          <w:color w:val="2B2B2B"/>
          <w:sz w:val="21"/>
        </w:rPr>
        <w:t>Le projet repose sur 9 fichiers CSV sources, couvrant l'intégralité du cycle de vente : commande, produit, vendeur, client, paiement, avis et géolocalisation.</w:t>
      </w:r>
    </w:p>
    <w:tbl>
      <w:tblPr>
        <w:tblW w:w="5000" w:type="pct"/>
        <w:jc w:val="center"/>
        <w:tblLayout w:type="fixed"/>
        <w:tblLook w:val="04A0" w:firstRow="1" w:lastRow="0" w:firstColumn="1" w:lastColumn="0" w:noHBand="0" w:noVBand="1"/>
      </w:tblPr>
      <w:tblGrid>
        <w:gridCol w:w="3020"/>
        <w:gridCol w:w="3021"/>
        <w:gridCol w:w="3021"/>
      </w:tblGrid>
      <w:tr w:rsidR="0065531C" w14:paraId="4F5D1F97"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04E9E489" w14:textId="77777777" w:rsidR="0065531C" w:rsidRDefault="00000000">
            <w:pPr>
              <w:jc w:val="center"/>
            </w:pPr>
            <w:r>
              <w:rPr>
                <w:rFonts w:ascii="Arial" w:hAnsi="Arial"/>
                <w:b/>
                <w:color w:val="FFFFFF"/>
                <w:sz w:val="19"/>
              </w:rPr>
              <w:t>Fichier</w:t>
            </w:r>
          </w:p>
        </w:tc>
        <w:tc>
          <w:tcPr>
            <w:tcW w:w="3024"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1BF1153E" w14:textId="77777777" w:rsidR="0065531C" w:rsidRDefault="00000000">
            <w:pPr>
              <w:jc w:val="center"/>
            </w:pPr>
            <w:r>
              <w:rPr>
                <w:rFonts w:ascii="Arial" w:hAnsi="Arial"/>
                <w:b/>
                <w:color w:val="FFFFFF"/>
                <w:sz w:val="19"/>
              </w:rPr>
              <w:t>Lignes</w:t>
            </w:r>
          </w:p>
        </w:tc>
        <w:tc>
          <w:tcPr>
            <w:tcW w:w="3024"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0AC8AB37" w14:textId="77777777" w:rsidR="0065531C" w:rsidRDefault="00000000">
            <w:pPr>
              <w:jc w:val="center"/>
            </w:pPr>
            <w:r>
              <w:rPr>
                <w:rFonts w:ascii="Arial" w:hAnsi="Arial"/>
                <w:b/>
                <w:color w:val="FFFFFF"/>
                <w:sz w:val="19"/>
              </w:rPr>
              <w:t>Rôle dans le modèle</w:t>
            </w:r>
          </w:p>
        </w:tc>
      </w:tr>
      <w:tr w:rsidR="0065531C" w14:paraId="58F7C1E7"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291D00D" w14:textId="77777777" w:rsidR="0065531C" w:rsidRDefault="00000000">
            <w:r>
              <w:rPr>
                <w:rFonts w:ascii="Arial" w:hAnsi="Arial"/>
                <w:color w:val="2B2B2B"/>
                <w:sz w:val="18"/>
              </w:rPr>
              <w:t>olist_orders_dataset.csv</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6EE767A6" w14:textId="77777777" w:rsidR="0065531C" w:rsidRDefault="00000000">
            <w:r>
              <w:rPr>
                <w:rFonts w:ascii="Arial" w:hAnsi="Arial"/>
                <w:color w:val="2B2B2B"/>
                <w:sz w:val="18"/>
              </w:rPr>
              <w:t>99 441</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E803ED8" w14:textId="77777777" w:rsidR="0065531C" w:rsidRDefault="00000000">
            <w:r>
              <w:rPr>
                <w:rFonts w:ascii="Arial" w:hAnsi="Arial"/>
                <w:color w:val="2B2B2B"/>
                <w:sz w:val="18"/>
              </w:rPr>
              <w:t>Pivot central (1 ligne = 1 commande)</w:t>
            </w:r>
          </w:p>
        </w:tc>
      </w:tr>
      <w:tr w:rsidR="0065531C" w14:paraId="07B0D7E9"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3D6A82A" w14:textId="77777777" w:rsidR="0065531C" w:rsidRDefault="00000000">
            <w:r>
              <w:rPr>
                <w:rFonts w:ascii="Arial" w:hAnsi="Arial"/>
                <w:color w:val="2B2B2B"/>
                <w:sz w:val="18"/>
              </w:rPr>
              <w:t>olist_order_items_dataset.csv</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CFE26A7" w14:textId="77777777" w:rsidR="0065531C" w:rsidRDefault="00000000">
            <w:r>
              <w:rPr>
                <w:rFonts w:ascii="Arial" w:hAnsi="Arial"/>
                <w:color w:val="2B2B2B"/>
                <w:sz w:val="18"/>
              </w:rPr>
              <w:t>112 650</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D1DB4E0" w14:textId="77777777" w:rsidR="0065531C" w:rsidRDefault="00000000">
            <w:r>
              <w:rPr>
                <w:rFonts w:ascii="Arial" w:hAnsi="Arial"/>
                <w:color w:val="2B2B2B"/>
                <w:sz w:val="18"/>
              </w:rPr>
              <w:t>Table de faits — grain produit vendu</w:t>
            </w:r>
          </w:p>
        </w:tc>
      </w:tr>
      <w:tr w:rsidR="0065531C" w14:paraId="364E3268"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657B3A7" w14:textId="77777777" w:rsidR="0065531C" w:rsidRDefault="00000000">
            <w:r>
              <w:rPr>
                <w:rFonts w:ascii="Arial" w:hAnsi="Arial"/>
                <w:color w:val="2B2B2B"/>
                <w:sz w:val="18"/>
              </w:rPr>
              <w:t>olist_order_payments_dataset.csv</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D93D561" w14:textId="77777777" w:rsidR="0065531C" w:rsidRDefault="00000000">
            <w:r>
              <w:rPr>
                <w:rFonts w:ascii="Arial" w:hAnsi="Arial"/>
                <w:color w:val="2B2B2B"/>
                <w:sz w:val="18"/>
              </w:rPr>
              <w:t>103 886</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7B6D9731" w14:textId="77777777" w:rsidR="0065531C" w:rsidRDefault="00000000">
            <w:r>
              <w:rPr>
                <w:rFonts w:ascii="Arial" w:hAnsi="Arial"/>
                <w:color w:val="2B2B2B"/>
                <w:sz w:val="18"/>
              </w:rPr>
              <w:t>Table de faits — grain paiement</w:t>
            </w:r>
          </w:p>
        </w:tc>
      </w:tr>
      <w:tr w:rsidR="0065531C" w14:paraId="339CAE82"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70F08024" w14:textId="77777777" w:rsidR="0065531C" w:rsidRDefault="00000000">
            <w:r>
              <w:rPr>
                <w:rFonts w:ascii="Arial" w:hAnsi="Arial"/>
                <w:color w:val="2B2B2B"/>
                <w:sz w:val="18"/>
              </w:rPr>
              <w:t>olist_order_reviews_dataset.csv</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570E667" w14:textId="77777777" w:rsidR="0065531C" w:rsidRDefault="00000000">
            <w:r>
              <w:rPr>
                <w:rFonts w:ascii="Arial" w:hAnsi="Arial"/>
                <w:color w:val="2B2B2B"/>
                <w:sz w:val="18"/>
              </w:rPr>
              <w:t>99 224</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6743EB09" w14:textId="77777777" w:rsidR="0065531C" w:rsidRDefault="00000000">
            <w:r>
              <w:rPr>
                <w:rFonts w:ascii="Arial" w:hAnsi="Arial"/>
                <w:color w:val="2B2B2B"/>
                <w:sz w:val="18"/>
              </w:rPr>
              <w:t>Table de faits — grain avis (avant dédoublonnage)</w:t>
            </w:r>
          </w:p>
        </w:tc>
      </w:tr>
      <w:tr w:rsidR="0065531C" w14:paraId="038FB469"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CDF7CD5" w14:textId="77777777" w:rsidR="0065531C" w:rsidRDefault="00000000">
            <w:r>
              <w:rPr>
                <w:rFonts w:ascii="Arial" w:hAnsi="Arial"/>
                <w:color w:val="2B2B2B"/>
                <w:sz w:val="18"/>
              </w:rPr>
              <w:t>olist_customers_dataset.csv</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4C4B56B" w14:textId="77777777" w:rsidR="0065531C" w:rsidRDefault="00000000">
            <w:r>
              <w:rPr>
                <w:rFonts w:ascii="Arial" w:hAnsi="Arial"/>
                <w:color w:val="2B2B2B"/>
                <w:sz w:val="18"/>
              </w:rPr>
              <w:t>99 441</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970B2FF" w14:textId="77777777" w:rsidR="0065531C" w:rsidRDefault="00000000">
            <w:r>
              <w:rPr>
                <w:rFonts w:ascii="Arial" w:hAnsi="Arial"/>
                <w:color w:val="2B2B2B"/>
                <w:sz w:val="18"/>
              </w:rPr>
              <w:t>Dimension client (1:1 avec orders, voir section 5)</w:t>
            </w:r>
          </w:p>
        </w:tc>
      </w:tr>
      <w:tr w:rsidR="0065531C" w14:paraId="400E7D69"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B08D678" w14:textId="77777777" w:rsidR="0065531C" w:rsidRDefault="00000000">
            <w:r>
              <w:rPr>
                <w:rFonts w:ascii="Arial" w:hAnsi="Arial"/>
                <w:color w:val="2B2B2B"/>
                <w:sz w:val="18"/>
              </w:rPr>
              <w:t>olist_sellers_dataset.csv</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D188785" w14:textId="77777777" w:rsidR="0065531C" w:rsidRDefault="00000000">
            <w:r>
              <w:rPr>
                <w:rFonts w:ascii="Arial" w:hAnsi="Arial"/>
                <w:color w:val="2B2B2B"/>
                <w:sz w:val="18"/>
              </w:rPr>
              <w:t>3 095</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1113CF90" w14:textId="77777777" w:rsidR="0065531C" w:rsidRDefault="00000000">
            <w:r>
              <w:rPr>
                <w:rFonts w:ascii="Arial" w:hAnsi="Arial"/>
                <w:color w:val="2B2B2B"/>
                <w:sz w:val="18"/>
              </w:rPr>
              <w:t>Dimension vendeur</w:t>
            </w:r>
          </w:p>
        </w:tc>
      </w:tr>
      <w:tr w:rsidR="0065531C" w14:paraId="55CB459A"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6EE0488" w14:textId="77777777" w:rsidR="0065531C" w:rsidRDefault="00000000">
            <w:r>
              <w:rPr>
                <w:rFonts w:ascii="Arial" w:hAnsi="Arial"/>
                <w:color w:val="2B2B2B"/>
                <w:sz w:val="18"/>
              </w:rPr>
              <w:t>olist_products_dataset.csv</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743091A5" w14:textId="77777777" w:rsidR="0065531C" w:rsidRDefault="00000000">
            <w:r>
              <w:rPr>
                <w:rFonts w:ascii="Arial" w:hAnsi="Arial"/>
                <w:color w:val="2B2B2B"/>
                <w:sz w:val="18"/>
              </w:rPr>
              <w:t>32 951</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65068A5" w14:textId="77777777" w:rsidR="0065531C" w:rsidRDefault="00000000">
            <w:r>
              <w:rPr>
                <w:rFonts w:ascii="Arial" w:hAnsi="Arial"/>
                <w:color w:val="2B2B2B"/>
                <w:sz w:val="18"/>
              </w:rPr>
              <w:t>Dimension produit</w:t>
            </w:r>
          </w:p>
        </w:tc>
      </w:tr>
      <w:tr w:rsidR="0065531C" w14:paraId="70518FA0"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7239FF9B" w14:textId="77777777" w:rsidR="0065531C" w:rsidRDefault="00000000">
            <w:r>
              <w:rPr>
                <w:rFonts w:ascii="Arial" w:hAnsi="Arial"/>
                <w:color w:val="2B2B2B"/>
                <w:sz w:val="18"/>
              </w:rPr>
              <w:t>product_category_name_translation.csv</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60FD545" w14:textId="77777777" w:rsidR="0065531C" w:rsidRDefault="00000000">
            <w:r>
              <w:rPr>
                <w:rFonts w:ascii="Arial" w:hAnsi="Arial"/>
                <w:color w:val="2B2B2B"/>
                <w:sz w:val="18"/>
              </w:rPr>
              <w:t>71</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18758A91" w14:textId="77777777" w:rsidR="0065531C" w:rsidRDefault="00000000">
            <w:r>
              <w:rPr>
                <w:rFonts w:ascii="Arial" w:hAnsi="Arial"/>
                <w:color w:val="2B2B2B"/>
                <w:sz w:val="18"/>
              </w:rPr>
              <w:t>Table de référence (fusionnée dans products)</w:t>
            </w:r>
          </w:p>
        </w:tc>
      </w:tr>
      <w:tr w:rsidR="0065531C" w14:paraId="242B35D9"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3FFDAC0" w14:textId="77777777" w:rsidR="0065531C" w:rsidRDefault="00000000">
            <w:r>
              <w:rPr>
                <w:rFonts w:ascii="Arial" w:hAnsi="Arial"/>
                <w:color w:val="2B2B2B"/>
                <w:sz w:val="18"/>
              </w:rPr>
              <w:t>olist_geolocation_dataset.csv</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977A157" w14:textId="77777777" w:rsidR="0065531C" w:rsidRDefault="00000000">
            <w:r>
              <w:rPr>
                <w:rFonts w:ascii="Arial" w:hAnsi="Arial"/>
                <w:color w:val="2B2B2B"/>
                <w:sz w:val="18"/>
              </w:rPr>
              <w:t>1 000 163</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D7532D0" w14:textId="77777777" w:rsidR="0065531C" w:rsidRDefault="00000000">
            <w:r>
              <w:rPr>
                <w:rFonts w:ascii="Arial" w:hAnsi="Arial"/>
                <w:color w:val="2B2B2B"/>
                <w:sz w:val="18"/>
              </w:rPr>
              <w:t>Table de référence brute (fusionnée dans customers/sellers)</w:t>
            </w:r>
          </w:p>
        </w:tc>
      </w:tr>
    </w:tbl>
    <w:p w14:paraId="28BD88F8" w14:textId="77777777" w:rsidR="0065531C" w:rsidRDefault="0065531C"/>
    <w:p w14:paraId="0A3C6258" w14:textId="77777777" w:rsidR="0065531C" w:rsidRDefault="00000000">
      <w:pPr>
        <w:pStyle w:val="Titre2"/>
        <w:spacing w:after="120"/>
      </w:pPr>
      <w:r>
        <w:rPr>
          <w:rFonts w:ascii="Arial" w:hAnsi="Arial"/>
          <w:color w:val="1F4E5F"/>
        </w:rPr>
        <w:t>2.2 Logique relationnelle d'ensemble</w:t>
      </w:r>
    </w:p>
    <w:p w14:paraId="4995920D" w14:textId="77777777" w:rsidR="0065531C" w:rsidRDefault="00000000">
      <w:pPr>
        <w:spacing w:after="120"/>
        <w:jc w:val="both"/>
      </w:pPr>
      <w:r>
        <w:rPr>
          <w:rFonts w:ascii="Arial" w:hAnsi="Arial"/>
          <w:color w:val="2B2B2B"/>
          <w:sz w:val="21"/>
        </w:rPr>
        <w:t>La table orders constitue le pivot du modèle : chaque commande s'y trouve une seule fois, avec son statut et ses dates de cycle de vie. Les tables order_items, payments et reviews s'y rattachent chacune avec un grain différent (respectivement : article vendu, paiement, avis), et order_items se relie en plus à products et sellers. La table geolocation, très volumineuse et au grain « relevé GPS » plutôt que « zone géographique », a été retraitée et fusionnée dans customers et sellers plutôt que conservée comme table indépendante. Le détail complet de cette logique, les pièges qu'elle pose, et le schéma final sont développés en section 5.</w:t>
      </w:r>
    </w:p>
    <w:p w14:paraId="0A10CC86" w14:textId="77777777" w:rsidR="0065531C" w:rsidRDefault="00000000">
      <w:r>
        <w:br w:type="page"/>
      </w:r>
    </w:p>
    <w:p w14:paraId="4182F550" w14:textId="77777777" w:rsidR="0065531C" w:rsidRDefault="00000000">
      <w:pPr>
        <w:pStyle w:val="Titre1"/>
        <w:pBdr>
          <w:bottom w:val="single" w:sz="6" w:space="4" w:color="2E8B8B"/>
        </w:pBdr>
        <w:spacing w:before="240" w:after="160"/>
      </w:pPr>
      <w:r>
        <w:rPr>
          <w:rFonts w:ascii="Arial" w:hAnsi="Arial"/>
          <w:color w:val="1F4E5F"/>
          <w:sz w:val="32"/>
        </w:rPr>
        <w:lastRenderedPageBreak/>
        <w:t>3. Audit qualité des données</w:t>
      </w:r>
    </w:p>
    <w:p w14:paraId="5809E696" w14:textId="77777777" w:rsidR="0065531C" w:rsidRDefault="00000000">
      <w:pPr>
        <w:spacing w:after="120"/>
        <w:jc w:val="both"/>
      </w:pPr>
      <w:r>
        <w:rPr>
          <w:rFonts w:ascii="Arial" w:hAnsi="Arial"/>
          <w:color w:val="2B2B2B"/>
          <w:sz w:val="21"/>
        </w:rPr>
        <w:t>Avant toute transformation, chaque table a été auditée pour détecter valeurs manquantes, doublons et incohérences. Le constat global est rassurant sur le cœur transactionnel (aucune incohérence de date commande/livraison, aucun doublon sur les identifiants primaires) ; les problèmes identifiés se concentrent sur les champs annexes et sont tous documentés et traités explicitement plutôt que corrigés silencieusement.</w:t>
      </w:r>
    </w:p>
    <w:tbl>
      <w:tblPr>
        <w:tblW w:w="5000" w:type="pct"/>
        <w:jc w:val="center"/>
        <w:tblLayout w:type="fixed"/>
        <w:tblLook w:val="04A0" w:firstRow="1" w:lastRow="0" w:firstColumn="1" w:lastColumn="0" w:noHBand="0" w:noVBand="1"/>
      </w:tblPr>
      <w:tblGrid>
        <w:gridCol w:w="2266"/>
        <w:gridCol w:w="2266"/>
        <w:gridCol w:w="2265"/>
        <w:gridCol w:w="2265"/>
      </w:tblGrid>
      <w:tr w:rsidR="0065531C" w14:paraId="6D53B385"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0EDFF13F" w14:textId="77777777" w:rsidR="0065531C" w:rsidRDefault="00000000">
            <w:pPr>
              <w:jc w:val="center"/>
            </w:pPr>
            <w:r>
              <w:rPr>
                <w:rFonts w:ascii="Arial" w:hAnsi="Arial"/>
                <w:b/>
                <w:color w:val="FFFFFF"/>
                <w:sz w:val="19"/>
              </w:rPr>
              <w:t>Table</w:t>
            </w:r>
          </w:p>
        </w:tc>
        <w:tc>
          <w:tcPr>
            <w:tcW w:w="2268"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4036AED1" w14:textId="77777777" w:rsidR="0065531C" w:rsidRDefault="00000000">
            <w:pPr>
              <w:jc w:val="center"/>
            </w:pPr>
            <w:r>
              <w:rPr>
                <w:rFonts w:ascii="Arial" w:hAnsi="Arial"/>
                <w:b/>
                <w:color w:val="FFFFFF"/>
                <w:sz w:val="19"/>
              </w:rPr>
              <w:t>Anomalie</w:t>
            </w:r>
          </w:p>
        </w:tc>
        <w:tc>
          <w:tcPr>
            <w:tcW w:w="2268"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0CDD52DC" w14:textId="77777777" w:rsidR="0065531C" w:rsidRDefault="00000000">
            <w:pPr>
              <w:jc w:val="center"/>
            </w:pPr>
            <w:r>
              <w:rPr>
                <w:rFonts w:ascii="Arial" w:hAnsi="Arial"/>
                <w:b/>
                <w:color w:val="FFFFFF"/>
                <w:sz w:val="19"/>
              </w:rPr>
              <w:t>Volume</w:t>
            </w:r>
          </w:p>
        </w:tc>
        <w:tc>
          <w:tcPr>
            <w:tcW w:w="2268"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21C0679D" w14:textId="77777777" w:rsidR="0065531C" w:rsidRDefault="00000000">
            <w:pPr>
              <w:jc w:val="center"/>
            </w:pPr>
            <w:r>
              <w:rPr>
                <w:rFonts w:ascii="Arial" w:hAnsi="Arial"/>
                <w:b/>
                <w:color w:val="FFFFFF"/>
                <w:sz w:val="19"/>
              </w:rPr>
              <w:t>Impact métier si non traité</w:t>
            </w:r>
          </w:p>
        </w:tc>
      </w:tr>
      <w:tr w:rsidR="0065531C" w14:paraId="296192FE"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F1AEC14" w14:textId="77777777" w:rsidR="0065531C" w:rsidRDefault="00000000">
            <w:r>
              <w:rPr>
                <w:rFonts w:ascii="Arial" w:hAnsi="Arial"/>
                <w:color w:val="2B2B2B"/>
                <w:sz w:val="18"/>
              </w:rPr>
              <w:t>orders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6DF915D" w14:textId="77777777" w:rsidR="0065531C" w:rsidRDefault="00000000">
            <w:r>
              <w:rPr>
                <w:rFonts w:ascii="Arial" w:hAnsi="Arial"/>
                <w:color w:val="2B2B2B"/>
                <w:sz w:val="18"/>
              </w:rPr>
              <w:t>Dates de livraison manquantes (approved_at, delivered_carrier_date, delivered_customer_date)</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9D844F2" w14:textId="77777777" w:rsidR="0065531C" w:rsidRDefault="00000000">
            <w:r>
              <w:rPr>
                <w:rFonts w:ascii="Arial" w:hAnsi="Arial"/>
                <w:color w:val="2B2B2B"/>
                <w:sz w:val="18"/>
              </w:rPr>
              <w:t>0,16 % / 1,79 % / 2,98 %</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8D9DF8B" w14:textId="77777777" w:rsidR="0065531C" w:rsidRDefault="00000000">
            <w:r>
              <w:rPr>
                <w:rFonts w:ascii="Arial" w:hAnsi="Arial"/>
                <w:color w:val="2B2B2B"/>
                <w:sz w:val="18"/>
              </w:rPr>
              <w:t>Conséquence logique du statut (ex. commande annulée) dans la majorité des cas</w:t>
            </w:r>
          </w:p>
        </w:tc>
      </w:tr>
      <w:tr w:rsidR="0065531C" w14:paraId="3FB75076"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1F50D64B" w14:textId="77777777" w:rsidR="0065531C" w:rsidRDefault="00000000">
            <w:r>
              <w:rPr>
                <w:rFonts w:ascii="Arial" w:hAnsi="Arial"/>
                <w:color w:val="2B2B2B"/>
                <w:sz w:val="18"/>
              </w:rPr>
              <w:t>orders</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7B39C1AD" w14:textId="77777777" w:rsidR="0065531C" w:rsidRDefault="00000000">
            <w:r>
              <w:rPr>
                <w:rFonts w:ascii="Arial" w:hAnsi="Arial"/>
                <w:color w:val="2B2B2B"/>
                <w:sz w:val="18"/>
              </w:rPr>
              <w:t>8 commandes statut « delivered » sans delivered_customer_date, dont 1 sans aucune date d'expédition</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71C80028" w14:textId="77777777" w:rsidR="0065531C" w:rsidRDefault="00000000">
            <w:r>
              <w:rPr>
                <w:rFonts w:ascii="Arial" w:hAnsi="Arial"/>
                <w:color w:val="2B2B2B"/>
                <w:sz w:val="18"/>
              </w:rPr>
              <w:t>8 / 96 478</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0BAF78B" w14:textId="77777777" w:rsidR="0065531C" w:rsidRDefault="00000000">
            <w:r>
              <w:rPr>
                <w:rFonts w:ascii="Arial" w:hAnsi="Arial"/>
                <w:color w:val="2B2B2B"/>
                <w:sz w:val="18"/>
              </w:rPr>
              <w:t>Disparition silencieuse de ces lignes dans tout graphique temporel basé sur la date de livraison</w:t>
            </w:r>
          </w:p>
        </w:tc>
      </w:tr>
      <w:tr w:rsidR="0065531C" w14:paraId="039F4694"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769684D9" w14:textId="77777777" w:rsidR="0065531C" w:rsidRDefault="00000000">
            <w:r>
              <w:rPr>
                <w:rFonts w:ascii="Arial" w:hAnsi="Arial"/>
                <w:color w:val="2B2B2B"/>
                <w:sz w:val="18"/>
              </w:rPr>
              <w:t>products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7736BB3" w14:textId="77777777" w:rsidR="0065531C" w:rsidRDefault="00000000">
            <w:r>
              <w:rPr>
                <w:rFonts w:ascii="Arial" w:hAnsi="Arial"/>
                <w:color w:val="2B2B2B"/>
                <w:sz w:val="18"/>
              </w:rPr>
              <w:t>category_name + 3 autres attributs manquants ensemble sur les mêmes lignes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71F77709" w14:textId="77777777" w:rsidR="0065531C" w:rsidRDefault="00000000">
            <w:r>
              <w:rPr>
                <w:rFonts w:ascii="Arial" w:hAnsi="Arial"/>
                <w:color w:val="2B2B2B"/>
                <w:sz w:val="18"/>
              </w:rPr>
              <w:t>610 (1,85 %)</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D9E7946" w14:textId="77777777" w:rsidR="0065531C" w:rsidRDefault="00000000">
            <w:r>
              <w:rPr>
                <w:rFonts w:ascii="Arial" w:hAnsi="Arial"/>
                <w:color w:val="2B2B2B"/>
                <w:sz w:val="18"/>
              </w:rPr>
              <w:t>Fiches produit jamais complétées ; risque de perte de lignes dans les analyses par catégorie</w:t>
            </w:r>
          </w:p>
        </w:tc>
      </w:tr>
      <w:tr w:rsidR="0065531C" w14:paraId="11626012"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10634E92" w14:textId="77777777" w:rsidR="0065531C" w:rsidRDefault="00000000">
            <w:r>
              <w:rPr>
                <w:rFonts w:ascii="Arial" w:hAnsi="Arial"/>
                <w:color w:val="2B2B2B"/>
                <w:sz w:val="18"/>
              </w:rPr>
              <w:t>products / category_translation</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CC9F05C" w14:textId="77777777" w:rsidR="0065531C" w:rsidRDefault="00000000">
            <w:r>
              <w:rPr>
                <w:rFonts w:ascii="Arial" w:hAnsi="Arial"/>
                <w:color w:val="2B2B2B"/>
                <w:sz w:val="18"/>
              </w:rPr>
              <w:t>2 catégories absentes de la table de traduction (pc_gamer, portateis_cozinha...)</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7A16D189" w14:textId="77777777" w:rsidR="0065531C" w:rsidRDefault="00000000">
            <w:r>
              <w:rPr>
                <w:rFonts w:ascii="Arial" w:hAnsi="Arial"/>
                <w:color w:val="2B2B2B"/>
                <w:sz w:val="18"/>
              </w:rPr>
              <w:t>2 catégories</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87165FC" w14:textId="77777777" w:rsidR="0065531C" w:rsidRDefault="00000000">
            <w:r>
              <w:rPr>
                <w:rFonts w:ascii="Arial" w:hAnsi="Arial"/>
                <w:color w:val="2B2B2B"/>
                <w:sz w:val="18"/>
              </w:rPr>
              <w:t>Perte de la traduction anglaise pour les produits concernés</w:t>
            </w:r>
          </w:p>
        </w:tc>
      </w:tr>
      <w:tr w:rsidR="0065531C" w14:paraId="4F7EE894"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60C5F1F" w14:textId="77777777" w:rsidR="0065531C" w:rsidRDefault="00000000">
            <w:r>
              <w:rPr>
                <w:rFonts w:ascii="Arial" w:hAnsi="Arial"/>
                <w:color w:val="2B2B2B"/>
                <w:sz w:val="18"/>
              </w:rPr>
              <w:t>customers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3A9CDCE" w14:textId="77777777" w:rsidR="0065531C" w:rsidRDefault="00000000">
            <w:r>
              <w:rPr>
                <w:rFonts w:ascii="Arial" w:hAnsi="Arial"/>
                <w:color w:val="2B2B2B"/>
                <w:sz w:val="18"/>
              </w:rPr>
              <w:t>customer_unique_id dupliqué (customer_id généré par commande, pas par client)</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4490B63" w14:textId="77777777" w:rsidR="0065531C" w:rsidRDefault="00000000">
            <w:r>
              <w:rPr>
                <w:rFonts w:ascii="Arial" w:hAnsi="Arial"/>
                <w:color w:val="2B2B2B"/>
                <w:sz w:val="18"/>
              </w:rPr>
              <w:t>3 345 cas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146AD9B" w14:textId="77777777" w:rsidR="0065531C" w:rsidRDefault="00000000">
            <w:r>
              <w:rPr>
                <w:rFonts w:ascii="Arial" w:hAnsi="Arial"/>
                <w:color w:val="2B2B2B"/>
                <w:sz w:val="18"/>
              </w:rPr>
              <w:t>Sur-comptage du nombre de clients si customer_id est utilisé à tort</w:t>
            </w:r>
          </w:p>
        </w:tc>
      </w:tr>
      <w:tr w:rsidR="0065531C" w14:paraId="417B77E5"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2AD445D" w14:textId="77777777" w:rsidR="0065531C" w:rsidRDefault="00000000">
            <w:r>
              <w:rPr>
                <w:rFonts w:ascii="Arial" w:hAnsi="Arial"/>
                <w:color w:val="2B2B2B"/>
                <w:sz w:val="18"/>
              </w:rPr>
              <w:t>reviews</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C249261" w14:textId="77777777" w:rsidR="0065531C" w:rsidRDefault="00000000">
            <w:r>
              <w:rPr>
                <w:rFonts w:ascii="Arial" w:hAnsi="Arial"/>
                <w:color w:val="2B2B2B"/>
                <w:sz w:val="18"/>
              </w:rPr>
              <w:t>review_id et order_id dupliqués (plusieurs avis pour une même commande)</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021070FA" w14:textId="77777777" w:rsidR="0065531C" w:rsidRDefault="00000000">
            <w:r>
              <w:rPr>
                <w:rFonts w:ascii="Arial" w:hAnsi="Arial"/>
                <w:color w:val="2B2B2B"/>
                <w:sz w:val="18"/>
              </w:rPr>
              <w:t>814 / 551 cas</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BCAE336" w14:textId="77777777" w:rsidR="0065531C" w:rsidRDefault="00000000">
            <w:r>
              <w:rPr>
                <w:rFonts w:ascii="Arial" w:hAnsi="Arial"/>
                <w:color w:val="2B2B2B"/>
                <w:sz w:val="18"/>
              </w:rPr>
              <w:t>Sur-comptage du CA et des KPI liés à la commande lors d'une jointure</w:t>
            </w:r>
          </w:p>
        </w:tc>
      </w:tr>
      <w:tr w:rsidR="0065531C" w14:paraId="0703B256"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8B35E8A" w14:textId="77777777" w:rsidR="0065531C" w:rsidRDefault="00000000">
            <w:r>
              <w:rPr>
                <w:rFonts w:ascii="Arial" w:hAnsi="Arial"/>
                <w:color w:val="2B2B2B"/>
                <w:sz w:val="18"/>
              </w:rPr>
              <w:t>payments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43E9F83" w14:textId="77777777" w:rsidR="0065531C" w:rsidRDefault="00000000">
            <w:r>
              <w:rPr>
                <w:rFonts w:ascii="Arial" w:hAnsi="Arial"/>
                <w:color w:val="2B2B2B"/>
                <w:sz w:val="18"/>
              </w:rPr>
              <w:t>payment_type = « not_defined », payment_value = 0</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17A3418" w14:textId="77777777" w:rsidR="0065531C" w:rsidRDefault="00000000">
            <w:r>
              <w:rPr>
                <w:rFonts w:ascii="Arial" w:hAnsi="Arial"/>
                <w:color w:val="2B2B2B"/>
                <w:sz w:val="18"/>
              </w:rPr>
              <w:t>3 / 9 lignes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82D257B" w14:textId="77777777" w:rsidR="0065531C" w:rsidRDefault="00000000">
            <w:r>
              <w:rPr>
                <w:rFonts w:ascii="Arial" w:hAnsi="Arial"/>
                <w:color w:val="2B2B2B"/>
                <w:sz w:val="18"/>
              </w:rPr>
              <w:t>Volume négligeable, à recoder explicitement plutôt qu'ignorer</w:t>
            </w:r>
          </w:p>
        </w:tc>
      </w:tr>
      <w:tr w:rsidR="0065531C" w14:paraId="06E8BE80"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3DD333B" w14:textId="77777777" w:rsidR="0065531C" w:rsidRDefault="00000000">
            <w:r>
              <w:rPr>
                <w:rFonts w:ascii="Arial" w:hAnsi="Arial"/>
                <w:color w:val="2B2B2B"/>
                <w:sz w:val="18"/>
              </w:rPr>
              <w:t>geolocation</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8033BCB" w14:textId="77777777" w:rsidR="0065531C" w:rsidRDefault="00000000">
            <w:r>
              <w:rPr>
                <w:rFonts w:ascii="Arial" w:hAnsi="Arial"/>
                <w:color w:val="2B2B2B"/>
                <w:sz w:val="18"/>
              </w:rPr>
              <w:t>Doublons stricts (lignes 100 % identiques)</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F19C106" w14:textId="77777777" w:rsidR="0065531C" w:rsidRDefault="00000000">
            <w:r>
              <w:rPr>
                <w:rFonts w:ascii="Arial" w:hAnsi="Arial"/>
                <w:color w:val="2B2B2B"/>
                <w:sz w:val="18"/>
              </w:rPr>
              <w:t>261 831 (26 %)</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A0EDAB2" w14:textId="77777777" w:rsidR="0065531C" w:rsidRDefault="00000000">
            <w:r>
              <w:rPr>
                <w:rFonts w:ascii="Arial" w:hAnsi="Arial"/>
                <w:color w:val="2B2B2B"/>
                <w:sz w:val="18"/>
              </w:rPr>
              <w:t>Biais sur la moyenne lat/lng si agrégée sans dédoublonnage préalable</w:t>
            </w:r>
          </w:p>
        </w:tc>
      </w:tr>
      <w:tr w:rsidR="0065531C" w14:paraId="72F06905"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9E0F431" w14:textId="77777777" w:rsidR="0065531C" w:rsidRDefault="00000000">
            <w:r>
              <w:rPr>
                <w:rFonts w:ascii="Arial" w:hAnsi="Arial"/>
                <w:color w:val="2B2B2B"/>
                <w:sz w:val="18"/>
              </w:rPr>
              <w:t>geolocation</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604BE6A" w14:textId="77777777" w:rsidR="0065531C" w:rsidRDefault="00000000">
            <w:r>
              <w:rPr>
                <w:rFonts w:ascii="Arial" w:hAnsi="Arial"/>
                <w:color w:val="2B2B2B"/>
                <w:sz w:val="18"/>
              </w:rPr>
              <w:t xml:space="preserve">Un même code postal rattaché à plusieurs États </w:t>
            </w:r>
            <w:r>
              <w:rPr>
                <w:rFonts w:ascii="Arial" w:hAnsi="Arial"/>
                <w:color w:val="2B2B2B"/>
                <w:sz w:val="18"/>
              </w:rPr>
              <w:lastRenderedPageBreak/>
              <w:t>différents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6F09AE57" w14:textId="77777777" w:rsidR="0065531C" w:rsidRDefault="00000000">
            <w:r>
              <w:rPr>
                <w:rFonts w:ascii="Arial" w:hAnsi="Arial"/>
                <w:color w:val="2B2B2B"/>
                <w:sz w:val="18"/>
              </w:rPr>
              <w:lastRenderedPageBreak/>
              <w:t>8 codes postaux</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61722488" w14:textId="77777777" w:rsidR="0065531C" w:rsidRDefault="00000000">
            <w:r>
              <w:rPr>
                <w:rFonts w:ascii="Arial" w:hAnsi="Arial"/>
                <w:color w:val="2B2B2B"/>
                <w:sz w:val="18"/>
              </w:rPr>
              <w:t xml:space="preserve">Mauvaise localisation possible sur une carte si </w:t>
            </w:r>
            <w:r>
              <w:rPr>
                <w:rFonts w:ascii="Arial" w:hAnsi="Arial"/>
                <w:color w:val="2B2B2B"/>
                <w:sz w:val="18"/>
              </w:rPr>
              <w:lastRenderedPageBreak/>
              <w:t>non tranché</w:t>
            </w:r>
          </w:p>
        </w:tc>
      </w:tr>
      <w:tr w:rsidR="0065531C" w14:paraId="6BDC1E8C"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0BF9C913" w14:textId="77777777" w:rsidR="0065531C" w:rsidRDefault="00000000">
            <w:r>
              <w:rPr>
                <w:rFonts w:ascii="Arial" w:hAnsi="Arial"/>
                <w:color w:val="2B2B2B"/>
                <w:sz w:val="18"/>
              </w:rPr>
              <w:lastRenderedPageBreak/>
              <w:t>geolocation</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08A392E1" w14:textId="77777777" w:rsidR="0065531C" w:rsidRDefault="00000000">
            <w:r>
              <w:rPr>
                <w:rFonts w:ascii="Arial" w:hAnsi="Arial"/>
                <w:color w:val="2B2B2B"/>
                <w:sz w:val="18"/>
              </w:rPr>
              <w:t>Couverture incomplète des zips clients/vendeurs</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06468554" w14:textId="77777777" w:rsidR="0065531C" w:rsidRDefault="00000000">
            <w:r>
              <w:rPr>
                <w:rFonts w:ascii="Arial" w:hAnsi="Arial"/>
                <w:color w:val="2B2B2B"/>
                <w:sz w:val="18"/>
              </w:rPr>
              <w:t>278 clients (0,28 %) / 7 vendeurs (0,23 %)</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A7594D9" w14:textId="77777777" w:rsidR="0065531C" w:rsidRDefault="00000000">
            <w:r>
              <w:rPr>
                <w:rFonts w:ascii="Arial" w:hAnsi="Arial"/>
                <w:color w:val="2B2B2B"/>
                <w:sz w:val="18"/>
              </w:rPr>
              <w:t>Lignes sans coordonnées GPS si non gérées par un Left Outer Join</w:t>
            </w:r>
          </w:p>
        </w:tc>
      </w:tr>
    </w:tbl>
    <w:p w14:paraId="768CD944" w14:textId="77777777" w:rsidR="0065531C" w:rsidRDefault="0065531C"/>
    <w:p w14:paraId="14780203" w14:textId="77777777" w:rsidR="0065531C" w:rsidRDefault="00000000">
      <w:pPr>
        <w:spacing w:after="120"/>
        <w:jc w:val="both"/>
      </w:pPr>
      <w:r>
        <w:rPr>
          <w:rFonts w:ascii="Arial" w:hAnsi="Arial"/>
          <w:b/>
          <w:color w:val="2B2B2B"/>
          <w:sz w:val="21"/>
        </w:rPr>
        <w:t>Points de cohérence vérifiés et validés (aucune anomalie) :</w:t>
      </w:r>
    </w:p>
    <w:p w14:paraId="5AF1EDC0" w14:textId="77777777" w:rsidR="0065531C" w:rsidRDefault="00000000">
      <w:pPr>
        <w:pStyle w:val="Listepuces"/>
        <w:spacing w:after="80"/>
        <w:ind w:left="567" w:hanging="283"/>
        <w:jc w:val="both"/>
      </w:pPr>
      <w:r>
        <w:rPr>
          <w:rFonts w:ascii="Arial" w:hAnsi="Arial"/>
          <w:color w:val="2B2B2B"/>
          <w:sz w:val="21"/>
        </w:rPr>
        <w:t>Aucune commande livrée avant sa date d'achat (0 incohérence temporelle détectée).</w:t>
      </w:r>
    </w:p>
    <w:p w14:paraId="0E3AD597" w14:textId="77777777" w:rsidR="0065531C" w:rsidRDefault="00000000">
      <w:pPr>
        <w:pStyle w:val="Listepuces"/>
        <w:spacing w:after="80"/>
        <w:ind w:left="567" w:hanging="283"/>
        <w:jc w:val="both"/>
      </w:pPr>
      <w:r>
        <w:rPr>
          <w:rFonts w:ascii="Arial" w:hAnsi="Arial"/>
          <w:color w:val="2B2B2B"/>
          <w:sz w:val="21"/>
        </w:rPr>
        <w:t>Aucun doublon strict sur les identifiants primaires de orders, products, sellers.</w:t>
      </w:r>
    </w:p>
    <w:p w14:paraId="0220B87B" w14:textId="77777777" w:rsidR="0065531C" w:rsidRDefault="00000000">
      <w:pPr>
        <w:pStyle w:val="Listepuces"/>
        <w:spacing w:after="80"/>
        <w:ind w:left="567" w:hanging="283"/>
        <w:jc w:val="both"/>
      </w:pPr>
      <w:r>
        <w:rPr>
          <w:rFonts w:ascii="Arial" w:hAnsi="Arial"/>
          <w:color w:val="2B2B2B"/>
          <w:sz w:val="21"/>
        </w:rPr>
        <w:t>99,69 % de concordance (à 1 centime près) entre le total payments[payment_value] et order_items[price + freight_value] par commande — confirme la fiabilité globale des montants malgré l'écart de 1,04 % au global, expliqué par les commandes sans articles (voir section 6.1).</w:t>
      </w:r>
    </w:p>
    <w:p w14:paraId="3C520A1F" w14:textId="77777777" w:rsidR="0065531C" w:rsidRDefault="00000000">
      <w:r>
        <w:br w:type="page"/>
      </w:r>
    </w:p>
    <w:p w14:paraId="325B0D06" w14:textId="77777777" w:rsidR="0065531C" w:rsidRDefault="00000000">
      <w:pPr>
        <w:pStyle w:val="Titre1"/>
        <w:pBdr>
          <w:bottom w:val="single" w:sz="6" w:space="4" w:color="2E8B8B"/>
        </w:pBdr>
        <w:spacing w:before="240" w:after="160"/>
      </w:pPr>
      <w:r>
        <w:rPr>
          <w:rFonts w:ascii="Arial" w:hAnsi="Arial"/>
          <w:color w:val="1F4E5F"/>
          <w:sz w:val="32"/>
        </w:rPr>
        <w:lastRenderedPageBreak/>
        <w:t>4. Préparation des données (Power Query)</w:t>
      </w:r>
    </w:p>
    <w:p w14:paraId="6A0F6DC7" w14:textId="77777777" w:rsidR="0065531C" w:rsidRDefault="00000000">
      <w:pPr>
        <w:pStyle w:val="Titre2"/>
        <w:spacing w:after="120"/>
      </w:pPr>
      <w:r>
        <w:rPr>
          <w:rFonts w:ascii="Arial" w:hAnsi="Arial"/>
          <w:color w:val="1F4E5F"/>
        </w:rPr>
        <w:t>4.1 Méthodologie et ordre de traitement</w:t>
      </w:r>
    </w:p>
    <w:p w14:paraId="6CF359E2" w14:textId="77777777" w:rsidR="0065531C" w:rsidRDefault="00000000">
      <w:pPr>
        <w:spacing w:after="120"/>
        <w:jc w:val="both"/>
      </w:pPr>
      <w:r>
        <w:rPr>
          <w:rFonts w:ascii="Arial" w:hAnsi="Arial"/>
          <w:color w:val="2B2B2B"/>
          <w:sz w:val="21"/>
        </w:rPr>
        <w:t>L'ordre de traitement n'est pas arbitraire : il suit les dépendances entre tables, pour éviter de refaire des jointures déjà faites.</w:t>
      </w:r>
    </w:p>
    <w:p w14:paraId="4ECC3733" w14:textId="77777777" w:rsidR="0065531C" w:rsidRDefault="00000000">
      <w:pPr>
        <w:pStyle w:val="Listenumros"/>
        <w:spacing w:after="80"/>
        <w:ind w:left="567" w:hanging="283"/>
        <w:jc w:val="both"/>
      </w:pPr>
      <w:r>
        <w:rPr>
          <w:rFonts w:ascii="Arial" w:hAnsi="Arial"/>
          <w:color w:val="2B2B2B"/>
          <w:sz w:val="21"/>
        </w:rPr>
        <w:t>geolocation en premier — table de référence dont dépendent customers et sellers.</w:t>
      </w:r>
    </w:p>
    <w:p w14:paraId="0B6E825C" w14:textId="77777777" w:rsidR="0065531C" w:rsidRDefault="00000000">
      <w:pPr>
        <w:pStyle w:val="Listenumros"/>
        <w:spacing w:after="80"/>
        <w:ind w:left="567" w:hanging="283"/>
        <w:jc w:val="both"/>
      </w:pPr>
      <w:r>
        <w:rPr>
          <w:rFonts w:ascii="Arial" w:hAnsi="Arial"/>
          <w:color w:val="2B2B2B"/>
          <w:sz w:val="21"/>
        </w:rPr>
        <w:t>products et category_translation — dimensions simples, peu de dépendances.</w:t>
      </w:r>
    </w:p>
    <w:p w14:paraId="298BCD4E" w14:textId="77777777" w:rsidR="0065531C" w:rsidRDefault="00000000">
      <w:pPr>
        <w:pStyle w:val="Listenumros"/>
        <w:spacing w:after="80"/>
        <w:ind w:left="567" w:hanging="283"/>
        <w:jc w:val="both"/>
      </w:pPr>
      <w:r>
        <w:rPr>
          <w:rFonts w:ascii="Arial" w:hAnsi="Arial"/>
          <w:color w:val="2B2B2B"/>
          <w:sz w:val="21"/>
        </w:rPr>
        <w:t>customers et sellers — enrichies avec la géolocalisation nettoyée.</w:t>
      </w:r>
    </w:p>
    <w:p w14:paraId="734FE08E" w14:textId="77777777" w:rsidR="0065531C" w:rsidRDefault="00000000">
      <w:pPr>
        <w:pStyle w:val="Listenumros"/>
        <w:spacing w:after="80"/>
        <w:ind w:left="567" w:hanging="283"/>
        <w:jc w:val="both"/>
      </w:pPr>
      <w:r>
        <w:rPr>
          <w:rFonts w:ascii="Arial" w:hAnsi="Arial"/>
          <w:color w:val="2B2B2B"/>
          <w:sz w:val="21"/>
        </w:rPr>
        <w:t>orders, order_items, payments, reviews — tables transactionnelles, traitées en dernier car elles dépendent des autres pour les contrôles de cohérence.</w:t>
      </w:r>
    </w:p>
    <w:p w14:paraId="5A66A2C4" w14:textId="77777777" w:rsidR="0065531C" w:rsidRDefault="00000000">
      <w:pPr>
        <w:pStyle w:val="Titre2"/>
        <w:spacing w:after="120"/>
      </w:pPr>
      <w:r>
        <w:rPr>
          <w:rFonts w:ascii="Arial" w:hAnsi="Arial"/>
          <w:color w:val="1F4E5F"/>
        </w:rPr>
        <w:t>4.2 Détail des transformations par table</w:t>
      </w:r>
    </w:p>
    <w:p w14:paraId="2E7F2AB9" w14:textId="77777777" w:rsidR="0065531C" w:rsidRDefault="00000000">
      <w:pPr>
        <w:pStyle w:val="Titre3"/>
        <w:spacing w:before="160" w:after="80"/>
      </w:pPr>
      <w:r>
        <w:rPr>
          <w:rFonts w:ascii="Arial" w:hAnsi="Arial"/>
          <w:color w:val="2E8B8B"/>
        </w:rPr>
        <w:t>geolocation_clean</w:t>
      </w:r>
    </w:p>
    <w:p w14:paraId="5F96B5CD" w14:textId="77777777" w:rsidR="0065531C" w:rsidRDefault="00000000">
      <w:pPr>
        <w:spacing w:after="120"/>
        <w:jc w:val="both"/>
      </w:pPr>
      <w:r>
        <w:rPr>
          <w:rFonts w:ascii="Arial" w:hAnsi="Arial"/>
          <w:color w:val="2B2B2B"/>
          <w:sz w:val="21"/>
        </w:rPr>
        <w:t>Transformation d'un journal de relevés GPS bruts (1 000 163 lignes, 26 % de doublons, 52,6 lignes en moyenne par code postal) en dimension propre (une ligne par code postal). Moyenne pour les coordonnées numériques (les points d'un même zip sont proches géographiquement), mode (valeur la plus fréquente) pour les colonnes texte — ce qui règle au passage les 8 cas de codes postaux à États multiples.</w:t>
      </w:r>
    </w:p>
    <w:p w14:paraId="33C954F6" w14:textId="77777777" w:rsidR="0065531C" w:rsidRDefault="00000000">
      <w:pPr>
        <w:shd w:val="clear" w:color="auto" w:fill="F2F2F2"/>
        <w:spacing w:after="0" w:line="240" w:lineRule="auto"/>
        <w:ind w:left="283" w:right="283"/>
      </w:pPr>
      <w:r>
        <w:rPr>
          <w:rFonts w:ascii="Consolas" w:hAnsi="Consolas"/>
          <w:color w:val="1A1A1A"/>
          <w:sz w:val="18"/>
        </w:rPr>
        <w:t>let</w:t>
      </w:r>
    </w:p>
    <w:p w14:paraId="4DCD32E3" w14:textId="77777777" w:rsidR="0065531C" w:rsidRDefault="00000000">
      <w:pPr>
        <w:shd w:val="clear" w:color="auto" w:fill="F2F2F2"/>
        <w:spacing w:after="0" w:line="240" w:lineRule="auto"/>
        <w:ind w:left="283" w:right="283"/>
      </w:pPr>
      <w:r>
        <w:rPr>
          <w:rFonts w:ascii="Consolas" w:hAnsi="Consolas"/>
          <w:color w:val="1A1A1A"/>
          <w:sz w:val="18"/>
        </w:rPr>
        <w:t xml:space="preserve">    Source = Csv.Document(File.Contents("olist_geolocation_dataset.csv"),</w:t>
      </w:r>
    </w:p>
    <w:p w14:paraId="54262048" w14:textId="77777777" w:rsidR="0065531C" w:rsidRDefault="00000000">
      <w:pPr>
        <w:shd w:val="clear" w:color="auto" w:fill="F2F2F2"/>
        <w:spacing w:after="0" w:line="240" w:lineRule="auto"/>
        <w:ind w:left="283" w:right="283"/>
      </w:pPr>
      <w:r>
        <w:rPr>
          <w:rFonts w:ascii="Consolas" w:hAnsi="Consolas"/>
          <w:color w:val="1A1A1A"/>
          <w:sz w:val="18"/>
        </w:rPr>
        <w:t xml:space="preserve">        [Delimiter=",", Encoding=65001]),</w:t>
      </w:r>
    </w:p>
    <w:p w14:paraId="55B1409F" w14:textId="77777777" w:rsidR="0065531C" w:rsidRDefault="00000000">
      <w:pPr>
        <w:shd w:val="clear" w:color="auto" w:fill="F2F2F2"/>
        <w:spacing w:after="0" w:line="240" w:lineRule="auto"/>
        <w:ind w:left="283" w:right="283"/>
      </w:pPr>
      <w:r>
        <w:rPr>
          <w:rFonts w:ascii="Consolas" w:hAnsi="Consolas"/>
          <w:color w:val="1A1A1A"/>
          <w:sz w:val="18"/>
        </w:rPr>
        <w:t xml:space="preserve">    PromotedHeaders = Table.PromoteHeaders(Source, [PromoteAllScalars=true]),</w:t>
      </w:r>
    </w:p>
    <w:p w14:paraId="0C090522" w14:textId="77777777" w:rsidR="0065531C" w:rsidRDefault="00000000">
      <w:pPr>
        <w:shd w:val="clear" w:color="auto" w:fill="F2F2F2"/>
        <w:spacing w:after="0" w:line="240" w:lineRule="auto"/>
        <w:ind w:left="283" w:right="283"/>
      </w:pPr>
      <w:r>
        <w:rPr>
          <w:rFonts w:ascii="Consolas" w:hAnsi="Consolas"/>
          <w:color w:val="1A1A1A"/>
          <w:sz w:val="18"/>
        </w:rPr>
        <w:t xml:space="preserve">    ChangedType = Table.TransformColumnTypes(PromotedHeaders,{</w:t>
      </w:r>
    </w:p>
    <w:p w14:paraId="51169602" w14:textId="77777777" w:rsidR="0065531C" w:rsidRDefault="00000000">
      <w:pPr>
        <w:shd w:val="clear" w:color="auto" w:fill="F2F2F2"/>
        <w:spacing w:after="0" w:line="240" w:lineRule="auto"/>
        <w:ind w:left="283" w:right="283"/>
      </w:pPr>
      <w:r>
        <w:rPr>
          <w:rFonts w:ascii="Consolas" w:hAnsi="Consolas"/>
          <w:color w:val="1A1A1A"/>
          <w:sz w:val="18"/>
        </w:rPr>
        <w:t xml:space="preserve">        {"geolocation_zip_code_prefix", Int64.Type},</w:t>
      </w:r>
    </w:p>
    <w:p w14:paraId="6A85AE74" w14:textId="77777777" w:rsidR="0065531C" w:rsidRDefault="00000000">
      <w:pPr>
        <w:shd w:val="clear" w:color="auto" w:fill="F2F2F2"/>
        <w:spacing w:after="0" w:line="240" w:lineRule="auto"/>
        <w:ind w:left="283" w:right="283"/>
      </w:pPr>
      <w:r>
        <w:rPr>
          <w:rFonts w:ascii="Consolas" w:hAnsi="Consolas"/>
          <w:color w:val="1A1A1A"/>
          <w:sz w:val="18"/>
        </w:rPr>
        <w:t xml:space="preserve">        {"geolocation_lat", type number},</w:t>
      </w:r>
    </w:p>
    <w:p w14:paraId="25828F47" w14:textId="77777777" w:rsidR="0065531C" w:rsidRDefault="00000000">
      <w:pPr>
        <w:shd w:val="clear" w:color="auto" w:fill="F2F2F2"/>
        <w:spacing w:after="0" w:line="240" w:lineRule="auto"/>
        <w:ind w:left="283" w:right="283"/>
      </w:pPr>
      <w:r>
        <w:rPr>
          <w:rFonts w:ascii="Consolas" w:hAnsi="Consolas"/>
          <w:color w:val="1A1A1A"/>
          <w:sz w:val="18"/>
        </w:rPr>
        <w:t xml:space="preserve">        {"geolocation_lng", type number},</w:t>
      </w:r>
    </w:p>
    <w:p w14:paraId="1CBF694B" w14:textId="77777777" w:rsidR="0065531C" w:rsidRDefault="00000000">
      <w:pPr>
        <w:shd w:val="clear" w:color="auto" w:fill="F2F2F2"/>
        <w:spacing w:after="0" w:line="240" w:lineRule="auto"/>
        <w:ind w:left="283" w:right="283"/>
      </w:pPr>
      <w:r>
        <w:rPr>
          <w:rFonts w:ascii="Consolas" w:hAnsi="Consolas"/>
          <w:color w:val="1A1A1A"/>
          <w:sz w:val="18"/>
        </w:rPr>
        <w:t xml:space="preserve">        {"geolocation_city", type text},</w:t>
      </w:r>
    </w:p>
    <w:p w14:paraId="76371532" w14:textId="77777777" w:rsidR="0065531C" w:rsidRDefault="00000000">
      <w:pPr>
        <w:shd w:val="clear" w:color="auto" w:fill="F2F2F2"/>
        <w:spacing w:after="0" w:line="240" w:lineRule="auto"/>
        <w:ind w:left="283" w:right="283"/>
      </w:pPr>
      <w:r>
        <w:rPr>
          <w:rFonts w:ascii="Consolas" w:hAnsi="Consolas"/>
          <w:color w:val="1A1A1A"/>
          <w:sz w:val="18"/>
        </w:rPr>
        <w:t xml:space="preserve">        {"geolocation_state", type text}</w:t>
      </w:r>
    </w:p>
    <w:p w14:paraId="3A350CC9"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20384AF8" w14:textId="77777777" w:rsidR="0065531C" w:rsidRDefault="00000000">
      <w:pPr>
        <w:shd w:val="clear" w:color="auto" w:fill="F2F2F2"/>
        <w:spacing w:after="0" w:line="240" w:lineRule="auto"/>
        <w:ind w:left="283" w:right="283"/>
      </w:pPr>
      <w:r>
        <w:rPr>
          <w:rFonts w:ascii="Consolas" w:hAnsi="Consolas"/>
          <w:color w:val="1A1A1A"/>
          <w:sz w:val="18"/>
        </w:rPr>
        <w:t xml:space="preserve">    RemovedDuplicates = Table.Distinct(ChangedType),</w:t>
      </w:r>
    </w:p>
    <w:p w14:paraId="2AA0DEAB" w14:textId="77777777" w:rsidR="0065531C" w:rsidRDefault="00000000">
      <w:pPr>
        <w:shd w:val="clear" w:color="auto" w:fill="F2F2F2"/>
        <w:spacing w:after="0" w:line="240" w:lineRule="auto"/>
        <w:ind w:left="283" w:right="283"/>
      </w:pPr>
      <w:r>
        <w:rPr>
          <w:rFonts w:ascii="Consolas" w:hAnsi="Consolas"/>
          <w:color w:val="1A1A1A"/>
          <w:sz w:val="18"/>
        </w:rPr>
        <w:t xml:space="preserve">    GroupedByZip = Table.Group(RemovedDuplicates, {"geolocation_zip_code_prefix"}, {</w:t>
      </w:r>
    </w:p>
    <w:p w14:paraId="788B000A" w14:textId="77777777" w:rsidR="0065531C" w:rsidRDefault="00000000">
      <w:pPr>
        <w:shd w:val="clear" w:color="auto" w:fill="F2F2F2"/>
        <w:spacing w:after="0" w:line="240" w:lineRule="auto"/>
        <w:ind w:left="283" w:right="283"/>
      </w:pPr>
      <w:r>
        <w:rPr>
          <w:rFonts w:ascii="Consolas" w:hAnsi="Consolas"/>
          <w:color w:val="1A1A1A"/>
          <w:sz w:val="18"/>
        </w:rPr>
        <w:t xml:space="preserve">        {"geolocation_lat", each List.Average([geolocation_lat]), type number},</w:t>
      </w:r>
    </w:p>
    <w:p w14:paraId="078D6923" w14:textId="77777777" w:rsidR="0065531C" w:rsidRDefault="00000000">
      <w:pPr>
        <w:shd w:val="clear" w:color="auto" w:fill="F2F2F2"/>
        <w:spacing w:after="0" w:line="240" w:lineRule="auto"/>
        <w:ind w:left="283" w:right="283"/>
      </w:pPr>
      <w:r>
        <w:rPr>
          <w:rFonts w:ascii="Consolas" w:hAnsi="Consolas"/>
          <w:color w:val="1A1A1A"/>
          <w:sz w:val="18"/>
        </w:rPr>
        <w:t xml:space="preserve">        {"geolocation_lng", each List.Average([geolocation_lng]), type number},</w:t>
      </w:r>
    </w:p>
    <w:p w14:paraId="57070D99" w14:textId="77777777" w:rsidR="0065531C" w:rsidRDefault="00000000">
      <w:pPr>
        <w:shd w:val="clear" w:color="auto" w:fill="F2F2F2"/>
        <w:spacing w:after="0" w:line="240" w:lineRule="auto"/>
        <w:ind w:left="283" w:right="283"/>
      </w:pPr>
      <w:r>
        <w:rPr>
          <w:rFonts w:ascii="Consolas" w:hAnsi="Consolas"/>
          <w:color w:val="1A1A1A"/>
          <w:sz w:val="18"/>
        </w:rPr>
        <w:t xml:space="preserve">        {"geolocation_city", each List.Mode([geolocation_city]), type text},</w:t>
      </w:r>
    </w:p>
    <w:p w14:paraId="44A19507" w14:textId="77777777" w:rsidR="0065531C" w:rsidRDefault="00000000">
      <w:pPr>
        <w:shd w:val="clear" w:color="auto" w:fill="F2F2F2"/>
        <w:spacing w:after="0" w:line="240" w:lineRule="auto"/>
        <w:ind w:left="283" w:right="283"/>
      </w:pPr>
      <w:r>
        <w:rPr>
          <w:rFonts w:ascii="Consolas" w:hAnsi="Consolas"/>
          <w:color w:val="1A1A1A"/>
          <w:sz w:val="18"/>
        </w:rPr>
        <w:t xml:space="preserve">        {"geolocation_state", each List.Mode([geolocation_state]), type text}</w:t>
      </w:r>
    </w:p>
    <w:p w14:paraId="05DEFD58"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56A9DD9A" w14:textId="77777777" w:rsidR="0065531C" w:rsidRDefault="00000000">
      <w:pPr>
        <w:shd w:val="clear" w:color="auto" w:fill="F2F2F2"/>
        <w:spacing w:after="0" w:line="240" w:lineRule="auto"/>
        <w:ind w:left="283" w:right="283"/>
      </w:pPr>
      <w:r>
        <w:rPr>
          <w:rFonts w:ascii="Consolas" w:hAnsi="Consolas"/>
          <w:color w:val="1A1A1A"/>
          <w:sz w:val="18"/>
        </w:rPr>
        <w:t>in</w:t>
      </w:r>
    </w:p>
    <w:p w14:paraId="4DA74578" w14:textId="77777777" w:rsidR="0065531C" w:rsidRDefault="00000000">
      <w:pPr>
        <w:shd w:val="clear" w:color="auto" w:fill="F2F2F2"/>
        <w:spacing w:after="0" w:line="240" w:lineRule="auto"/>
        <w:ind w:left="283" w:right="283"/>
      </w:pPr>
      <w:r>
        <w:rPr>
          <w:rFonts w:ascii="Consolas" w:hAnsi="Consolas"/>
          <w:color w:val="1A1A1A"/>
          <w:sz w:val="18"/>
        </w:rPr>
        <w:t xml:space="preserve">    GroupedByZip</w:t>
      </w:r>
    </w:p>
    <w:p w14:paraId="2520F558" w14:textId="77777777" w:rsidR="0065531C" w:rsidRDefault="00000000">
      <w:pPr>
        <w:spacing w:after="120"/>
        <w:jc w:val="both"/>
      </w:pPr>
      <w:r>
        <w:rPr>
          <w:rFonts w:ascii="Arial" w:hAnsi="Arial"/>
          <w:i/>
          <w:color w:val="2B2B2B"/>
          <w:sz w:val="21"/>
        </w:rPr>
        <w:t>Résultat : 1 000 163 lignes → ≈ 19 000 lignes (une par code postal). Une fois ses colonnes lat/lng fusionnées dans customers et sellers, le chargement de cette requête est désactivé : elle ne sert que d'étape intermédiaire.</w:t>
      </w:r>
    </w:p>
    <w:p w14:paraId="7C710842" w14:textId="77777777" w:rsidR="0065531C" w:rsidRDefault="00000000">
      <w:pPr>
        <w:pStyle w:val="Titre3"/>
        <w:spacing w:before="160" w:after="80"/>
      </w:pPr>
      <w:r>
        <w:rPr>
          <w:rFonts w:ascii="Arial" w:hAnsi="Arial"/>
          <w:color w:val="2E8B8B"/>
        </w:rPr>
        <w:t>category_translation (étendue)</w:t>
      </w:r>
    </w:p>
    <w:p w14:paraId="1756BD45" w14:textId="77777777" w:rsidR="0065531C" w:rsidRDefault="00000000">
      <w:pPr>
        <w:spacing w:after="120"/>
        <w:jc w:val="both"/>
      </w:pPr>
      <w:r>
        <w:rPr>
          <w:rFonts w:ascii="Arial" w:hAnsi="Arial"/>
          <w:color w:val="2B2B2B"/>
          <w:sz w:val="21"/>
        </w:rPr>
        <w:t>Enrichissement de la table de référence avec les 2 catégories absentes et un membre « Inconnu », pour que toute jointure ultérieure depuis products reste fiable.</w:t>
      </w:r>
    </w:p>
    <w:p w14:paraId="75A7CC1E" w14:textId="77777777" w:rsidR="0065531C" w:rsidRDefault="00000000">
      <w:pPr>
        <w:shd w:val="clear" w:color="auto" w:fill="F2F2F2"/>
        <w:spacing w:after="0" w:line="240" w:lineRule="auto"/>
        <w:ind w:left="283" w:right="283"/>
      </w:pPr>
      <w:r>
        <w:rPr>
          <w:rFonts w:ascii="Consolas" w:hAnsi="Consolas"/>
          <w:color w:val="1A1A1A"/>
          <w:sz w:val="18"/>
        </w:rPr>
        <w:t>let</w:t>
      </w:r>
    </w:p>
    <w:p w14:paraId="414E82C0" w14:textId="77777777" w:rsidR="0065531C" w:rsidRDefault="00000000">
      <w:pPr>
        <w:shd w:val="clear" w:color="auto" w:fill="F2F2F2"/>
        <w:spacing w:after="0" w:line="240" w:lineRule="auto"/>
        <w:ind w:left="283" w:right="283"/>
      </w:pPr>
      <w:r>
        <w:rPr>
          <w:rFonts w:ascii="Consolas" w:hAnsi="Consolas"/>
          <w:color w:val="1A1A1A"/>
          <w:sz w:val="18"/>
        </w:rPr>
        <w:t xml:space="preserve">    Source = Csv.Document(File.Contents("product_category_name_translation.csv"),</w:t>
      </w:r>
    </w:p>
    <w:p w14:paraId="7BFAD04B" w14:textId="77777777" w:rsidR="0065531C" w:rsidRDefault="00000000">
      <w:pPr>
        <w:shd w:val="clear" w:color="auto" w:fill="F2F2F2"/>
        <w:spacing w:after="0" w:line="240" w:lineRule="auto"/>
        <w:ind w:left="283" w:right="283"/>
      </w:pPr>
      <w:r>
        <w:rPr>
          <w:rFonts w:ascii="Consolas" w:hAnsi="Consolas"/>
          <w:color w:val="1A1A1A"/>
          <w:sz w:val="18"/>
        </w:rPr>
        <w:t xml:space="preserve">        [Delimiter=",", Encoding=65001]),</w:t>
      </w:r>
    </w:p>
    <w:p w14:paraId="6015D790" w14:textId="77777777" w:rsidR="0065531C" w:rsidRDefault="00000000">
      <w:pPr>
        <w:shd w:val="clear" w:color="auto" w:fill="F2F2F2"/>
        <w:spacing w:after="0" w:line="240" w:lineRule="auto"/>
        <w:ind w:left="283" w:right="283"/>
      </w:pPr>
      <w:r>
        <w:rPr>
          <w:rFonts w:ascii="Consolas" w:hAnsi="Consolas"/>
          <w:color w:val="1A1A1A"/>
          <w:sz w:val="18"/>
        </w:rPr>
        <w:t xml:space="preserve">    PromotedHeaders = Table.PromoteHeaders(Source, [PromoteAllScalars=true]),</w:t>
      </w:r>
    </w:p>
    <w:p w14:paraId="40FB9524" w14:textId="77777777" w:rsidR="0065531C" w:rsidRDefault="00000000">
      <w:pPr>
        <w:shd w:val="clear" w:color="auto" w:fill="F2F2F2"/>
        <w:spacing w:after="0" w:line="240" w:lineRule="auto"/>
        <w:ind w:left="283" w:right="283"/>
      </w:pPr>
      <w:r>
        <w:rPr>
          <w:rFonts w:ascii="Consolas" w:hAnsi="Consolas"/>
          <w:color w:val="1A1A1A"/>
          <w:sz w:val="18"/>
        </w:rPr>
        <w:t xml:space="preserve">    ChangedType = Table.TransformColumnTypes(PromotedHeaders,</w:t>
      </w:r>
    </w:p>
    <w:p w14:paraId="0E955A27" w14:textId="77777777" w:rsidR="0065531C" w:rsidRDefault="00000000">
      <w:pPr>
        <w:shd w:val="clear" w:color="auto" w:fill="F2F2F2"/>
        <w:spacing w:after="0" w:line="240" w:lineRule="auto"/>
        <w:ind w:left="283" w:right="283"/>
      </w:pPr>
      <w:r>
        <w:rPr>
          <w:rFonts w:ascii="Consolas" w:hAnsi="Consolas"/>
          <w:color w:val="1A1A1A"/>
          <w:sz w:val="18"/>
        </w:rPr>
        <w:t xml:space="preserve">        {{"product_category_name", type text}, {"product_category_name_english", type text}}),</w:t>
      </w:r>
    </w:p>
    <w:p w14:paraId="12B03601" w14:textId="77777777" w:rsidR="0065531C" w:rsidRDefault="00000000">
      <w:pPr>
        <w:shd w:val="clear" w:color="auto" w:fill="F2F2F2"/>
        <w:spacing w:after="0" w:line="240" w:lineRule="auto"/>
        <w:ind w:left="283" w:right="283"/>
      </w:pPr>
      <w:r>
        <w:rPr>
          <w:rFonts w:ascii="Consolas" w:hAnsi="Consolas"/>
          <w:color w:val="1A1A1A"/>
          <w:sz w:val="18"/>
        </w:rPr>
        <w:t xml:space="preserve">    LignesManquantes = #table(</w:t>
      </w:r>
    </w:p>
    <w:p w14:paraId="0D1481CF" w14:textId="77777777" w:rsidR="0065531C" w:rsidRDefault="00000000">
      <w:pPr>
        <w:shd w:val="clear" w:color="auto" w:fill="F2F2F2"/>
        <w:spacing w:after="0" w:line="240" w:lineRule="auto"/>
        <w:ind w:left="283" w:right="283"/>
      </w:pPr>
      <w:r>
        <w:rPr>
          <w:rFonts w:ascii="Consolas" w:hAnsi="Consolas"/>
          <w:color w:val="1A1A1A"/>
          <w:sz w:val="18"/>
        </w:rPr>
        <w:lastRenderedPageBreak/>
        <w:t xml:space="preserve">        {"product_category_name", "product_category_name_english"},</w:t>
      </w:r>
    </w:p>
    <w:p w14:paraId="66C49393"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1E5E6325" w14:textId="77777777" w:rsidR="0065531C" w:rsidRDefault="00000000">
      <w:pPr>
        <w:shd w:val="clear" w:color="auto" w:fill="F2F2F2"/>
        <w:spacing w:after="0" w:line="240" w:lineRule="auto"/>
        <w:ind w:left="283" w:right="283"/>
      </w:pPr>
      <w:r>
        <w:rPr>
          <w:rFonts w:ascii="Consolas" w:hAnsi="Consolas"/>
          <w:color w:val="1A1A1A"/>
          <w:sz w:val="18"/>
        </w:rPr>
        <w:t xml:space="preserve">            {"pc_gamer", "pc_gamer"},</w:t>
      </w:r>
    </w:p>
    <w:p w14:paraId="260E35C5" w14:textId="77777777" w:rsidR="0065531C" w:rsidRDefault="00000000">
      <w:pPr>
        <w:shd w:val="clear" w:color="auto" w:fill="F2F2F2"/>
        <w:spacing w:after="0" w:line="240" w:lineRule="auto"/>
        <w:ind w:left="283" w:right="283"/>
      </w:pPr>
      <w:r>
        <w:rPr>
          <w:rFonts w:ascii="Consolas" w:hAnsi="Consolas"/>
          <w:color w:val="1A1A1A"/>
          <w:sz w:val="18"/>
        </w:rPr>
        <w:t xml:space="preserve">            {"portateis_cozinha_e_preparadores_de_alimentos", "portable_kitchen_and_food_preparers"},</w:t>
      </w:r>
    </w:p>
    <w:p w14:paraId="0A318A4E" w14:textId="77777777" w:rsidR="0065531C" w:rsidRDefault="00000000">
      <w:pPr>
        <w:shd w:val="clear" w:color="auto" w:fill="F2F2F2"/>
        <w:spacing w:after="0" w:line="240" w:lineRule="auto"/>
        <w:ind w:left="283" w:right="283"/>
      </w:pPr>
      <w:r>
        <w:rPr>
          <w:rFonts w:ascii="Consolas" w:hAnsi="Consolas"/>
          <w:color w:val="1A1A1A"/>
          <w:sz w:val="18"/>
        </w:rPr>
        <w:t xml:space="preserve">            {"nao_informado", "Unknown"}</w:t>
      </w:r>
    </w:p>
    <w:p w14:paraId="29938D9B"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1CAC40C9"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173E31D1" w14:textId="77777777" w:rsidR="0065531C" w:rsidRDefault="00000000">
      <w:pPr>
        <w:shd w:val="clear" w:color="auto" w:fill="F2F2F2"/>
        <w:spacing w:after="0" w:line="240" w:lineRule="auto"/>
        <w:ind w:left="283" w:right="283"/>
      </w:pPr>
      <w:r>
        <w:rPr>
          <w:rFonts w:ascii="Consolas" w:hAnsi="Consolas"/>
          <w:color w:val="1A1A1A"/>
          <w:sz w:val="18"/>
        </w:rPr>
        <w:t xml:space="preserve">    Completee = Table.Combine({ChangedType, LignesManquantes})</w:t>
      </w:r>
    </w:p>
    <w:p w14:paraId="4809EDC0" w14:textId="77777777" w:rsidR="0065531C" w:rsidRDefault="00000000">
      <w:pPr>
        <w:shd w:val="clear" w:color="auto" w:fill="F2F2F2"/>
        <w:spacing w:after="0" w:line="240" w:lineRule="auto"/>
        <w:ind w:left="283" w:right="283"/>
      </w:pPr>
      <w:r>
        <w:rPr>
          <w:rFonts w:ascii="Consolas" w:hAnsi="Consolas"/>
          <w:color w:val="1A1A1A"/>
          <w:sz w:val="18"/>
        </w:rPr>
        <w:t>in</w:t>
      </w:r>
    </w:p>
    <w:p w14:paraId="3FF2BBE3" w14:textId="77777777" w:rsidR="0065531C" w:rsidRDefault="00000000">
      <w:pPr>
        <w:shd w:val="clear" w:color="auto" w:fill="F2F2F2"/>
        <w:spacing w:after="0" w:line="240" w:lineRule="auto"/>
        <w:ind w:left="283" w:right="283"/>
      </w:pPr>
      <w:r>
        <w:rPr>
          <w:rFonts w:ascii="Consolas" w:hAnsi="Consolas"/>
          <w:color w:val="1A1A1A"/>
          <w:sz w:val="18"/>
        </w:rPr>
        <w:t xml:space="preserve">    Completee</w:t>
      </w:r>
    </w:p>
    <w:p w14:paraId="5E1EC4D6" w14:textId="77777777" w:rsidR="0065531C" w:rsidRDefault="00000000">
      <w:pPr>
        <w:pStyle w:val="Titre3"/>
        <w:spacing w:before="160" w:after="80"/>
      </w:pPr>
      <w:r>
        <w:rPr>
          <w:rFonts w:ascii="Arial" w:hAnsi="Arial"/>
          <w:color w:val="2E8B8B"/>
        </w:rPr>
        <w:t>products</w:t>
      </w:r>
    </w:p>
    <w:p w14:paraId="5D72299F" w14:textId="77777777" w:rsidR="0065531C" w:rsidRDefault="00000000">
      <w:pPr>
        <w:spacing w:after="120"/>
        <w:jc w:val="both"/>
      </w:pPr>
      <w:r>
        <w:rPr>
          <w:rFonts w:ascii="Arial" w:hAnsi="Arial"/>
          <w:color w:val="2B2B2B"/>
          <w:sz w:val="21"/>
        </w:rPr>
        <w:t>Les 610 produits sans catégorie ne sont jamais supprimés (cela créerait des clés étrangères orphelines dans order_items et exclurait silencieusement de vraies ventes des analyses par catégorie) : ils reçoivent la valeur « nao_informado », puis la traduction anglaise est fusionnée via un Left Outer Join.</w:t>
      </w:r>
    </w:p>
    <w:p w14:paraId="7FB39778" w14:textId="77777777" w:rsidR="0065531C" w:rsidRDefault="00000000">
      <w:pPr>
        <w:shd w:val="clear" w:color="auto" w:fill="F2F2F2"/>
        <w:spacing w:after="0" w:line="240" w:lineRule="auto"/>
        <w:ind w:left="283" w:right="283"/>
      </w:pPr>
      <w:r>
        <w:rPr>
          <w:rFonts w:ascii="Consolas" w:hAnsi="Consolas"/>
          <w:color w:val="1A1A1A"/>
          <w:sz w:val="18"/>
        </w:rPr>
        <w:t>let</w:t>
      </w:r>
    </w:p>
    <w:p w14:paraId="27C6C736" w14:textId="77777777" w:rsidR="0065531C" w:rsidRDefault="00000000">
      <w:pPr>
        <w:shd w:val="clear" w:color="auto" w:fill="F2F2F2"/>
        <w:spacing w:after="0" w:line="240" w:lineRule="auto"/>
        <w:ind w:left="283" w:right="283"/>
      </w:pPr>
      <w:r>
        <w:rPr>
          <w:rFonts w:ascii="Consolas" w:hAnsi="Consolas"/>
          <w:color w:val="1A1A1A"/>
          <w:sz w:val="18"/>
        </w:rPr>
        <w:t xml:space="preserve">    Source = Csv.Document(File.Contents("olist_products_dataset.csv"),</w:t>
      </w:r>
    </w:p>
    <w:p w14:paraId="0FD53CC2" w14:textId="77777777" w:rsidR="0065531C" w:rsidRDefault="00000000">
      <w:pPr>
        <w:shd w:val="clear" w:color="auto" w:fill="F2F2F2"/>
        <w:spacing w:after="0" w:line="240" w:lineRule="auto"/>
        <w:ind w:left="283" w:right="283"/>
      </w:pPr>
      <w:r>
        <w:rPr>
          <w:rFonts w:ascii="Consolas" w:hAnsi="Consolas"/>
          <w:color w:val="1A1A1A"/>
          <w:sz w:val="18"/>
        </w:rPr>
        <w:t xml:space="preserve">        [Delimiter=",", Encoding=65001]),</w:t>
      </w:r>
    </w:p>
    <w:p w14:paraId="0288A5AA" w14:textId="77777777" w:rsidR="0065531C" w:rsidRDefault="00000000">
      <w:pPr>
        <w:shd w:val="clear" w:color="auto" w:fill="F2F2F2"/>
        <w:spacing w:after="0" w:line="240" w:lineRule="auto"/>
        <w:ind w:left="283" w:right="283"/>
      </w:pPr>
      <w:r>
        <w:rPr>
          <w:rFonts w:ascii="Consolas" w:hAnsi="Consolas"/>
          <w:color w:val="1A1A1A"/>
          <w:sz w:val="18"/>
        </w:rPr>
        <w:t xml:space="preserve">    PromotedHeaders = Table.PromoteHeaders(Source, [PromoteAllScalars=true]),</w:t>
      </w:r>
    </w:p>
    <w:p w14:paraId="4F480D4D" w14:textId="77777777" w:rsidR="0065531C" w:rsidRDefault="00000000">
      <w:pPr>
        <w:shd w:val="clear" w:color="auto" w:fill="F2F2F2"/>
        <w:spacing w:after="0" w:line="240" w:lineRule="auto"/>
        <w:ind w:left="283" w:right="283"/>
      </w:pPr>
      <w:r>
        <w:rPr>
          <w:rFonts w:ascii="Consolas" w:hAnsi="Consolas"/>
          <w:color w:val="1A1A1A"/>
          <w:sz w:val="18"/>
        </w:rPr>
        <w:t xml:space="preserve">    ChangedType = Table.TransformColumnTypes(PromotedHeaders,{</w:t>
      </w:r>
    </w:p>
    <w:p w14:paraId="1A3312B4" w14:textId="77777777" w:rsidR="0065531C" w:rsidRDefault="00000000">
      <w:pPr>
        <w:shd w:val="clear" w:color="auto" w:fill="F2F2F2"/>
        <w:spacing w:after="0" w:line="240" w:lineRule="auto"/>
        <w:ind w:left="283" w:right="283"/>
      </w:pPr>
      <w:r>
        <w:rPr>
          <w:rFonts w:ascii="Consolas" w:hAnsi="Consolas"/>
          <w:color w:val="1A1A1A"/>
          <w:sz w:val="18"/>
        </w:rPr>
        <w:t xml:space="preserve">        {"product_id", type text},</w:t>
      </w:r>
    </w:p>
    <w:p w14:paraId="346131B3" w14:textId="77777777" w:rsidR="0065531C" w:rsidRDefault="00000000">
      <w:pPr>
        <w:shd w:val="clear" w:color="auto" w:fill="F2F2F2"/>
        <w:spacing w:after="0" w:line="240" w:lineRule="auto"/>
        <w:ind w:left="283" w:right="283"/>
      </w:pPr>
      <w:r>
        <w:rPr>
          <w:rFonts w:ascii="Consolas" w:hAnsi="Consolas"/>
          <w:color w:val="1A1A1A"/>
          <w:sz w:val="18"/>
        </w:rPr>
        <w:t xml:space="preserve">        {"product_category_name", type text},</w:t>
      </w:r>
    </w:p>
    <w:p w14:paraId="0FBC5D3F" w14:textId="77777777" w:rsidR="0065531C" w:rsidRDefault="00000000">
      <w:pPr>
        <w:shd w:val="clear" w:color="auto" w:fill="F2F2F2"/>
        <w:spacing w:after="0" w:line="240" w:lineRule="auto"/>
        <w:ind w:left="283" w:right="283"/>
      </w:pPr>
      <w:r>
        <w:rPr>
          <w:rFonts w:ascii="Consolas" w:hAnsi="Consolas"/>
          <w:color w:val="1A1A1A"/>
          <w:sz w:val="18"/>
        </w:rPr>
        <w:t xml:space="preserve">        {"product_weight_g", type number},</w:t>
      </w:r>
    </w:p>
    <w:p w14:paraId="4851FCB9" w14:textId="77777777" w:rsidR="0065531C" w:rsidRDefault="00000000">
      <w:pPr>
        <w:shd w:val="clear" w:color="auto" w:fill="F2F2F2"/>
        <w:spacing w:after="0" w:line="240" w:lineRule="auto"/>
        <w:ind w:left="283" w:right="283"/>
      </w:pPr>
      <w:r>
        <w:rPr>
          <w:rFonts w:ascii="Consolas" w:hAnsi="Consolas"/>
          <w:color w:val="1A1A1A"/>
          <w:sz w:val="18"/>
        </w:rPr>
        <w:t xml:space="preserve">        {"product_length_cm", type number},</w:t>
      </w:r>
    </w:p>
    <w:p w14:paraId="0C591FF3" w14:textId="77777777" w:rsidR="0065531C" w:rsidRDefault="00000000">
      <w:pPr>
        <w:shd w:val="clear" w:color="auto" w:fill="F2F2F2"/>
        <w:spacing w:after="0" w:line="240" w:lineRule="auto"/>
        <w:ind w:left="283" w:right="283"/>
      </w:pPr>
      <w:r>
        <w:rPr>
          <w:rFonts w:ascii="Consolas" w:hAnsi="Consolas"/>
          <w:color w:val="1A1A1A"/>
          <w:sz w:val="18"/>
        </w:rPr>
        <w:t xml:space="preserve">        {"product_height_cm", type number},</w:t>
      </w:r>
    </w:p>
    <w:p w14:paraId="522B5F7B" w14:textId="77777777" w:rsidR="0065531C" w:rsidRDefault="00000000">
      <w:pPr>
        <w:shd w:val="clear" w:color="auto" w:fill="F2F2F2"/>
        <w:spacing w:after="0" w:line="240" w:lineRule="auto"/>
        <w:ind w:left="283" w:right="283"/>
      </w:pPr>
      <w:r>
        <w:rPr>
          <w:rFonts w:ascii="Consolas" w:hAnsi="Consolas"/>
          <w:color w:val="1A1A1A"/>
          <w:sz w:val="18"/>
        </w:rPr>
        <w:t xml:space="preserve">        {"product_width_cm", type number}</w:t>
      </w:r>
    </w:p>
    <w:p w14:paraId="64FABFFB"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02A3F946" w14:textId="77777777" w:rsidR="0065531C" w:rsidRDefault="00000000">
      <w:pPr>
        <w:shd w:val="clear" w:color="auto" w:fill="F2F2F2"/>
        <w:spacing w:after="0" w:line="240" w:lineRule="auto"/>
        <w:ind w:left="283" w:right="283"/>
      </w:pPr>
      <w:r>
        <w:rPr>
          <w:rFonts w:ascii="Consolas" w:hAnsi="Consolas"/>
          <w:color w:val="1A1A1A"/>
          <w:sz w:val="18"/>
        </w:rPr>
        <w:t xml:space="preserve">    CategorieRemplie = Table.ReplaceValue(ChangedType, null, "nao_informado",</w:t>
      </w:r>
    </w:p>
    <w:p w14:paraId="679E93EC" w14:textId="77777777" w:rsidR="0065531C" w:rsidRDefault="00000000">
      <w:pPr>
        <w:shd w:val="clear" w:color="auto" w:fill="F2F2F2"/>
        <w:spacing w:after="0" w:line="240" w:lineRule="auto"/>
        <w:ind w:left="283" w:right="283"/>
      </w:pPr>
      <w:r>
        <w:rPr>
          <w:rFonts w:ascii="Consolas" w:hAnsi="Consolas"/>
          <w:color w:val="1A1A1A"/>
          <w:sz w:val="18"/>
        </w:rPr>
        <w:t xml:space="preserve">        Replacer.ReplaceValue, {"product_category_name"}),</w:t>
      </w:r>
    </w:p>
    <w:p w14:paraId="499DA5FE" w14:textId="77777777" w:rsidR="0065531C" w:rsidRDefault="00000000">
      <w:pPr>
        <w:shd w:val="clear" w:color="auto" w:fill="F2F2F2"/>
        <w:spacing w:after="0" w:line="240" w:lineRule="auto"/>
        <w:ind w:left="283" w:right="283"/>
      </w:pPr>
      <w:r>
        <w:rPr>
          <w:rFonts w:ascii="Consolas" w:hAnsi="Consolas"/>
          <w:color w:val="1A1A1A"/>
          <w:sz w:val="18"/>
        </w:rPr>
        <w:t xml:space="preserve">    FusionTraduction = Table.NestedJoin(CategorieRemplie, {"product_category_name"},</w:t>
      </w:r>
    </w:p>
    <w:p w14:paraId="3FF5E946" w14:textId="77777777" w:rsidR="0065531C" w:rsidRDefault="00000000">
      <w:pPr>
        <w:shd w:val="clear" w:color="auto" w:fill="F2F2F2"/>
        <w:spacing w:after="0" w:line="240" w:lineRule="auto"/>
        <w:ind w:left="283" w:right="283"/>
      </w:pPr>
      <w:r>
        <w:rPr>
          <w:rFonts w:ascii="Consolas" w:hAnsi="Consolas"/>
          <w:color w:val="1A1A1A"/>
          <w:sz w:val="18"/>
        </w:rPr>
        <w:t xml:space="preserve">        category_translation, {"product_category_name"}, "Traduction", JoinKind.LeftOuter),</w:t>
      </w:r>
    </w:p>
    <w:p w14:paraId="580300C3" w14:textId="77777777" w:rsidR="0065531C" w:rsidRDefault="00000000">
      <w:pPr>
        <w:shd w:val="clear" w:color="auto" w:fill="F2F2F2"/>
        <w:spacing w:after="0" w:line="240" w:lineRule="auto"/>
        <w:ind w:left="283" w:right="283"/>
      </w:pPr>
      <w:r>
        <w:rPr>
          <w:rFonts w:ascii="Consolas" w:hAnsi="Consolas"/>
          <w:color w:val="1A1A1A"/>
          <w:sz w:val="18"/>
        </w:rPr>
        <w:t xml:space="preserve">    DeplieTraduction = Table.ExpandTableColumn(FusionTraduction, "Traduction",</w:t>
      </w:r>
    </w:p>
    <w:p w14:paraId="06412CFC" w14:textId="77777777" w:rsidR="0065531C" w:rsidRDefault="00000000">
      <w:pPr>
        <w:shd w:val="clear" w:color="auto" w:fill="F2F2F2"/>
        <w:spacing w:after="0" w:line="240" w:lineRule="auto"/>
        <w:ind w:left="283" w:right="283"/>
      </w:pPr>
      <w:r>
        <w:rPr>
          <w:rFonts w:ascii="Consolas" w:hAnsi="Consolas"/>
          <w:color w:val="1A1A1A"/>
          <w:sz w:val="18"/>
        </w:rPr>
        <w:t xml:space="preserve">        {"product_category_name_english"})</w:t>
      </w:r>
    </w:p>
    <w:p w14:paraId="0D67617E" w14:textId="77777777" w:rsidR="0065531C" w:rsidRDefault="00000000">
      <w:pPr>
        <w:shd w:val="clear" w:color="auto" w:fill="F2F2F2"/>
        <w:spacing w:after="0" w:line="240" w:lineRule="auto"/>
        <w:ind w:left="283" w:right="283"/>
      </w:pPr>
      <w:r>
        <w:rPr>
          <w:rFonts w:ascii="Consolas" w:hAnsi="Consolas"/>
          <w:color w:val="1A1A1A"/>
          <w:sz w:val="18"/>
        </w:rPr>
        <w:t>in</w:t>
      </w:r>
    </w:p>
    <w:p w14:paraId="5213DD1D" w14:textId="77777777" w:rsidR="0065531C" w:rsidRDefault="00000000">
      <w:pPr>
        <w:shd w:val="clear" w:color="auto" w:fill="F2F2F2"/>
        <w:spacing w:after="0" w:line="240" w:lineRule="auto"/>
        <w:ind w:left="283" w:right="283"/>
      </w:pPr>
      <w:r>
        <w:rPr>
          <w:rFonts w:ascii="Consolas" w:hAnsi="Consolas"/>
          <w:color w:val="1A1A1A"/>
          <w:sz w:val="18"/>
        </w:rPr>
        <w:t xml:space="preserve">    DeplieTraduction</w:t>
      </w:r>
    </w:p>
    <w:p w14:paraId="5F16802B" w14:textId="77777777" w:rsidR="0065531C" w:rsidRDefault="00000000">
      <w:pPr>
        <w:pStyle w:val="Titre3"/>
        <w:spacing w:before="160" w:after="80"/>
      </w:pPr>
      <w:r>
        <w:rPr>
          <w:rFonts w:ascii="Arial" w:hAnsi="Arial"/>
          <w:color w:val="2E8B8B"/>
        </w:rPr>
        <w:t>customers</w:t>
      </w:r>
    </w:p>
    <w:p w14:paraId="7D3FDB44" w14:textId="77777777" w:rsidR="0065531C" w:rsidRDefault="00000000">
      <w:pPr>
        <w:spacing w:after="120"/>
        <w:jc w:val="both"/>
      </w:pPr>
      <w:r>
        <w:rPr>
          <w:rFonts w:ascii="Arial" w:hAnsi="Arial"/>
          <w:color w:val="2B2B2B"/>
          <w:sz w:val="21"/>
        </w:rPr>
        <w:t>Fusion avec geolocation_clean en Left Outer Join : ce choix conserve les 278 clients (0,28 %) sans correspondance géographique plutôt que de les exclure — un client doit rester comptabilisé dans le CA et le nombre de commandes même sans coordonnées GPS. Les villes sans correspondance reçoivent la mention « Localisation inconnue ».</w:t>
      </w:r>
    </w:p>
    <w:p w14:paraId="15CBC441" w14:textId="77777777" w:rsidR="0065531C" w:rsidRDefault="00000000">
      <w:pPr>
        <w:shd w:val="clear" w:color="auto" w:fill="F2F2F2"/>
        <w:spacing w:after="0" w:line="240" w:lineRule="auto"/>
        <w:ind w:left="283" w:right="283"/>
      </w:pPr>
      <w:r>
        <w:rPr>
          <w:rFonts w:ascii="Consolas" w:hAnsi="Consolas"/>
          <w:color w:val="1A1A1A"/>
          <w:sz w:val="18"/>
        </w:rPr>
        <w:t>let</w:t>
      </w:r>
    </w:p>
    <w:p w14:paraId="4534B187" w14:textId="77777777" w:rsidR="0065531C" w:rsidRDefault="00000000">
      <w:pPr>
        <w:shd w:val="clear" w:color="auto" w:fill="F2F2F2"/>
        <w:spacing w:after="0" w:line="240" w:lineRule="auto"/>
        <w:ind w:left="283" w:right="283"/>
      </w:pPr>
      <w:r>
        <w:rPr>
          <w:rFonts w:ascii="Consolas" w:hAnsi="Consolas"/>
          <w:color w:val="1A1A1A"/>
          <w:sz w:val="18"/>
        </w:rPr>
        <w:t xml:space="preserve">    Source = Csv.Document(File.Contents("olist_customers_dataset.csv"),</w:t>
      </w:r>
    </w:p>
    <w:p w14:paraId="118B5F90" w14:textId="77777777" w:rsidR="0065531C" w:rsidRDefault="00000000">
      <w:pPr>
        <w:shd w:val="clear" w:color="auto" w:fill="F2F2F2"/>
        <w:spacing w:after="0" w:line="240" w:lineRule="auto"/>
        <w:ind w:left="283" w:right="283"/>
      </w:pPr>
      <w:r>
        <w:rPr>
          <w:rFonts w:ascii="Consolas" w:hAnsi="Consolas"/>
          <w:color w:val="1A1A1A"/>
          <w:sz w:val="18"/>
        </w:rPr>
        <w:t xml:space="preserve">        [Delimiter=";", Encoding=65001]),</w:t>
      </w:r>
    </w:p>
    <w:p w14:paraId="2ADDD0C9" w14:textId="77777777" w:rsidR="0065531C" w:rsidRDefault="00000000">
      <w:pPr>
        <w:shd w:val="clear" w:color="auto" w:fill="F2F2F2"/>
        <w:spacing w:after="0" w:line="240" w:lineRule="auto"/>
        <w:ind w:left="283" w:right="283"/>
      </w:pPr>
      <w:r>
        <w:rPr>
          <w:rFonts w:ascii="Consolas" w:hAnsi="Consolas"/>
          <w:color w:val="1A1A1A"/>
          <w:sz w:val="18"/>
        </w:rPr>
        <w:t xml:space="preserve">    PromotedHeaders = Table.PromoteHeaders(Source, [PromoteAllScalars=true]),</w:t>
      </w:r>
    </w:p>
    <w:p w14:paraId="1A9F6EB6" w14:textId="77777777" w:rsidR="0065531C" w:rsidRDefault="00000000">
      <w:pPr>
        <w:shd w:val="clear" w:color="auto" w:fill="F2F2F2"/>
        <w:spacing w:after="0" w:line="240" w:lineRule="auto"/>
        <w:ind w:left="283" w:right="283"/>
      </w:pPr>
      <w:r>
        <w:rPr>
          <w:rFonts w:ascii="Consolas" w:hAnsi="Consolas"/>
          <w:color w:val="1A1A1A"/>
          <w:sz w:val="18"/>
        </w:rPr>
        <w:t xml:space="preserve">    ChangedType = Table.TransformColumnTypes(PromotedHeaders,{</w:t>
      </w:r>
    </w:p>
    <w:p w14:paraId="7166FEBA" w14:textId="77777777" w:rsidR="0065531C" w:rsidRDefault="00000000">
      <w:pPr>
        <w:shd w:val="clear" w:color="auto" w:fill="F2F2F2"/>
        <w:spacing w:after="0" w:line="240" w:lineRule="auto"/>
        <w:ind w:left="283" w:right="283"/>
      </w:pPr>
      <w:r>
        <w:rPr>
          <w:rFonts w:ascii="Consolas" w:hAnsi="Consolas"/>
          <w:color w:val="1A1A1A"/>
          <w:sz w:val="18"/>
        </w:rPr>
        <w:t xml:space="preserve">        {"customer_id", type text},</w:t>
      </w:r>
    </w:p>
    <w:p w14:paraId="174711C5" w14:textId="77777777" w:rsidR="0065531C" w:rsidRDefault="00000000">
      <w:pPr>
        <w:shd w:val="clear" w:color="auto" w:fill="F2F2F2"/>
        <w:spacing w:after="0" w:line="240" w:lineRule="auto"/>
        <w:ind w:left="283" w:right="283"/>
      </w:pPr>
      <w:r>
        <w:rPr>
          <w:rFonts w:ascii="Consolas" w:hAnsi="Consolas"/>
          <w:color w:val="1A1A1A"/>
          <w:sz w:val="18"/>
        </w:rPr>
        <w:t xml:space="preserve">        {"customer_unique_id", type text},</w:t>
      </w:r>
    </w:p>
    <w:p w14:paraId="1C817122" w14:textId="77777777" w:rsidR="0065531C" w:rsidRDefault="00000000">
      <w:pPr>
        <w:shd w:val="clear" w:color="auto" w:fill="F2F2F2"/>
        <w:spacing w:after="0" w:line="240" w:lineRule="auto"/>
        <w:ind w:left="283" w:right="283"/>
      </w:pPr>
      <w:r>
        <w:rPr>
          <w:rFonts w:ascii="Consolas" w:hAnsi="Consolas"/>
          <w:color w:val="1A1A1A"/>
          <w:sz w:val="18"/>
        </w:rPr>
        <w:t xml:space="preserve">        {"customer_zip_code_prefix", Int64.Type},</w:t>
      </w:r>
    </w:p>
    <w:p w14:paraId="2CDDF287" w14:textId="77777777" w:rsidR="0065531C" w:rsidRDefault="00000000">
      <w:pPr>
        <w:shd w:val="clear" w:color="auto" w:fill="F2F2F2"/>
        <w:spacing w:after="0" w:line="240" w:lineRule="auto"/>
        <w:ind w:left="283" w:right="283"/>
      </w:pPr>
      <w:r>
        <w:rPr>
          <w:rFonts w:ascii="Consolas" w:hAnsi="Consolas"/>
          <w:color w:val="1A1A1A"/>
          <w:sz w:val="18"/>
        </w:rPr>
        <w:t xml:space="preserve">        {"customer_city", type text},</w:t>
      </w:r>
    </w:p>
    <w:p w14:paraId="59AE0254" w14:textId="77777777" w:rsidR="0065531C" w:rsidRDefault="00000000">
      <w:pPr>
        <w:shd w:val="clear" w:color="auto" w:fill="F2F2F2"/>
        <w:spacing w:after="0" w:line="240" w:lineRule="auto"/>
        <w:ind w:left="283" w:right="283"/>
      </w:pPr>
      <w:r>
        <w:rPr>
          <w:rFonts w:ascii="Consolas" w:hAnsi="Consolas"/>
          <w:color w:val="1A1A1A"/>
          <w:sz w:val="18"/>
        </w:rPr>
        <w:t xml:space="preserve">        {"customer_state", type text}</w:t>
      </w:r>
    </w:p>
    <w:p w14:paraId="039C2FD4"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19E38D4B" w14:textId="77777777" w:rsidR="0065531C" w:rsidRDefault="00000000">
      <w:pPr>
        <w:shd w:val="clear" w:color="auto" w:fill="F2F2F2"/>
        <w:spacing w:after="0" w:line="240" w:lineRule="auto"/>
        <w:ind w:left="283" w:right="283"/>
      </w:pPr>
      <w:r>
        <w:rPr>
          <w:rFonts w:ascii="Consolas" w:hAnsi="Consolas"/>
          <w:color w:val="1A1A1A"/>
          <w:sz w:val="18"/>
        </w:rPr>
        <w:t xml:space="preserve">    FusionGeo = Table.NestedJoin(ChangedType, {"customer_zip_code_prefix"},</w:t>
      </w:r>
    </w:p>
    <w:p w14:paraId="49B02F57" w14:textId="77777777" w:rsidR="0065531C" w:rsidRDefault="00000000">
      <w:pPr>
        <w:shd w:val="clear" w:color="auto" w:fill="F2F2F2"/>
        <w:spacing w:after="0" w:line="240" w:lineRule="auto"/>
        <w:ind w:left="283" w:right="283"/>
      </w:pPr>
      <w:r>
        <w:rPr>
          <w:rFonts w:ascii="Consolas" w:hAnsi="Consolas"/>
          <w:color w:val="1A1A1A"/>
          <w:sz w:val="18"/>
        </w:rPr>
        <w:t xml:space="preserve">        geolocation_clean, {"geolocation_zip_code_prefix"}, "Geo", JoinKind.LeftOuter),</w:t>
      </w:r>
    </w:p>
    <w:p w14:paraId="0715062F" w14:textId="77777777" w:rsidR="0065531C" w:rsidRDefault="00000000">
      <w:pPr>
        <w:shd w:val="clear" w:color="auto" w:fill="F2F2F2"/>
        <w:spacing w:after="0" w:line="240" w:lineRule="auto"/>
        <w:ind w:left="283" w:right="283"/>
      </w:pPr>
      <w:r>
        <w:rPr>
          <w:rFonts w:ascii="Consolas" w:hAnsi="Consolas"/>
          <w:color w:val="1A1A1A"/>
          <w:sz w:val="18"/>
        </w:rPr>
        <w:t xml:space="preserve">    DeplieGeo = Table.ExpandTableColumn(FusionGeo, "Geo",</w:t>
      </w:r>
    </w:p>
    <w:p w14:paraId="4C9AE9ED" w14:textId="77777777" w:rsidR="0065531C" w:rsidRDefault="00000000">
      <w:pPr>
        <w:shd w:val="clear" w:color="auto" w:fill="F2F2F2"/>
        <w:spacing w:after="0" w:line="240" w:lineRule="auto"/>
        <w:ind w:left="283" w:right="283"/>
      </w:pPr>
      <w:r>
        <w:rPr>
          <w:rFonts w:ascii="Consolas" w:hAnsi="Consolas"/>
          <w:color w:val="1A1A1A"/>
          <w:sz w:val="18"/>
        </w:rPr>
        <w:t xml:space="preserve">        {"geolocation_lat", "geolocation_lng"}, {"customer_lat", "customer_lng"}),</w:t>
      </w:r>
    </w:p>
    <w:p w14:paraId="6E0D136B" w14:textId="77777777" w:rsidR="0065531C" w:rsidRDefault="00000000">
      <w:pPr>
        <w:shd w:val="clear" w:color="auto" w:fill="F2F2F2"/>
        <w:spacing w:after="0" w:line="240" w:lineRule="auto"/>
        <w:ind w:left="283" w:right="283"/>
      </w:pPr>
      <w:r>
        <w:rPr>
          <w:rFonts w:ascii="Consolas" w:hAnsi="Consolas"/>
          <w:color w:val="1A1A1A"/>
          <w:sz w:val="18"/>
        </w:rPr>
        <w:t xml:space="preserve">    GestionNull = Table.ReplaceValue(DeplieGeo, null, "Localisation inconnue",</w:t>
      </w:r>
    </w:p>
    <w:p w14:paraId="06AEE669" w14:textId="77777777" w:rsidR="0065531C" w:rsidRDefault="00000000">
      <w:pPr>
        <w:shd w:val="clear" w:color="auto" w:fill="F2F2F2"/>
        <w:spacing w:after="0" w:line="240" w:lineRule="auto"/>
        <w:ind w:left="283" w:right="283"/>
      </w:pPr>
      <w:r>
        <w:rPr>
          <w:rFonts w:ascii="Consolas" w:hAnsi="Consolas"/>
          <w:color w:val="1A1A1A"/>
          <w:sz w:val="18"/>
        </w:rPr>
        <w:lastRenderedPageBreak/>
        <w:t xml:space="preserve">        Replacer.ReplaceValue, {"customer_city"})</w:t>
      </w:r>
    </w:p>
    <w:p w14:paraId="7ECA0B67" w14:textId="77777777" w:rsidR="0065531C" w:rsidRDefault="00000000">
      <w:pPr>
        <w:shd w:val="clear" w:color="auto" w:fill="F2F2F2"/>
        <w:spacing w:after="0" w:line="240" w:lineRule="auto"/>
        <w:ind w:left="283" w:right="283"/>
      </w:pPr>
      <w:r>
        <w:rPr>
          <w:rFonts w:ascii="Consolas" w:hAnsi="Consolas"/>
          <w:color w:val="1A1A1A"/>
          <w:sz w:val="18"/>
        </w:rPr>
        <w:t>in</w:t>
      </w:r>
    </w:p>
    <w:p w14:paraId="282476A4" w14:textId="77777777" w:rsidR="0065531C" w:rsidRDefault="00000000">
      <w:pPr>
        <w:shd w:val="clear" w:color="auto" w:fill="F2F2F2"/>
        <w:spacing w:after="0" w:line="240" w:lineRule="auto"/>
        <w:ind w:left="283" w:right="283"/>
      </w:pPr>
      <w:r>
        <w:rPr>
          <w:rFonts w:ascii="Consolas" w:hAnsi="Consolas"/>
          <w:color w:val="1A1A1A"/>
          <w:sz w:val="18"/>
        </w:rPr>
        <w:t xml:space="preserve">    GestionNull</w:t>
      </w:r>
    </w:p>
    <w:p w14:paraId="19E82DC0" w14:textId="77777777" w:rsidR="0065531C" w:rsidRDefault="00000000">
      <w:pPr>
        <w:pStyle w:val="Titre3"/>
        <w:spacing w:before="160" w:after="80"/>
      </w:pPr>
      <w:r>
        <w:rPr>
          <w:rFonts w:ascii="Arial" w:hAnsi="Arial"/>
          <w:color w:val="2E8B8B"/>
        </w:rPr>
        <w:t>sellers</w:t>
      </w:r>
    </w:p>
    <w:p w14:paraId="7B2FCCC1" w14:textId="77777777" w:rsidR="0065531C" w:rsidRDefault="00000000">
      <w:pPr>
        <w:spacing w:after="120"/>
        <w:jc w:val="both"/>
      </w:pPr>
      <w:r>
        <w:rPr>
          <w:rFonts w:ascii="Arial" w:hAnsi="Arial"/>
          <w:color w:val="2B2B2B"/>
          <w:sz w:val="21"/>
        </w:rPr>
        <w:t>Logique identique à customers, avec des noms de colonnes lat/lng préfixés (seller_lat, seller_lng) pour éviter toute ambiguïté avec les colonnes homonymes de customers.</w:t>
      </w:r>
    </w:p>
    <w:p w14:paraId="73CEF62E" w14:textId="77777777" w:rsidR="0065531C" w:rsidRDefault="00000000">
      <w:pPr>
        <w:shd w:val="clear" w:color="auto" w:fill="F2F2F2"/>
        <w:spacing w:after="0" w:line="240" w:lineRule="auto"/>
        <w:ind w:left="283" w:right="283"/>
      </w:pPr>
      <w:r>
        <w:rPr>
          <w:rFonts w:ascii="Consolas" w:hAnsi="Consolas"/>
          <w:color w:val="1A1A1A"/>
          <w:sz w:val="18"/>
        </w:rPr>
        <w:t>let</w:t>
      </w:r>
    </w:p>
    <w:p w14:paraId="65C73C78" w14:textId="77777777" w:rsidR="0065531C" w:rsidRDefault="00000000">
      <w:pPr>
        <w:shd w:val="clear" w:color="auto" w:fill="F2F2F2"/>
        <w:spacing w:after="0" w:line="240" w:lineRule="auto"/>
        <w:ind w:left="283" w:right="283"/>
      </w:pPr>
      <w:r>
        <w:rPr>
          <w:rFonts w:ascii="Consolas" w:hAnsi="Consolas"/>
          <w:color w:val="1A1A1A"/>
          <w:sz w:val="18"/>
        </w:rPr>
        <w:t xml:space="preserve">    Source = Csv.Document(File.Contents("olist_sellers_dataset.csv"),</w:t>
      </w:r>
    </w:p>
    <w:p w14:paraId="2767A7E1" w14:textId="77777777" w:rsidR="0065531C" w:rsidRDefault="00000000">
      <w:pPr>
        <w:shd w:val="clear" w:color="auto" w:fill="F2F2F2"/>
        <w:spacing w:after="0" w:line="240" w:lineRule="auto"/>
        <w:ind w:left="283" w:right="283"/>
      </w:pPr>
      <w:r>
        <w:rPr>
          <w:rFonts w:ascii="Consolas" w:hAnsi="Consolas"/>
          <w:color w:val="1A1A1A"/>
          <w:sz w:val="18"/>
        </w:rPr>
        <w:t xml:space="preserve">        [Delimiter=",", Encoding=65001]),</w:t>
      </w:r>
    </w:p>
    <w:p w14:paraId="4EA025E0" w14:textId="77777777" w:rsidR="0065531C" w:rsidRDefault="00000000">
      <w:pPr>
        <w:shd w:val="clear" w:color="auto" w:fill="F2F2F2"/>
        <w:spacing w:after="0" w:line="240" w:lineRule="auto"/>
        <w:ind w:left="283" w:right="283"/>
      </w:pPr>
      <w:r>
        <w:rPr>
          <w:rFonts w:ascii="Consolas" w:hAnsi="Consolas"/>
          <w:color w:val="1A1A1A"/>
          <w:sz w:val="18"/>
        </w:rPr>
        <w:t xml:space="preserve">    PromotedHeaders = Table.PromoteHeaders(Source, [PromoteAllScalars=true]),</w:t>
      </w:r>
    </w:p>
    <w:p w14:paraId="70D9D29F" w14:textId="77777777" w:rsidR="0065531C" w:rsidRDefault="00000000">
      <w:pPr>
        <w:shd w:val="clear" w:color="auto" w:fill="F2F2F2"/>
        <w:spacing w:after="0" w:line="240" w:lineRule="auto"/>
        <w:ind w:left="283" w:right="283"/>
      </w:pPr>
      <w:r>
        <w:rPr>
          <w:rFonts w:ascii="Consolas" w:hAnsi="Consolas"/>
          <w:color w:val="1A1A1A"/>
          <w:sz w:val="18"/>
        </w:rPr>
        <w:t xml:space="preserve">    ChangedType = Table.TransformColumnTypes(PromotedHeaders,{</w:t>
      </w:r>
    </w:p>
    <w:p w14:paraId="6F720C34" w14:textId="77777777" w:rsidR="0065531C" w:rsidRDefault="00000000">
      <w:pPr>
        <w:shd w:val="clear" w:color="auto" w:fill="F2F2F2"/>
        <w:spacing w:after="0" w:line="240" w:lineRule="auto"/>
        <w:ind w:left="283" w:right="283"/>
      </w:pPr>
      <w:r>
        <w:rPr>
          <w:rFonts w:ascii="Consolas" w:hAnsi="Consolas"/>
          <w:color w:val="1A1A1A"/>
          <w:sz w:val="18"/>
        </w:rPr>
        <w:t xml:space="preserve">        {"seller_id", type text},</w:t>
      </w:r>
    </w:p>
    <w:p w14:paraId="054B1D35" w14:textId="77777777" w:rsidR="0065531C" w:rsidRDefault="00000000">
      <w:pPr>
        <w:shd w:val="clear" w:color="auto" w:fill="F2F2F2"/>
        <w:spacing w:after="0" w:line="240" w:lineRule="auto"/>
        <w:ind w:left="283" w:right="283"/>
      </w:pPr>
      <w:r>
        <w:rPr>
          <w:rFonts w:ascii="Consolas" w:hAnsi="Consolas"/>
          <w:color w:val="1A1A1A"/>
          <w:sz w:val="18"/>
        </w:rPr>
        <w:t xml:space="preserve">        {"seller_zip_code_prefix", Int64.Type},</w:t>
      </w:r>
    </w:p>
    <w:p w14:paraId="2DAC268A" w14:textId="77777777" w:rsidR="0065531C" w:rsidRDefault="00000000">
      <w:pPr>
        <w:shd w:val="clear" w:color="auto" w:fill="F2F2F2"/>
        <w:spacing w:after="0" w:line="240" w:lineRule="auto"/>
        <w:ind w:left="283" w:right="283"/>
      </w:pPr>
      <w:r>
        <w:rPr>
          <w:rFonts w:ascii="Consolas" w:hAnsi="Consolas"/>
          <w:color w:val="1A1A1A"/>
          <w:sz w:val="18"/>
        </w:rPr>
        <w:t xml:space="preserve">        {"seller_city", type text},</w:t>
      </w:r>
    </w:p>
    <w:p w14:paraId="404F3D05" w14:textId="77777777" w:rsidR="0065531C" w:rsidRDefault="00000000">
      <w:pPr>
        <w:shd w:val="clear" w:color="auto" w:fill="F2F2F2"/>
        <w:spacing w:after="0" w:line="240" w:lineRule="auto"/>
        <w:ind w:left="283" w:right="283"/>
      </w:pPr>
      <w:r>
        <w:rPr>
          <w:rFonts w:ascii="Consolas" w:hAnsi="Consolas"/>
          <w:color w:val="1A1A1A"/>
          <w:sz w:val="18"/>
        </w:rPr>
        <w:t xml:space="preserve">        {"seller_state", type text}</w:t>
      </w:r>
    </w:p>
    <w:p w14:paraId="3AE4CE32"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76C724C9" w14:textId="77777777" w:rsidR="0065531C" w:rsidRDefault="00000000">
      <w:pPr>
        <w:shd w:val="clear" w:color="auto" w:fill="F2F2F2"/>
        <w:spacing w:after="0" w:line="240" w:lineRule="auto"/>
        <w:ind w:left="283" w:right="283"/>
      </w:pPr>
      <w:r>
        <w:rPr>
          <w:rFonts w:ascii="Consolas" w:hAnsi="Consolas"/>
          <w:color w:val="1A1A1A"/>
          <w:sz w:val="18"/>
        </w:rPr>
        <w:t xml:space="preserve">    FusionGeo = Table.NestedJoin(ChangedType, {"seller_zip_code_prefix"},</w:t>
      </w:r>
    </w:p>
    <w:p w14:paraId="50DB1DF1" w14:textId="77777777" w:rsidR="0065531C" w:rsidRDefault="00000000">
      <w:pPr>
        <w:shd w:val="clear" w:color="auto" w:fill="F2F2F2"/>
        <w:spacing w:after="0" w:line="240" w:lineRule="auto"/>
        <w:ind w:left="283" w:right="283"/>
      </w:pPr>
      <w:r>
        <w:rPr>
          <w:rFonts w:ascii="Consolas" w:hAnsi="Consolas"/>
          <w:color w:val="1A1A1A"/>
          <w:sz w:val="18"/>
        </w:rPr>
        <w:t xml:space="preserve">        geolocation_clean, {"geolocation_zip_code_prefix"}, "Geo", JoinKind.LeftOuter),</w:t>
      </w:r>
    </w:p>
    <w:p w14:paraId="01188830" w14:textId="77777777" w:rsidR="0065531C" w:rsidRDefault="00000000">
      <w:pPr>
        <w:shd w:val="clear" w:color="auto" w:fill="F2F2F2"/>
        <w:spacing w:after="0" w:line="240" w:lineRule="auto"/>
        <w:ind w:left="283" w:right="283"/>
      </w:pPr>
      <w:r>
        <w:rPr>
          <w:rFonts w:ascii="Consolas" w:hAnsi="Consolas"/>
          <w:color w:val="1A1A1A"/>
          <w:sz w:val="18"/>
        </w:rPr>
        <w:t xml:space="preserve">    DeplieGeo = Table.ExpandTableColumn(FusionGeo, "Geo",</w:t>
      </w:r>
    </w:p>
    <w:p w14:paraId="252D408D" w14:textId="77777777" w:rsidR="0065531C" w:rsidRDefault="00000000">
      <w:pPr>
        <w:shd w:val="clear" w:color="auto" w:fill="F2F2F2"/>
        <w:spacing w:after="0" w:line="240" w:lineRule="auto"/>
        <w:ind w:left="283" w:right="283"/>
      </w:pPr>
      <w:r>
        <w:rPr>
          <w:rFonts w:ascii="Consolas" w:hAnsi="Consolas"/>
          <w:color w:val="1A1A1A"/>
          <w:sz w:val="18"/>
        </w:rPr>
        <w:t xml:space="preserve">        {"geolocation_lat", "geolocation_lng"}, {"seller_lat", "seller_lng"}),</w:t>
      </w:r>
    </w:p>
    <w:p w14:paraId="54123405" w14:textId="77777777" w:rsidR="0065531C" w:rsidRDefault="00000000">
      <w:pPr>
        <w:shd w:val="clear" w:color="auto" w:fill="F2F2F2"/>
        <w:spacing w:after="0" w:line="240" w:lineRule="auto"/>
        <w:ind w:left="283" w:right="283"/>
      </w:pPr>
      <w:r>
        <w:rPr>
          <w:rFonts w:ascii="Consolas" w:hAnsi="Consolas"/>
          <w:color w:val="1A1A1A"/>
          <w:sz w:val="18"/>
        </w:rPr>
        <w:t xml:space="preserve">    GestionNull = Table.ReplaceValue(DeplieGeo, null, "Localisation inconnue",</w:t>
      </w:r>
    </w:p>
    <w:p w14:paraId="59627E24" w14:textId="77777777" w:rsidR="0065531C" w:rsidRDefault="00000000">
      <w:pPr>
        <w:shd w:val="clear" w:color="auto" w:fill="F2F2F2"/>
        <w:spacing w:after="0" w:line="240" w:lineRule="auto"/>
        <w:ind w:left="283" w:right="283"/>
      </w:pPr>
      <w:r>
        <w:rPr>
          <w:rFonts w:ascii="Consolas" w:hAnsi="Consolas"/>
          <w:color w:val="1A1A1A"/>
          <w:sz w:val="18"/>
        </w:rPr>
        <w:t xml:space="preserve">        Replacer.ReplaceValue, {"seller_city"})</w:t>
      </w:r>
    </w:p>
    <w:p w14:paraId="328E16D3" w14:textId="77777777" w:rsidR="0065531C" w:rsidRDefault="00000000">
      <w:pPr>
        <w:shd w:val="clear" w:color="auto" w:fill="F2F2F2"/>
        <w:spacing w:after="0" w:line="240" w:lineRule="auto"/>
        <w:ind w:left="283" w:right="283"/>
      </w:pPr>
      <w:r>
        <w:rPr>
          <w:rFonts w:ascii="Consolas" w:hAnsi="Consolas"/>
          <w:color w:val="1A1A1A"/>
          <w:sz w:val="18"/>
        </w:rPr>
        <w:t>in</w:t>
      </w:r>
    </w:p>
    <w:p w14:paraId="100E7E23" w14:textId="77777777" w:rsidR="0065531C" w:rsidRDefault="00000000">
      <w:pPr>
        <w:shd w:val="clear" w:color="auto" w:fill="F2F2F2"/>
        <w:spacing w:after="0" w:line="240" w:lineRule="auto"/>
        <w:ind w:left="283" w:right="283"/>
      </w:pPr>
      <w:r>
        <w:rPr>
          <w:rFonts w:ascii="Consolas" w:hAnsi="Consolas"/>
          <w:color w:val="1A1A1A"/>
          <w:sz w:val="18"/>
        </w:rPr>
        <w:t xml:space="preserve">    GestionNull</w:t>
      </w:r>
    </w:p>
    <w:p w14:paraId="1709C442" w14:textId="77777777" w:rsidR="0065531C" w:rsidRDefault="00000000">
      <w:pPr>
        <w:pStyle w:val="Titre3"/>
        <w:spacing w:before="160" w:after="80"/>
      </w:pPr>
      <w:r>
        <w:rPr>
          <w:rFonts w:ascii="Arial" w:hAnsi="Arial"/>
          <w:color w:val="2E8B8B"/>
        </w:rPr>
        <w:t>orders</w:t>
      </w:r>
    </w:p>
    <w:p w14:paraId="6CBACCA6" w14:textId="77777777" w:rsidR="0065531C" w:rsidRDefault="00000000">
      <w:pPr>
        <w:spacing w:after="120"/>
        <w:jc w:val="both"/>
      </w:pPr>
      <w:r>
        <w:rPr>
          <w:rFonts w:ascii="Arial" w:hAnsi="Arial"/>
          <w:color w:val="2B2B2B"/>
          <w:sz w:val="21"/>
        </w:rPr>
        <w:t>Deux ajouts au-delà du typage : un flag de traçabilité pour les 8 commandes « delivered » sans date de livraison, et une colonne date_reference_ca_livre qui implémente un repli en cascade (date de livraison client → date de remise au transporteur → date d'achat) pour ne jamais perdre une commande d'un graphique temporel.</w:t>
      </w:r>
    </w:p>
    <w:p w14:paraId="5549F0BE" w14:textId="77777777" w:rsidR="0065531C" w:rsidRDefault="00000000">
      <w:pPr>
        <w:shd w:val="clear" w:color="auto" w:fill="F2F2F2"/>
        <w:spacing w:after="0" w:line="240" w:lineRule="auto"/>
        <w:ind w:left="283" w:right="283"/>
      </w:pPr>
      <w:r>
        <w:rPr>
          <w:rFonts w:ascii="Consolas" w:hAnsi="Consolas"/>
          <w:color w:val="1A1A1A"/>
          <w:sz w:val="18"/>
        </w:rPr>
        <w:t>let</w:t>
      </w:r>
    </w:p>
    <w:p w14:paraId="10A58D5B" w14:textId="77777777" w:rsidR="0065531C" w:rsidRDefault="00000000">
      <w:pPr>
        <w:shd w:val="clear" w:color="auto" w:fill="F2F2F2"/>
        <w:spacing w:after="0" w:line="240" w:lineRule="auto"/>
        <w:ind w:left="283" w:right="283"/>
      </w:pPr>
      <w:r>
        <w:rPr>
          <w:rFonts w:ascii="Consolas" w:hAnsi="Consolas"/>
          <w:color w:val="1A1A1A"/>
          <w:sz w:val="18"/>
        </w:rPr>
        <w:t xml:space="preserve">    Source = Csv.Document(File.Contents("olist_orders_dataset.csv"),</w:t>
      </w:r>
    </w:p>
    <w:p w14:paraId="3A2C97DA" w14:textId="77777777" w:rsidR="0065531C" w:rsidRDefault="00000000">
      <w:pPr>
        <w:shd w:val="clear" w:color="auto" w:fill="F2F2F2"/>
        <w:spacing w:after="0" w:line="240" w:lineRule="auto"/>
        <w:ind w:left="283" w:right="283"/>
      </w:pPr>
      <w:r>
        <w:rPr>
          <w:rFonts w:ascii="Consolas" w:hAnsi="Consolas"/>
          <w:color w:val="1A1A1A"/>
          <w:sz w:val="18"/>
        </w:rPr>
        <w:t xml:space="preserve">        [Delimiter=",", Encoding=65001]),</w:t>
      </w:r>
    </w:p>
    <w:p w14:paraId="5BCA5E16" w14:textId="77777777" w:rsidR="0065531C" w:rsidRDefault="00000000">
      <w:pPr>
        <w:shd w:val="clear" w:color="auto" w:fill="F2F2F2"/>
        <w:spacing w:after="0" w:line="240" w:lineRule="auto"/>
        <w:ind w:left="283" w:right="283"/>
      </w:pPr>
      <w:r>
        <w:rPr>
          <w:rFonts w:ascii="Consolas" w:hAnsi="Consolas"/>
          <w:color w:val="1A1A1A"/>
          <w:sz w:val="18"/>
        </w:rPr>
        <w:t xml:space="preserve">    PromotedHeaders = Table.PromoteHeaders(Source, [PromoteAllScalars=true]),</w:t>
      </w:r>
    </w:p>
    <w:p w14:paraId="7D884E4D" w14:textId="77777777" w:rsidR="0065531C" w:rsidRDefault="00000000">
      <w:pPr>
        <w:shd w:val="clear" w:color="auto" w:fill="F2F2F2"/>
        <w:spacing w:after="0" w:line="240" w:lineRule="auto"/>
        <w:ind w:left="283" w:right="283"/>
      </w:pPr>
      <w:r>
        <w:rPr>
          <w:rFonts w:ascii="Consolas" w:hAnsi="Consolas"/>
          <w:color w:val="1A1A1A"/>
          <w:sz w:val="18"/>
        </w:rPr>
        <w:t xml:space="preserve">    ChangedType = Table.TransformColumnTypes(PromotedHeaders, {</w:t>
      </w:r>
    </w:p>
    <w:p w14:paraId="7130D7C8" w14:textId="77777777" w:rsidR="0065531C" w:rsidRDefault="00000000">
      <w:pPr>
        <w:shd w:val="clear" w:color="auto" w:fill="F2F2F2"/>
        <w:spacing w:after="0" w:line="240" w:lineRule="auto"/>
        <w:ind w:left="283" w:right="283"/>
      </w:pPr>
      <w:r>
        <w:rPr>
          <w:rFonts w:ascii="Consolas" w:hAnsi="Consolas"/>
          <w:color w:val="1A1A1A"/>
          <w:sz w:val="18"/>
        </w:rPr>
        <w:t xml:space="preserve">        {"order_id", type text}, {"customer_id", type text}, {"order_status", type text},</w:t>
      </w:r>
    </w:p>
    <w:p w14:paraId="79D2FE93" w14:textId="77777777" w:rsidR="0065531C" w:rsidRDefault="00000000">
      <w:pPr>
        <w:shd w:val="clear" w:color="auto" w:fill="F2F2F2"/>
        <w:spacing w:after="0" w:line="240" w:lineRule="auto"/>
        <w:ind w:left="283" w:right="283"/>
      </w:pPr>
      <w:r>
        <w:rPr>
          <w:rFonts w:ascii="Consolas" w:hAnsi="Consolas"/>
          <w:color w:val="1A1A1A"/>
          <w:sz w:val="18"/>
        </w:rPr>
        <w:t xml:space="preserve">        {"order_purchase_timestamp", type datetime}, {"order_approved_at", type datetime},</w:t>
      </w:r>
    </w:p>
    <w:p w14:paraId="2E7D5566" w14:textId="77777777" w:rsidR="0065531C" w:rsidRDefault="00000000">
      <w:pPr>
        <w:shd w:val="clear" w:color="auto" w:fill="F2F2F2"/>
        <w:spacing w:after="0" w:line="240" w:lineRule="auto"/>
        <w:ind w:left="283" w:right="283"/>
      </w:pPr>
      <w:r>
        <w:rPr>
          <w:rFonts w:ascii="Consolas" w:hAnsi="Consolas"/>
          <w:color w:val="1A1A1A"/>
          <w:sz w:val="18"/>
        </w:rPr>
        <w:t xml:space="preserve">        {"order_delivered_carrier_date", type datetime},</w:t>
      </w:r>
    </w:p>
    <w:p w14:paraId="1941F79C" w14:textId="77777777" w:rsidR="0065531C" w:rsidRDefault="00000000">
      <w:pPr>
        <w:shd w:val="clear" w:color="auto" w:fill="F2F2F2"/>
        <w:spacing w:after="0" w:line="240" w:lineRule="auto"/>
        <w:ind w:left="283" w:right="283"/>
      </w:pPr>
      <w:r>
        <w:rPr>
          <w:rFonts w:ascii="Consolas" w:hAnsi="Consolas"/>
          <w:color w:val="1A1A1A"/>
          <w:sz w:val="18"/>
        </w:rPr>
        <w:t xml:space="preserve">        {"order_delivered_customer_date", type datetime},</w:t>
      </w:r>
    </w:p>
    <w:p w14:paraId="12C4CF13" w14:textId="77777777" w:rsidR="0065531C" w:rsidRDefault="00000000">
      <w:pPr>
        <w:shd w:val="clear" w:color="auto" w:fill="F2F2F2"/>
        <w:spacing w:after="0" w:line="240" w:lineRule="auto"/>
        <w:ind w:left="283" w:right="283"/>
      </w:pPr>
      <w:r>
        <w:rPr>
          <w:rFonts w:ascii="Consolas" w:hAnsi="Consolas"/>
          <w:color w:val="1A1A1A"/>
          <w:sz w:val="18"/>
        </w:rPr>
        <w:t xml:space="preserve">        {"order_estimated_delivery_date", type datetime}</w:t>
      </w:r>
    </w:p>
    <w:p w14:paraId="2348D69C"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3C5DD5D2" w14:textId="77777777" w:rsidR="0065531C" w:rsidRDefault="00000000">
      <w:pPr>
        <w:shd w:val="clear" w:color="auto" w:fill="F2F2F2"/>
        <w:spacing w:after="0" w:line="240" w:lineRule="auto"/>
        <w:ind w:left="283" w:right="283"/>
      </w:pPr>
      <w:r>
        <w:rPr>
          <w:rFonts w:ascii="Consolas" w:hAnsi="Consolas"/>
          <w:color w:val="1A1A1A"/>
          <w:sz w:val="18"/>
        </w:rPr>
        <w:t xml:space="preserve">    FlagAnomalie = Table.AddColumn(ChangedType, "anomalie_livree_sans_date", each</w:t>
      </w:r>
    </w:p>
    <w:p w14:paraId="76E0A723" w14:textId="77777777" w:rsidR="0065531C" w:rsidRDefault="00000000">
      <w:pPr>
        <w:shd w:val="clear" w:color="auto" w:fill="F2F2F2"/>
        <w:spacing w:after="0" w:line="240" w:lineRule="auto"/>
        <w:ind w:left="283" w:right="283"/>
      </w:pPr>
      <w:r>
        <w:rPr>
          <w:rFonts w:ascii="Consolas" w:hAnsi="Consolas"/>
          <w:color w:val="1A1A1A"/>
          <w:sz w:val="18"/>
        </w:rPr>
        <w:t xml:space="preserve">        [order_status] = "delivered" and [order_delivered_customer_date] = null, type logical),</w:t>
      </w:r>
    </w:p>
    <w:p w14:paraId="2378DF5B" w14:textId="77777777" w:rsidR="0065531C" w:rsidRDefault="00000000">
      <w:pPr>
        <w:shd w:val="clear" w:color="auto" w:fill="F2F2F2"/>
        <w:spacing w:after="0" w:line="240" w:lineRule="auto"/>
        <w:ind w:left="283" w:right="283"/>
      </w:pPr>
      <w:r>
        <w:rPr>
          <w:rFonts w:ascii="Consolas" w:hAnsi="Consolas"/>
          <w:color w:val="1A1A1A"/>
          <w:sz w:val="18"/>
        </w:rPr>
        <w:t xml:space="preserve">    DateReferenceCA = Table.AddColumn(FlagAnomalie, "date_reference_ca_livre", each</w:t>
      </w:r>
    </w:p>
    <w:p w14:paraId="6F1D606D" w14:textId="77777777" w:rsidR="0065531C" w:rsidRDefault="00000000">
      <w:pPr>
        <w:shd w:val="clear" w:color="auto" w:fill="F2F2F2"/>
        <w:spacing w:after="0" w:line="240" w:lineRule="auto"/>
        <w:ind w:left="283" w:right="283"/>
      </w:pPr>
      <w:r>
        <w:rPr>
          <w:rFonts w:ascii="Consolas" w:hAnsi="Consolas"/>
          <w:color w:val="1A1A1A"/>
          <w:sz w:val="18"/>
        </w:rPr>
        <w:t xml:space="preserve">        if [order_delivered_customer_date] &lt;&gt; null then [order_delivered_customer_date]</w:t>
      </w:r>
    </w:p>
    <w:p w14:paraId="5509228B" w14:textId="77777777" w:rsidR="0065531C" w:rsidRDefault="00000000">
      <w:pPr>
        <w:shd w:val="clear" w:color="auto" w:fill="F2F2F2"/>
        <w:spacing w:after="0" w:line="240" w:lineRule="auto"/>
        <w:ind w:left="283" w:right="283"/>
      </w:pPr>
      <w:r>
        <w:rPr>
          <w:rFonts w:ascii="Consolas" w:hAnsi="Consolas"/>
          <w:color w:val="1A1A1A"/>
          <w:sz w:val="18"/>
        </w:rPr>
        <w:t xml:space="preserve">        else if [order_delivered_carrier_date] &lt;&gt; null then [order_delivered_carrier_date]</w:t>
      </w:r>
    </w:p>
    <w:p w14:paraId="5A7F0C88" w14:textId="77777777" w:rsidR="0065531C" w:rsidRDefault="00000000">
      <w:pPr>
        <w:shd w:val="clear" w:color="auto" w:fill="F2F2F2"/>
        <w:spacing w:after="0" w:line="240" w:lineRule="auto"/>
        <w:ind w:left="283" w:right="283"/>
      </w:pPr>
      <w:r>
        <w:rPr>
          <w:rFonts w:ascii="Consolas" w:hAnsi="Consolas"/>
          <w:color w:val="1A1A1A"/>
          <w:sz w:val="18"/>
        </w:rPr>
        <w:t xml:space="preserve">        else [order_purchase_timestamp], type datetime)</w:t>
      </w:r>
    </w:p>
    <w:p w14:paraId="571095AC" w14:textId="77777777" w:rsidR="0065531C" w:rsidRDefault="00000000">
      <w:pPr>
        <w:shd w:val="clear" w:color="auto" w:fill="F2F2F2"/>
        <w:spacing w:after="0" w:line="240" w:lineRule="auto"/>
        <w:ind w:left="283" w:right="283"/>
      </w:pPr>
      <w:r>
        <w:rPr>
          <w:rFonts w:ascii="Consolas" w:hAnsi="Consolas"/>
          <w:color w:val="1A1A1A"/>
          <w:sz w:val="18"/>
        </w:rPr>
        <w:t>in</w:t>
      </w:r>
    </w:p>
    <w:p w14:paraId="324AC047" w14:textId="77777777" w:rsidR="0065531C" w:rsidRDefault="00000000">
      <w:pPr>
        <w:shd w:val="clear" w:color="auto" w:fill="F2F2F2"/>
        <w:spacing w:after="0" w:line="240" w:lineRule="auto"/>
        <w:ind w:left="283" w:right="283"/>
      </w:pPr>
      <w:r>
        <w:rPr>
          <w:rFonts w:ascii="Consolas" w:hAnsi="Consolas"/>
          <w:color w:val="1A1A1A"/>
          <w:sz w:val="18"/>
        </w:rPr>
        <w:t xml:space="preserve">    DateReferenceCA</w:t>
      </w:r>
    </w:p>
    <w:p w14:paraId="78BF20A2" w14:textId="77777777" w:rsidR="0065531C" w:rsidRDefault="00000000">
      <w:pPr>
        <w:pStyle w:val="Titre3"/>
        <w:spacing w:before="160" w:after="80"/>
      </w:pPr>
      <w:r>
        <w:rPr>
          <w:rFonts w:ascii="Arial" w:hAnsi="Arial"/>
          <w:color w:val="2E8B8B"/>
        </w:rPr>
        <w:t>order_items</w:t>
      </w:r>
    </w:p>
    <w:p w14:paraId="5753D392" w14:textId="77777777" w:rsidR="0065531C" w:rsidRDefault="00000000">
      <w:pPr>
        <w:shd w:val="clear" w:color="auto" w:fill="F2F2F2"/>
        <w:spacing w:after="0" w:line="240" w:lineRule="auto"/>
        <w:ind w:left="283" w:right="283"/>
      </w:pPr>
      <w:r>
        <w:rPr>
          <w:rFonts w:ascii="Consolas" w:hAnsi="Consolas"/>
          <w:color w:val="1A1A1A"/>
          <w:sz w:val="18"/>
        </w:rPr>
        <w:t>let</w:t>
      </w:r>
    </w:p>
    <w:p w14:paraId="45E87775" w14:textId="77777777" w:rsidR="0065531C" w:rsidRDefault="00000000">
      <w:pPr>
        <w:shd w:val="clear" w:color="auto" w:fill="F2F2F2"/>
        <w:spacing w:after="0" w:line="240" w:lineRule="auto"/>
        <w:ind w:left="283" w:right="283"/>
      </w:pPr>
      <w:r>
        <w:rPr>
          <w:rFonts w:ascii="Consolas" w:hAnsi="Consolas"/>
          <w:color w:val="1A1A1A"/>
          <w:sz w:val="18"/>
        </w:rPr>
        <w:t xml:space="preserve">    Source = Csv.Document(File.Contents("olist_order_items_dataset.csv"),</w:t>
      </w:r>
    </w:p>
    <w:p w14:paraId="023BA12B" w14:textId="77777777" w:rsidR="0065531C" w:rsidRDefault="00000000">
      <w:pPr>
        <w:shd w:val="clear" w:color="auto" w:fill="F2F2F2"/>
        <w:spacing w:after="0" w:line="240" w:lineRule="auto"/>
        <w:ind w:left="283" w:right="283"/>
      </w:pPr>
      <w:r>
        <w:rPr>
          <w:rFonts w:ascii="Consolas" w:hAnsi="Consolas"/>
          <w:color w:val="1A1A1A"/>
          <w:sz w:val="18"/>
        </w:rPr>
        <w:t xml:space="preserve">        [Delimiter=",", Encoding=65001]),</w:t>
      </w:r>
    </w:p>
    <w:p w14:paraId="44A2A40C" w14:textId="77777777" w:rsidR="0065531C" w:rsidRDefault="00000000">
      <w:pPr>
        <w:shd w:val="clear" w:color="auto" w:fill="F2F2F2"/>
        <w:spacing w:after="0" w:line="240" w:lineRule="auto"/>
        <w:ind w:left="283" w:right="283"/>
      </w:pPr>
      <w:r>
        <w:rPr>
          <w:rFonts w:ascii="Consolas" w:hAnsi="Consolas"/>
          <w:color w:val="1A1A1A"/>
          <w:sz w:val="18"/>
        </w:rPr>
        <w:lastRenderedPageBreak/>
        <w:t xml:space="preserve">    PromotedHeaders = Table.PromoteHeaders(Source, [PromoteAllScalars=true]),</w:t>
      </w:r>
    </w:p>
    <w:p w14:paraId="2E7C2765" w14:textId="77777777" w:rsidR="0065531C" w:rsidRDefault="00000000">
      <w:pPr>
        <w:shd w:val="clear" w:color="auto" w:fill="F2F2F2"/>
        <w:spacing w:after="0" w:line="240" w:lineRule="auto"/>
        <w:ind w:left="283" w:right="283"/>
      </w:pPr>
      <w:r>
        <w:rPr>
          <w:rFonts w:ascii="Consolas" w:hAnsi="Consolas"/>
          <w:color w:val="1A1A1A"/>
          <w:sz w:val="18"/>
        </w:rPr>
        <w:t xml:space="preserve">    ChangedType = Table.TransformColumnTypes(PromotedHeaders, {</w:t>
      </w:r>
    </w:p>
    <w:p w14:paraId="6C001FA9" w14:textId="77777777" w:rsidR="0065531C" w:rsidRDefault="00000000">
      <w:pPr>
        <w:shd w:val="clear" w:color="auto" w:fill="F2F2F2"/>
        <w:spacing w:after="0" w:line="240" w:lineRule="auto"/>
        <w:ind w:left="283" w:right="283"/>
      </w:pPr>
      <w:r>
        <w:rPr>
          <w:rFonts w:ascii="Consolas" w:hAnsi="Consolas"/>
          <w:color w:val="1A1A1A"/>
          <w:sz w:val="18"/>
        </w:rPr>
        <w:t xml:space="preserve">        {"order_id", type text}, {"order_item_id", Int64.Type}, {"product_id", type text},</w:t>
      </w:r>
    </w:p>
    <w:p w14:paraId="5BCB8BA8" w14:textId="77777777" w:rsidR="0065531C" w:rsidRDefault="00000000">
      <w:pPr>
        <w:shd w:val="clear" w:color="auto" w:fill="F2F2F2"/>
        <w:spacing w:after="0" w:line="240" w:lineRule="auto"/>
        <w:ind w:left="283" w:right="283"/>
      </w:pPr>
      <w:r>
        <w:rPr>
          <w:rFonts w:ascii="Consolas" w:hAnsi="Consolas"/>
          <w:color w:val="1A1A1A"/>
          <w:sz w:val="18"/>
        </w:rPr>
        <w:t xml:space="preserve">        {"seller_id", type text}, {"shipping_limit_date", type datetime},</w:t>
      </w:r>
    </w:p>
    <w:p w14:paraId="2AB99036" w14:textId="77777777" w:rsidR="0065531C" w:rsidRDefault="00000000">
      <w:pPr>
        <w:shd w:val="clear" w:color="auto" w:fill="F2F2F2"/>
        <w:spacing w:after="0" w:line="240" w:lineRule="auto"/>
        <w:ind w:left="283" w:right="283"/>
      </w:pPr>
      <w:r>
        <w:rPr>
          <w:rFonts w:ascii="Consolas" w:hAnsi="Consolas"/>
          <w:color w:val="1A1A1A"/>
          <w:sz w:val="18"/>
        </w:rPr>
        <w:t xml:space="preserve">        {"price", type number}, {"freight_value", type number}</w:t>
      </w:r>
    </w:p>
    <w:p w14:paraId="2BDE3BD7"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07AA60E1" w14:textId="77777777" w:rsidR="0065531C" w:rsidRDefault="00000000">
      <w:pPr>
        <w:shd w:val="clear" w:color="auto" w:fill="F2F2F2"/>
        <w:spacing w:after="0" w:line="240" w:lineRule="auto"/>
        <w:ind w:left="283" w:right="283"/>
      </w:pPr>
      <w:r>
        <w:rPr>
          <w:rFonts w:ascii="Consolas" w:hAnsi="Consolas"/>
          <w:color w:val="1A1A1A"/>
          <w:sz w:val="18"/>
        </w:rPr>
        <w:t>in</w:t>
      </w:r>
    </w:p>
    <w:p w14:paraId="2E534CF0" w14:textId="77777777" w:rsidR="0065531C" w:rsidRDefault="00000000">
      <w:pPr>
        <w:shd w:val="clear" w:color="auto" w:fill="F2F2F2"/>
        <w:spacing w:after="0" w:line="240" w:lineRule="auto"/>
        <w:ind w:left="283" w:right="283"/>
      </w:pPr>
      <w:r>
        <w:rPr>
          <w:rFonts w:ascii="Consolas" w:hAnsi="Consolas"/>
          <w:color w:val="1A1A1A"/>
          <w:sz w:val="18"/>
        </w:rPr>
        <w:t xml:space="preserve">    ChangedType</w:t>
      </w:r>
    </w:p>
    <w:p w14:paraId="4CBB6BAD" w14:textId="77777777" w:rsidR="0065531C" w:rsidRDefault="00000000">
      <w:pPr>
        <w:pStyle w:val="Titre3"/>
        <w:spacing w:before="160" w:after="80"/>
      </w:pPr>
      <w:r>
        <w:rPr>
          <w:rFonts w:ascii="Arial" w:hAnsi="Arial"/>
          <w:color w:val="2E8B8B"/>
        </w:rPr>
        <w:t>payments</w:t>
      </w:r>
    </w:p>
    <w:p w14:paraId="4D1EB98B" w14:textId="77777777" w:rsidR="0065531C" w:rsidRDefault="00000000">
      <w:pPr>
        <w:shd w:val="clear" w:color="auto" w:fill="F2F2F2"/>
        <w:spacing w:after="0" w:line="240" w:lineRule="auto"/>
        <w:ind w:left="283" w:right="283"/>
      </w:pPr>
      <w:r>
        <w:rPr>
          <w:rFonts w:ascii="Consolas" w:hAnsi="Consolas"/>
          <w:color w:val="1A1A1A"/>
          <w:sz w:val="18"/>
        </w:rPr>
        <w:t>let</w:t>
      </w:r>
    </w:p>
    <w:p w14:paraId="2EC0E057" w14:textId="77777777" w:rsidR="0065531C" w:rsidRDefault="00000000">
      <w:pPr>
        <w:shd w:val="clear" w:color="auto" w:fill="F2F2F2"/>
        <w:spacing w:after="0" w:line="240" w:lineRule="auto"/>
        <w:ind w:left="283" w:right="283"/>
      </w:pPr>
      <w:r>
        <w:rPr>
          <w:rFonts w:ascii="Consolas" w:hAnsi="Consolas"/>
          <w:color w:val="1A1A1A"/>
          <w:sz w:val="18"/>
        </w:rPr>
        <w:t xml:space="preserve">    Source = Csv.Document(File.Contents("olist_order_payments_dataset.csv"),</w:t>
      </w:r>
    </w:p>
    <w:p w14:paraId="386B3116" w14:textId="77777777" w:rsidR="0065531C" w:rsidRDefault="00000000">
      <w:pPr>
        <w:shd w:val="clear" w:color="auto" w:fill="F2F2F2"/>
        <w:spacing w:after="0" w:line="240" w:lineRule="auto"/>
        <w:ind w:left="283" w:right="283"/>
      </w:pPr>
      <w:r>
        <w:rPr>
          <w:rFonts w:ascii="Consolas" w:hAnsi="Consolas"/>
          <w:color w:val="1A1A1A"/>
          <w:sz w:val="18"/>
        </w:rPr>
        <w:t xml:space="preserve">        [Delimiter=",", Encoding=65001]),</w:t>
      </w:r>
    </w:p>
    <w:p w14:paraId="0346FDC6" w14:textId="77777777" w:rsidR="0065531C" w:rsidRDefault="00000000">
      <w:pPr>
        <w:shd w:val="clear" w:color="auto" w:fill="F2F2F2"/>
        <w:spacing w:after="0" w:line="240" w:lineRule="auto"/>
        <w:ind w:left="283" w:right="283"/>
      </w:pPr>
      <w:r>
        <w:rPr>
          <w:rFonts w:ascii="Consolas" w:hAnsi="Consolas"/>
          <w:color w:val="1A1A1A"/>
          <w:sz w:val="18"/>
        </w:rPr>
        <w:t xml:space="preserve">    PromotedHeaders = Table.PromoteHeaders(Source, [PromoteAllScalars=true]),</w:t>
      </w:r>
    </w:p>
    <w:p w14:paraId="5582542B" w14:textId="77777777" w:rsidR="0065531C" w:rsidRDefault="00000000">
      <w:pPr>
        <w:shd w:val="clear" w:color="auto" w:fill="F2F2F2"/>
        <w:spacing w:after="0" w:line="240" w:lineRule="auto"/>
        <w:ind w:left="283" w:right="283"/>
      </w:pPr>
      <w:r>
        <w:rPr>
          <w:rFonts w:ascii="Consolas" w:hAnsi="Consolas"/>
          <w:color w:val="1A1A1A"/>
          <w:sz w:val="18"/>
        </w:rPr>
        <w:t xml:space="preserve">    ChangedType = Table.TransformColumnTypes(PromotedHeaders, {</w:t>
      </w:r>
    </w:p>
    <w:p w14:paraId="03E3DB28" w14:textId="77777777" w:rsidR="0065531C" w:rsidRDefault="00000000">
      <w:pPr>
        <w:shd w:val="clear" w:color="auto" w:fill="F2F2F2"/>
        <w:spacing w:after="0" w:line="240" w:lineRule="auto"/>
        <w:ind w:left="283" w:right="283"/>
      </w:pPr>
      <w:r>
        <w:rPr>
          <w:rFonts w:ascii="Consolas" w:hAnsi="Consolas"/>
          <w:color w:val="1A1A1A"/>
          <w:sz w:val="18"/>
        </w:rPr>
        <w:t xml:space="preserve">        {"order_id", type text}, {"payment_sequential", Int64.Type},</w:t>
      </w:r>
    </w:p>
    <w:p w14:paraId="575B365E" w14:textId="77777777" w:rsidR="0065531C" w:rsidRDefault="00000000">
      <w:pPr>
        <w:shd w:val="clear" w:color="auto" w:fill="F2F2F2"/>
        <w:spacing w:after="0" w:line="240" w:lineRule="auto"/>
        <w:ind w:left="283" w:right="283"/>
      </w:pPr>
      <w:r>
        <w:rPr>
          <w:rFonts w:ascii="Consolas" w:hAnsi="Consolas"/>
          <w:color w:val="1A1A1A"/>
          <w:sz w:val="18"/>
        </w:rPr>
        <w:t xml:space="preserve">        {"payment_type", type text}, {"payment_installments", Int64.Type},</w:t>
      </w:r>
    </w:p>
    <w:p w14:paraId="61418DC3" w14:textId="77777777" w:rsidR="0065531C" w:rsidRDefault="00000000">
      <w:pPr>
        <w:shd w:val="clear" w:color="auto" w:fill="F2F2F2"/>
        <w:spacing w:after="0" w:line="240" w:lineRule="auto"/>
        <w:ind w:left="283" w:right="283"/>
      </w:pPr>
      <w:r>
        <w:rPr>
          <w:rFonts w:ascii="Consolas" w:hAnsi="Consolas"/>
          <w:color w:val="1A1A1A"/>
          <w:sz w:val="18"/>
        </w:rPr>
        <w:t xml:space="preserve">        {"payment_value", type number}</w:t>
      </w:r>
    </w:p>
    <w:p w14:paraId="2AE854F9"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2E1093D9" w14:textId="77777777" w:rsidR="0065531C" w:rsidRDefault="00000000">
      <w:pPr>
        <w:shd w:val="clear" w:color="auto" w:fill="F2F2F2"/>
        <w:spacing w:after="0" w:line="240" w:lineRule="auto"/>
        <w:ind w:left="283" w:right="283"/>
      </w:pPr>
      <w:r>
        <w:rPr>
          <w:rFonts w:ascii="Consolas" w:hAnsi="Consolas"/>
          <w:color w:val="1A1A1A"/>
          <w:sz w:val="18"/>
        </w:rPr>
        <w:t xml:space="preserve">    PaiementNonDefini = Table.ReplaceValue(ChangedType, "not_defined", "Non défini",</w:t>
      </w:r>
    </w:p>
    <w:p w14:paraId="4D04B8EF" w14:textId="77777777" w:rsidR="0065531C" w:rsidRDefault="00000000">
      <w:pPr>
        <w:shd w:val="clear" w:color="auto" w:fill="F2F2F2"/>
        <w:spacing w:after="0" w:line="240" w:lineRule="auto"/>
        <w:ind w:left="283" w:right="283"/>
      </w:pPr>
      <w:r>
        <w:rPr>
          <w:rFonts w:ascii="Consolas" w:hAnsi="Consolas"/>
          <w:color w:val="1A1A1A"/>
          <w:sz w:val="18"/>
        </w:rPr>
        <w:t xml:space="preserve">        Replacer.ReplaceText, {"payment_type"})</w:t>
      </w:r>
    </w:p>
    <w:p w14:paraId="49377F24" w14:textId="77777777" w:rsidR="0065531C" w:rsidRDefault="00000000">
      <w:pPr>
        <w:shd w:val="clear" w:color="auto" w:fill="F2F2F2"/>
        <w:spacing w:after="0" w:line="240" w:lineRule="auto"/>
        <w:ind w:left="283" w:right="283"/>
      </w:pPr>
      <w:r>
        <w:rPr>
          <w:rFonts w:ascii="Consolas" w:hAnsi="Consolas"/>
          <w:color w:val="1A1A1A"/>
          <w:sz w:val="18"/>
        </w:rPr>
        <w:t>in</w:t>
      </w:r>
    </w:p>
    <w:p w14:paraId="71156B81" w14:textId="77777777" w:rsidR="0065531C" w:rsidRDefault="00000000">
      <w:pPr>
        <w:shd w:val="clear" w:color="auto" w:fill="F2F2F2"/>
        <w:spacing w:after="0" w:line="240" w:lineRule="auto"/>
        <w:ind w:left="283" w:right="283"/>
      </w:pPr>
      <w:r>
        <w:rPr>
          <w:rFonts w:ascii="Consolas" w:hAnsi="Consolas"/>
          <w:color w:val="1A1A1A"/>
          <w:sz w:val="18"/>
        </w:rPr>
        <w:t xml:space="preserve">    PaiementNonDefini</w:t>
      </w:r>
    </w:p>
    <w:p w14:paraId="5DCA357D" w14:textId="77777777" w:rsidR="0065531C" w:rsidRDefault="00000000">
      <w:pPr>
        <w:pStyle w:val="Titre3"/>
        <w:spacing w:before="160" w:after="80"/>
      </w:pPr>
      <w:r>
        <w:rPr>
          <w:rFonts w:ascii="Arial" w:hAnsi="Arial"/>
          <w:color w:val="2E8B8B"/>
        </w:rPr>
        <w:t>reviews</w:t>
      </w:r>
    </w:p>
    <w:p w14:paraId="3172DF8B" w14:textId="77777777" w:rsidR="0065531C" w:rsidRDefault="00000000">
      <w:pPr>
        <w:spacing w:after="120"/>
        <w:jc w:val="both"/>
      </w:pPr>
      <w:r>
        <w:rPr>
          <w:rFonts w:ascii="Arial" w:hAnsi="Arial"/>
          <w:color w:val="2B2B2B"/>
          <w:sz w:val="21"/>
        </w:rPr>
        <w:t>Règle métier retenue : un seul avis par commande, le plus récent (review_answer_timestamp), qui reflète l'évaluation finale du client. Vérification empirique réalisée sur les 547 order_id concernés : aucune égalité parfaite de timestamp, donc une règle déterministe.</w:t>
      </w:r>
    </w:p>
    <w:p w14:paraId="1EF696E3" w14:textId="77777777" w:rsidR="0065531C" w:rsidRDefault="00000000">
      <w:pPr>
        <w:shd w:val="clear" w:color="auto" w:fill="F2F2F2"/>
        <w:spacing w:after="0" w:line="240" w:lineRule="auto"/>
        <w:ind w:left="283" w:right="283"/>
      </w:pPr>
      <w:r>
        <w:rPr>
          <w:rFonts w:ascii="Consolas" w:hAnsi="Consolas"/>
          <w:color w:val="1A1A1A"/>
          <w:sz w:val="18"/>
        </w:rPr>
        <w:t>let</w:t>
      </w:r>
    </w:p>
    <w:p w14:paraId="75074F90" w14:textId="77777777" w:rsidR="0065531C" w:rsidRDefault="00000000">
      <w:pPr>
        <w:shd w:val="clear" w:color="auto" w:fill="F2F2F2"/>
        <w:spacing w:after="0" w:line="240" w:lineRule="auto"/>
        <w:ind w:left="283" w:right="283"/>
      </w:pPr>
      <w:r>
        <w:rPr>
          <w:rFonts w:ascii="Consolas" w:hAnsi="Consolas"/>
          <w:color w:val="1A1A1A"/>
          <w:sz w:val="18"/>
        </w:rPr>
        <w:t xml:space="preserve">    Source = Csv.Document(File.Contents("olist_order_reviews_dataset.csv"),</w:t>
      </w:r>
    </w:p>
    <w:p w14:paraId="348443FF" w14:textId="77777777" w:rsidR="0065531C" w:rsidRDefault="00000000">
      <w:pPr>
        <w:shd w:val="clear" w:color="auto" w:fill="F2F2F2"/>
        <w:spacing w:after="0" w:line="240" w:lineRule="auto"/>
        <w:ind w:left="283" w:right="283"/>
      </w:pPr>
      <w:r>
        <w:rPr>
          <w:rFonts w:ascii="Consolas" w:hAnsi="Consolas"/>
          <w:color w:val="1A1A1A"/>
          <w:sz w:val="18"/>
        </w:rPr>
        <w:t xml:space="preserve">        [Delimiter=",", Encoding=65001]),</w:t>
      </w:r>
    </w:p>
    <w:p w14:paraId="51314AB4" w14:textId="77777777" w:rsidR="0065531C" w:rsidRDefault="00000000">
      <w:pPr>
        <w:shd w:val="clear" w:color="auto" w:fill="F2F2F2"/>
        <w:spacing w:after="0" w:line="240" w:lineRule="auto"/>
        <w:ind w:left="283" w:right="283"/>
      </w:pPr>
      <w:r>
        <w:rPr>
          <w:rFonts w:ascii="Consolas" w:hAnsi="Consolas"/>
          <w:color w:val="1A1A1A"/>
          <w:sz w:val="18"/>
        </w:rPr>
        <w:t xml:space="preserve">    PromotedHeaders = Table.PromoteHeaders(Source, [PromoteAllScalars=true]),</w:t>
      </w:r>
    </w:p>
    <w:p w14:paraId="6B0BB6A7" w14:textId="77777777" w:rsidR="0065531C" w:rsidRDefault="00000000">
      <w:pPr>
        <w:shd w:val="clear" w:color="auto" w:fill="F2F2F2"/>
        <w:spacing w:after="0" w:line="240" w:lineRule="auto"/>
        <w:ind w:left="283" w:right="283"/>
      </w:pPr>
      <w:r>
        <w:rPr>
          <w:rFonts w:ascii="Consolas" w:hAnsi="Consolas"/>
          <w:color w:val="1A1A1A"/>
          <w:sz w:val="18"/>
        </w:rPr>
        <w:t xml:space="preserve">    ChangedType = Table.TransformColumnTypes(PromotedHeaders,{</w:t>
      </w:r>
    </w:p>
    <w:p w14:paraId="3B6B07A6" w14:textId="77777777" w:rsidR="0065531C" w:rsidRDefault="00000000">
      <w:pPr>
        <w:shd w:val="clear" w:color="auto" w:fill="F2F2F2"/>
        <w:spacing w:after="0" w:line="240" w:lineRule="auto"/>
        <w:ind w:left="283" w:right="283"/>
      </w:pPr>
      <w:r>
        <w:rPr>
          <w:rFonts w:ascii="Consolas" w:hAnsi="Consolas"/>
          <w:color w:val="1A1A1A"/>
          <w:sz w:val="18"/>
        </w:rPr>
        <w:t xml:space="preserve">        {"review_id", type text}, {"order_id", type text}, {"review_score", Int64.Type},</w:t>
      </w:r>
    </w:p>
    <w:p w14:paraId="14114333" w14:textId="77777777" w:rsidR="0065531C" w:rsidRDefault="00000000">
      <w:pPr>
        <w:shd w:val="clear" w:color="auto" w:fill="F2F2F2"/>
        <w:spacing w:after="0" w:line="240" w:lineRule="auto"/>
        <w:ind w:left="283" w:right="283"/>
      </w:pPr>
      <w:r>
        <w:rPr>
          <w:rFonts w:ascii="Consolas" w:hAnsi="Consolas"/>
          <w:color w:val="1A1A1A"/>
          <w:sz w:val="18"/>
        </w:rPr>
        <w:t xml:space="preserve">        {"review_comment_title", type text}, {"review_comment_message", type text},</w:t>
      </w:r>
    </w:p>
    <w:p w14:paraId="754BB179" w14:textId="77777777" w:rsidR="0065531C" w:rsidRDefault="00000000">
      <w:pPr>
        <w:shd w:val="clear" w:color="auto" w:fill="F2F2F2"/>
        <w:spacing w:after="0" w:line="240" w:lineRule="auto"/>
        <w:ind w:left="283" w:right="283"/>
      </w:pPr>
      <w:r>
        <w:rPr>
          <w:rFonts w:ascii="Consolas" w:hAnsi="Consolas"/>
          <w:color w:val="1A1A1A"/>
          <w:sz w:val="18"/>
        </w:rPr>
        <w:t xml:space="preserve">        {"review_creation_date", type datetime}, {"review_answer_timestamp", type datetime}</w:t>
      </w:r>
    </w:p>
    <w:p w14:paraId="73E466C4"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1C475821" w14:textId="77777777" w:rsidR="0065531C" w:rsidRDefault="00000000">
      <w:pPr>
        <w:shd w:val="clear" w:color="auto" w:fill="F2F2F2"/>
        <w:spacing w:after="0" w:line="240" w:lineRule="auto"/>
        <w:ind w:left="283" w:right="283"/>
      </w:pPr>
      <w:r>
        <w:rPr>
          <w:rFonts w:ascii="Consolas" w:hAnsi="Consolas"/>
          <w:color w:val="1A1A1A"/>
          <w:sz w:val="18"/>
        </w:rPr>
        <w:t xml:space="preserve">    SortedByAnswerDesc = Table.Sort(ChangedType, {{"review_answer_timestamp", Order.Descending}}),</w:t>
      </w:r>
    </w:p>
    <w:p w14:paraId="780CA541" w14:textId="77777777" w:rsidR="0065531C" w:rsidRDefault="00000000">
      <w:pPr>
        <w:shd w:val="clear" w:color="auto" w:fill="F2F2F2"/>
        <w:spacing w:after="0" w:line="240" w:lineRule="auto"/>
        <w:ind w:left="283" w:right="283"/>
      </w:pPr>
      <w:r>
        <w:rPr>
          <w:rFonts w:ascii="Consolas" w:hAnsi="Consolas"/>
          <w:color w:val="1A1A1A"/>
          <w:sz w:val="18"/>
        </w:rPr>
        <w:t xml:space="preserve">    GroupedKeepLatest = Table.Group(SortedByAnswerDesc, {"order_id"}, {</w:t>
      </w:r>
    </w:p>
    <w:p w14:paraId="182CA275" w14:textId="77777777" w:rsidR="0065531C" w:rsidRDefault="00000000">
      <w:pPr>
        <w:shd w:val="clear" w:color="auto" w:fill="F2F2F2"/>
        <w:spacing w:after="0" w:line="240" w:lineRule="auto"/>
        <w:ind w:left="283" w:right="283"/>
      </w:pPr>
      <w:r>
        <w:rPr>
          <w:rFonts w:ascii="Consolas" w:hAnsi="Consolas"/>
          <w:color w:val="1A1A1A"/>
          <w:sz w:val="18"/>
        </w:rPr>
        <w:t xml:space="preserve">        {"DerniereReview", each Table.FirstN(_, 1)}</w:t>
      </w:r>
    </w:p>
    <w:p w14:paraId="03610F17"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3D8C9BC1" w14:textId="77777777" w:rsidR="0065531C" w:rsidRDefault="00000000">
      <w:pPr>
        <w:shd w:val="clear" w:color="auto" w:fill="F2F2F2"/>
        <w:spacing w:after="0" w:line="240" w:lineRule="auto"/>
        <w:ind w:left="283" w:right="283"/>
      </w:pPr>
      <w:r>
        <w:rPr>
          <w:rFonts w:ascii="Consolas" w:hAnsi="Consolas"/>
          <w:color w:val="1A1A1A"/>
          <w:sz w:val="18"/>
        </w:rPr>
        <w:t xml:space="preserve">    ReviewsUniques = Table.ExpandTableColumn(GroupedKeepLatest, "DerniereReview",</w:t>
      </w:r>
    </w:p>
    <w:p w14:paraId="56401002" w14:textId="77777777" w:rsidR="0065531C" w:rsidRDefault="00000000">
      <w:pPr>
        <w:shd w:val="clear" w:color="auto" w:fill="F2F2F2"/>
        <w:spacing w:after="0" w:line="240" w:lineRule="auto"/>
        <w:ind w:left="283" w:right="283"/>
      </w:pPr>
      <w:r>
        <w:rPr>
          <w:rFonts w:ascii="Consolas" w:hAnsi="Consolas"/>
          <w:color w:val="1A1A1A"/>
          <w:sz w:val="18"/>
        </w:rPr>
        <w:t xml:space="preserve">        {"review_id", "review_score", "review_comment_title", "review_comment_message",</w:t>
      </w:r>
    </w:p>
    <w:p w14:paraId="72B2EED8" w14:textId="77777777" w:rsidR="0065531C" w:rsidRDefault="00000000">
      <w:pPr>
        <w:shd w:val="clear" w:color="auto" w:fill="F2F2F2"/>
        <w:spacing w:after="0" w:line="240" w:lineRule="auto"/>
        <w:ind w:left="283" w:right="283"/>
      </w:pPr>
      <w:r>
        <w:rPr>
          <w:rFonts w:ascii="Consolas" w:hAnsi="Consolas"/>
          <w:color w:val="1A1A1A"/>
          <w:sz w:val="18"/>
        </w:rPr>
        <w:t xml:space="preserve">         "review_creation_date", "review_answer_timestamp"})</w:t>
      </w:r>
    </w:p>
    <w:p w14:paraId="5581D7AB" w14:textId="77777777" w:rsidR="0065531C" w:rsidRDefault="00000000">
      <w:pPr>
        <w:shd w:val="clear" w:color="auto" w:fill="F2F2F2"/>
        <w:spacing w:after="0" w:line="240" w:lineRule="auto"/>
        <w:ind w:left="283" w:right="283"/>
      </w:pPr>
      <w:r>
        <w:rPr>
          <w:rFonts w:ascii="Consolas" w:hAnsi="Consolas"/>
          <w:color w:val="1A1A1A"/>
          <w:sz w:val="18"/>
        </w:rPr>
        <w:t>in</w:t>
      </w:r>
    </w:p>
    <w:p w14:paraId="713B970E" w14:textId="77777777" w:rsidR="0065531C" w:rsidRDefault="00000000">
      <w:pPr>
        <w:shd w:val="clear" w:color="auto" w:fill="F2F2F2"/>
        <w:spacing w:after="0" w:line="240" w:lineRule="auto"/>
        <w:ind w:left="283" w:right="283"/>
      </w:pPr>
      <w:r>
        <w:rPr>
          <w:rFonts w:ascii="Consolas" w:hAnsi="Consolas"/>
          <w:color w:val="1A1A1A"/>
          <w:sz w:val="18"/>
        </w:rPr>
        <w:t xml:space="preserve">    ReviewsUniques</w:t>
      </w:r>
    </w:p>
    <w:p w14:paraId="161EEF6C" w14:textId="77777777" w:rsidR="0065531C" w:rsidRDefault="00000000">
      <w:pPr>
        <w:spacing w:after="120"/>
        <w:jc w:val="both"/>
      </w:pPr>
      <w:r>
        <w:rPr>
          <w:rFonts w:ascii="Arial" w:hAnsi="Arial"/>
          <w:i/>
          <w:color w:val="2B2B2B"/>
          <w:sz w:val="21"/>
        </w:rPr>
        <w:t>Résultat : 99 224 → 98 673 lignes (99 224 − 551 doublons), garantissant une ligne par commande.</w:t>
      </w:r>
    </w:p>
    <w:p w14:paraId="3BD3B51C" w14:textId="77777777" w:rsidR="0065531C" w:rsidRDefault="00000000">
      <w:r>
        <w:br w:type="page"/>
      </w:r>
    </w:p>
    <w:p w14:paraId="43D7D9D3" w14:textId="77777777" w:rsidR="0065531C" w:rsidRDefault="00000000">
      <w:pPr>
        <w:pStyle w:val="Titre2"/>
        <w:spacing w:after="120"/>
      </w:pPr>
      <w:r>
        <w:rPr>
          <w:rFonts w:ascii="Arial" w:hAnsi="Arial"/>
          <w:color w:val="1F4E5F"/>
        </w:rPr>
        <w:lastRenderedPageBreak/>
        <w:t>4.3 Journal de décisions de nettoyage</w:t>
      </w:r>
    </w:p>
    <w:p w14:paraId="4ACC47A6" w14:textId="77777777" w:rsidR="0065531C" w:rsidRDefault="00000000">
      <w:pPr>
        <w:spacing w:after="120"/>
        <w:jc w:val="both"/>
      </w:pPr>
      <w:r>
        <w:rPr>
          <w:rFonts w:ascii="Arial" w:hAnsi="Arial"/>
          <w:color w:val="2B2B2B"/>
          <w:sz w:val="21"/>
        </w:rPr>
        <w:t>Tenir ce journal à jour est la meilleure protection contre la question « pourquoi mon chiffre ne correspond pas à un comptage brut » — chaque écart a une réponse documentée en une phrase.</w:t>
      </w:r>
    </w:p>
    <w:tbl>
      <w:tblPr>
        <w:tblW w:w="5000" w:type="pct"/>
        <w:jc w:val="center"/>
        <w:tblLayout w:type="fixed"/>
        <w:tblLook w:val="04A0" w:firstRow="1" w:lastRow="0" w:firstColumn="1" w:lastColumn="0" w:noHBand="0" w:noVBand="1"/>
      </w:tblPr>
      <w:tblGrid>
        <w:gridCol w:w="3020"/>
        <w:gridCol w:w="3021"/>
        <w:gridCol w:w="3021"/>
      </w:tblGrid>
      <w:tr w:rsidR="0065531C" w14:paraId="1E0BA5C9"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19E57689" w14:textId="77777777" w:rsidR="0065531C" w:rsidRDefault="00000000">
            <w:pPr>
              <w:jc w:val="center"/>
            </w:pPr>
            <w:r>
              <w:rPr>
                <w:rFonts w:ascii="Arial" w:hAnsi="Arial"/>
                <w:b/>
                <w:color w:val="FFFFFF"/>
                <w:sz w:val="19"/>
              </w:rPr>
              <w:t>Décision</w:t>
            </w:r>
          </w:p>
        </w:tc>
        <w:tc>
          <w:tcPr>
            <w:tcW w:w="3024"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13012756" w14:textId="77777777" w:rsidR="0065531C" w:rsidRDefault="00000000">
            <w:pPr>
              <w:jc w:val="center"/>
            </w:pPr>
            <w:r>
              <w:rPr>
                <w:rFonts w:ascii="Arial" w:hAnsi="Arial"/>
                <w:b/>
                <w:color w:val="FFFFFF"/>
                <w:sz w:val="19"/>
              </w:rPr>
              <w:t>Règle retenue</w:t>
            </w:r>
          </w:p>
        </w:tc>
        <w:tc>
          <w:tcPr>
            <w:tcW w:w="3024"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2E4EBF3F" w14:textId="77777777" w:rsidR="0065531C" w:rsidRDefault="00000000">
            <w:pPr>
              <w:jc w:val="center"/>
            </w:pPr>
            <w:r>
              <w:rPr>
                <w:rFonts w:ascii="Arial" w:hAnsi="Arial"/>
                <w:b/>
                <w:color w:val="FFFFFF"/>
                <w:sz w:val="19"/>
              </w:rPr>
              <w:t>Justification</w:t>
            </w:r>
          </w:p>
        </w:tc>
      </w:tr>
      <w:tr w:rsidR="0065531C" w14:paraId="2069CC70"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FE3D7F3" w14:textId="77777777" w:rsidR="0065531C" w:rsidRDefault="00000000">
            <w:r>
              <w:rPr>
                <w:rFonts w:ascii="Arial" w:hAnsi="Arial"/>
                <w:color w:val="2B2B2B"/>
                <w:sz w:val="18"/>
              </w:rPr>
              <w:t>Clients uniques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2E06D81" w14:textId="77777777" w:rsidR="0065531C" w:rsidRDefault="00000000">
            <w:r>
              <w:rPr>
                <w:rFonts w:ascii="Arial" w:hAnsi="Arial"/>
                <w:color w:val="2B2B2B"/>
                <w:sz w:val="18"/>
              </w:rPr>
              <w:t>Utiliser customer_unique_id, jamais customer_id</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6D5BABE" w14:textId="77777777" w:rsidR="0065531C" w:rsidRDefault="00000000">
            <w:r>
              <w:rPr>
                <w:rFonts w:ascii="Arial" w:hAnsi="Arial"/>
                <w:color w:val="2B2B2B"/>
                <w:sz w:val="18"/>
              </w:rPr>
              <w:t>customer_id est généré par commande (mêmes 99 441 lignes que orders), pas par client réel</w:t>
            </w:r>
          </w:p>
        </w:tc>
      </w:tr>
      <w:tr w:rsidR="0065531C" w14:paraId="032ACFD6"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15D4AE1F" w14:textId="77777777" w:rsidR="0065531C" w:rsidRDefault="00000000">
            <w:r>
              <w:rPr>
                <w:rFonts w:ascii="Arial" w:hAnsi="Arial"/>
                <w:color w:val="2B2B2B"/>
                <w:sz w:val="18"/>
              </w:rPr>
              <w:t>Avis multiples</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1B288F0A" w14:textId="77777777" w:rsidR="0065531C" w:rsidRDefault="00000000">
            <w:r>
              <w:rPr>
                <w:rFonts w:ascii="Arial" w:hAnsi="Arial"/>
                <w:color w:val="2B2B2B"/>
                <w:sz w:val="18"/>
              </w:rPr>
              <w:t>Garder l'avis le plus récent par order_id (review_answer_timestamp)</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7E0439D0" w14:textId="77777777" w:rsidR="0065531C" w:rsidRDefault="00000000">
            <w:r>
              <w:rPr>
                <w:rFonts w:ascii="Arial" w:hAnsi="Arial"/>
                <w:color w:val="2B2B2B"/>
                <w:sz w:val="18"/>
              </w:rPr>
              <w:t>Reflète l'évaluation finale ; évite le sur-comptage du CA lors d'une jointure</w:t>
            </w:r>
          </w:p>
        </w:tc>
      </w:tr>
      <w:tr w:rsidR="0065531C" w14:paraId="7E0551D1"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C73EE2E" w14:textId="77777777" w:rsidR="0065531C" w:rsidRDefault="00000000">
            <w:r>
              <w:rPr>
                <w:rFonts w:ascii="Arial" w:hAnsi="Arial"/>
                <w:color w:val="2B2B2B"/>
                <w:sz w:val="18"/>
              </w:rPr>
              <w:t>Catégories produit manquantes/non traduites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6851F59" w14:textId="77777777" w:rsidR="0065531C" w:rsidRDefault="00000000">
            <w:r>
              <w:rPr>
                <w:rFonts w:ascii="Arial" w:hAnsi="Arial"/>
                <w:color w:val="2B2B2B"/>
                <w:sz w:val="18"/>
              </w:rPr>
              <w:t>« nao_informado » + enrichissement manuel de category_translation</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C10727F" w14:textId="77777777" w:rsidR="0065531C" w:rsidRDefault="00000000">
            <w:r>
              <w:rPr>
                <w:rFonts w:ascii="Arial" w:hAnsi="Arial"/>
                <w:color w:val="2B2B2B"/>
                <w:sz w:val="18"/>
              </w:rPr>
              <w:t>Évite les clés étrangères orphelines et la perte silencieuse de ventes par catégorie</w:t>
            </w:r>
          </w:p>
        </w:tc>
      </w:tr>
      <w:tr w:rsidR="0065531C" w14:paraId="157A8A95"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D20BD68" w14:textId="77777777" w:rsidR="0065531C" w:rsidRDefault="00000000">
            <w:r>
              <w:rPr>
                <w:rFonts w:ascii="Arial" w:hAnsi="Arial"/>
                <w:color w:val="2B2B2B"/>
                <w:sz w:val="18"/>
              </w:rPr>
              <w:t>Géolocalisation</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C0F09A2" w14:textId="77777777" w:rsidR="0065531C" w:rsidRDefault="00000000">
            <w:r>
              <w:rPr>
                <w:rFonts w:ascii="Arial" w:hAnsi="Arial"/>
                <w:color w:val="2B2B2B"/>
                <w:sz w:val="18"/>
              </w:rPr>
              <w:t>Agrégée par zip (moyenne lat/lng, mode ville/État), fusionnée puis requête désactivée</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7F1774C" w14:textId="77777777" w:rsidR="0065531C" w:rsidRDefault="00000000">
            <w:r>
              <w:rPr>
                <w:rFonts w:ascii="Arial" w:hAnsi="Arial"/>
                <w:color w:val="2B2B2B"/>
                <w:sz w:val="18"/>
              </w:rPr>
              <w:t>geolocation est un journal de relevés (52,6 lignes/zip en moyenne), pas une dimension utilisable telle quelle</w:t>
            </w:r>
          </w:p>
        </w:tc>
      </w:tr>
      <w:tr w:rsidR="0065531C" w14:paraId="43B28108"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9234628" w14:textId="77777777" w:rsidR="0065531C" w:rsidRDefault="00000000">
            <w:r>
              <w:rPr>
                <w:rFonts w:ascii="Arial" w:hAnsi="Arial"/>
                <w:color w:val="2B2B2B"/>
                <w:sz w:val="18"/>
              </w:rPr>
              <w:t>Géoloc manquante (0,28 % clients, 0,23 % vendeurs)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79471FB4" w14:textId="77777777" w:rsidR="0065531C" w:rsidRDefault="00000000">
            <w:r>
              <w:rPr>
                <w:rFonts w:ascii="Arial" w:hAnsi="Arial"/>
                <w:color w:val="2B2B2B"/>
                <w:sz w:val="18"/>
              </w:rPr>
              <w:t>Left Outer Join conservé, « Localisation inconnue »</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8983EEB" w14:textId="77777777" w:rsidR="0065531C" w:rsidRDefault="00000000">
            <w:r>
              <w:rPr>
                <w:rFonts w:ascii="Arial" w:hAnsi="Arial"/>
                <w:color w:val="2B2B2B"/>
                <w:sz w:val="18"/>
              </w:rPr>
              <w:t>Un client/vendeur reste compté dans le CA même sans coordonnées GPS</w:t>
            </w:r>
          </w:p>
        </w:tc>
      </w:tr>
      <w:tr w:rsidR="0065531C" w14:paraId="27BF7690"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20CEA92" w14:textId="77777777" w:rsidR="0065531C" w:rsidRDefault="00000000">
            <w:r>
              <w:rPr>
                <w:rFonts w:ascii="Arial" w:hAnsi="Arial"/>
                <w:color w:val="2B2B2B"/>
                <w:sz w:val="18"/>
              </w:rPr>
              <w:t>CA réalisé (« CA livré »)</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48FB4A3" w14:textId="77777777" w:rsidR="0065531C" w:rsidRDefault="00000000">
            <w:r>
              <w:rPr>
                <w:rFonts w:ascii="Arial" w:hAnsi="Arial"/>
                <w:color w:val="2B2B2B"/>
                <w:sz w:val="18"/>
              </w:rPr>
              <w:t>Statut delivered uniquement ; autres statuts suivis en KPI pipeline séparé</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0811A3A4" w14:textId="77777777" w:rsidR="0065531C" w:rsidRDefault="00000000">
            <w:r>
              <w:rPr>
                <w:rFonts w:ascii="Arial" w:hAnsi="Arial"/>
                <w:color w:val="2B2B2B"/>
                <w:sz w:val="18"/>
              </w:rPr>
              <w:t>Distingue GMV (activité brute) et revenu reconnu (ventes finalisées)</w:t>
            </w:r>
          </w:p>
        </w:tc>
      </w:tr>
      <w:tr w:rsidR="0065531C" w14:paraId="2150991A"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77343DB0" w14:textId="77777777" w:rsidR="0065531C" w:rsidRDefault="00000000">
            <w:r>
              <w:rPr>
                <w:rFonts w:ascii="Arial" w:hAnsi="Arial"/>
                <w:color w:val="2B2B2B"/>
                <w:sz w:val="18"/>
              </w:rPr>
              <w:t>Date de référence du CA livré</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A2F7ECD" w14:textId="77777777" w:rsidR="0065531C" w:rsidRDefault="00000000">
            <w:r>
              <w:rPr>
                <w:rFonts w:ascii="Arial" w:hAnsi="Arial"/>
                <w:color w:val="2B2B2B"/>
                <w:sz w:val="18"/>
              </w:rPr>
              <w:t>order_delivered_customer_date, repli en cascade sur carrier_date puis purchase_timestamp</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7B204DAB" w14:textId="77777777" w:rsidR="0065531C" w:rsidRDefault="00000000">
            <w:r>
              <w:rPr>
                <w:rFonts w:ascii="Arial" w:hAnsi="Arial"/>
                <w:color w:val="2B2B2B"/>
                <w:sz w:val="18"/>
              </w:rPr>
              <w:t>8 commandes delivered sans date ; évite leur disparition silencieuse d'un graphique temporel</w:t>
            </w:r>
          </w:p>
        </w:tc>
      </w:tr>
      <w:tr w:rsidR="0065531C" w14:paraId="48CF5A5A"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C0E3737" w14:textId="77777777" w:rsidR="0065531C" w:rsidRDefault="00000000">
            <w:r>
              <w:rPr>
                <w:rFonts w:ascii="Arial" w:hAnsi="Arial"/>
                <w:color w:val="2B2B2B"/>
                <w:sz w:val="18"/>
              </w:rPr>
              <w:t>Paiement non défini</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868F85F" w14:textId="77777777" w:rsidR="0065531C" w:rsidRDefault="00000000">
            <w:r>
              <w:rPr>
                <w:rFonts w:ascii="Arial" w:hAnsi="Arial"/>
                <w:color w:val="2B2B2B"/>
                <w:sz w:val="18"/>
              </w:rPr>
              <w:t>Recodé « Non défini » explicitement</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E0D219D" w14:textId="77777777" w:rsidR="0065531C" w:rsidRDefault="00000000">
            <w:r>
              <w:rPr>
                <w:rFonts w:ascii="Arial" w:hAnsi="Arial"/>
                <w:color w:val="2B2B2B"/>
                <w:sz w:val="18"/>
              </w:rPr>
              <w:t>3 lignes sur 103 886 ; traçabilité plutôt que valeur ambiguë</w:t>
            </w:r>
          </w:p>
        </w:tc>
      </w:tr>
      <w:tr w:rsidR="0065531C" w14:paraId="74DD883A"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5CA1220" w14:textId="77777777" w:rsidR="0065531C" w:rsidRDefault="00000000">
            <w:r>
              <w:rPr>
                <w:rFonts w:ascii="Arial" w:hAnsi="Arial"/>
                <w:color w:val="2B2B2B"/>
                <w:sz w:val="18"/>
              </w:rPr>
              <w:t>Source du CA/GMV</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42630E3" w14:textId="77777777" w:rsidR="0065531C" w:rsidRDefault="00000000">
            <w:r>
              <w:rPr>
                <w:rFonts w:ascii="Arial" w:hAnsi="Arial"/>
                <w:color w:val="2B2B2B"/>
                <w:sz w:val="18"/>
              </w:rPr>
              <w:t>order_items[price], jamais payments[payment_value]</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82E5773" w14:textId="77777777" w:rsidR="0065531C" w:rsidRDefault="00000000">
            <w:r>
              <w:rPr>
                <w:rFonts w:ascii="Arial" w:hAnsi="Arial"/>
                <w:color w:val="2B2B2B"/>
                <w:sz w:val="18"/>
              </w:rPr>
              <w:t>payments n'est reliée ni à products ni à sellers : son usage casserait silencieusement tout filtre par catégorie/vendeur</w:t>
            </w:r>
          </w:p>
        </w:tc>
      </w:tr>
      <w:tr w:rsidR="0065531C" w14:paraId="67C4E7A3"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71C014C6" w14:textId="77777777" w:rsidR="0065531C" w:rsidRDefault="00000000">
            <w:r>
              <w:rPr>
                <w:rFonts w:ascii="Arial" w:hAnsi="Arial"/>
                <w:color w:val="2B2B2B"/>
                <w:sz w:val="18"/>
              </w:rPr>
              <w:t>Frais de port</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70E9EBEF" w14:textId="77777777" w:rsidR="0065531C" w:rsidRDefault="00000000">
            <w:r>
              <w:rPr>
                <w:rFonts w:ascii="Arial" w:hAnsi="Arial"/>
                <w:color w:val="2B2B2B"/>
                <w:sz w:val="18"/>
              </w:rPr>
              <w:t>Suivis séparément (mesure dédiée), exclus du GMV/CA</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90D2157" w14:textId="77777777" w:rsidR="0065531C" w:rsidRDefault="00000000">
            <w:r>
              <w:rPr>
                <w:rFonts w:ascii="Arial" w:hAnsi="Arial"/>
                <w:color w:val="2B2B2B"/>
                <w:sz w:val="18"/>
              </w:rPr>
              <w:t>Distingue valeur produit et remboursement logistique</w:t>
            </w:r>
          </w:p>
        </w:tc>
      </w:tr>
      <w:tr w:rsidR="0065531C" w14:paraId="01EE2D32"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7F73AAD" w14:textId="77777777" w:rsidR="0065531C" w:rsidRDefault="00000000">
            <w:r>
              <w:rPr>
                <w:rFonts w:ascii="Arial" w:hAnsi="Arial"/>
                <w:color w:val="2B2B2B"/>
                <w:sz w:val="18"/>
              </w:rPr>
              <w:t>Nombre de commandes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292A5E3" w14:textId="77777777" w:rsidR="0065531C" w:rsidRDefault="00000000">
            <w:r>
              <w:rPr>
                <w:rFonts w:ascii="Arial" w:hAnsi="Arial"/>
                <w:color w:val="2B2B2B"/>
                <w:sz w:val="18"/>
              </w:rPr>
              <w:t>COUNTROWS(orders), jamais DISTINCTCOUNT sur order_items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EF2C14B" w14:textId="77777777" w:rsidR="0065531C" w:rsidRDefault="00000000">
            <w:r>
              <w:rPr>
                <w:rFonts w:ascii="Arial" w:hAnsi="Arial"/>
                <w:color w:val="2B2B2B"/>
                <w:sz w:val="18"/>
              </w:rPr>
              <w:t>775 commandes (statuts unavailable/canceled) n'ont aucune ligne dans order_items</w:t>
            </w:r>
          </w:p>
        </w:tc>
      </w:tr>
      <w:tr w:rsidR="0065531C" w14:paraId="4A26C102"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9488D90" w14:textId="77777777" w:rsidR="0065531C" w:rsidRDefault="00000000">
            <w:r>
              <w:rPr>
                <w:rFonts w:ascii="Arial" w:hAnsi="Arial"/>
                <w:color w:val="2B2B2B"/>
                <w:sz w:val="18"/>
              </w:rPr>
              <w:t xml:space="preserve">Colonnes qualité fiche produit / </w:t>
            </w:r>
            <w:r>
              <w:rPr>
                <w:rFonts w:ascii="Arial" w:hAnsi="Arial"/>
                <w:color w:val="2B2B2B"/>
                <w:sz w:val="18"/>
              </w:rPr>
              <w:lastRenderedPageBreak/>
              <w:t>dimensions colis</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F6BA235" w14:textId="77777777" w:rsidR="0065531C" w:rsidRDefault="00000000">
            <w:r>
              <w:rPr>
                <w:rFonts w:ascii="Arial" w:hAnsi="Arial"/>
                <w:color w:val="2B2B2B"/>
                <w:sz w:val="18"/>
              </w:rPr>
              <w:lastRenderedPageBreak/>
              <w:t>Exclues du chargement du modèle</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F3AB461" w14:textId="77777777" w:rsidR="0065531C" w:rsidRDefault="00000000">
            <w:r>
              <w:rPr>
                <w:rFonts w:ascii="Arial" w:hAnsi="Arial"/>
                <w:color w:val="2B2B2B"/>
                <w:sz w:val="18"/>
              </w:rPr>
              <w:t xml:space="preserve">Hors périmètre des 6 axes métier </w:t>
            </w:r>
            <w:r>
              <w:rPr>
                <w:rFonts w:ascii="Arial" w:hAnsi="Arial"/>
                <w:color w:val="2B2B2B"/>
                <w:sz w:val="18"/>
              </w:rPr>
              <w:lastRenderedPageBreak/>
              <w:t>retenus</w:t>
            </w:r>
          </w:p>
        </w:tc>
      </w:tr>
      <w:tr w:rsidR="0065531C" w14:paraId="77B1BD22"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BC7466A" w14:textId="77777777" w:rsidR="0065531C" w:rsidRDefault="00000000">
            <w:r>
              <w:rPr>
                <w:rFonts w:ascii="Arial" w:hAnsi="Arial"/>
                <w:color w:val="2B2B2B"/>
                <w:sz w:val="18"/>
              </w:rPr>
              <w:lastRenderedPageBreak/>
              <w:t>Commentaires texte des avis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6E51E6F" w14:textId="77777777" w:rsidR="0065531C" w:rsidRDefault="00000000">
            <w:r>
              <w:rPr>
                <w:rFonts w:ascii="Arial" w:hAnsi="Arial"/>
                <w:color w:val="2B2B2B"/>
                <w:sz w:val="18"/>
              </w:rPr>
              <w:t>Chargés mais masqués dans la vue rapport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ECD5E92" w14:textId="77777777" w:rsidR="0065531C" w:rsidRDefault="00000000">
            <w:r>
              <w:rPr>
                <w:rFonts w:ascii="Arial" w:hAnsi="Arial"/>
                <w:color w:val="2B2B2B"/>
                <w:sz w:val="18"/>
              </w:rPr>
              <w:t>Réserve pour une future analyse de sentiment (2,81 Mo, impact mémoire négligeable)</w:t>
            </w:r>
          </w:p>
        </w:tc>
      </w:tr>
      <w:tr w:rsidR="0065531C" w14:paraId="233F6C24"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78B1C718" w14:textId="77777777" w:rsidR="0065531C" w:rsidRDefault="00000000">
            <w:r>
              <w:rPr>
                <w:rFonts w:ascii="Arial" w:hAnsi="Arial"/>
                <w:color w:val="2B2B2B"/>
                <w:sz w:val="18"/>
              </w:rPr>
              <w:t>product_category_name (PT) et review_creation_date</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72FECC3" w14:textId="77777777" w:rsidR="0065531C" w:rsidRDefault="00000000">
            <w:r>
              <w:rPr>
                <w:rFonts w:ascii="Arial" w:hAnsi="Arial"/>
                <w:color w:val="2B2B2B"/>
                <w:sz w:val="18"/>
              </w:rPr>
              <w:t>Exclues du chargement</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649AD738" w14:textId="77777777" w:rsidR="0065531C" w:rsidRDefault="00000000">
            <w:r>
              <w:rPr>
                <w:rFonts w:ascii="Arial" w:hAnsi="Arial"/>
                <w:color w:val="2B2B2B"/>
                <w:sz w:val="18"/>
              </w:rPr>
              <w:t>Rôle épuisé en Power Query (traduction et audit déjà réalisés)</w:t>
            </w:r>
          </w:p>
        </w:tc>
      </w:tr>
      <w:tr w:rsidR="0065531C" w14:paraId="1642DF6D"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3247107" w14:textId="77777777" w:rsidR="0065531C" w:rsidRDefault="00000000">
            <w:r>
              <w:rPr>
                <w:rFonts w:ascii="Arial" w:hAnsi="Arial"/>
                <w:color w:val="2B2B2B"/>
                <w:sz w:val="18"/>
              </w:rPr>
              <w:t>Sens de filtrage customers ↔ orders (relation 1:1)</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810EC1D" w14:textId="77777777" w:rsidR="0065531C" w:rsidRDefault="00000000">
            <w:r>
              <w:rPr>
                <w:rFonts w:ascii="Arial" w:hAnsi="Arial"/>
                <w:color w:val="2B2B2B"/>
                <w:sz w:val="18"/>
              </w:rPr>
              <w:t>Unique, customers → orders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7C3EF4D1" w14:textId="77777777" w:rsidR="0065531C" w:rsidRDefault="00000000">
            <w:r>
              <w:rPr>
                <w:rFonts w:ascii="Arial" w:hAnsi="Arial"/>
                <w:color w:val="2B2B2B"/>
                <w:sz w:val="18"/>
              </w:rPr>
              <w:t>orders → customers laisserait un segment d'État sans aucun effet sur le CA, sans erreur visible</w:t>
            </w:r>
          </w:p>
        </w:tc>
      </w:tr>
    </w:tbl>
    <w:p w14:paraId="1E8228D9" w14:textId="77777777" w:rsidR="0065531C" w:rsidRDefault="0065531C"/>
    <w:p w14:paraId="0265D4EB" w14:textId="77777777" w:rsidR="0065531C" w:rsidRDefault="00000000">
      <w:r>
        <w:br w:type="page"/>
      </w:r>
    </w:p>
    <w:p w14:paraId="17A5E4CF" w14:textId="77777777" w:rsidR="0065531C" w:rsidRDefault="00000000">
      <w:pPr>
        <w:pStyle w:val="Titre1"/>
        <w:pBdr>
          <w:bottom w:val="single" w:sz="6" w:space="4" w:color="2E8B8B"/>
        </w:pBdr>
        <w:spacing w:before="240" w:after="160"/>
      </w:pPr>
      <w:r>
        <w:rPr>
          <w:rFonts w:ascii="Arial" w:hAnsi="Arial"/>
          <w:color w:val="1F4E5F"/>
          <w:sz w:val="32"/>
        </w:rPr>
        <w:lastRenderedPageBreak/>
        <w:t>5. Modélisation des données</w:t>
      </w:r>
    </w:p>
    <w:p w14:paraId="52479DD6" w14:textId="77777777" w:rsidR="0065531C" w:rsidRDefault="00000000">
      <w:pPr>
        <w:pStyle w:val="Titre2"/>
        <w:spacing w:after="120"/>
      </w:pPr>
      <w:r>
        <w:rPr>
          <w:rFonts w:ascii="Arial" w:hAnsi="Arial"/>
          <w:color w:val="1F4E5F"/>
        </w:rPr>
        <w:t>5.1 Principe directeur : éviter le fan-out</w:t>
      </w:r>
    </w:p>
    <w:p w14:paraId="207EF3E9" w14:textId="77777777" w:rsidR="0065531C" w:rsidRDefault="00000000">
      <w:pPr>
        <w:spacing w:after="120"/>
        <w:jc w:val="both"/>
      </w:pPr>
      <w:r>
        <w:rPr>
          <w:rFonts w:ascii="Arial" w:hAnsi="Arial"/>
          <w:color w:val="2B2B2B"/>
          <w:sz w:val="21"/>
        </w:rPr>
        <w:t>order_items (grain produit) et payments (grain paiement) ont des grains différents. Une commande à 3 articles payée en 2 fois donnerait, si ces deux tables étaient reliées directement, 3 × 2 = 6 lignes dans un visuel croisant les deux — un sur-comptage silencieux du CA. La règle appliquée dans tout le modèle : ne jamais relier deux tables de faits entre elles. Chacune se relie uniquement à des dimensions communes (principalement orders), qui jouent le rôle de pivot. Ce type de modèle, avec plusieurs tables de faits à grains différents reliées par des dimensions partagées, porte un nom : schéma en constellation (galaxy schema).</w:t>
      </w:r>
    </w:p>
    <w:p w14:paraId="415FEAF7" w14:textId="77777777" w:rsidR="0065531C" w:rsidRDefault="00000000">
      <w:pPr>
        <w:pStyle w:val="Titre2"/>
        <w:spacing w:after="120"/>
      </w:pPr>
      <w:r>
        <w:rPr>
          <w:rFonts w:ascii="Arial" w:hAnsi="Arial"/>
          <w:color w:val="1F4E5F"/>
        </w:rPr>
        <w:t>5.2 Schéma final</w:t>
      </w:r>
    </w:p>
    <w:p w14:paraId="17C5DDD9" w14:textId="77777777" w:rsidR="0065531C" w:rsidRDefault="00000000">
      <w:pPr>
        <w:spacing w:after="120"/>
        <w:jc w:val="both"/>
      </w:pPr>
      <w:r>
        <w:rPr>
          <w:rFonts w:ascii="Arial" w:hAnsi="Arial"/>
          <w:color w:val="2B2B2B"/>
          <w:sz w:val="21"/>
        </w:rPr>
        <w:t>[Figure 1 — Schéma en constellation du modèle final. Aucune relation directe n'existe entre order_items, payments et reviews : tout transite par orders, products ou sellers.]</w:t>
      </w:r>
    </w:p>
    <w:p w14:paraId="1CDC98B0" w14:textId="77777777" w:rsidR="0065531C" w:rsidRDefault="00000000">
      <w:pPr>
        <w:spacing w:after="120"/>
        <w:jc w:val="both"/>
      </w:pPr>
      <w:r>
        <w:rPr>
          <w:rFonts w:ascii="Arial" w:hAnsi="Arial"/>
          <w:i/>
          <w:color w:val="2B2B2B"/>
          <w:sz w:val="21"/>
        </w:rPr>
        <w:t>Note : Le schéma en constellation est le modèle retenu. Les tables geolocation_clean et category_translation ne sont pas chargées dans le modèle final — elles servent uniquement d'étapes intermédiaires en Power Query.</w:t>
      </w:r>
    </w:p>
    <w:p w14:paraId="55DA5D05" w14:textId="77777777" w:rsidR="0065531C" w:rsidRDefault="00000000">
      <w:pPr>
        <w:pStyle w:val="Titre2"/>
        <w:spacing w:after="120"/>
      </w:pPr>
      <w:r>
        <w:rPr>
          <w:rFonts w:ascii="Arial" w:hAnsi="Arial"/>
          <w:color w:val="1F4E5F"/>
        </w:rPr>
        <w:t>5.3 Relations et cardinalités</w:t>
      </w:r>
    </w:p>
    <w:tbl>
      <w:tblPr>
        <w:tblW w:w="5000" w:type="pct"/>
        <w:jc w:val="center"/>
        <w:tblLayout w:type="fixed"/>
        <w:tblLook w:val="04A0" w:firstRow="1" w:lastRow="0" w:firstColumn="1" w:lastColumn="0" w:noHBand="0" w:noVBand="1"/>
      </w:tblPr>
      <w:tblGrid>
        <w:gridCol w:w="2266"/>
        <w:gridCol w:w="2266"/>
        <w:gridCol w:w="2265"/>
        <w:gridCol w:w="2265"/>
      </w:tblGrid>
      <w:tr w:rsidR="0065531C" w14:paraId="49C3E905"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352F74CA" w14:textId="77777777" w:rsidR="0065531C" w:rsidRDefault="00000000">
            <w:pPr>
              <w:jc w:val="center"/>
            </w:pPr>
            <w:r>
              <w:rPr>
                <w:rFonts w:ascii="Arial" w:hAnsi="Arial"/>
                <w:b/>
                <w:color w:val="FFFFFF"/>
                <w:sz w:val="19"/>
              </w:rPr>
              <w:t>Table « 1 »</w:t>
            </w:r>
          </w:p>
        </w:tc>
        <w:tc>
          <w:tcPr>
            <w:tcW w:w="2268"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78A03967" w14:textId="77777777" w:rsidR="0065531C" w:rsidRDefault="00000000">
            <w:pPr>
              <w:jc w:val="center"/>
            </w:pPr>
            <w:r>
              <w:rPr>
                <w:rFonts w:ascii="Arial" w:hAnsi="Arial"/>
                <w:b/>
                <w:color w:val="FFFFFF"/>
                <w:sz w:val="19"/>
              </w:rPr>
              <w:t>Table « N »</w:t>
            </w:r>
          </w:p>
        </w:tc>
        <w:tc>
          <w:tcPr>
            <w:tcW w:w="2268"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35C72452" w14:textId="77777777" w:rsidR="0065531C" w:rsidRDefault="00000000">
            <w:pPr>
              <w:jc w:val="center"/>
            </w:pPr>
            <w:r>
              <w:rPr>
                <w:rFonts w:ascii="Arial" w:hAnsi="Arial"/>
                <w:b/>
                <w:color w:val="FFFFFF"/>
                <w:sz w:val="19"/>
              </w:rPr>
              <w:t>Cardinalité</w:t>
            </w:r>
          </w:p>
        </w:tc>
        <w:tc>
          <w:tcPr>
            <w:tcW w:w="2268"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33C93A07" w14:textId="77777777" w:rsidR="0065531C" w:rsidRDefault="00000000">
            <w:pPr>
              <w:jc w:val="center"/>
            </w:pPr>
            <w:r>
              <w:rPr>
                <w:rFonts w:ascii="Arial" w:hAnsi="Arial"/>
                <w:b/>
                <w:color w:val="FFFFFF"/>
                <w:sz w:val="19"/>
              </w:rPr>
              <w:t>Sens du filtrage</w:t>
            </w:r>
          </w:p>
        </w:tc>
      </w:tr>
      <w:tr w:rsidR="0065531C" w14:paraId="4CE94BE9"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7BCF53C8" w14:textId="77777777" w:rsidR="0065531C" w:rsidRDefault="00000000">
            <w:r>
              <w:rPr>
                <w:rFonts w:ascii="Arial" w:hAnsi="Arial"/>
                <w:color w:val="2B2B2B"/>
                <w:sz w:val="18"/>
              </w:rPr>
              <w:t>customers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BCE203B" w14:textId="77777777" w:rsidR="0065531C" w:rsidRDefault="00000000">
            <w:r>
              <w:rPr>
                <w:rFonts w:ascii="Arial" w:hAnsi="Arial"/>
                <w:color w:val="2B2B2B"/>
                <w:sz w:val="18"/>
              </w:rPr>
              <w:t>orders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DB76BF3" w14:textId="77777777" w:rsidR="0065531C" w:rsidRDefault="00000000">
            <w:r>
              <w:rPr>
                <w:rFonts w:ascii="Arial" w:hAnsi="Arial"/>
                <w:color w:val="2B2B2B"/>
                <w:sz w:val="18"/>
              </w:rPr>
              <w:t>1:1 (grain identique)</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0B50E10" w14:textId="77777777" w:rsidR="0065531C" w:rsidRDefault="00000000">
            <w:r>
              <w:rPr>
                <w:rFonts w:ascii="Arial" w:hAnsi="Arial"/>
                <w:color w:val="2B2B2B"/>
                <w:sz w:val="18"/>
              </w:rPr>
              <w:t>Unique : customers → orders</w:t>
            </w:r>
          </w:p>
        </w:tc>
      </w:tr>
      <w:tr w:rsidR="0065531C" w14:paraId="46DAEAC6"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D120A27" w14:textId="77777777" w:rsidR="0065531C" w:rsidRDefault="00000000">
            <w:r>
              <w:rPr>
                <w:rFonts w:ascii="Arial" w:hAnsi="Arial"/>
                <w:color w:val="2B2B2B"/>
                <w:sz w:val="18"/>
              </w:rPr>
              <w:t>orders</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81C5236" w14:textId="77777777" w:rsidR="0065531C" w:rsidRDefault="00000000">
            <w:r>
              <w:rPr>
                <w:rFonts w:ascii="Arial" w:hAnsi="Arial"/>
                <w:color w:val="2B2B2B"/>
                <w:sz w:val="18"/>
              </w:rPr>
              <w:t>order_items</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618AA580" w14:textId="77777777" w:rsidR="0065531C" w:rsidRDefault="00000000">
            <w:r>
              <w:rPr>
                <w:rFonts w:ascii="Arial" w:hAnsi="Arial"/>
                <w:color w:val="2B2B2B"/>
                <w:sz w:val="18"/>
              </w:rPr>
              <w:t>1:N</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1EFC0F12" w14:textId="77777777" w:rsidR="0065531C" w:rsidRDefault="00000000">
            <w:r>
              <w:rPr>
                <w:rFonts w:ascii="Arial" w:hAnsi="Arial"/>
                <w:color w:val="2B2B2B"/>
                <w:sz w:val="18"/>
              </w:rPr>
              <w:t>Unique : orders → order_items</w:t>
            </w:r>
          </w:p>
        </w:tc>
      </w:tr>
      <w:tr w:rsidR="0065531C" w14:paraId="38B9BE89"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76D8179" w14:textId="77777777" w:rsidR="0065531C" w:rsidRDefault="00000000">
            <w:r>
              <w:rPr>
                <w:rFonts w:ascii="Arial" w:hAnsi="Arial"/>
                <w:color w:val="2B2B2B"/>
                <w:sz w:val="18"/>
              </w:rPr>
              <w:t>orders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F0CED1B" w14:textId="77777777" w:rsidR="0065531C" w:rsidRDefault="00000000">
            <w:r>
              <w:rPr>
                <w:rFonts w:ascii="Arial" w:hAnsi="Arial"/>
                <w:color w:val="2B2B2B"/>
                <w:sz w:val="18"/>
              </w:rPr>
              <w:t>payments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DF0D8BC" w14:textId="77777777" w:rsidR="0065531C" w:rsidRDefault="00000000">
            <w:r>
              <w:rPr>
                <w:rFonts w:ascii="Arial" w:hAnsi="Arial"/>
                <w:color w:val="2B2B2B"/>
                <w:sz w:val="18"/>
              </w:rPr>
              <w:t>1:N</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BB7796B" w14:textId="77777777" w:rsidR="0065531C" w:rsidRDefault="00000000">
            <w:r>
              <w:rPr>
                <w:rFonts w:ascii="Arial" w:hAnsi="Arial"/>
                <w:color w:val="2B2B2B"/>
                <w:sz w:val="18"/>
              </w:rPr>
              <w:t>Unique : orders → payments</w:t>
            </w:r>
          </w:p>
        </w:tc>
      </w:tr>
      <w:tr w:rsidR="0065531C" w14:paraId="294E7FEF"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8CF5E3E" w14:textId="77777777" w:rsidR="0065531C" w:rsidRDefault="00000000">
            <w:r>
              <w:rPr>
                <w:rFonts w:ascii="Arial" w:hAnsi="Arial"/>
                <w:color w:val="2B2B2B"/>
                <w:sz w:val="18"/>
              </w:rPr>
              <w:t>orders</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65F4D82" w14:textId="77777777" w:rsidR="0065531C" w:rsidRDefault="00000000">
            <w:r>
              <w:rPr>
                <w:rFonts w:ascii="Arial" w:hAnsi="Arial"/>
                <w:color w:val="2B2B2B"/>
                <w:sz w:val="18"/>
              </w:rPr>
              <w:t>reviews</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12D5E07" w14:textId="77777777" w:rsidR="0065531C" w:rsidRDefault="00000000">
            <w:r>
              <w:rPr>
                <w:rFonts w:ascii="Arial" w:hAnsi="Arial"/>
                <w:color w:val="2B2B2B"/>
                <w:sz w:val="18"/>
              </w:rPr>
              <w:t>1:1 réel (modélisé en 1:N)</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647CF84D" w14:textId="77777777" w:rsidR="0065531C" w:rsidRDefault="00000000">
            <w:r>
              <w:rPr>
                <w:rFonts w:ascii="Arial" w:hAnsi="Arial"/>
                <w:color w:val="2B2B2B"/>
                <w:sz w:val="18"/>
              </w:rPr>
              <w:t>Unique : orders → reviews</w:t>
            </w:r>
          </w:p>
        </w:tc>
      </w:tr>
      <w:tr w:rsidR="0065531C" w14:paraId="4349B492"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38EC51F" w14:textId="77777777" w:rsidR="0065531C" w:rsidRDefault="00000000">
            <w:r>
              <w:rPr>
                <w:rFonts w:ascii="Arial" w:hAnsi="Arial"/>
                <w:color w:val="2B2B2B"/>
                <w:sz w:val="18"/>
              </w:rPr>
              <w:t>products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72D132C" w14:textId="77777777" w:rsidR="0065531C" w:rsidRDefault="00000000">
            <w:r>
              <w:rPr>
                <w:rFonts w:ascii="Arial" w:hAnsi="Arial"/>
                <w:color w:val="2B2B2B"/>
                <w:sz w:val="18"/>
              </w:rPr>
              <w:t>order_items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774561D0" w14:textId="77777777" w:rsidR="0065531C" w:rsidRDefault="00000000">
            <w:r>
              <w:rPr>
                <w:rFonts w:ascii="Arial" w:hAnsi="Arial"/>
                <w:color w:val="2B2B2B"/>
                <w:sz w:val="18"/>
              </w:rPr>
              <w:t>1:N</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BC658CE" w14:textId="77777777" w:rsidR="0065531C" w:rsidRDefault="00000000">
            <w:r>
              <w:rPr>
                <w:rFonts w:ascii="Arial" w:hAnsi="Arial"/>
                <w:color w:val="2B2B2B"/>
                <w:sz w:val="18"/>
              </w:rPr>
              <w:t>Unique : products → order_items</w:t>
            </w:r>
          </w:p>
        </w:tc>
      </w:tr>
      <w:tr w:rsidR="0065531C" w14:paraId="6BF59230"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7DA127CB" w14:textId="77777777" w:rsidR="0065531C" w:rsidRDefault="00000000">
            <w:r>
              <w:rPr>
                <w:rFonts w:ascii="Arial" w:hAnsi="Arial"/>
                <w:color w:val="2B2B2B"/>
                <w:sz w:val="18"/>
              </w:rPr>
              <w:t>sellers</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A808006" w14:textId="77777777" w:rsidR="0065531C" w:rsidRDefault="00000000">
            <w:r>
              <w:rPr>
                <w:rFonts w:ascii="Arial" w:hAnsi="Arial"/>
                <w:color w:val="2B2B2B"/>
                <w:sz w:val="18"/>
              </w:rPr>
              <w:t>order_items</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1EBC219A" w14:textId="77777777" w:rsidR="0065531C" w:rsidRDefault="00000000">
            <w:r>
              <w:rPr>
                <w:rFonts w:ascii="Arial" w:hAnsi="Arial"/>
                <w:color w:val="2B2B2B"/>
                <w:sz w:val="18"/>
              </w:rPr>
              <w:t>1:N</w:t>
            </w:r>
          </w:p>
        </w:tc>
        <w:tc>
          <w:tcPr>
            <w:tcW w:w="2268"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261C5FF" w14:textId="77777777" w:rsidR="0065531C" w:rsidRDefault="00000000">
            <w:r>
              <w:rPr>
                <w:rFonts w:ascii="Arial" w:hAnsi="Arial"/>
                <w:color w:val="2B2B2B"/>
                <w:sz w:val="18"/>
              </w:rPr>
              <w:t>Unique : sellers → order_items</w:t>
            </w:r>
          </w:p>
        </w:tc>
      </w:tr>
    </w:tbl>
    <w:p w14:paraId="46F63160" w14:textId="77777777" w:rsidR="0065531C" w:rsidRDefault="0065531C"/>
    <w:p w14:paraId="6DD1061D" w14:textId="77777777" w:rsidR="0065531C" w:rsidRDefault="00000000">
      <w:pPr>
        <w:spacing w:after="120"/>
        <w:jc w:val="both"/>
      </w:pPr>
      <w:r>
        <w:rPr>
          <w:rFonts w:ascii="Arial" w:hAnsi="Arial"/>
          <w:i/>
          <w:color w:val="2B2B2B"/>
          <w:sz w:val="21"/>
        </w:rPr>
        <w:t>Bonne pratique appliquée systématiquement : tester chaque relation immédiatement après sa création (un segment sur la dimension + une carte simple sur une mesure de la table de faits), avant de construire d'autres visuels dessus.</w:t>
      </w:r>
    </w:p>
    <w:p w14:paraId="06E4895D" w14:textId="77777777" w:rsidR="0065531C" w:rsidRDefault="00000000">
      <w:pPr>
        <w:pStyle w:val="Titre2"/>
        <w:spacing w:after="120"/>
      </w:pPr>
      <w:r>
        <w:rPr>
          <w:rFonts w:ascii="Arial" w:hAnsi="Arial"/>
          <w:color w:val="1F4E5F"/>
        </w:rPr>
        <w:lastRenderedPageBreak/>
        <w:t>5.4 Pièges de modélisation identifiés et résolus</w:t>
      </w:r>
    </w:p>
    <w:p w14:paraId="08766DF6" w14:textId="77777777" w:rsidR="0065531C" w:rsidRDefault="00000000">
      <w:pPr>
        <w:pStyle w:val="Titre3"/>
        <w:spacing w:before="160" w:after="80"/>
      </w:pPr>
      <w:r>
        <w:rPr>
          <w:rFonts w:ascii="Arial" w:hAnsi="Arial"/>
          <w:color w:val="2E8B8B"/>
        </w:rPr>
        <w:t>La relation 1:1 customers ↔ orders</w:t>
      </w:r>
    </w:p>
    <w:p w14:paraId="42651A2F" w14:textId="77777777" w:rsidR="0065531C" w:rsidRDefault="00000000">
      <w:pPr>
        <w:spacing w:after="120"/>
        <w:jc w:val="both"/>
      </w:pPr>
      <w:r>
        <w:rPr>
          <w:rFonts w:ascii="Arial" w:hAnsi="Arial"/>
          <w:color w:val="2B2B2B"/>
          <w:sz w:val="21"/>
        </w:rPr>
        <w:t>customer_id est généré par commande (99 441 lignes dans customers, identique à orders), pas par client réel — seul customer_unique_id identifie un client. La relation customers ↔ orders est donc 1:1, pas 1:N comme on l'attendrait d'une dimension classique. Le sens de filtrage choisi est customers → orders : dans le sens inverse, un segment sur customer_state n'aurait aucun effet sur les visuels de CA, sans qu'aucune erreur ne soit levée — un bug invisible à l'écran de modélisation.</w:t>
      </w:r>
    </w:p>
    <w:p w14:paraId="3BAA502C" w14:textId="77777777" w:rsidR="0065531C" w:rsidRDefault="00000000">
      <w:pPr>
        <w:pStyle w:val="Titre3"/>
        <w:spacing w:before="160" w:after="80"/>
      </w:pPr>
      <w:r>
        <w:rPr>
          <w:rFonts w:ascii="Arial" w:hAnsi="Arial"/>
          <w:color w:val="2E8B8B"/>
        </w:rPr>
        <w:t>Le piège du chemin ambigu (relation en losange)</w:t>
      </w:r>
    </w:p>
    <w:p w14:paraId="0FD26C52" w14:textId="77777777" w:rsidR="0065531C" w:rsidRDefault="00000000">
      <w:pPr>
        <w:spacing w:after="120"/>
        <w:jc w:val="both"/>
      </w:pPr>
      <w:r>
        <w:rPr>
          <w:rFonts w:ascii="Arial" w:hAnsi="Arial"/>
          <w:color w:val="2B2B2B"/>
          <w:sz w:val="21"/>
        </w:rPr>
        <w:t>Si geolocation_clean et category_translation sont chargées comme tables séparées en plus d'être fusionnées dans customers/sellers/products, Power BI détecte deux chemins distincts vers la même table (ex. order_items → orders → customers → geolocation_clean et order_items → sellers → geolocation_clean) et refuse de propager les filtres. Solution : ces deux tables ne doivent exister que comme étapes intermédiaires en Power Query, avec leur chargement désactivé dans le modèle final.</w:t>
      </w:r>
    </w:p>
    <w:p w14:paraId="16925272" w14:textId="77777777" w:rsidR="0065531C" w:rsidRDefault="00000000">
      <w:pPr>
        <w:pStyle w:val="Titre3"/>
        <w:spacing w:before="160" w:after="80"/>
      </w:pPr>
      <w:r>
        <w:rPr>
          <w:rFonts w:ascii="Arial" w:hAnsi="Arial"/>
          <w:color w:val="2E8B8B"/>
        </w:rPr>
        <w:t>Le filtre qui ne remonte pas (CROSSFILTER)</w:t>
      </w:r>
    </w:p>
    <w:p w14:paraId="06718BED" w14:textId="77777777" w:rsidR="0065531C" w:rsidRDefault="00000000">
      <w:pPr>
        <w:spacing w:after="120"/>
        <w:jc w:val="both"/>
      </w:pPr>
      <w:r>
        <w:rPr>
          <w:rFonts w:ascii="Arial" w:hAnsi="Arial"/>
          <w:color w:val="2B2B2B"/>
          <w:sz w:val="21"/>
        </w:rPr>
        <w:t>Avec des relations à sens unique, un filtre posé sur products ou sellers se propage vers order_items mais ne remonte jamais vers orders puis customers ou reviews. Conséquence concrète vérifiée : une mesure « Nombre de clients » basée sur DISTINCTCOUNT(customers[customer_unique_id]) affiche 96 096 (le total) au lieu de 9 145 (les vrais clients de la catégorie « cama_mesa_banho ») lorsqu'elle est filtrée par catégorie de produit. La correction n'est pas de rendre la relation bidirectionnelle de façon permanente (cela réintroduirait un risque d'ambiguïté pour tout le modèle), mais d'utiliser CROSSFILTER localement, dans la mesure concernée uniquement (voir section 6.6).</w:t>
      </w:r>
    </w:p>
    <w:p w14:paraId="4D11B287" w14:textId="77777777" w:rsidR="0065531C" w:rsidRDefault="00000000">
      <w:r>
        <w:br w:type="page"/>
      </w:r>
    </w:p>
    <w:p w14:paraId="3AFABE0F" w14:textId="77777777" w:rsidR="0065531C" w:rsidRDefault="00000000">
      <w:pPr>
        <w:pStyle w:val="Titre1"/>
        <w:pBdr>
          <w:bottom w:val="single" w:sz="6" w:space="4" w:color="2E8B8B"/>
        </w:pBdr>
        <w:spacing w:before="240" w:after="160"/>
      </w:pPr>
      <w:r>
        <w:rPr>
          <w:rFonts w:ascii="Arial" w:hAnsi="Arial"/>
          <w:color w:val="1F4E5F"/>
          <w:sz w:val="32"/>
        </w:rPr>
        <w:lastRenderedPageBreak/>
        <w:t>6. Mesures DAX</w:t>
      </w:r>
    </w:p>
    <w:p w14:paraId="405A1732" w14:textId="77777777" w:rsidR="0065531C" w:rsidRDefault="00000000">
      <w:pPr>
        <w:spacing w:after="120"/>
        <w:jc w:val="both"/>
      </w:pPr>
      <w:r>
        <w:rPr>
          <w:rFonts w:ascii="Arial" w:hAnsi="Arial"/>
          <w:color w:val="2B2B2B"/>
          <w:sz w:val="21"/>
        </w:rPr>
        <w:t>Chaque mesure se rattache explicitement à l'un des 6 axes métier. Toutes utilisent DIVIDE plutôt que l'opérateur / pour gérer proprement les divisions par zéro dans un contexte de filtre vide.</w:t>
      </w:r>
    </w:p>
    <w:p w14:paraId="5B38B985" w14:textId="77777777" w:rsidR="0065531C" w:rsidRDefault="00000000">
      <w:pPr>
        <w:pStyle w:val="Titre2"/>
        <w:spacing w:after="120"/>
      </w:pPr>
      <w:r>
        <w:rPr>
          <w:rFonts w:ascii="Arial" w:hAnsi="Arial"/>
          <w:color w:val="1F4E5F"/>
        </w:rPr>
        <w:t>6.1 Axe commercial</w:t>
      </w:r>
    </w:p>
    <w:p w14:paraId="2A3213C9" w14:textId="77777777" w:rsidR="0065531C" w:rsidRDefault="00000000">
      <w:pPr>
        <w:shd w:val="clear" w:color="auto" w:fill="F2F2F2"/>
        <w:spacing w:after="0" w:line="240" w:lineRule="auto"/>
        <w:ind w:left="283" w:right="283"/>
      </w:pPr>
      <w:r>
        <w:rPr>
          <w:rFonts w:ascii="Consolas" w:hAnsi="Consolas"/>
          <w:color w:val="1A1A1A"/>
          <w:sz w:val="18"/>
        </w:rPr>
        <w:t>Nombre de commandes = COUNTROWS(orders)</w:t>
      </w:r>
    </w:p>
    <w:p w14:paraId="5E2DD225" w14:textId="77777777" w:rsidR="0065531C" w:rsidRDefault="00000000">
      <w:pPr>
        <w:shd w:val="clear" w:color="auto" w:fill="F2F2F2"/>
        <w:spacing w:after="0" w:line="240" w:lineRule="auto"/>
        <w:ind w:left="283" w:right="283"/>
      </w:pPr>
      <w:r>
        <w:rPr>
          <w:rFonts w:ascii="Consolas" w:hAnsi="Consolas"/>
          <w:color w:val="1A1A1A"/>
          <w:sz w:val="18"/>
        </w:rPr>
        <w:t>// Et non DISTINCTCOUNT(order_items[order_id]) : 775 commandes</w:t>
      </w:r>
    </w:p>
    <w:p w14:paraId="1EE3C443" w14:textId="77777777" w:rsidR="0065531C" w:rsidRDefault="00000000">
      <w:pPr>
        <w:shd w:val="clear" w:color="auto" w:fill="F2F2F2"/>
        <w:spacing w:after="0" w:line="240" w:lineRule="auto"/>
        <w:ind w:left="283" w:right="283"/>
      </w:pPr>
      <w:r>
        <w:rPr>
          <w:rFonts w:ascii="Consolas" w:hAnsi="Consolas"/>
          <w:color w:val="1A1A1A"/>
          <w:sz w:val="18"/>
        </w:rPr>
        <w:t>// (statuts unavailable/canceled) n'ont aucune ligne dans order_items</w:t>
      </w:r>
    </w:p>
    <w:p w14:paraId="22ED0A9E" w14:textId="77777777" w:rsidR="0065531C" w:rsidRDefault="00000000">
      <w:pPr>
        <w:shd w:val="clear" w:color="auto" w:fill="F2F2F2"/>
        <w:spacing w:after="0" w:line="240" w:lineRule="auto"/>
        <w:ind w:left="283" w:right="283"/>
      </w:pPr>
      <w:r>
        <w:rPr>
          <w:rFonts w:ascii="Consolas" w:hAnsi="Consolas"/>
          <w:color w:val="1A1A1A"/>
          <w:sz w:val="18"/>
        </w:rPr>
        <w:t>// et seraient silencieusement absentes du compte.</w:t>
      </w:r>
    </w:p>
    <w:p w14:paraId="7ABD25CA"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455FA0C8" w14:textId="77777777" w:rsidR="0065531C" w:rsidRDefault="00000000">
      <w:pPr>
        <w:shd w:val="clear" w:color="auto" w:fill="F2F2F2"/>
        <w:spacing w:after="0" w:line="240" w:lineRule="auto"/>
        <w:ind w:left="283" w:right="283"/>
      </w:pPr>
      <w:r>
        <w:rPr>
          <w:rFonts w:ascii="Consolas" w:hAnsi="Consolas"/>
          <w:color w:val="1A1A1A"/>
          <w:sz w:val="18"/>
        </w:rPr>
        <w:t>GMV = SUM(order_items[price])</w:t>
      </w:r>
    </w:p>
    <w:p w14:paraId="00A7EFCD" w14:textId="77777777" w:rsidR="0065531C" w:rsidRDefault="00000000">
      <w:pPr>
        <w:shd w:val="clear" w:color="auto" w:fill="F2F2F2"/>
        <w:spacing w:after="0" w:line="240" w:lineRule="auto"/>
        <w:ind w:left="283" w:right="283"/>
      </w:pPr>
      <w:r>
        <w:rPr>
          <w:rFonts w:ascii="Consolas" w:hAnsi="Consolas"/>
          <w:color w:val="1A1A1A"/>
          <w:sz w:val="18"/>
        </w:rPr>
        <w:t>// Valeur des produits vendus, toutes commandes confondues.</w:t>
      </w:r>
    </w:p>
    <w:p w14:paraId="45A74877"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3D93D187" w14:textId="77777777" w:rsidR="0065531C" w:rsidRDefault="00000000">
      <w:pPr>
        <w:shd w:val="clear" w:color="auto" w:fill="F2F2F2"/>
        <w:spacing w:after="0" w:line="240" w:lineRule="auto"/>
        <w:ind w:left="283" w:right="283"/>
      </w:pPr>
      <w:r>
        <w:rPr>
          <w:rFonts w:ascii="Consolas" w:hAnsi="Consolas"/>
          <w:color w:val="1A1A1A"/>
          <w:sz w:val="18"/>
        </w:rPr>
        <w:t>CA livré =</w:t>
      </w:r>
    </w:p>
    <w:p w14:paraId="6AD9F43E" w14:textId="77777777" w:rsidR="0065531C" w:rsidRDefault="00000000">
      <w:pPr>
        <w:shd w:val="clear" w:color="auto" w:fill="F2F2F2"/>
        <w:spacing w:after="0" w:line="240" w:lineRule="auto"/>
        <w:ind w:left="283" w:right="283"/>
      </w:pPr>
      <w:r>
        <w:rPr>
          <w:rFonts w:ascii="Consolas" w:hAnsi="Consolas"/>
          <w:color w:val="1A1A1A"/>
          <w:sz w:val="18"/>
        </w:rPr>
        <w:t>CALCULATE(</w:t>
      </w:r>
    </w:p>
    <w:p w14:paraId="467BE450" w14:textId="77777777" w:rsidR="0065531C" w:rsidRDefault="00000000">
      <w:pPr>
        <w:shd w:val="clear" w:color="auto" w:fill="F2F2F2"/>
        <w:spacing w:after="0" w:line="240" w:lineRule="auto"/>
        <w:ind w:left="283" w:right="283"/>
      </w:pPr>
      <w:r>
        <w:rPr>
          <w:rFonts w:ascii="Consolas" w:hAnsi="Consolas"/>
          <w:color w:val="1A1A1A"/>
          <w:sz w:val="18"/>
        </w:rPr>
        <w:t xml:space="preserve">    SUM(order_items[price]),</w:t>
      </w:r>
    </w:p>
    <w:p w14:paraId="19F29939" w14:textId="77777777" w:rsidR="0065531C" w:rsidRDefault="00000000">
      <w:pPr>
        <w:shd w:val="clear" w:color="auto" w:fill="F2F2F2"/>
        <w:spacing w:after="0" w:line="240" w:lineRule="auto"/>
        <w:ind w:left="283" w:right="283"/>
      </w:pPr>
      <w:r>
        <w:rPr>
          <w:rFonts w:ascii="Consolas" w:hAnsi="Consolas"/>
          <w:color w:val="1A1A1A"/>
          <w:sz w:val="18"/>
        </w:rPr>
        <w:t xml:space="preserve">    orders[order_status] = "delivered",</w:t>
      </w:r>
    </w:p>
    <w:p w14:paraId="0AECD01D" w14:textId="77777777" w:rsidR="0065531C" w:rsidRDefault="00000000">
      <w:pPr>
        <w:shd w:val="clear" w:color="auto" w:fill="F2F2F2"/>
        <w:spacing w:after="0" w:line="240" w:lineRule="auto"/>
        <w:ind w:left="283" w:right="283"/>
      </w:pPr>
      <w:r>
        <w:rPr>
          <w:rFonts w:ascii="Consolas" w:hAnsi="Consolas"/>
          <w:color w:val="1A1A1A"/>
          <w:sz w:val="18"/>
        </w:rPr>
        <w:t xml:space="preserve">    USERELATIONSHIP(Calendrier[Date], orders[date_reference_ca_livre])</w:t>
      </w:r>
    </w:p>
    <w:p w14:paraId="39F8A90D" w14:textId="77777777" w:rsidR="0065531C" w:rsidRDefault="00000000">
      <w:pPr>
        <w:shd w:val="clear" w:color="auto" w:fill="F2F2F2"/>
        <w:spacing w:after="0" w:line="240" w:lineRule="auto"/>
        <w:ind w:left="283" w:right="283"/>
      </w:pPr>
      <w:r>
        <w:rPr>
          <w:rFonts w:ascii="Consolas" w:hAnsi="Consolas"/>
          <w:color w:val="1A1A1A"/>
          <w:sz w:val="18"/>
        </w:rPr>
        <w:t>)</w:t>
      </w:r>
    </w:p>
    <w:p w14:paraId="137A1A43" w14:textId="77777777" w:rsidR="0065531C" w:rsidRDefault="00000000">
      <w:pPr>
        <w:shd w:val="clear" w:color="auto" w:fill="F2F2F2"/>
        <w:spacing w:after="0" w:line="240" w:lineRule="auto"/>
        <w:ind w:left="283" w:right="283"/>
      </w:pPr>
      <w:r>
        <w:rPr>
          <w:rFonts w:ascii="Consolas" w:hAnsi="Consolas"/>
          <w:color w:val="1A1A1A"/>
          <w:sz w:val="18"/>
        </w:rPr>
        <w:t>// Revenu reconnu : uniquement les commandes effectivement livrées.</w:t>
      </w:r>
    </w:p>
    <w:p w14:paraId="4E4E3B34"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2A4222F1" w14:textId="77777777" w:rsidR="0065531C" w:rsidRDefault="00000000">
      <w:pPr>
        <w:shd w:val="clear" w:color="auto" w:fill="F2F2F2"/>
        <w:spacing w:after="0" w:line="240" w:lineRule="auto"/>
        <w:ind w:left="283" w:right="283"/>
      </w:pPr>
      <w:r>
        <w:rPr>
          <w:rFonts w:ascii="Consolas" w:hAnsi="Consolas"/>
          <w:color w:val="1A1A1A"/>
          <w:sz w:val="18"/>
        </w:rPr>
        <w:t>Frais de port totaux = SUM(order_items[freight_value])</w:t>
      </w:r>
    </w:p>
    <w:p w14:paraId="4643445A" w14:textId="77777777" w:rsidR="0065531C" w:rsidRDefault="00000000">
      <w:pPr>
        <w:shd w:val="clear" w:color="auto" w:fill="F2F2F2"/>
        <w:spacing w:after="0" w:line="240" w:lineRule="auto"/>
        <w:ind w:left="283" w:right="283"/>
      </w:pPr>
      <w:r>
        <w:rPr>
          <w:rFonts w:ascii="Consolas" w:hAnsi="Consolas"/>
          <w:color w:val="1A1A1A"/>
          <w:sz w:val="18"/>
        </w:rPr>
        <w:t>// Suivi séparé du GMV : remboursement logistique, pas valeur produit.</w:t>
      </w:r>
    </w:p>
    <w:p w14:paraId="1DA21181"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6D864F69" w14:textId="77777777" w:rsidR="0065531C" w:rsidRDefault="00000000">
      <w:pPr>
        <w:shd w:val="clear" w:color="auto" w:fill="F2F2F2"/>
        <w:spacing w:after="0" w:line="240" w:lineRule="auto"/>
        <w:ind w:left="283" w:right="283"/>
      </w:pPr>
      <w:r>
        <w:rPr>
          <w:rFonts w:ascii="Consolas" w:hAnsi="Consolas"/>
          <w:color w:val="1A1A1A"/>
          <w:sz w:val="18"/>
        </w:rPr>
        <w:t>Panier moyen = DIVIDE([GMV], [Nombre de commandes])</w:t>
      </w:r>
    </w:p>
    <w:p w14:paraId="54A16F45" w14:textId="77777777" w:rsidR="0065531C" w:rsidRDefault="00000000">
      <w:pPr>
        <w:pStyle w:val="Titre2"/>
        <w:spacing w:after="120"/>
      </w:pPr>
      <w:r>
        <w:rPr>
          <w:rFonts w:ascii="Arial" w:hAnsi="Arial"/>
          <w:color w:val="1F4E5F"/>
        </w:rPr>
        <w:t>6.2 Axe logistique</w:t>
      </w:r>
    </w:p>
    <w:p w14:paraId="50369B48" w14:textId="77777777" w:rsidR="0065531C" w:rsidRDefault="00000000">
      <w:pPr>
        <w:shd w:val="clear" w:color="auto" w:fill="F2F2F2"/>
        <w:spacing w:after="0" w:line="240" w:lineRule="auto"/>
        <w:ind w:left="283" w:right="283"/>
      </w:pPr>
      <w:r>
        <w:rPr>
          <w:rFonts w:ascii="Consolas" w:hAnsi="Consolas"/>
          <w:color w:val="1A1A1A"/>
          <w:sz w:val="18"/>
        </w:rPr>
        <w:t>Délai de livraison moyen (jours) =</w:t>
      </w:r>
    </w:p>
    <w:p w14:paraId="59F0049A" w14:textId="77777777" w:rsidR="0065531C" w:rsidRDefault="00000000">
      <w:pPr>
        <w:shd w:val="clear" w:color="auto" w:fill="F2F2F2"/>
        <w:spacing w:after="0" w:line="240" w:lineRule="auto"/>
        <w:ind w:left="283" w:right="283"/>
      </w:pPr>
      <w:r>
        <w:rPr>
          <w:rFonts w:ascii="Consolas" w:hAnsi="Consolas"/>
          <w:color w:val="1A1A1A"/>
          <w:sz w:val="18"/>
        </w:rPr>
        <w:t>AVERAGEX(</w:t>
      </w:r>
    </w:p>
    <w:p w14:paraId="67ED73EA" w14:textId="77777777" w:rsidR="0065531C" w:rsidRDefault="00000000">
      <w:pPr>
        <w:shd w:val="clear" w:color="auto" w:fill="F2F2F2"/>
        <w:spacing w:after="0" w:line="240" w:lineRule="auto"/>
        <w:ind w:left="283" w:right="283"/>
      </w:pPr>
      <w:r>
        <w:rPr>
          <w:rFonts w:ascii="Consolas" w:hAnsi="Consolas"/>
          <w:color w:val="1A1A1A"/>
          <w:sz w:val="18"/>
        </w:rPr>
        <w:t xml:space="preserve">    FILTER(orders, orders[order_status] = "delivered"),</w:t>
      </w:r>
    </w:p>
    <w:p w14:paraId="1B84CE66" w14:textId="77777777" w:rsidR="0065531C" w:rsidRDefault="00000000">
      <w:pPr>
        <w:shd w:val="clear" w:color="auto" w:fill="F2F2F2"/>
        <w:spacing w:after="0" w:line="240" w:lineRule="auto"/>
        <w:ind w:left="283" w:right="283"/>
      </w:pPr>
      <w:r>
        <w:rPr>
          <w:rFonts w:ascii="Consolas" w:hAnsi="Consolas"/>
          <w:color w:val="1A1A1A"/>
          <w:sz w:val="18"/>
        </w:rPr>
        <w:t xml:space="preserve">    DATEDIFF(orders[order_purchase_timestamp], orders[order_delivered_customer_date], DAY)</w:t>
      </w:r>
    </w:p>
    <w:p w14:paraId="50EED23B" w14:textId="77777777" w:rsidR="0065531C" w:rsidRDefault="00000000">
      <w:pPr>
        <w:shd w:val="clear" w:color="auto" w:fill="F2F2F2"/>
        <w:spacing w:after="0" w:line="240" w:lineRule="auto"/>
        <w:ind w:left="283" w:right="283"/>
      </w:pPr>
      <w:r>
        <w:rPr>
          <w:rFonts w:ascii="Consolas" w:hAnsi="Consolas"/>
          <w:color w:val="1A1A1A"/>
          <w:sz w:val="18"/>
        </w:rPr>
        <w:t>)</w:t>
      </w:r>
    </w:p>
    <w:p w14:paraId="7503FD98"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35249A18" w14:textId="77777777" w:rsidR="0065531C" w:rsidRDefault="00000000">
      <w:pPr>
        <w:shd w:val="clear" w:color="auto" w:fill="F2F2F2"/>
        <w:spacing w:after="0" w:line="240" w:lineRule="auto"/>
        <w:ind w:left="283" w:right="283"/>
      </w:pPr>
      <w:r>
        <w:rPr>
          <w:rFonts w:ascii="Consolas" w:hAnsi="Consolas"/>
          <w:color w:val="1A1A1A"/>
          <w:sz w:val="18"/>
        </w:rPr>
        <w:t>Taux de livraison à temps =</w:t>
      </w:r>
    </w:p>
    <w:p w14:paraId="58385785" w14:textId="77777777" w:rsidR="0065531C" w:rsidRDefault="00000000">
      <w:pPr>
        <w:shd w:val="clear" w:color="auto" w:fill="F2F2F2"/>
        <w:spacing w:after="0" w:line="240" w:lineRule="auto"/>
        <w:ind w:left="283" w:right="283"/>
      </w:pPr>
      <w:r>
        <w:rPr>
          <w:rFonts w:ascii="Consolas" w:hAnsi="Consolas"/>
          <w:color w:val="1A1A1A"/>
          <w:sz w:val="18"/>
        </w:rPr>
        <w:t>VAR Livrees = CALCULATE(COUNTROWS(orders), orders[order_status] = "delivered")</w:t>
      </w:r>
    </w:p>
    <w:p w14:paraId="04826A21" w14:textId="77777777" w:rsidR="0065531C" w:rsidRDefault="00000000">
      <w:pPr>
        <w:shd w:val="clear" w:color="auto" w:fill="F2F2F2"/>
        <w:spacing w:after="0" w:line="240" w:lineRule="auto"/>
        <w:ind w:left="283" w:right="283"/>
      </w:pPr>
      <w:r>
        <w:rPr>
          <w:rFonts w:ascii="Consolas" w:hAnsi="Consolas"/>
          <w:color w:val="1A1A1A"/>
          <w:sz w:val="18"/>
        </w:rPr>
        <w:t>VAR ATemps =</w:t>
      </w:r>
    </w:p>
    <w:p w14:paraId="1A2E1B2E" w14:textId="77777777" w:rsidR="0065531C" w:rsidRDefault="00000000">
      <w:pPr>
        <w:shd w:val="clear" w:color="auto" w:fill="F2F2F2"/>
        <w:spacing w:after="0" w:line="240" w:lineRule="auto"/>
        <w:ind w:left="283" w:right="283"/>
      </w:pPr>
      <w:r>
        <w:rPr>
          <w:rFonts w:ascii="Consolas" w:hAnsi="Consolas"/>
          <w:color w:val="1A1A1A"/>
          <w:sz w:val="18"/>
        </w:rPr>
        <w:t xml:space="preserve">    CALCULATE(</w:t>
      </w:r>
    </w:p>
    <w:p w14:paraId="75D5671C" w14:textId="77777777" w:rsidR="0065531C" w:rsidRDefault="00000000">
      <w:pPr>
        <w:shd w:val="clear" w:color="auto" w:fill="F2F2F2"/>
        <w:spacing w:after="0" w:line="240" w:lineRule="auto"/>
        <w:ind w:left="283" w:right="283"/>
      </w:pPr>
      <w:r>
        <w:rPr>
          <w:rFonts w:ascii="Consolas" w:hAnsi="Consolas"/>
          <w:color w:val="1A1A1A"/>
          <w:sz w:val="18"/>
        </w:rPr>
        <w:t xml:space="preserve">        COUNTROWS(orders),</w:t>
      </w:r>
    </w:p>
    <w:p w14:paraId="16E18E3E" w14:textId="77777777" w:rsidR="0065531C" w:rsidRDefault="00000000">
      <w:pPr>
        <w:shd w:val="clear" w:color="auto" w:fill="F2F2F2"/>
        <w:spacing w:after="0" w:line="240" w:lineRule="auto"/>
        <w:ind w:left="283" w:right="283"/>
      </w:pPr>
      <w:r>
        <w:rPr>
          <w:rFonts w:ascii="Consolas" w:hAnsi="Consolas"/>
          <w:color w:val="1A1A1A"/>
          <w:sz w:val="18"/>
        </w:rPr>
        <w:t xml:space="preserve">        orders[order_status] = "delivered",</w:t>
      </w:r>
    </w:p>
    <w:p w14:paraId="661A97BE" w14:textId="77777777" w:rsidR="0065531C" w:rsidRDefault="00000000">
      <w:pPr>
        <w:shd w:val="clear" w:color="auto" w:fill="F2F2F2"/>
        <w:spacing w:after="0" w:line="240" w:lineRule="auto"/>
        <w:ind w:left="283" w:right="283"/>
      </w:pPr>
      <w:r>
        <w:rPr>
          <w:rFonts w:ascii="Consolas" w:hAnsi="Consolas"/>
          <w:color w:val="1A1A1A"/>
          <w:sz w:val="18"/>
        </w:rPr>
        <w:t xml:space="preserve">        orders[order_delivered_customer_date] &lt;= orders[order_estimated_delivery_date]</w:t>
      </w:r>
    </w:p>
    <w:p w14:paraId="253C4F35"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15B76F69" w14:textId="77777777" w:rsidR="0065531C" w:rsidRDefault="00000000">
      <w:pPr>
        <w:shd w:val="clear" w:color="auto" w:fill="F2F2F2"/>
        <w:spacing w:after="0" w:line="240" w:lineRule="auto"/>
        <w:ind w:left="283" w:right="283"/>
      </w:pPr>
      <w:r>
        <w:rPr>
          <w:rFonts w:ascii="Consolas" w:hAnsi="Consolas"/>
          <w:color w:val="1A1A1A"/>
          <w:sz w:val="18"/>
        </w:rPr>
        <w:t>RETURN DIVIDE(ATemps, Livrees)</w:t>
      </w:r>
    </w:p>
    <w:p w14:paraId="3939C9BD"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78FD3325" w14:textId="77777777" w:rsidR="0065531C" w:rsidRDefault="00000000">
      <w:pPr>
        <w:shd w:val="clear" w:color="auto" w:fill="F2F2F2"/>
        <w:spacing w:after="0" w:line="240" w:lineRule="auto"/>
        <w:ind w:left="283" w:right="283"/>
      </w:pPr>
      <w:r>
        <w:rPr>
          <w:rFonts w:ascii="Consolas" w:hAnsi="Consolas"/>
          <w:color w:val="1A1A1A"/>
          <w:sz w:val="18"/>
        </w:rPr>
        <w:t>Taux de retard = 1 - [Taux de livraison à temps]</w:t>
      </w:r>
    </w:p>
    <w:p w14:paraId="24A00A54"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2AB903F8" w14:textId="77777777" w:rsidR="0065531C" w:rsidRDefault="00000000">
      <w:pPr>
        <w:shd w:val="clear" w:color="auto" w:fill="F2F2F2"/>
        <w:spacing w:after="0" w:line="240" w:lineRule="auto"/>
        <w:ind w:left="283" w:right="283"/>
      </w:pPr>
      <w:r>
        <w:rPr>
          <w:rFonts w:ascii="Consolas" w:hAnsi="Consolas"/>
          <w:color w:val="1A1A1A"/>
          <w:sz w:val="18"/>
        </w:rPr>
        <w:t>Délai d'expédition vendeur (jours) =</w:t>
      </w:r>
    </w:p>
    <w:p w14:paraId="16DA1790" w14:textId="77777777" w:rsidR="0065531C" w:rsidRDefault="00000000">
      <w:pPr>
        <w:shd w:val="clear" w:color="auto" w:fill="F2F2F2"/>
        <w:spacing w:after="0" w:line="240" w:lineRule="auto"/>
        <w:ind w:left="283" w:right="283"/>
      </w:pPr>
      <w:r>
        <w:rPr>
          <w:rFonts w:ascii="Consolas" w:hAnsi="Consolas"/>
          <w:color w:val="1A1A1A"/>
          <w:sz w:val="18"/>
        </w:rPr>
        <w:t>AVERAGEX(</w:t>
      </w:r>
    </w:p>
    <w:p w14:paraId="47C6BA51" w14:textId="77777777" w:rsidR="0065531C" w:rsidRDefault="00000000">
      <w:pPr>
        <w:shd w:val="clear" w:color="auto" w:fill="F2F2F2"/>
        <w:spacing w:after="0" w:line="240" w:lineRule="auto"/>
        <w:ind w:left="283" w:right="283"/>
      </w:pPr>
      <w:r>
        <w:rPr>
          <w:rFonts w:ascii="Consolas" w:hAnsi="Consolas"/>
          <w:color w:val="1A1A1A"/>
          <w:sz w:val="18"/>
        </w:rPr>
        <w:t xml:space="preserve">    FILTER(orders, orders[order_status] = "delivered"),</w:t>
      </w:r>
    </w:p>
    <w:p w14:paraId="2DE68873" w14:textId="77777777" w:rsidR="0065531C" w:rsidRDefault="00000000">
      <w:pPr>
        <w:shd w:val="clear" w:color="auto" w:fill="F2F2F2"/>
        <w:spacing w:after="0" w:line="240" w:lineRule="auto"/>
        <w:ind w:left="283" w:right="283"/>
      </w:pPr>
      <w:r>
        <w:rPr>
          <w:rFonts w:ascii="Consolas" w:hAnsi="Consolas"/>
          <w:color w:val="1A1A1A"/>
          <w:sz w:val="18"/>
        </w:rPr>
        <w:t xml:space="preserve">    DATEDIFF(orders[order_purchase_timestamp], orders[order_delivered_carrier_date], DAY)</w:t>
      </w:r>
    </w:p>
    <w:p w14:paraId="000D6126" w14:textId="77777777" w:rsidR="0065531C" w:rsidRDefault="00000000">
      <w:pPr>
        <w:shd w:val="clear" w:color="auto" w:fill="F2F2F2"/>
        <w:spacing w:after="0" w:line="240" w:lineRule="auto"/>
        <w:ind w:left="283" w:right="283"/>
      </w:pPr>
      <w:r>
        <w:rPr>
          <w:rFonts w:ascii="Consolas" w:hAnsi="Consolas"/>
          <w:color w:val="1A1A1A"/>
          <w:sz w:val="18"/>
        </w:rPr>
        <w:t>)</w:t>
      </w:r>
    </w:p>
    <w:p w14:paraId="1C549937"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7486A57A" w14:textId="77777777" w:rsidR="0065531C" w:rsidRDefault="00000000">
      <w:pPr>
        <w:shd w:val="clear" w:color="auto" w:fill="F2F2F2"/>
        <w:spacing w:after="0" w:line="240" w:lineRule="auto"/>
        <w:ind w:left="283" w:right="283"/>
      </w:pPr>
      <w:r>
        <w:rPr>
          <w:rFonts w:ascii="Consolas" w:hAnsi="Consolas"/>
          <w:color w:val="1A1A1A"/>
          <w:sz w:val="18"/>
        </w:rPr>
        <w:t>Délai transporteur (jours) =</w:t>
      </w:r>
    </w:p>
    <w:p w14:paraId="6C872045" w14:textId="77777777" w:rsidR="0065531C" w:rsidRDefault="00000000">
      <w:pPr>
        <w:shd w:val="clear" w:color="auto" w:fill="F2F2F2"/>
        <w:spacing w:after="0" w:line="240" w:lineRule="auto"/>
        <w:ind w:left="283" w:right="283"/>
      </w:pPr>
      <w:r>
        <w:rPr>
          <w:rFonts w:ascii="Consolas" w:hAnsi="Consolas"/>
          <w:color w:val="1A1A1A"/>
          <w:sz w:val="18"/>
        </w:rPr>
        <w:t>AVERAGEX(</w:t>
      </w:r>
    </w:p>
    <w:p w14:paraId="16EDE716" w14:textId="77777777" w:rsidR="0065531C" w:rsidRDefault="00000000">
      <w:pPr>
        <w:shd w:val="clear" w:color="auto" w:fill="F2F2F2"/>
        <w:spacing w:after="0" w:line="240" w:lineRule="auto"/>
        <w:ind w:left="283" w:right="283"/>
      </w:pPr>
      <w:r>
        <w:rPr>
          <w:rFonts w:ascii="Consolas" w:hAnsi="Consolas"/>
          <w:color w:val="1A1A1A"/>
          <w:sz w:val="18"/>
        </w:rPr>
        <w:t xml:space="preserve">    FILTER(orders, orders[order_status] = "delivered"),</w:t>
      </w:r>
    </w:p>
    <w:p w14:paraId="3FC6FFBF" w14:textId="77777777" w:rsidR="0065531C" w:rsidRDefault="00000000">
      <w:pPr>
        <w:shd w:val="clear" w:color="auto" w:fill="F2F2F2"/>
        <w:spacing w:after="0" w:line="240" w:lineRule="auto"/>
        <w:ind w:left="283" w:right="283"/>
      </w:pPr>
      <w:r>
        <w:rPr>
          <w:rFonts w:ascii="Consolas" w:hAnsi="Consolas"/>
          <w:color w:val="1A1A1A"/>
          <w:sz w:val="18"/>
        </w:rPr>
        <w:t xml:space="preserve">    DATEDIFF(orders[order_delivered_carrier_date], orders[order_delivered_customer_date], DAY)</w:t>
      </w:r>
    </w:p>
    <w:p w14:paraId="504E2A89" w14:textId="77777777" w:rsidR="0065531C" w:rsidRDefault="00000000">
      <w:pPr>
        <w:shd w:val="clear" w:color="auto" w:fill="F2F2F2"/>
        <w:spacing w:after="0" w:line="240" w:lineRule="auto"/>
        <w:ind w:left="283" w:right="283"/>
      </w:pPr>
      <w:r>
        <w:rPr>
          <w:rFonts w:ascii="Consolas" w:hAnsi="Consolas"/>
          <w:color w:val="1A1A1A"/>
          <w:sz w:val="18"/>
        </w:rPr>
        <w:lastRenderedPageBreak/>
        <w:t>)</w:t>
      </w:r>
    </w:p>
    <w:p w14:paraId="61C2B60A" w14:textId="77777777" w:rsidR="0065531C" w:rsidRDefault="00000000">
      <w:pPr>
        <w:spacing w:after="120"/>
        <w:jc w:val="both"/>
      </w:pPr>
      <w:r>
        <w:rPr>
          <w:rFonts w:ascii="Arial" w:hAnsi="Arial"/>
          <w:i/>
          <w:color w:val="2B2B2B"/>
          <w:sz w:val="21"/>
        </w:rPr>
        <w:t>Les deux derniers délais séparent ce qui est imputable au vendeur (temps avant remise au transporteur) de ce qui est imputable au transporteur (temps de transit) — pour ne pas sanctionner un vendeur efficace mais mal desservi géographiquement.</w:t>
      </w:r>
    </w:p>
    <w:p w14:paraId="05CE8989" w14:textId="77777777" w:rsidR="0065531C" w:rsidRDefault="00000000">
      <w:pPr>
        <w:pStyle w:val="Titre2"/>
        <w:spacing w:after="120"/>
      </w:pPr>
      <w:r>
        <w:rPr>
          <w:rFonts w:ascii="Arial" w:hAnsi="Arial"/>
          <w:color w:val="1F4E5F"/>
        </w:rPr>
        <w:t>6.3 Axe satisfaction</w:t>
      </w:r>
    </w:p>
    <w:p w14:paraId="5F7EEF76" w14:textId="77777777" w:rsidR="0065531C" w:rsidRDefault="00000000">
      <w:pPr>
        <w:shd w:val="clear" w:color="auto" w:fill="F2F2F2"/>
        <w:spacing w:after="0" w:line="240" w:lineRule="auto"/>
        <w:ind w:left="283" w:right="283"/>
      </w:pPr>
      <w:r>
        <w:rPr>
          <w:rFonts w:ascii="Consolas" w:hAnsi="Consolas"/>
          <w:color w:val="1A1A1A"/>
          <w:sz w:val="18"/>
        </w:rPr>
        <w:t>Note moyenne = AVERAGE(reviews[review_score])</w:t>
      </w:r>
    </w:p>
    <w:p w14:paraId="23B55F88"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001E99D6" w14:textId="77777777" w:rsidR="0065531C" w:rsidRDefault="00000000">
      <w:pPr>
        <w:shd w:val="clear" w:color="auto" w:fill="F2F2F2"/>
        <w:spacing w:after="0" w:line="240" w:lineRule="auto"/>
        <w:ind w:left="283" w:right="283"/>
      </w:pPr>
      <w:r>
        <w:rPr>
          <w:rFonts w:ascii="Consolas" w:hAnsi="Consolas"/>
          <w:color w:val="1A1A1A"/>
          <w:sz w:val="18"/>
        </w:rPr>
        <w:t>Nombre d'avis = COUNTROWS(reviews)</w:t>
      </w:r>
    </w:p>
    <w:p w14:paraId="3100476A" w14:textId="77777777" w:rsidR="0065531C" w:rsidRDefault="00000000">
      <w:pPr>
        <w:shd w:val="clear" w:color="auto" w:fill="F2F2F2"/>
        <w:spacing w:after="0" w:line="240" w:lineRule="auto"/>
        <w:ind w:left="283" w:right="283"/>
      </w:pPr>
      <w:r>
        <w:rPr>
          <w:rFonts w:ascii="Consolas" w:hAnsi="Consolas"/>
          <w:color w:val="1A1A1A"/>
          <w:sz w:val="18"/>
        </w:rPr>
        <w:t>// Fiable : reviews est déjà dédupliquée à 1 avis/commande en Power Query.</w:t>
      </w:r>
    </w:p>
    <w:p w14:paraId="72C0687A"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5A74F6AC" w14:textId="77777777" w:rsidR="0065531C" w:rsidRDefault="00000000">
      <w:pPr>
        <w:shd w:val="clear" w:color="auto" w:fill="F2F2F2"/>
        <w:spacing w:after="0" w:line="240" w:lineRule="auto"/>
        <w:ind w:left="283" w:right="283"/>
      </w:pPr>
      <w:r>
        <w:rPr>
          <w:rFonts w:ascii="Consolas" w:hAnsi="Consolas"/>
          <w:color w:val="1A1A1A"/>
          <w:sz w:val="18"/>
        </w:rPr>
        <w:t>Taux d'avis négatifs =</w:t>
      </w:r>
    </w:p>
    <w:p w14:paraId="5428031E" w14:textId="77777777" w:rsidR="0065531C" w:rsidRDefault="00000000">
      <w:pPr>
        <w:shd w:val="clear" w:color="auto" w:fill="F2F2F2"/>
        <w:spacing w:after="0" w:line="240" w:lineRule="auto"/>
        <w:ind w:left="283" w:right="283"/>
      </w:pPr>
      <w:r>
        <w:rPr>
          <w:rFonts w:ascii="Consolas" w:hAnsi="Consolas"/>
          <w:color w:val="1A1A1A"/>
          <w:sz w:val="18"/>
        </w:rPr>
        <w:t>DIVIDE(CALCULATE(COUNTROWS(reviews), reviews[review_score] &lt;= 2), [Nombre d'avis])</w:t>
      </w:r>
    </w:p>
    <w:p w14:paraId="1E0C7F8D"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6085FC0B" w14:textId="77777777" w:rsidR="0065531C" w:rsidRDefault="00000000">
      <w:pPr>
        <w:shd w:val="clear" w:color="auto" w:fill="F2F2F2"/>
        <w:spacing w:after="0" w:line="240" w:lineRule="auto"/>
        <w:ind w:left="283" w:right="283"/>
      </w:pPr>
      <w:r>
        <w:rPr>
          <w:rFonts w:ascii="Consolas" w:hAnsi="Consolas"/>
          <w:color w:val="1A1A1A"/>
          <w:sz w:val="18"/>
        </w:rPr>
        <w:t>Taux d'avis positifs =</w:t>
      </w:r>
    </w:p>
    <w:p w14:paraId="0F231834" w14:textId="77777777" w:rsidR="0065531C" w:rsidRDefault="00000000">
      <w:pPr>
        <w:shd w:val="clear" w:color="auto" w:fill="F2F2F2"/>
        <w:spacing w:after="0" w:line="240" w:lineRule="auto"/>
        <w:ind w:left="283" w:right="283"/>
      </w:pPr>
      <w:r>
        <w:rPr>
          <w:rFonts w:ascii="Consolas" w:hAnsi="Consolas"/>
          <w:color w:val="1A1A1A"/>
          <w:sz w:val="18"/>
        </w:rPr>
        <w:t>DIVIDE(CALCULATE(COUNTROWS(reviews), reviews[review_score] &gt;= 4), [Nombre d'avis])</w:t>
      </w:r>
    </w:p>
    <w:p w14:paraId="50642D13"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2E2215DC" w14:textId="77777777" w:rsidR="0065531C" w:rsidRDefault="00000000">
      <w:pPr>
        <w:shd w:val="clear" w:color="auto" w:fill="F2F2F2"/>
        <w:spacing w:after="0" w:line="240" w:lineRule="auto"/>
        <w:ind w:left="283" w:right="283"/>
      </w:pPr>
      <w:r>
        <w:rPr>
          <w:rFonts w:ascii="Consolas" w:hAnsi="Consolas"/>
          <w:color w:val="1A1A1A"/>
          <w:sz w:val="18"/>
        </w:rPr>
        <w:t>Taux de réponse aux avis = DIVIDE([Nombre d'avis], [Nombre de commandes])</w:t>
      </w:r>
    </w:p>
    <w:p w14:paraId="6CAD583C" w14:textId="77777777" w:rsidR="0065531C" w:rsidRDefault="00000000">
      <w:pPr>
        <w:pStyle w:val="Titre2"/>
        <w:spacing w:after="120"/>
      </w:pPr>
      <w:r>
        <w:rPr>
          <w:rFonts w:ascii="Arial" w:hAnsi="Arial"/>
          <w:color w:val="1F4E5F"/>
        </w:rPr>
        <w:t>6.4 Axe performance vendeurs</w:t>
      </w:r>
    </w:p>
    <w:p w14:paraId="511EE24B" w14:textId="77777777" w:rsidR="0065531C" w:rsidRDefault="00000000">
      <w:pPr>
        <w:shd w:val="clear" w:color="auto" w:fill="F2F2F2"/>
        <w:spacing w:after="0" w:line="240" w:lineRule="auto"/>
        <w:ind w:left="283" w:right="283"/>
      </w:pPr>
      <w:r>
        <w:rPr>
          <w:rFonts w:ascii="Consolas" w:hAnsi="Consolas"/>
          <w:color w:val="1A1A1A"/>
          <w:sz w:val="18"/>
        </w:rPr>
        <w:t>Nombre de vendeurs actifs = DISTINCTCOUNT(order_items[seller_id])</w:t>
      </w:r>
    </w:p>
    <w:p w14:paraId="28DC31B0"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226AE9A2" w14:textId="77777777" w:rsidR="0065531C" w:rsidRDefault="00000000">
      <w:pPr>
        <w:shd w:val="clear" w:color="auto" w:fill="F2F2F2"/>
        <w:spacing w:after="0" w:line="240" w:lineRule="auto"/>
        <w:ind w:left="283" w:right="283"/>
      </w:pPr>
      <w:r>
        <w:rPr>
          <w:rFonts w:ascii="Consolas" w:hAnsi="Consolas"/>
          <w:color w:val="1A1A1A"/>
          <w:sz w:val="18"/>
        </w:rPr>
        <w:t>CA par vendeur = [GMV]</w:t>
      </w:r>
    </w:p>
    <w:p w14:paraId="7A91A445" w14:textId="77777777" w:rsidR="0065531C" w:rsidRDefault="00000000">
      <w:pPr>
        <w:shd w:val="clear" w:color="auto" w:fill="F2F2F2"/>
        <w:spacing w:after="0" w:line="240" w:lineRule="auto"/>
        <w:ind w:left="283" w:right="283"/>
      </w:pPr>
      <w:r>
        <w:rPr>
          <w:rFonts w:ascii="Consolas" w:hAnsi="Consolas"/>
          <w:color w:val="1A1A1A"/>
          <w:sz w:val="18"/>
        </w:rPr>
        <w:t>// Réutilisable telle quelle ; le contexte est donné par seller_id dans le visuel.</w:t>
      </w:r>
    </w:p>
    <w:p w14:paraId="4057E2A7"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069EF69D" w14:textId="77777777" w:rsidR="0065531C" w:rsidRDefault="00000000">
      <w:pPr>
        <w:shd w:val="clear" w:color="auto" w:fill="F2F2F2"/>
        <w:spacing w:after="0" w:line="240" w:lineRule="auto"/>
        <w:ind w:left="283" w:right="283"/>
      </w:pPr>
      <w:r>
        <w:rPr>
          <w:rFonts w:ascii="Consolas" w:hAnsi="Consolas"/>
          <w:color w:val="1A1A1A"/>
          <w:sz w:val="18"/>
        </w:rPr>
        <w:t>Nombre de commandes par vendeur = DISTINCTCOUNT(order_items[order_id])</w:t>
      </w:r>
    </w:p>
    <w:p w14:paraId="1B67A5A0"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7249B4A0" w14:textId="77777777" w:rsidR="0065531C" w:rsidRDefault="00000000">
      <w:pPr>
        <w:shd w:val="clear" w:color="auto" w:fill="F2F2F2"/>
        <w:spacing w:after="0" w:line="240" w:lineRule="auto"/>
        <w:ind w:left="283" w:right="283"/>
      </w:pPr>
      <w:r>
        <w:rPr>
          <w:rFonts w:ascii="Consolas" w:hAnsi="Consolas"/>
          <w:color w:val="1A1A1A"/>
          <w:sz w:val="18"/>
        </w:rPr>
        <w:t>Panier moyen par vendeur = DIVIDE([CA par vendeur], [Nombre de commandes par vendeur])</w:t>
      </w:r>
    </w:p>
    <w:p w14:paraId="10A36599"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677D61A4" w14:textId="77777777" w:rsidR="0065531C" w:rsidRDefault="00000000">
      <w:pPr>
        <w:shd w:val="clear" w:color="auto" w:fill="F2F2F2"/>
        <w:spacing w:after="0" w:line="240" w:lineRule="auto"/>
        <w:ind w:left="283" w:right="283"/>
      </w:pPr>
      <w:r>
        <w:rPr>
          <w:rFonts w:ascii="Consolas" w:hAnsi="Consolas"/>
          <w:color w:val="1A1A1A"/>
          <w:sz w:val="18"/>
        </w:rPr>
        <w:t>Délai moyen d'expédition par vendeur =</w:t>
      </w:r>
    </w:p>
    <w:p w14:paraId="5017C038" w14:textId="77777777" w:rsidR="0065531C" w:rsidRDefault="00000000">
      <w:pPr>
        <w:shd w:val="clear" w:color="auto" w:fill="F2F2F2"/>
        <w:spacing w:after="0" w:line="240" w:lineRule="auto"/>
        <w:ind w:left="283" w:right="283"/>
      </w:pPr>
      <w:r>
        <w:rPr>
          <w:rFonts w:ascii="Consolas" w:hAnsi="Consolas"/>
          <w:color w:val="1A1A1A"/>
          <w:sz w:val="18"/>
        </w:rPr>
        <w:t>AVERAGEX(</w:t>
      </w:r>
    </w:p>
    <w:p w14:paraId="3A3616E9" w14:textId="77777777" w:rsidR="0065531C" w:rsidRDefault="00000000">
      <w:pPr>
        <w:shd w:val="clear" w:color="auto" w:fill="F2F2F2"/>
        <w:spacing w:after="0" w:line="240" w:lineRule="auto"/>
        <w:ind w:left="283" w:right="283"/>
      </w:pPr>
      <w:r>
        <w:rPr>
          <w:rFonts w:ascii="Consolas" w:hAnsi="Consolas"/>
          <w:color w:val="1A1A1A"/>
          <w:sz w:val="18"/>
        </w:rPr>
        <w:t xml:space="preserve">    FILTER(order_items, RELATED(orders[order_status]) = "delivered"),</w:t>
      </w:r>
    </w:p>
    <w:p w14:paraId="4819B811" w14:textId="77777777" w:rsidR="0065531C" w:rsidRDefault="00000000">
      <w:pPr>
        <w:shd w:val="clear" w:color="auto" w:fill="F2F2F2"/>
        <w:spacing w:after="0" w:line="240" w:lineRule="auto"/>
        <w:ind w:left="283" w:right="283"/>
      </w:pPr>
      <w:r>
        <w:rPr>
          <w:rFonts w:ascii="Consolas" w:hAnsi="Consolas"/>
          <w:color w:val="1A1A1A"/>
          <w:sz w:val="18"/>
        </w:rPr>
        <w:t xml:space="preserve">    DATEDIFF(</w:t>
      </w:r>
    </w:p>
    <w:p w14:paraId="1DB752B3" w14:textId="77777777" w:rsidR="0065531C" w:rsidRDefault="00000000">
      <w:pPr>
        <w:shd w:val="clear" w:color="auto" w:fill="F2F2F2"/>
        <w:spacing w:after="0" w:line="240" w:lineRule="auto"/>
        <w:ind w:left="283" w:right="283"/>
      </w:pPr>
      <w:r>
        <w:rPr>
          <w:rFonts w:ascii="Consolas" w:hAnsi="Consolas"/>
          <w:color w:val="1A1A1A"/>
          <w:sz w:val="18"/>
        </w:rPr>
        <w:t xml:space="preserve">        RELATED(orders[order_purchase_timestamp]),</w:t>
      </w:r>
    </w:p>
    <w:p w14:paraId="1CEC4D6F" w14:textId="77777777" w:rsidR="0065531C" w:rsidRDefault="00000000">
      <w:pPr>
        <w:shd w:val="clear" w:color="auto" w:fill="F2F2F2"/>
        <w:spacing w:after="0" w:line="240" w:lineRule="auto"/>
        <w:ind w:left="283" w:right="283"/>
      </w:pPr>
      <w:r>
        <w:rPr>
          <w:rFonts w:ascii="Consolas" w:hAnsi="Consolas"/>
          <w:color w:val="1A1A1A"/>
          <w:sz w:val="18"/>
        </w:rPr>
        <w:t xml:space="preserve">        RELATED(orders[order_delivered_carrier_date]),</w:t>
      </w:r>
    </w:p>
    <w:p w14:paraId="30635BD7" w14:textId="77777777" w:rsidR="0065531C" w:rsidRDefault="00000000">
      <w:pPr>
        <w:shd w:val="clear" w:color="auto" w:fill="F2F2F2"/>
        <w:spacing w:after="0" w:line="240" w:lineRule="auto"/>
        <w:ind w:left="283" w:right="283"/>
      </w:pPr>
      <w:r>
        <w:rPr>
          <w:rFonts w:ascii="Consolas" w:hAnsi="Consolas"/>
          <w:color w:val="1A1A1A"/>
          <w:sz w:val="18"/>
        </w:rPr>
        <w:t xml:space="preserve">        DAY</w:t>
      </w:r>
    </w:p>
    <w:p w14:paraId="6EC709A4"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64C9BDCE" w14:textId="77777777" w:rsidR="0065531C" w:rsidRDefault="00000000">
      <w:pPr>
        <w:shd w:val="clear" w:color="auto" w:fill="F2F2F2"/>
        <w:spacing w:after="0" w:line="240" w:lineRule="auto"/>
        <w:ind w:left="283" w:right="283"/>
      </w:pPr>
      <w:r>
        <w:rPr>
          <w:rFonts w:ascii="Consolas" w:hAnsi="Consolas"/>
          <w:color w:val="1A1A1A"/>
          <w:sz w:val="18"/>
        </w:rPr>
        <w:t>)</w:t>
      </w:r>
    </w:p>
    <w:p w14:paraId="2A8370F6" w14:textId="77777777" w:rsidR="0065531C" w:rsidRDefault="00000000">
      <w:pPr>
        <w:shd w:val="clear" w:color="auto" w:fill="F2F2F2"/>
        <w:spacing w:after="0" w:line="240" w:lineRule="auto"/>
        <w:ind w:left="283" w:right="283"/>
      </w:pPr>
      <w:r>
        <w:rPr>
          <w:rFonts w:ascii="Consolas" w:hAnsi="Consolas"/>
          <w:color w:val="1A1A1A"/>
          <w:sz w:val="18"/>
        </w:rPr>
        <w:t>// RELATED() n'est jamais bloqué par le sens de filtrage : il fonctionne en</w:t>
      </w:r>
    </w:p>
    <w:p w14:paraId="0F916124" w14:textId="77777777" w:rsidR="0065531C" w:rsidRDefault="00000000">
      <w:pPr>
        <w:shd w:val="clear" w:color="auto" w:fill="F2F2F2"/>
        <w:spacing w:after="0" w:line="240" w:lineRule="auto"/>
        <w:ind w:left="283" w:right="283"/>
      </w:pPr>
      <w:r>
        <w:rPr>
          <w:rFonts w:ascii="Consolas" w:hAnsi="Consolas"/>
          <w:color w:val="1A1A1A"/>
          <w:sz w:val="18"/>
        </w:rPr>
        <w:t>// lookup ligne par ligne, contrairement à CALCULATE/aux filtres de visuel.</w:t>
      </w:r>
    </w:p>
    <w:p w14:paraId="57485866"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0D743559" w14:textId="77777777" w:rsidR="0065531C" w:rsidRDefault="00000000">
      <w:pPr>
        <w:shd w:val="clear" w:color="auto" w:fill="F2F2F2"/>
        <w:spacing w:after="0" w:line="240" w:lineRule="auto"/>
        <w:ind w:left="283" w:right="283"/>
      </w:pPr>
      <w:r>
        <w:rPr>
          <w:rFonts w:ascii="Consolas" w:hAnsi="Consolas"/>
          <w:color w:val="1A1A1A"/>
          <w:sz w:val="18"/>
        </w:rPr>
        <w:t>Note moyenne par vendeur =</w:t>
      </w:r>
    </w:p>
    <w:p w14:paraId="3E2F4736" w14:textId="77777777" w:rsidR="0065531C" w:rsidRDefault="00000000">
      <w:pPr>
        <w:shd w:val="clear" w:color="auto" w:fill="F2F2F2"/>
        <w:spacing w:after="0" w:line="240" w:lineRule="auto"/>
        <w:ind w:left="283" w:right="283"/>
      </w:pPr>
      <w:r>
        <w:rPr>
          <w:rFonts w:ascii="Consolas" w:hAnsi="Consolas"/>
          <w:color w:val="1A1A1A"/>
          <w:sz w:val="18"/>
        </w:rPr>
        <w:t>CALCULATE(</w:t>
      </w:r>
    </w:p>
    <w:p w14:paraId="36CBBF14" w14:textId="77777777" w:rsidR="0065531C" w:rsidRDefault="00000000">
      <w:pPr>
        <w:shd w:val="clear" w:color="auto" w:fill="F2F2F2"/>
        <w:spacing w:after="0" w:line="240" w:lineRule="auto"/>
        <w:ind w:left="283" w:right="283"/>
      </w:pPr>
      <w:r>
        <w:rPr>
          <w:rFonts w:ascii="Consolas" w:hAnsi="Consolas"/>
          <w:color w:val="1A1A1A"/>
          <w:sz w:val="18"/>
        </w:rPr>
        <w:t xml:space="preserve">    AVERAGE(reviews[review_score]),</w:t>
      </w:r>
    </w:p>
    <w:p w14:paraId="416E41A6" w14:textId="77777777" w:rsidR="0065531C" w:rsidRDefault="00000000">
      <w:pPr>
        <w:shd w:val="clear" w:color="auto" w:fill="F2F2F2"/>
        <w:spacing w:after="0" w:line="240" w:lineRule="auto"/>
        <w:ind w:left="283" w:right="283"/>
      </w:pPr>
      <w:r>
        <w:rPr>
          <w:rFonts w:ascii="Consolas" w:hAnsi="Consolas"/>
          <w:color w:val="1A1A1A"/>
          <w:sz w:val="18"/>
        </w:rPr>
        <w:t xml:space="preserve">    CROSSFILTER(orders[order_id], order_items[order_id], Both)</w:t>
      </w:r>
    </w:p>
    <w:p w14:paraId="3DD95FE9" w14:textId="77777777" w:rsidR="0065531C" w:rsidRDefault="00000000">
      <w:pPr>
        <w:shd w:val="clear" w:color="auto" w:fill="F2F2F2"/>
        <w:spacing w:after="0" w:line="240" w:lineRule="auto"/>
        <w:ind w:left="283" w:right="283"/>
      </w:pPr>
      <w:r>
        <w:rPr>
          <w:rFonts w:ascii="Consolas" w:hAnsi="Consolas"/>
          <w:color w:val="1A1A1A"/>
          <w:sz w:val="18"/>
        </w:rPr>
        <w:t>)</w:t>
      </w:r>
    </w:p>
    <w:p w14:paraId="574148FB" w14:textId="77777777" w:rsidR="0065531C" w:rsidRDefault="00000000">
      <w:pPr>
        <w:shd w:val="clear" w:color="auto" w:fill="F2F2F2"/>
        <w:spacing w:after="0" w:line="240" w:lineRule="auto"/>
        <w:ind w:left="283" w:right="283"/>
      </w:pPr>
      <w:r>
        <w:rPr>
          <w:rFonts w:ascii="Consolas" w:hAnsi="Consolas"/>
          <w:color w:val="1A1A1A"/>
          <w:sz w:val="18"/>
        </w:rPr>
        <w:t>// reviews ne se relie qu'à orders, jamais à sellers : CROSSFILTER est ici</w:t>
      </w:r>
    </w:p>
    <w:p w14:paraId="7E99AF21" w14:textId="77777777" w:rsidR="0065531C" w:rsidRDefault="00000000">
      <w:pPr>
        <w:shd w:val="clear" w:color="auto" w:fill="F2F2F2"/>
        <w:spacing w:after="0" w:line="240" w:lineRule="auto"/>
        <w:ind w:left="283" w:right="283"/>
      </w:pPr>
      <w:r>
        <w:rPr>
          <w:rFonts w:ascii="Consolas" w:hAnsi="Consolas"/>
          <w:color w:val="1A1A1A"/>
          <w:sz w:val="18"/>
        </w:rPr>
        <w:t>// indispensable pour faire remonter le filtre seller → order_items → orders → reviews.</w:t>
      </w:r>
    </w:p>
    <w:p w14:paraId="68E07F0B" w14:textId="77777777" w:rsidR="0065531C" w:rsidRDefault="00000000">
      <w:pPr>
        <w:pStyle w:val="Titre2"/>
        <w:spacing w:after="120"/>
      </w:pPr>
      <w:r>
        <w:rPr>
          <w:rFonts w:ascii="Arial" w:hAnsi="Arial"/>
          <w:color w:val="1F4E5F"/>
        </w:rPr>
        <w:t>6.5 Axe géographie</w:t>
      </w:r>
    </w:p>
    <w:p w14:paraId="0776C528" w14:textId="77777777" w:rsidR="0065531C" w:rsidRDefault="00000000">
      <w:pPr>
        <w:shd w:val="clear" w:color="auto" w:fill="F2F2F2"/>
        <w:spacing w:after="0" w:line="240" w:lineRule="auto"/>
        <w:ind w:left="283" w:right="283"/>
      </w:pPr>
      <w:r>
        <w:rPr>
          <w:rFonts w:ascii="Consolas" w:hAnsi="Consolas"/>
          <w:color w:val="1A1A1A"/>
          <w:sz w:val="18"/>
        </w:rPr>
        <w:t>CA par État client = [CA livré]</w:t>
      </w:r>
    </w:p>
    <w:p w14:paraId="7276422E" w14:textId="77777777" w:rsidR="0065531C" w:rsidRDefault="00000000">
      <w:pPr>
        <w:shd w:val="clear" w:color="auto" w:fill="F2F2F2"/>
        <w:spacing w:after="0" w:line="240" w:lineRule="auto"/>
        <w:ind w:left="283" w:right="283"/>
      </w:pPr>
      <w:r>
        <w:rPr>
          <w:rFonts w:ascii="Consolas" w:hAnsi="Consolas"/>
          <w:color w:val="1A1A1A"/>
          <w:sz w:val="18"/>
        </w:rPr>
        <w:t>// Réutilisable ; customers[customer_state] filtre nativement orders (sens "1").</w:t>
      </w:r>
    </w:p>
    <w:p w14:paraId="3DD5D6D2"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4F9F16B9" w14:textId="77777777" w:rsidR="0065531C" w:rsidRDefault="00000000">
      <w:pPr>
        <w:shd w:val="clear" w:color="auto" w:fill="F2F2F2"/>
        <w:spacing w:after="0" w:line="240" w:lineRule="auto"/>
        <w:ind w:left="283" w:right="283"/>
      </w:pPr>
      <w:r>
        <w:rPr>
          <w:rFonts w:ascii="Consolas" w:hAnsi="Consolas"/>
          <w:color w:val="1A1A1A"/>
          <w:sz w:val="18"/>
        </w:rPr>
        <w:t>Nombre de clients par État = DISTINCTCOUNT(customers[customer_unique_id])</w:t>
      </w:r>
    </w:p>
    <w:p w14:paraId="25378848" w14:textId="77777777" w:rsidR="0065531C" w:rsidRDefault="00000000">
      <w:pPr>
        <w:shd w:val="clear" w:color="auto" w:fill="F2F2F2"/>
        <w:spacing w:after="0" w:line="240" w:lineRule="auto"/>
        <w:ind w:left="283" w:right="283"/>
      </w:pPr>
      <w:r>
        <w:rPr>
          <w:rFonts w:ascii="Consolas" w:hAnsi="Consolas"/>
          <w:color w:val="1A1A1A"/>
          <w:sz w:val="18"/>
        </w:rPr>
        <w:t>// Pas de piège ici : customers est du côté "1" qui filtre directement.</w:t>
      </w:r>
    </w:p>
    <w:p w14:paraId="5E73FA29"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2250E617" w14:textId="77777777" w:rsidR="0065531C" w:rsidRDefault="00000000">
      <w:pPr>
        <w:shd w:val="clear" w:color="auto" w:fill="F2F2F2"/>
        <w:spacing w:after="0" w:line="240" w:lineRule="auto"/>
        <w:ind w:left="283" w:right="283"/>
      </w:pPr>
      <w:r>
        <w:rPr>
          <w:rFonts w:ascii="Consolas" w:hAnsi="Consolas"/>
          <w:color w:val="1A1A1A"/>
          <w:sz w:val="18"/>
        </w:rPr>
        <w:t>Délai de livraison moyen par État = [Délai de livraison moyen (jours)]</w:t>
      </w:r>
    </w:p>
    <w:p w14:paraId="1497C91D" w14:textId="77777777" w:rsidR="0065531C" w:rsidRDefault="00000000">
      <w:pPr>
        <w:shd w:val="clear" w:color="auto" w:fill="F2F2F2"/>
        <w:spacing w:after="0" w:line="240" w:lineRule="auto"/>
        <w:ind w:left="283" w:right="283"/>
      </w:pPr>
      <w:r>
        <w:rPr>
          <w:rFonts w:ascii="Consolas" w:hAnsi="Consolas"/>
          <w:color w:val="1A1A1A"/>
          <w:sz w:val="18"/>
        </w:rPr>
        <w:lastRenderedPageBreak/>
        <w:t xml:space="preserve"> </w:t>
      </w:r>
    </w:p>
    <w:p w14:paraId="1E0B1F53" w14:textId="77777777" w:rsidR="0065531C" w:rsidRDefault="00000000">
      <w:pPr>
        <w:shd w:val="clear" w:color="auto" w:fill="F2F2F2"/>
        <w:spacing w:after="0" w:line="240" w:lineRule="auto"/>
        <w:ind w:left="283" w:right="283"/>
      </w:pPr>
      <w:r>
        <w:rPr>
          <w:rFonts w:ascii="Consolas" w:hAnsi="Consolas"/>
          <w:color w:val="1A1A1A"/>
          <w:sz w:val="18"/>
        </w:rPr>
        <w:t>Distance acheteur-vendeur (km) =</w:t>
      </w:r>
    </w:p>
    <w:p w14:paraId="2BBD7910" w14:textId="77777777" w:rsidR="0065531C" w:rsidRDefault="00000000">
      <w:pPr>
        <w:shd w:val="clear" w:color="auto" w:fill="F2F2F2"/>
        <w:spacing w:after="0" w:line="240" w:lineRule="auto"/>
        <w:ind w:left="283" w:right="283"/>
      </w:pPr>
      <w:r>
        <w:rPr>
          <w:rFonts w:ascii="Consolas" w:hAnsi="Consolas"/>
          <w:color w:val="1A1A1A"/>
          <w:sz w:val="18"/>
        </w:rPr>
        <w:t>AVERAGEX(</w:t>
      </w:r>
    </w:p>
    <w:p w14:paraId="1EDA2059" w14:textId="77777777" w:rsidR="0065531C" w:rsidRDefault="00000000">
      <w:pPr>
        <w:shd w:val="clear" w:color="auto" w:fill="F2F2F2"/>
        <w:spacing w:after="0" w:line="240" w:lineRule="auto"/>
        <w:ind w:left="283" w:right="283"/>
      </w:pPr>
      <w:r>
        <w:rPr>
          <w:rFonts w:ascii="Consolas" w:hAnsi="Consolas"/>
          <w:color w:val="1A1A1A"/>
          <w:sz w:val="18"/>
        </w:rPr>
        <w:t xml:space="preserve">    order_items,</w:t>
      </w:r>
    </w:p>
    <w:p w14:paraId="3117BF63" w14:textId="77777777" w:rsidR="0065531C" w:rsidRDefault="00000000">
      <w:pPr>
        <w:shd w:val="clear" w:color="auto" w:fill="F2F2F2"/>
        <w:spacing w:after="0" w:line="240" w:lineRule="auto"/>
        <w:ind w:left="283" w:right="283"/>
      </w:pPr>
      <w:r>
        <w:rPr>
          <w:rFonts w:ascii="Consolas" w:hAnsi="Consolas"/>
          <w:color w:val="1A1A1A"/>
          <w:sz w:val="18"/>
        </w:rPr>
        <w:t xml:space="preserve">    VAR LatC = RELATED(customers[customer_lat])</w:t>
      </w:r>
    </w:p>
    <w:p w14:paraId="7716169F" w14:textId="77777777" w:rsidR="0065531C" w:rsidRDefault="00000000">
      <w:pPr>
        <w:shd w:val="clear" w:color="auto" w:fill="F2F2F2"/>
        <w:spacing w:after="0" w:line="240" w:lineRule="auto"/>
        <w:ind w:left="283" w:right="283"/>
      </w:pPr>
      <w:r>
        <w:rPr>
          <w:rFonts w:ascii="Consolas" w:hAnsi="Consolas"/>
          <w:color w:val="1A1A1A"/>
          <w:sz w:val="18"/>
        </w:rPr>
        <w:t xml:space="preserve">    VAR LngC = RELATED(customers[customer_lng])</w:t>
      </w:r>
    </w:p>
    <w:p w14:paraId="256ED3EA" w14:textId="77777777" w:rsidR="0065531C" w:rsidRDefault="00000000">
      <w:pPr>
        <w:shd w:val="clear" w:color="auto" w:fill="F2F2F2"/>
        <w:spacing w:after="0" w:line="240" w:lineRule="auto"/>
        <w:ind w:left="283" w:right="283"/>
      </w:pPr>
      <w:r>
        <w:rPr>
          <w:rFonts w:ascii="Consolas" w:hAnsi="Consolas"/>
          <w:color w:val="1A1A1A"/>
          <w:sz w:val="18"/>
        </w:rPr>
        <w:t xml:space="preserve">    VAR LatV = RELATED(sellers[seller_lat])</w:t>
      </w:r>
    </w:p>
    <w:p w14:paraId="27C47F1E" w14:textId="77777777" w:rsidR="0065531C" w:rsidRDefault="00000000">
      <w:pPr>
        <w:shd w:val="clear" w:color="auto" w:fill="F2F2F2"/>
        <w:spacing w:after="0" w:line="240" w:lineRule="auto"/>
        <w:ind w:left="283" w:right="283"/>
      </w:pPr>
      <w:r>
        <w:rPr>
          <w:rFonts w:ascii="Consolas" w:hAnsi="Consolas"/>
          <w:color w:val="1A1A1A"/>
          <w:sz w:val="18"/>
        </w:rPr>
        <w:t xml:space="preserve">    VAR LngV = RELATED(sellers[seller_lng])</w:t>
      </w:r>
    </w:p>
    <w:p w14:paraId="384D63D6" w14:textId="77777777" w:rsidR="0065531C" w:rsidRDefault="00000000">
      <w:pPr>
        <w:shd w:val="clear" w:color="auto" w:fill="F2F2F2"/>
        <w:spacing w:after="0" w:line="240" w:lineRule="auto"/>
        <w:ind w:left="283" w:right="283"/>
      </w:pPr>
      <w:r>
        <w:rPr>
          <w:rFonts w:ascii="Consolas" w:hAnsi="Consolas"/>
          <w:color w:val="1A1A1A"/>
          <w:sz w:val="18"/>
        </w:rPr>
        <w:t xml:space="preserve">    RETURN</w:t>
      </w:r>
    </w:p>
    <w:p w14:paraId="0BFBDC97" w14:textId="77777777" w:rsidR="0065531C" w:rsidRDefault="00000000">
      <w:pPr>
        <w:shd w:val="clear" w:color="auto" w:fill="F2F2F2"/>
        <w:spacing w:after="0" w:line="240" w:lineRule="auto"/>
        <w:ind w:left="283" w:right="283"/>
      </w:pPr>
      <w:r>
        <w:rPr>
          <w:rFonts w:ascii="Consolas" w:hAnsi="Consolas"/>
          <w:color w:val="1A1A1A"/>
          <w:sz w:val="18"/>
        </w:rPr>
        <w:t xml:space="preserve">        ACOS(</w:t>
      </w:r>
    </w:p>
    <w:p w14:paraId="584A4A25" w14:textId="77777777" w:rsidR="0065531C" w:rsidRDefault="00000000">
      <w:pPr>
        <w:shd w:val="clear" w:color="auto" w:fill="F2F2F2"/>
        <w:spacing w:after="0" w:line="240" w:lineRule="auto"/>
        <w:ind w:left="283" w:right="283"/>
      </w:pPr>
      <w:r>
        <w:rPr>
          <w:rFonts w:ascii="Consolas" w:hAnsi="Consolas"/>
          <w:color w:val="1A1A1A"/>
          <w:sz w:val="18"/>
        </w:rPr>
        <w:t xml:space="preserve">            SIN(LatC * PI()/180) * SIN(LatV * PI()/180) +</w:t>
      </w:r>
    </w:p>
    <w:p w14:paraId="350B5D9C" w14:textId="77777777" w:rsidR="0065531C" w:rsidRDefault="00000000">
      <w:pPr>
        <w:shd w:val="clear" w:color="auto" w:fill="F2F2F2"/>
        <w:spacing w:after="0" w:line="240" w:lineRule="auto"/>
        <w:ind w:left="283" w:right="283"/>
      </w:pPr>
      <w:r>
        <w:rPr>
          <w:rFonts w:ascii="Consolas" w:hAnsi="Consolas"/>
          <w:color w:val="1A1A1A"/>
          <w:sz w:val="18"/>
        </w:rPr>
        <w:t xml:space="preserve">            COS(LatC * PI()/180) * COS(LatV * PI()/180) * COS((LngV-LngC) * PI()/180)</w:t>
      </w:r>
    </w:p>
    <w:p w14:paraId="1013004B" w14:textId="77777777" w:rsidR="0065531C" w:rsidRDefault="00000000">
      <w:pPr>
        <w:shd w:val="clear" w:color="auto" w:fill="F2F2F2"/>
        <w:spacing w:after="0" w:line="240" w:lineRule="auto"/>
        <w:ind w:left="283" w:right="283"/>
      </w:pPr>
      <w:r>
        <w:rPr>
          <w:rFonts w:ascii="Consolas" w:hAnsi="Consolas"/>
          <w:color w:val="1A1A1A"/>
          <w:sz w:val="18"/>
        </w:rPr>
        <w:t xml:space="preserve">        ) * 6371</w:t>
      </w:r>
    </w:p>
    <w:p w14:paraId="43FEEFD3" w14:textId="77777777" w:rsidR="0065531C" w:rsidRDefault="00000000">
      <w:pPr>
        <w:shd w:val="clear" w:color="auto" w:fill="F2F2F2"/>
        <w:spacing w:after="0" w:line="240" w:lineRule="auto"/>
        <w:ind w:left="283" w:right="283"/>
      </w:pPr>
      <w:r>
        <w:rPr>
          <w:rFonts w:ascii="Consolas" w:hAnsi="Consolas"/>
          <w:color w:val="1A1A1A"/>
          <w:sz w:val="18"/>
        </w:rPr>
        <w:t>)</w:t>
      </w:r>
    </w:p>
    <w:p w14:paraId="26433C6F" w14:textId="77777777" w:rsidR="0065531C" w:rsidRDefault="00000000">
      <w:pPr>
        <w:shd w:val="clear" w:color="auto" w:fill="F2F2F2"/>
        <w:spacing w:after="0" w:line="240" w:lineRule="auto"/>
        <w:ind w:left="283" w:right="283"/>
      </w:pPr>
      <w:r>
        <w:rPr>
          <w:rFonts w:ascii="Consolas" w:hAnsi="Consolas"/>
          <w:color w:val="1A1A1A"/>
          <w:sz w:val="18"/>
        </w:rPr>
        <w:t>// Formule de Haversine, rayon Terre = 6371 km.</w:t>
      </w:r>
    </w:p>
    <w:p w14:paraId="7C722C70" w14:textId="77777777" w:rsidR="0065531C" w:rsidRDefault="00000000">
      <w:pPr>
        <w:pStyle w:val="Titre2"/>
        <w:spacing w:after="120"/>
      </w:pPr>
      <w:r>
        <w:rPr>
          <w:rFonts w:ascii="Arial" w:hAnsi="Arial"/>
          <w:color w:val="1F4E5F"/>
        </w:rPr>
        <w:t>6.6 Récapitulatif : quand utiliser CROSSFILTER</w:t>
      </w:r>
    </w:p>
    <w:p w14:paraId="431FB4C8" w14:textId="77777777" w:rsidR="0065531C" w:rsidRDefault="00000000">
      <w:pPr>
        <w:spacing w:after="120"/>
        <w:jc w:val="both"/>
      </w:pPr>
      <w:r>
        <w:rPr>
          <w:rFonts w:ascii="Arial" w:hAnsi="Arial"/>
          <w:color w:val="2B2B2B"/>
          <w:sz w:val="21"/>
        </w:rPr>
        <w:t>CROSSFILTER doit être utilisé chaque fois qu'une mesure DISTINCTCOUNT ou AVERAGE sur une table dimension/fait doit réagir à un filtre posé sur une table reliée uniquement « en amont » dans le sens unique de filtrage établi en section 5.3. Cas identifiés dans ce projet : [Nombre de clients] filtré par produit/vendeur, [Note moyenne par vendeur] filtrée par vendeur. À l'inverse, RELATED() fonctionne toujours sans CROSSFILTER, quel que soit le sens choisi, car il s'agit d'un lookup ligne par ligne et non d'une propagation de filtre.</w:t>
      </w:r>
    </w:p>
    <w:p w14:paraId="32672C4E" w14:textId="77777777" w:rsidR="0065531C" w:rsidRDefault="00000000">
      <w:r>
        <w:br w:type="page"/>
      </w:r>
    </w:p>
    <w:p w14:paraId="3B1B8966" w14:textId="77777777" w:rsidR="0065531C" w:rsidRDefault="00000000">
      <w:pPr>
        <w:pStyle w:val="Titre1"/>
        <w:pBdr>
          <w:bottom w:val="single" w:sz="6" w:space="4" w:color="2E8B8B"/>
        </w:pBdr>
        <w:spacing w:before="240" w:after="160"/>
      </w:pPr>
      <w:r>
        <w:rPr>
          <w:rFonts w:ascii="Arial" w:hAnsi="Arial"/>
          <w:color w:val="1F4E5F"/>
          <w:sz w:val="32"/>
        </w:rPr>
        <w:lastRenderedPageBreak/>
        <w:t>7. Colonnes et tables calculées</w:t>
      </w:r>
    </w:p>
    <w:p w14:paraId="2A72D876" w14:textId="77777777" w:rsidR="0065531C" w:rsidRDefault="00000000">
      <w:pPr>
        <w:spacing w:after="120"/>
        <w:jc w:val="both"/>
      </w:pPr>
      <w:r>
        <w:rPr>
          <w:rFonts w:ascii="Arial" w:hAnsi="Arial"/>
          <w:color w:val="2B2B2B"/>
          <w:sz w:val="21"/>
        </w:rPr>
        <w:t>Règle de décision appliquée systématiquement : un attribut qui doit réagir au contexte de filtre du rapport (changer selon le mois, la catégorie, l'État sélectionnés) doit être une mesure. Un attribut figé, propre à une ligne et indépendant du contexte de filtre, peut être une colonne calculée.</w:t>
      </w:r>
    </w:p>
    <w:p w14:paraId="12E6E882" w14:textId="77777777" w:rsidR="0065531C" w:rsidRDefault="00000000">
      <w:pPr>
        <w:pStyle w:val="Titre2"/>
        <w:spacing w:after="120"/>
      </w:pPr>
      <w:r>
        <w:rPr>
          <w:rFonts w:ascii="Arial" w:hAnsi="Arial"/>
          <w:color w:val="1F4E5F"/>
        </w:rPr>
        <w:t>7.1 Table calculée Calendrier</w:t>
      </w:r>
    </w:p>
    <w:p w14:paraId="3F727B33" w14:textId="77777777" w:rsidR="0065531C" w:rsidRDefault="00000000">
      <w:pPr>
        <w:spacing w:after="120"/>
        <w:jc w:val="both"/>
      </w:pPr>
      <w:r>
        <w:rPr>
          <w:rFonts w:ascii="Arial" w:hAnsi="Arial"/>
          <w:color w:val="2B2B2B"/>
          <w:sz w:val="21"/>
        </w:rPr>
        <w:t>Indispensable pour toute fonction de time intelligence DAX correcte. À marquer comme « Table de dates » dans Power BI. Reliée à orders[order_purchase_timestamp] (relation active) et à orders[date_reference_ca_livre] (relation inactive, activée ponctuellement via USERELATIONSHIP dans [CA livré]).</w:t>
      </w:r>
    </w:p>
    <w:p w14:paraId="25ED214E" w14:textId="77777777" w:rsidR="0065531C" w:rsidRDefault="00000000">
      <w:pPr>
        <w:shd w:val="clear" w:color="auto" w:fill="F2F2F2"/>
        <w:spacing w:after="0" w:line="240" w:lineRule="auto"/>
        <w:ind w:left="283" w:right="283"/>
      </w:pPr>
      <w:r>
        <w:rPr>
          <w:rFonts w:ascii="Consolas" w:hAnsi="Consolas"/>
          <w:color w:val="1A1A1A"/>
          <w:sz w:val="18"/>
        </w:rPr>
        <w:t>Calendrier =</w:t>
      </w:r>
    </w:p>
    <w:p w14:paraId="152375A5" w14:textId="77777777" w:rsidR="0065531C" w:rsidRDefault="00000000">
      <w:pPr>
        <w:shd w:val="clear" w:color="auto" w:fill="F2F2F2"/>
        <w:spacing w:after="0" w:line="240" w:lineRule="auto"/>
        <w:ind w:left="283" w:right="283"/>
      </w:pPr>
      <w:r>
        <w:rPr>
          <w:rFonts w:ascii="Consolas" w:hAnsi="Consolas"/>
          <w:color w:val="1A1A1A"/>
          <w:sz w:val="18"/>
        </w:rPr>
        <w:t>ADDCOLUMNS(</w:t>
      </w:r>
    </w:p>
    <w:p w14:paraId="0C64F949" w14:textId="77777777" w:rsidR="0065531C" w:rsidRDefault="00000000">
      <w:pPr>
        <w:shd w:val="clear" w:color="auto" w:fill="F2F2F2"/>
        <w:spacing w:after="0" w:line="240" w:lineRule="auto"/>
        <w:ind w:left="283" w:right="283"/>
      </w:pPr>
      <w:r>
        <w:rPr>
          <w:rFonts w:ascii="Consolas" w:hAnsi="Consolas"/>
          <w:color w:val="1A1A1A"/>
          <w:sz w:val="18"/>
        </w:rPr>
        <w:t xml:space="preserve">    CALENDAR(</w:t>
      </w:r>
    </w:p>
    <w:p w14:paraId="18BC1DCB" w14:textId="77777777" w:rsidR="0065531C" w:rsidRDefault="00000000">
      <w:pPr>
        <w:shd w:val="clear" w:color="auto" w:fill="F2F2F2"/>
        <w:spacing w:after="0" w:line="240" w:lineRule="auto"/>
        <w:ind w:left="283" w:right="283"/>
      </w:pPr>
      <w:r>
        <w:rPr>
          <w:rFonts w:ascii="Consolas" w:hAnsi="Consolas"/>
          <w:color w:val="1A1A1A"/>
          <w:sz w:val="18"/>
        </w:rPr>
        <w:t xml:space="preserve">        MIN(orders[order_purchase_timestamp]),</w:t>
      </w:r>
    </w:p>
    <w:p w14:paraId="03CFB809" w14:textId="77777777" w:rsidR="0065531C" w:rsidRDefault="00000000">
      <w:pPr>
        <w:shd w:val="clear" w:color="auto" w:fill="F2F2F2"/>
        <w:spacing w:after="0" w:line="240" w:lineRule="auto"/>
        <w:ind w:left="283" w:right="283"/>
      </w:pPr>
      <w:r>
        <w:rPr>
          <w:rFonts w:ascii="Consolas" w:hAnsi="Consolas"/>
          <w:color w:val="1A1A1A"/>
          <w:sz w:val="18"/>
        </w:rPr>
        <w:t xml:space="preserve">        MAX(orders[date_reference_ca_livre])</w:t>
      </w:r>
    </w:p>
    <w:p w14:paraId="52D3E917" w14:textId="77777777" w:rsidR="0065531C" w:rsidRDefault="00000000">
      <w:pPr>
        <w:shd w:val="clear" w:color="auto" w:fill="F2F2F2"/>
        <w:spacing w:after="0" w:line="240" w:lineRule="auto"/>
        <w:ind w:left="283" w:right="283"/>
      </w:pPr>
      <w:r>
        <w:rPr>
          <w:rFonts w:ascii="Consolas" w:hAnsi="Consolas"/>
          <w:color w:val="1A1A1A"/>
          <w:sz w:val="18"/>
        </w:rPr>
        <w:t xml:space="preserve">    ),</w:t>
      </w:r>
    </w:p>
    <w:p w14:paraId="26A1FD8F" w14:textId="77777777" w:rsidR="0065531C" w:rsidRDefault="00000000">
      <w:pPr>
        <w:shd w:val="clear" w:color="auto" w:fill="F2F2F2"/>
        <w:spacing w:after="0" w:line="240" w:lineRule="auto"/>
        <w:ind w:left="283" w:right="283"/>
      </w:pPr>
      <w:r>
        <w:rPr>
          <w:rFonts w:ascii="Consolas" w:hAnsi="Consolas"/>
          <w:color w:val="1A1A1A"/>
          <w:sz w:val="18"/>
        </w:rPr>
        <w:t xml:space="preserve">    "Année", YEAR([Date]),</w:t>
      </w:r>
    </w:p>
    <w:p w14:paraId="2F892780" w14:textId="77777777" w:rsidR="0065531C" w:rsidRDefault="00000000">
      <w:pPr>
        <w:shd w:val="clear" w:color="auto" w:fill="F2F2F2"/>
        <w:spacing w:after="0" w:line="240" w:lineRule="auto"/>
        <w:ind w:left="283" w:right="283"/>
      </w:pPr>
      <w:r>
        <w:rPr>
          <w:rFonts w:ascii="Consolas" w:hAnsi="Consolas"/>
          <w:color w:val="1A1A1A"/>
          <w:sz w:val="18"/>
        </w:rPr>
        <w:t xml:space="preserve">    "Trimestre", "T" &amp; QUARTER([Date]),</w:t>
      </w:r>
    </w:p>
    <w:p w14:paraId="3BBD1717" w14:textId="77777777" w:rsidR="0065531C" w:rsidRDefault="00000000">
      <w:pPr>
        <w:shd w:val="clear" w:color="auto" w:fill="F2F2F2"/>
        <w:spacing w:after="0" w:line="240" w:lineRule="auto"/>
        <w:ind w:left="283" w:right="283"/>
      </w:pPr>
      <w:r>
        <w:rPr>
          <w:rFonts w:ascii="Consolas" w:hAnsi="Consolas"/>
          <w:color w:val="1A1A1A"/>
          <w:sz w:val="18"/>
        </w:rPr>
        <w:t xml:space="preserve">    "Mois", FORMAT([Date], "MMMM"),</w:t>
      </w:r>
    </w:p>
    <w:p w14:paraId="602BB308" w14:textId="77777777" w:rsidR="0065531C" w:rsidRDefault="00000000">
      <w:pPr>
        <w:shd w:val="clear" w:color="auto" w:fill="F2F2F2"/>
        <w:spacing w:after="0" w:line="240" w:lineRule="auto"/>
        <w:ind w:left="283" w:right="283"/>
      </w:pPr>
      <w:r>
        <w:rPr>
          <w:rFonts w:ascii="Consolas" w:hAnsi="Consolas"/>
          <w:color w:val="1A1A1A"/>
          <w:sz w:val="18"/>
        </w:rPr>
        <w:t xml:space="preserve">    "AnnéeMois", FORMAT([Date], "YYYY-MM")</w:t>
      </w:r>
    </w:p>
    <w:p w14:paraId="07802668" w14:textId="77777777" w:rsidR="0065531C" w:rsidRDefault="00000000">
      <w:pPr>
        <w:shd w:val="clear" w:color="auto" w:fill="F2F2F2"/>
        <w:spacing w:after="0" w:line="240" w:lineRule="auto"/>
        <w:ind w:left="283" w:right="283"/>
      </w:pPr>
      <w:r>
        <w:rPr>
          <w:rFonts w:ascii="Consolas" w:hAnsi="Consolas"/>
          <w:color w:val="1A1A1A"/>
          <w:sz w:val="18"/>
        </w:rPr>
        <w:t>)</w:t>
      </w:r>
    </w:p>
    <w:p w14:paraId="5A4E17DB" w14:textId="77777777" w:rsidR="0065531C" w:rsidRDefault="00000000">
      <w:pPr>
        <w:pStyle w:val="Titre2"/>
        <w:spacing w:after="120"/>
      </w:pPr>
      <w:r>
        <w:rPr>
          <w:rFonts w:ascii="Arial" w:hAnsi="Arial"/>
          <w:color w:val="1F4E5F"/>
        </w:rPr>
        <w:t>7.2 Colonne calculée Segment client</w:t>
      </w:r>
    </w:p>
    <w:p w14:paraId="00F60F9E" w14:textId="77777777" w:rsidR="0065531C" w:rsidRDefault="00000000">
      <w:pPr>
        <w:spacing w:after="120"/>
        <w:jc w:val="both"/>
      </w:pPr>
      <w:r>
        <w:rPr>
          <w:rFonts w:ascii="Arial" w:hAnsi="Arial"/>
          <w:color w:val="2B2B2B"/>
          <w:sz w:val="21"/>
        </w:rPr>
        <w:t>Sur customers, axe fidélisation. Colonne (et non mesure) car c'est un attribut figé sur l'ensemble de l'historique, utile en légende/segment. Une version « récurrent sur les 12 derniers mois » réactive à une période exigerait en revanche une mesure.</w:t>
      </w:r>
    </w:p>
    <w:p w14:paraId="7AC1D8D1" w14:textId="77777777" w:rsidR="0065531C" w:rsidRDefault="00000000">
      <w:pPr>
        <w:shd w:val="clear" w:color="auto" w:fill="F2F2F2"/>
        <w:spacing w:after="0" w:line="240" w:lineRule="auto"/>
        <w:ind w:left="283" w:right="283"/>
      </w:pPr>
      <w:r>
        <w:rPr>
          <w:rFonts w:ascii="Consolas" w:hAnsi="Consolas"/>
          <w:color w:val="1A1A1A"/>
          <w:sz w:val="18"/>
        </w:rPr>
        <w:t>Segment client =</w:t>
      </w:r>
    </w:p>
    <w:p w14:paraId="79A7C182" w14:textId="77777777" w:rsidR="0065531C" w:rsidRDefault="00000000">
      <w:pPr>
        <w:shd w:val="clear" w:color="auto" w:fill="F2F2F2"/>
        <w:spacing w:after="0" w:line="240" w:lineRule="auto"/>
        <w:ind w:left="283" w:right="283"/>
      </w:pPr>
      <w:r>
        <w:rPr>
          <w:rFonts w:ascii="Consolas" w:hAnsi="Consolas"/>
          <w:color w:val="1A1A1A"/>
          <w:sz w:val="18"/>
        </w:rPr>
        <w:t>VAR NbCommandes =</w:t>
      </w:r>
    </w:p>
    <w:p w14:paraId="33B7A013" w14:textId="77777777" w:rsidR="0065531C" w:rsidRDefault="00000000">
      <w:pPr>
        <w:shd w:val="clear" w:color="auto" w:fill="F2F2F2"/>
        <w:spacing w:after="0" w:line="240" w:lineRule="auto"/>
        <w:ind w:left="283" w:right="283"/>
      </w:pPr>
      <w:r>
        <w:rPr>
          <w:rFonts w:ascii="Consolas" w:hAnsi="Consolas"/>
          <w:color w:val="1A1A1A"/>
          <w:sz w:val="18"/>
        </w:rPr>
        <w:t xml:space="preserve">    CALCULATE(COUNTROWS(customers), ALLEXCEPT(customers, customers[customer_unique_id]))</w:t>
      </w:r>
    </w:p>
    <w:p w14:paraId="2684B885" w14:textId="77777777" w:rsidR="0065531C" w:rsidRDefault="00000000">
      <w:pPr>
        <w:shd w:val="clear" w:color="auto" w:fill="F2F2F2"/>
        <w:spacing w:after="0" w:line="240" w:lineRule="auto"/>
        <w:ind w:left="283" w:right="283"/>
      </w:pPr>
      <w:r>
        <w:rPr>
          <w:rFonts w:ascii="Consolas" w:hAnsi="Consolas"/>
          <w:color w:val="1A1A1A"/>
          <w:sz w:val="18"/>
        </w:rPr>
        <w:t>RETURN IF(NbCommandes &gt; 1, "Récurrent", "Nouveau")</w:t>
      </w:r>
    </w:p>
    <w:p w14:paraId="4CA781F5" w14:textId="77777777" w:rsidR="0065531C" w:rsidRDefault="00000000">
      <w:pPr>
        <w:pStyle w:val="Titre2"/>
        <w:spacing w:after="120"/>
      </w:pPr>
      <w:r>
        <w:rPr>
          <w:rFonts w:ascii="Arial" w:hAnsi="Arial"/>
          <w:color w:val="1F4E5F"/>
        </w:rPr>
        <w:t>7.3 Colonne calculée Statut livraison</w:t>
      </w:r>
    </w:p>
    <w:p w14:paraId="51318452" w14:textId="77777777" w:rsidR="0065531C" w:rsidRDefault="00000000">
      <w:pPr>
        <w:spacing w:after="120"/>
        <w:jc w:val="both"/>
      </w:pPr>
      <w:r>
        <w:rPr>
          <w:rFonts w:ascii="Arial" w:hAnsi="Arial"/>
          <w:color w:val="2B2B2B"/>
          <w:sz w:val="21"/>
        </w:rPr>
        <w:t>Sur orders, axe logistique. Complète le [Taux de retard] par une vue catégorielle, utile en légende de graphique.</w:t>
      </w:r>
    </w:p>
    <w:p w14:paraId="73AE2257" w14:textId="77777777" w:rsidR="0065531C" w:rsidRDefault="00000000">
      <w:pPr>
        <w:shd w:val="clear" w:color="auto" w:fill="F2F2F2"/>
        <w:spacing w:after="0" w:line="240" w:lineRule="auto"/>
        <w:ind w:left="283" w:right="283"/>
      </w:pPr>
      <w:r>
        <w:rPr>
          <w:rFonts w:ascii="Consolas" w:hAnsi="Consolas"/>
          <w:color w:val="1A1A1A"/>
          <w:sz w:val="18"/>
        </w:rPr>
        <w:t>Statut livraison =</w:t>
      </w:r>
    </w:p>
    <w:p w14:paraId="7A685AAA" w14:textId="77777777" w:rsidR="0065531C" w:rsidRDefault="00000000">
      <w:pPr>
        <w:shd w:val="clear" w:color="auto" w:fill="F2F2F2"/>
        <w:spacing w:after="0" w:line="240" w:lineRule="auto"/>
        <w:ind w:left="283" w:right="283"/>
      </w:pPr>
      <w:r>
        <w:rPr>
          <w:rFonts w:ascii="Consolas" w:hAnsi="Consolas"/>
          <w:color w:val="1A1A1A"/>
          <w:sz w:val="18"/>
        </w:rPr>
        <w:t>IF(orders[order_status] &lt;&gt; "delivered", "Non livré",</w:t>
      </w:r>
    </w:p>
    <w:p w14:paraId="106B1DBA" w14:textId="77777777" w:rsidR="0065531C" w:rsidRDefault="00000000">
      <w:pPr>
        <w:shd w:val="clear" w:color="auto" w:fill="F2F2F2"/>
        <w:spacing w:after="0" w:line="240" w:lineRule="auto"/>
        <w:ind w:left="283" w:right="283"/>
      </w:pPr>
      <w:r>
        <w:rPr>
          <w:rFonts w:ascii="Consolas" w:hAnsi="Consolas"/>
          <w:color w:val="1A1A1A"/>
          <w:sz w:val="18"/>
        </w:rPr>
        <w:t xml:space="preserve">    IF(orders[order_delivered_customer_date] &lt;= orders[order_estimated_delivery_date],</w:t>
      </w:r>
    </w:p>
    <w:p w14:paraId="786026AF" w14:textId="77777777" w:rsidR="0065531C" w:rsidRDefault="00000000">
      <w:pPr>
        <w:shd w:val="clear" w:color="auto" w:fill="F2F2F2"/>
        <w:spacing w:after="0" w:line="240" w:lineRule="auto"/>
        <w:ind w:left="283" w:right="283"/>
      </w:pPr>
      <w:r>
        <w:rPr>
          <w:rFonts w:ascii="Consolas" w:hAnsi="Consolas"/>
          <w:color w:val="1A1A1A"/>
          <w:sz w:val="18"/>
        </w:rPr>
        <w:t xml:space="preserve">        "À temps", "En retard"))</w:t>
      </w:r>
    </w:p>
    <w:p w14:paraId="1BB8F7AB" w14:textId="77777777" w:rsidR="0065531C" w:rsidRDefault="00000000">
      <w:r>
        <w:br w:type="page"/>
      </w:r>
    </w:p>
    <w:p w14:paraId="22022AC6" w14:textId="77777777" w:rsidR="0065531C" w:rsidRDefault="00000000">
      <w:pPr>
        <w:pStyle w:val="Titre1"/>
        <w:pBdr>
          <w:bottom w:val="single" w:sz="6" w:space="4" w:color="2E8B8B"/>
        </w:pBdr>
        <w:spacing w:before="240" w:after="160"/>
      </w:pPr>
      <w:r>
        <w:rPr>
          <w:rFonts w:ascii="Arial" w:hAnsi="Arial"/>
          <w:color w:val="1F4E5F"/>
          <w:sz w:val="32"/>
        </w:rPr>
        <w:lastRenderedPageBreak/>
        <w:t>8. Analyse exploratoire des données</w:t>
      </w:r>
    </w:p>
    <w:p w14:paraId="482FA4A1" w14:textId="77777777" w:rsidR="0065531C" w:rsidRDefault="00000000">
      <w:pPr>
        <w:spacing w:after="120"/>
        <w:jc w:val="both"/>
      </w:pPr>
      <w:r>
        <w:rPr>
          <w:rFonts w:ascii="Arial" w:hAnsi="Arial"/>
          <w:color w:val="2B2B2B"/>
          <w:sz w:val="21"/>
        </w:rPr>
        <w:t>Six observations clés, calculées directement sur les données nettoyées, structurent la lecture du dashboard.</w:t>
      </w:r>
    </w:p>
    <w:p w14:paraId="66CB7EE4" w14:textId="77777777" w:rsidR="0065531C" w:rsidRDefault="00000000">
      <w:pPr>
        <w:pStyle w:val="Titre2"/>
        <w:spacing w:after="120"/>
      </w:pPr>
      <w:r>
        <w:rPr>
          <w:rFonts w:ascii="Arial" w:hAnsi="Arial"/>
          <w:color w:val="1F4E5F"/>
        </w:rPr>
        <w:t>8.1 Tendance et saisonnalité</w:t>
      </w:r>
    </w:p>
    <w:p w14:paraId="27CFD8D5" w14:textId="77777777" w:rsidR="0065531C" w:rsidRDefault="00000000">
      <w:pPr>
        <w:spacing w:after="120"/>
        <w:jc w:val="both"/>
      </w:pPr>
      <w:r>
        <w:rPr>
          <w:rFonts w:ascii="Arial" w:hAnsi="Arial"/>
          <w:color w:val="2B2B2B"/>
          <w:sz w:val="21"/>
        </w:rPr>
        <w:t>[Figure 2 — Évolution mensuelle du GMV. Croissance organique de ≈ 4 000 à ≈ 6 500-7 000 commandes/mois entre 2017 et 2018, avec un pic isolé en novembre 2017 (+63 % vs octobre) cohérent avec un évènement Black Friday — un signal à exploiter pour la planification de capacité, pas une anomalie à corriger.]</w:t>
      </w:r>
    </w:p>
    <w:p w14:paraId="6BBE1B59" w14:textId="77777777" w:rsidR="0065531C" w:rsidRDefault="00000000">
      <w:pPr>
        <w:pStyle w:val="Titre2"/>
        <w:spacing w:after="120"/>
      </w:pPr>
      <w:r>
        <w:rPr>
          <w:rFonts w:ascii="Arial" w:hAnsi="Arial"/>
          <w:color w:val="1F4E5F"/>
        </w:rPr>
        <w:t>8.2 Corrélation retard de livraison / satisfaction</w:t>
      </w:r>
    </w:p>
    <w:p w14:paraId="772C1978" w14:textId="77777777" w:rsidR="0065531C" w:rsidRDefault="00000000">
      <w:pPr>
        <w:spacing w:after="120"/>
        <w:jc w:val="both"/>
      </w:pPr>
      <w:r>
        <w:rPr>
          <w:rFonts w:ascii="Arial" w:hAnsi="Arial"/>
          <w:color w:val="2B2B2B"/>
          <w:sz w:val="21"/>
        </w:rPr>
        <w:t>[Figure 3 — Note moyenne selon la ponctualité. L'écart (4,29 vs 2,27) est la corrélation la plus forte détectée dans l'ensemble de l'analyse : le retard de livraison est le facteur de satisfaction le plus déterminant, devant la catégorie de produit ou le montant de la commande.]</w:t>
      </w:r>
    </w:p>
    <w:p w14:paraId="71D9FF69" w14:textId="77777777" w:rsidR="0065531C" w:rsidRDefault="00000000">
      <w:pPr>
        <w:pStyle w:val="Titre2"/>
        <w:spacing w:after="120"/>
      </w:pPr>
      <w:r>
        <w:rPr>
          <w:rFonts w:ascii="Arial" w:hAnsi="Arial"/>
          <w:color w:val="1F4E5F"/>
        </w:rPr>
        <w:t>8.3 Concentration du GMV par vendeur</w:t>
      </w:r>
    </w:p>
    <w:p w14:paraId="532851DC" w14:textId="77777777" w:rsidR="0065531C" w:rsidRDefault="00000000">
      <w:pPr>
        <w:spacing w:after="120"/>
        <w:jc w:val="both"/>
      </w:pPr>
      <w:r>
        <w:rPr>
          <w:rFonts w:ascii="Arial" w:hAnsi="Arial"/>
          <w:color w:val="2B2B2B"/>
          <w:sz w:val="21"/>
        </w:rPr>
        <w:t>[Figure 4 — Courbe de concentration. 10 % des vendeurs (309 sur 3 095) génèrent 67,5 % du GMV total : risque de dépendance à sécuriser, mais aussi opportunité de prioriser le support sur ces comptes stratégiques.]</w:t>
      </w:r>
    </w:p>
    <w:p w14:paraId="4CD9425B" w14:textId="77777777" w:rsidR="0065531C" w:rsidRDefault="00000000">
      <w:pPr>
        <w:pStyle w:val="Titre2"/>
        <w:spacing w:after="120"/>
      </w:pPr>
      <w:r>
        <w:rPr>
          <w:rFonts w:ascii="Arial" w:hAnsi="Arial"/>
          <w:color w:val="1F4E5F"/>
        </w:rPr>
        <w:t>8.4 Mix des moyens de paiement</w:t>
      </w:r>
    </w:p>
    <w:p w14:paraId="45D38A4E" w14:textId="77777777" w:rsidR="0065531C" w:rsidRDefault="00000000">
      <w:pPr>
        <w:spacing w:after="120"/>
        <w:jc w:val="both"/>
      </w:pPr>
      <w:r>
        <w:rPr>
          <w:rFonts w:ascii="Arial" w:hAnsi="Arial"/>
          <w:color w:val="2B2B2B"/>
          <w:sz w:val="21"/>
        </w:rPr>
        <w:t>[Figure 5 — Répartition des transactions par moyen de paiement. La carte de crédit domine (73,9 %), mais le boleto — paiement différé typiquement brésilien — reste significatif (19 %), un point d'attention UX pour la conversion.]</w:t>
      </w:r>
    </w:p>
    <w:p w14:paraId="5F6DA5BB" w14:textId="77777777" w:rsidR="0065531C" w:rsidRDefault="00000000">
      <w:pPr>
        <w:pStyle w:val="Titre2"/>
        <w:spacing w:after="120"/>
      </w:pPr>
      <w:r>
        <w:rPr>
          <w:rFonts w:ascii="Arial" w:hAnsi="Arial"/>
          <w:color w:val="1F4E5F"/>
        </w:rPr>
        <w:t>8.5 Catégories de produits les plus performantes</w:t>
      </w:r>
    </w:p>
    <w:p w14:paraId="0C7BD725" w14:textId="77777777" w:rsidR="0065531C" w:rsidRDefault="00000000">
      <w:pPr>
        <w:spacing w:after="120"/>
        <w:jc w:val="both"/>
      </w:pPr>
      <w:r>
        <w:rPr>
          <w:rFonts w:ascii="Arial" w:hAnsi="Arial"/>
          <w:color w:val="2B2B2B"/>
          <w:sz w:val="21"/>
        </w:rPr>
        <w:t>[Figure 6 — Top 8 catégories par GMV. Portefeuille diversifié : aucune catégorie ne dépasse 10 % du GMV total, ce qui limite le risque de dépendance produit.]</w:t>
      </w:r>
    </w:p>
    <w:p w14:paraId="05F9629D" w14:textId="77777777" w:rsidR="0065531C" w:rsidRDefault="00000000">
      <w:pPr>
        <w:pStyle w:val="Titre2"/>
        <w:spacing w:after="120"/>
      </w:pPr>
      <w:r>
        <w:rPr>
          <w:rFonts w:ascii="Arial" w:hAnsi="Arial"/>
          <w:color w:val="1F4E5F"/>
        </w:rPr>
        <w:t>8.6 Concentration géographique</w:t>
      </w:r>
    </w:p>
    <w:p w14:paraId="4B48CF0A" w14:textId="77777777" w:rsidR="0065531C" w:rsidRDefault="00000000">
      <w:pPr>
        <w:spacing w:after="120"/>
        <w:jc w:val="both"/>
      </w:pPr>
      <w:r>
        <w:rPr>
          <w:rFonts w:ascii="Arial" w:hAnsi="Arial"/>
          <w:color w:val="2B2B2B"/>
          <w:sz w:val="21"/>
        </w:rPr>
        <w:t>[Figure 7 — Top 10 États par part du GMV. São Paulo, Rio de Janeiro et Minas Gerais cumulent 63,4 % du GMV : opportunité de développement commercial sur les 24 autres États, encore peu pénétrés.]</w:t>
      </w:r>
    </w:p>
    <w:p w14:paraId="433BA0B4" w14:textId="77777777" w:rsidR="0065531C" w:rsidRDefault="00000000">
      <w:r>
        <w:br w:type="page"/>
      </w:r>
    </w:p>
    <w:p w14:paraId="6190ECB6" w14:textId="77777777" w:rsidR="0065531C" w:rsidRDefault="00000000">
      <w:pPr>
        <w:pStyle w:val="Titre1"/>
        <w:pBdr>
          <w:bottom w:val="single" w:sz="6" w:space="4" w:color="2E8B8B"/>
        </w:pBdr>
        <w:spacing w:before="240" w:after="160"/>
      </w:pPr>
      <w:r>
        <w:rPr>
          <w:rFonts w:ascii="Arial" w:hAnsi="Arial"/>
          <w:color w:val="1F4E5F"/>
          <w:sz w:val="32"/>
        </w:rPr>
        <w:lastRenderedPageBreak/>
        <w:t>9. Conception du dashboard Power BI</w:t>
      </w:r>
    </w:p>
    <w:p w14:paraId="0FD5DB5C" w14:textId="77777777" w:rsidR="0065531C" w:rsidRDefault="00000000">
      <w:pPr>
        <w:spacing w:after="120"/>
        <w:jc w:val="both"/>
      </w:pPr>
      <w:r>
        <w:rPr>
          <w:rFonts w:ascii="Arial" w:hAnsi="Arial"/>
          <w:color w:val="2B2B2B"/>
          <w:sz w:val="21"/>
        </w:rPr>
        <w:t>Structure en 5 pages, suivant la profondeur d'analyse construite tout au long du projet : vue d'ensemble, puis chaque axe métier en détail.</w:t>
      </w:r>
    </w:p>
    <w:tbl>
      <w:tblPr>
        <w:tblW w:w="5000" w:type="pct"/>
        <w:jc w:val="center"/>
        <w:tblLayout w:type="fixed"/>
        <w:tblLook w:val="04A0" w:firstRow="1" w:lastRow="0" w:firstColumn="1" w:lastColumn="0" w:noHBand="0" w:noVBand="1"/>
      </w:tblPr>
      <w:tblGrid>
        <w:gridCol w:w="3020"/>
        <w:gridCol w:w="3021"/>
        <w:gridCol w:w="3021"/>
      </w:tblGrid>
      <w:tr w:rsidR="0065531C" w14:paraId="5585B9C4"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1A4D18B7" w14:textId="77777777" w:rsidR="0065531C" w:rsidRDefault="00000000">
            <w:pPr>
              <w:jc w:val="center"/>
            </w:pPr>
            <w:r>
              <w:rPr>
                <w:rFonts w:ascii="Arial" w:hAnsi="Arial"/>
                <w:b/>
                <w:color w:val="FFFFFF"/>
                <w:sz w:val="19"/>
              </w:rPr>
              <w:t>Page</w:t>
            </w:r>
          </w:p>
        </w:tc>
        <w:tc>
          <w:tcPr>
            <w:tcW w:w="3024"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1AB9D21D" w14:textId="77777777" w:rsidR="0065531C" w:rsidRDefault="00000000">
            <w:pPr>
              <w:jc w:val="center"/>
            </w:pPr>
            <w:r>
              <w:rPr>
                <w:rFonts w:ascii="Arial" w:hAnsi="Arial"/>
                <w:b/>
                <w:color w:val="FFFFFF"/>
                <w:sz w:val="19"/>
              </w:rPr>
              <w:t>Visuels recommandés</w:t>
            </w:r>
          </w:p>
        </w:tc>
        <w:tc>
          <w:tcPr>
            <w:tcW w:w="3024"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65BE6DC3" w14:textId="77777777" w:rsidR="0065531C" w:rsidRDefault="00000000">
            <w:pPr>
              <w:jc w:val="center"/>
            </w:pPr>
            <w:r>
              <w:rPr>
                <w:rFonts w:ascii="Arial" w:hAnsi="Arial"/>
                <w:b/>
                <w:color w:val="FFFFFF"/>
                <w:sz w:val="19"/>
              </w:rPr>
              <w:t>Pourquoi ce choix</w:t>
            </w:r>
          </w:p>
        </w:tc>
      </w:tr>
      <w:tr w:rsidR="0065531C" w14:paraId="3566A320"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6346B93" w14:textId="77777777" w:rsidR="0065531C" w:rsidRDefault="00000000">
            <w:r>
              <w:rPr>
                <w:rFonts w:ascii="Arial" w:hAnsi="Arial"/>
                <w:color w:val="2B2B2B"/>
                <w:sz w:val="18"/>
              </w:rPr>
              <w:t>1. Vue d'ensemble</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40F91F0" w14:textId="77777777" w:rsidR="0065531C" w:rsidRDefault="00000000">
            <w:r>
              <w:rPr>
                <w:rFonts w:ascii="Arial" w:hAnsi="Arial"/>
                <w:color w:val="2B2B2B"/>
                <w:sz w:val="18"/>
              </w:rPr>
              <w:t>Cartes KPI (GMV, CA livré, commandes, panier moyen, taux de retard, note moyenne) en haut sans scroll + courbe GMV/commandes par mois (pic nov. 2017 annoté) + carte choroplèthe GMV par État + barres top 5 catégories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45E6C1F" w14:textId="77777777" w:rsidR="0065531C" w:rsidRDefault="00000000">
            <w:r>
              <w:rPr>
                <w:rFonts w:ascii="Arial" w:hAnsi="Arial"/>
                <w:color w:val="2B2B2B"/>
                <w:sz w:val="18"/>
              </w:rPr>
              <w:t>Synthèse en un coup d'œil — règle des 5 secondes</w:t>
            </w:r>
          </w:p>
        </w:tc>
      </w:tr>
      <w:tr w:rsidR="0065531C" w14:paraId="25AD4ED9"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D8CCF80" w14:textId="77777777" w:rsidR="0065531C" w:rsidRDefault="00000000">
            <w:r>
              <w:rPr>
                <w:rFonts w:ascii="Arial" w:hAnsi="Arial"/>
                <w:color w:val="2B2B2B"/>
                <w:sz w:val="18"/>
              </w:rPr>
              <w:t>2. Performance commerciale</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E014946" w14:textId="77777777" w:rsidR="0065531C" w:rsidRDefault="00000000">
            <w:r>
              <w:rPr>
                <w:rFonts w:ascii="Arial" w:hAnsi="Arial"/>
                <w:color w:val="2B2B2B"/>
                <w:sz w:val="18"/>
              </w:rPr>
              <w:t>Treemap GMV par catégorie + tableau top produits + courbe panier moyen dans le temps + matrice catégorie × mois</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7264F238" w14:textId="77777777" w:rsidR="0065531C" w:rsidRDefault="00000000">
            <w:r>
              <w:rPr>
                <w:rFonts w:ascii="Arial" w:hAnsi="Arial"/>
                <w:color w:val="2B2B2B"/>
                <w:sz w:val="18"/>
              </w:rPr>
              <w:t>Treemap plus lisible qu'un camembert pour comparer de nombreuses catégories</w:t>
            </w:r>
          </w:p>
        </w:tc>
      </w:tr>
      <w:tr w:rsidR="0065531C" w14:paraId="72BB70BF"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4B6A218" w14:textId="77777777" w:rsidR="0065531C" w:rsidRDefault="00000000">
            <w:r>
              <w:rPr>
                <w:rFonts w:ascii="Arial" w:hAnsi="Arial"/>
                <w:color w:val="2B2B2B"/>
                <w:sz w:val="18"/>
              </w:rPr>
              <w:t>3. Logistique</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6D751C3A" w14:textId="77777777" w:rsidR="0065531C" w:rsidRDefault="00000000">
            <w:r>
              <w:rPr>
                <w:rFonts w:ascii="Arial" w:hAnsi="Arial"/>
                <w:color w:val="2B2B2B"/>
                <w:sz w:val="18"/>
              </w:rPr>
              <w:t>Jauge taux de livraison à temps + carte retard par État + barres empilées délai vendeur vs transporteur + histogramme distribution des délais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0C8CF09" w14:textId="77777777" w:rsidR="0065531C" w:rsidRDefault="00000000">
            <w:r>
              <w:rPr>
                <w:rFonts w:ascii="Arial" w:hAnsi="Arial"/>
                <w:color w:val="2B2B2B"/>
                <w:sz w:val="18"/>
              </w:rPr>
              <w:t>Jauge pour un KPI cible unique ; histogramme pour montrer la dispersion, pas seulement la moyenne</w:t>
            </w:r>
          </w:p>
        </w:tc>
      </w:tr>
      <w:tr w:rsidR="0065531C" w14:paraId="501F65F4"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1BE13F7B" w14:textId="77777777" w:rsidR="0065531C" w:rsidRDefault="00000000">
            <w:r>
              <w:rPr>
                <w:rFonts w:ascii="Arial" w:hAnsi="Arial"/>
                <w:color w:val="2B2B2B"/>
                <w:sz w:val="18"/>
              </w:rPr>
              <w:t>4. Satisfaction client</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B4D2155" w14:textId="77777777" w:rsidR="0065531C" w:rsidRDefault="00000000">
            <w:r>
              <w:rPr>
                <w:rFonts w:ascii="Arial" w:hAnsi="Arial"/>
                <w:color w:val="2B2B2B"/>
                <w:sz w:val="18"/>
              </w:rPr>
              <w:t>Carte note moyenne + barres distribution des scores (1 à 5) + nuage de points retard vs note (insight EDA le plus fort, mis en avant) + tendance taux d'avis négatifs</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90496F1" w14:textId="77777777" w:rsidR="0065531C" w:rsidRDefault="00000000">
            <w:r>
              <w:rPr>
                <w:rFonts w:ascii="Arial" w:hAnsi="Arial"/>
                <w:color w:val="2B2B2B"/>
                <w:sz w:val="18"/>
              </w:rPr>
              <w:t>Le scatter retard/note est le visuel le plus probant du projet</w:t>
            </w:r>
          </w:p>
        </w:tc>
      </w:tr>
      <w:tr w:rsidR="0065531C" w14:paraId="1B511354"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F9729A4" w14:textId="77777777" w:rsidR="0065531C" w:rsidRDefault="00000000">
            <w:r>
              <w:rPr>
                <w:rFonts w:ascii="Arial" w:hAnsi="Arial"/>
                <w:color w:val="2B2B2B"/>
                <w:sz w:val="18"/>
              </w:rPr>
              <w:t>5. Vendeurs &amp; Géographie</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52556EA" w14:textId="77777777" w:rsidR="0065531C" w:rsidRDefault="00000000">
            <w:r>
              <w:rPr>
                <w:rFonts w:ascii="Arial" w:hAnsi="Arial"/>
                <w:color w:val="2B2B2B"/>
                <w:sz w:val="18"/>
              </w:rPr>
              <w:t>Courbe de Pareto (% cumulé GMV par vendeur, ligne 80/20) + classement top/bottom vendeurs + carte concentration GMV par État + carte nombre de clients par État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4841CC9" w14:textId="77777777" w:rsidR="0065531C" w:rsidRDefault="00000000">
            <w:r>
              <w:rPr>
                <w:rFonts w:ascii="Arial" w:hAnsi="Arial"/>
                <w:color w:val="2B2B2B"/>
                <w:sz w:val="18"/>
              </w:rPr>
              <w:t>La courbe de Pareto rend explicite le chiffre « 67,5 % du GMV par 10 % des vendeurs »</w:t>
            </w:r>
          </w:p>
        </w:tc>
      </w:tr>
    </w:tbl>
    <w:p w14:paraId="105F3BDC" w14:textId="77777777" w:rsidR="0065531C" w:rsidRDefault="0065531C"/>
    <w:p w14:paraId="30881F32" w14:textId="77777777" w:rsidR="0065531C" w:rsidRDefault="00000000">
      <w:pPr>
        <w:spacing w:after="120"/>
        <w:jc w:val="both"/>
      </w:pPr>
      <w:r>
        <w:rPr>
          <w:rFonts w:ascii="Arial" w:hAnsi="Arial"/>
          <w:b/>
          <w:color w:val="2B2B2B"/>
          <w:sz w:val="21"/>
        </w:rPr>
        <w:t>Filtres globaux (synchronisés sur toutes les pages) : plage de dates, État, catégorie, statut de commande. Filtres locaux : segment vendeur sur les pages 2, 3 et 5 uniquement.</w:t>
      </w:r>
    </w:p>
    <w:p w14:paraId="71218472" w14:textId="77777777" w:rsidR="0065531C" w:rsidRDefault="00000000">
      <w:pPr>
        <w:spacing w:after="120"/>
        <w:jc w:val="both"/>
      </w:pPr>
      <w:r>
        <w:rPr>
          <w:rFonts w:ascii="Arial" w:hAnsi="Arial"/>
          <w:color w:val="2B2B2B"/>
          <w:sz w:val="21"/>
        </w:rPr>
        <w:t>Note de différenciation : les pages 3 et 5 contiennent chacune une carte du Brésil, avec un message différent — page 3 : couleur = taux de retard par État (performance livraison) ; page 5 : taille des bulles = GMV par État (concentration commerciale).</w:t>
      </w:r>
    </w:p>
    <w:p w14:paraId="2DE30DF7" w14:textId="77777777" w:rsidR="0065531C" w:rsidRDefault="00000000">
      <w:r>
        <w:br w:type="page"/>
      </w:r>
    </w:p>
    <w:p w14:paraId="7A9B7CA4" w14:textId="77777777" w:rsidR="0065531C" w:rsidRDefault="00000000">
      <w:pPr>
        <w:pStyle w:val="Titre1"/>
        <w:pBdr>
          <w:bottom w:val="single" w:sz="6" w:space="4" w:color="2E8B8B"/>
        </w:pBdr>
        <w:spacing w:before="240" w:after="160"/>
      </w:pPr>
      <w:r>
        <w:rPr>
          <w:rFonts w:ascii="Arial" w:hAnsi="Arial"/>
          <w:color w:val="1F4E5F"/>
          <w:sz w:val="32"/>
        </w:rPr>
        <w:lastRenderedPageBreak/>
        <w:t>10. Data storytelling — synthèse pour comité de direction</w:t>
      </w:r>
    </w:p>
    <w:p w14:paraId="3A099D75" w14:textId="77777777" w:rsidR="0065531C" w:rsidRDefault="00000000">
      <w:pPr>
        <w:pStyle w:val="Titre2"/>
        <w:spacing w:after="120"/>
      </w:pPr>
      <w:r>
        <w:rPr>
          <w:rFonts w:ascii="Arial" w:hAnsi="Arial"/>
          <w:color w:val="1F4E5F"/>
        </w:rPr>
        <w:t>Contexte</w:t>
      </w:r>
    </w:p>
    <w:p w14:paraId="1DEA7157" w14:textId="77777777" w:rsidR="0065531C" w:rsidRDefault="00000000">
      <w:pPr>
        <w:spacing w:after="120"/>
        <w:jc w:val="both"/>
      </w:pPr>
      <w:r>
        <w:rPr>
          <w:rFonts w:ascii="Arial" w:hAnsi="Arial"/>
          <w:color w:val="2B2B2B"/>
          <w:sz w:val="21"/>
        </w:rPr>
        <w:t>Sur la période analysée (sept. 2016 – oct. 2018), la marketplace affiche une croissance organique soutenue : le volume mensuel de commandes passe d'environ 4 000 à 6 500-7 000, soit une progression de l'ordre de 60-70 %. Le GMV total atteint 13,6 M R$, pour 99 441 commandes et 96 096 clients uniques — un panier moyen de 137 R$.</w:t>
      </w:r>
    </w:p>
    <w:p w14:paraId="460AD64B" w14:textId="77777777" w:rsidR="0065531C" w:rsidRDefault="00000000">
      <w:pPr>
        <w:pStyle w:val="Titre2"/>
        <w:spacing w:after="120"/>
      </w:pPr>
      <w:r>
        <w:rPr>
          <w:rFonts w:ascii="Arial" w:hAnsi="Arial"/>
          <w:color w:val="1F4E5F"/>
        </w:rPr>
        <w:t>Constats clés</w:t>
      </w:r>
    </w:p>
    <w:p w14:paraId="28CBE439" w14:textId="77777777" w:rsidR="0065531C" w:rsidRDefault="00000000">
      <w:pPr>
        <w:spacing w:after="120"/>
        <w:jc w:val="both"/>
      </w:pPr>
      <w:r>
        <w:rPr>
          <w:rFonts w:ascii="Arial" w:hAnsi="Arial"/>
          <w:color w:val="2B2B2B"/>
          <w:sz w:val="21"/>
        </w:rPr>
        <w:t>La croissance n'est pas uniforme : elle repose sur une base concentrée. Trois États (São Paulo, Rio de Janeiro, Minas Gerais) génèrent 63,4 % du GMV total, et 10 % des vendeurs (309 sur 3 095) en génèrent 67,5 %. Le mix de paiement reste dominé par la carte de crédit (73,9 %), avec un boleto encore significatif (19 %). Le catalogue produit, en revanche, est sainement diversifié : aucune catégorie ne dépasse 10 % du GMV.</w:t>
      </w:r>
    </w:p>
    <w:p w14:paraId="30FF248B" w14:textId="77777777" w:rsidR="0065531C" w:rsidRDefault="00000000">
      <w:pPr>
        <w:pStyle w:val="Titre2"/>
        <w:spacing w:after="120"/>
      </w:pPr>
      <w:r>
        <w:rPr>
          <w:rFonts w:ascii="Arial" w:hAnsi="Arial"/>
          <w:color w:val="1F4E5F"/>
        </w:rPr>
        <w:t>Insight majeur</w:t>
      </w:r>
    </w:p>
    <w:p w14:paraId="4729A710" w14:textId="77777777" w:rsidR="0065531C" w:rsidRDefault="00000000">
      <w:pPr>
        <w:spacing w:after="120"/>
        <w:jc w:val="both"/>
      </w:pPr>
      <w:r>
        <w:rPr>
          <w:rFonts w:ascii="Arial" w:hAnsi="Arial"/>
          <w:color w:val="2B2B2B"/>
          <w:sz w:val="21"/>
        </w:rPr>
        <w:t>L'analyse révèle un levier de performance nettement plus déterminant que les autres : la ponctualité de livraison. La note moyenne s'effondre de 4,29/5 à 2,27/5 dès qu'une commande est livrée en retard — un écart qui dépasse largement tout autre facteur testé. Avec 6 409 commandes en retard sur 96 361 commandes livrées et notées (6,65 %), ce n'est pas un problème marginal : c'est le principal point de friction identifiable entre l'opérationnel et la satisfaction client, et donc, in fine, la fidélisation.</w:t>
      </w:r>
    </w:p>
    <w:p w14:paraId="23FADDFE" w14:textId="77777777" w:rsidR="0065531C" w:rsidRDefault="00000000">
      <w:pPr>
        <w:pStyle w:val="Titre2"/>
        <w:spacing w:after="120"/>
      </w:pPr>
      <w:r>
        <w:rPr>
          <w:rFonts w:ascii="Arial" w:hAnsi="Arial"/>
          <w:color w:val="1F4E5F"/>
        </w:rPr>
        <w:t>Recommandations</w:t>
      </w:r>
    </w:p>
    <w:p w14:paraId="6A231032" w14:textId="77777777" w:rsidR="0065531C" w:rsidRDefault="00000000">
      <w:pPr>
        <w:pStyle w:val="Listepuces"/>
        <w:spacing w:after="80"/>
        <w:ind w:left="567" w:hanging="283"/>
        <w:jc w:val="both"/>
      </w:pPr>
      <w:r>
        <w:rPr>
          <w:rFonts w:ascii="Arial" w:hAnsi="Arial"/>
          <w:color w:val="2B2B2B"/>
          <w:sz w:val="21"/>
        </w:rPr>
        <w:t>Améliorer la performance logistique en priorité : réduire même partiellement les 6,65 % de retards aurait un effet de levier disproportionné sur la satisfaction globale.</w:t>
      </w:r>
    </w:p>
    <w:p w14:paraId="5E312D79" w14:textId="77777777" w:rsidR="0065531C" w:rsidRDefault="00000000">
      <w:pPr>
        <w:pStyle w:val="Listepuces"/>
        <w:spacing w:after="80"/>
        <w:ind w:left="567" w:hanging="283"/>
        <w:jc w:val="both"/>
      </w:pPr>
      <w:r>
        <w:rPr>
          <w:rFonts w:ascii="Arial" w:hAnsi="Arial"/>
          <w:color w:val="2B2B2B"/>
          <w:sz w:val="21"/>
        </w:rPr>
        <w:t>Fidéliser les vendeurs stratégiques : sécuriser par un accompagnement dédié la dépendance aux 309 vendeurs qui génèrent les deux tiers du GMV.</w:t>
      </w:r>
    </w:p>
    <w:p w14:paraId="1FAA5699" w14:textId="77777777" w:rsidR="0065531C" w:rsidRDefault="00000000">
      <w:pPr>
        <w:pStyle w:val="Listepuces"/>
        <w:spacing w:after="80"/>
        <w:ind w:left="567" w:hanging="283"/>
        <w:jc w:val="both"/>
      </w:pPr>
      <w:r>
        <w:rPr>
          <w:rFonts w:ascii="Arial" w:hAnsi="Arial"/>
          <w:color w:val="2B2B2B"/>
          <w:sz w:val="21"/>
        </w:rPr>
        <w:t>Développer les États hors Sud-Est : 24 États se partagent à peine plus du tiers du GMV, une marge de croissance géographique réelle.</w:t>
      </w:r>
    </w:p>
    <w:p w14:paraId="64C8E4AD" w14:textId="77777777" w:rsidR="0065531C" w:rsidRDefault="00000000">
      <w:pPr>
        <w:pStyle w:val="Listepuces"/>
        <w:spacing w:after="80"/>
        <w:ind w:left="567" w:hanging="283"/>
        <w:jc w:val="both"/>
      </w:pPr>
      <w:r>
        <w:rPr>
          <w:rFonts w:ascii="Arial" w:hAnsi="Arial"/>
          <w:color w:val="2B2B2B"/>
          <w:sz w:val="21"/>
        </w:rPr>
        <w:t>Maintenir la diversité du catalogue, facteur de résilience à préserver, pas un sujet à corriger.</w:t>
      </w:r>
    </w:p>
    <w:p w14:paraId="09F9AA6D" w14:textId="77777777" w:rsidR="0065531C" w:rsidRDefault="00000000">
      <w:pPr>
        <w:pStyle w:val="Listepuces"/>
        <w:spacing w:after="80"/>
        <w:ind w:left="567" w:hanging="283"/>
        <w:jc w:val="both"/>
      </w:pPr>
      <w:r>
        <w:rPr>
          <w:rFonts w:ascii="Arial" w:hAnsi="Arial"/>
          <w:color w:val="2B2B2B"/>
          <w:sz w:val="21"/>
        </w:rPr>
        <w:t>Optimiser l'expérience de paiement, en particulier autour du boleto, pour ne pas freiner la conversion sur un segment de clientèle non négligeable.</w:t>
      </w:r>
    </w:p>
    <w:p w14:paraId="4A0BC873" w14:textId="77777777" w:rsidR="0065531C" w:rsidRDefault="00000000">
      <w:pPr>
        <w:pStyle w:val="Titre2"/>
        <w:spacing w:after="120"/>
      </w:pPr>
      <w:r>
        <w:rPr>
          <w:rFonts w:ascii="Arial" w:hAnsi="Arial"/>
          <w:color w:val="1F4E5F"/>
        </w:rPr>
        <w:t>Conclusion exécutive</w:t>
      </w:r>
    </w:p>
    <w:p w14:paraId="4115CE1A" w14:textId="77777777" w:rsidR="0065531C" w:rsidRDefault="00000000">
      <w:pPr>
        <w:spacing w:after="120"/>
        <w:jc w:val="both"/>
      </w:pPr>
      <w:r>
        <w:rPr>
          <w:rFonts w:ascii="Arial" w:hAnsi="Arial"/>
          <w:color w:val="2B2B2B"/>
          <w:sz w:val="21"/>
        </w:rPr>
        <w:t>Les données convergent vers un message simple et actionnable : le principal levier de performance de cette marketplace n'est ni commercial ni produit, il est logistique. La ponctualité de livraison conditionne directement la satisfaction client, qui conditionne à son tour la fidélisation et, à terme, la croissance durable de l'activité. C'est l'investissement qui mérite la priorité budgétaire la plus immédiate.</w:t>
      </w:r>
    </w:p>
    <w:p w14:paraId="7C908B9D" w14:textId="77777777" w:rsidR="0065531C" w:rsidRDefault="00000000">
      <w:r>
        <w:br w:type="page"/>
      </w:r>
    </w:p>
    <w:p w14:paraId="504913E0" w14:textId="77777777" w:rsidR="0065531C" w:rsidRDefault="00000000">
      <w:pPr>
        <w:pStyle w:val="Titre1"/>
        <w:pBdr>
          <w:bottom w:val="single" w:sz="6" w:space="4" w:color="2E8B8B"/>
        </w:pBdr>
        <w:spacing w:before="240" w:after="160"/>
      </w:pPr>
      <w:r>
        <w:rPr>
          <w:rFonts w:ascii="Arial" w:hAnsi="Arial"/>
          <w:color w:val="1F4E5F"/>
          <w:sz w:val="32"/>
        </w:rPr>
        <w:lastRenderedPageBreak/>
        <w:t>11. Pistes d'amélioration future</w:t>
      </w:r>
    </w:p>
    <w:p w14:paraId="1E8C4C5F" w14:textId="77777777" w:rsidR="0065531C" w:rsidRDefault="00000000">
      <w:pPr>
        <w:spacing w:after="120"/>
        <w:jc w:val="both"/>
      </w:pPr>
      <w:r>
        <w:rPr>
          <w:rFonts w:ascii="Arial" w:hAnsi="Arial"/>
          <w:color w:val="2B2B2B"/>
          <w:sz w:val="21"/>
        </w:rPr>
        <w:t>Cette section sert de feuille de route pour faire évoluer le projet — à utiliser comme checklist avant toute mise en production, et comme inventaire d'extensions possibles.</w:t>
      </w:r>
    </w:p>
    <w:p w14:paraId="075AA3BE" w14:textId="77777777" w:rsidR="0065531C" w:rsidRDefault="00000000">
      <w:pPr>
        <w:pStyle w:val="Titre2"/>
        <w:spacing w:after="120"/>
      </w:pPr>
      <w:r>
        <w:rPr>
          <w:rFonts w:ascii="Arial" w:hAnsi="Arial"/>
          <w:color w:val="1F4E5F"/>
        </w:rPr>
        <w:t>11.1 Vérifications non encore effectuées</w:t>
      </w:r>
    </w:p>
    <w:p w14:paraId="3B487196" w14:textId="77777777" w:rsidR="0065531C" w:rsidRDefault="00000000">
      <w:pPr>
        <w:spacing w:after="120"/>
        <w:jc w:val="both"/>
      </w:pPr>
      <w:r>
        <w:rPr>
          <w:rFonts w:ascii="Arial" w:hAnsi="Arial"/>
          <w:color w:val="2B2B2B"/>
          <w:sz w:val="21"/>
        </w:rPr>
        <w:t>Le dashboard a été construit sans repasser sur le mémo de vérification de fin de projet. À faire en priorité avant tout partage du rapport :</w:t>
      </w:r>
    </w:p>
    <w:p w14:paraId="653A5EDB" w14:textId="77777777" w:rsidR="0065531C" w:rsidRDefault="00000000">
      <w:pPr>
        <w:pStyle w:val="Listepuces"/>
        <w:spacing w:after="80"/>
        <w:ind w:left="567" w:hanging="283"/>
        <w:jc w:val="both"/>
      </w:pPr>
      <w:r>
        <w:rPr>
          <w:rFonts w:ascii="Arial" w:hAnsi="Arial"/>
          <w:color w:val="2B2B2B"/>
          <w:sz w:val="21"/>
        </w:rPr>
        <w:t>Tester les 6 relations une par une (segment + carte simple) pour confirmer qu'aucun filtre ne se bloque silencieusement.</w:t>
      </w:r>
    </w:p>
    <w:p w14:paraId="0B55EFD2" w14:textId="77777777" w:rsidR="0065531C" w:rsidRDefault="00000000">
      <w:pPr>
        <w:pStyle w:val="Listepuces"/>
        <w:spacing w:after="80"/>
        <w:ind w:left="567" w:hanging="283"/>
        <w:jc w:val="both"/>
      </w:pPr>
      <w:r>
        <w:rPr>
          <w:rFonts w:ascii="Arial" w:hAnsi="Arial"/>
          <w:color w:val="2B2B2B"/>
          <w:sz w:val="21"/>
        </w:rPr>
        <w:t>Vérifier que [Nombre de clients] et [Note moyenne par vendeur] réagissent bien à un segment produit/vendeur (test du CROSSFILTER).</w:t>
      </w:r>
    </w:p>
    <w:p w14:paraId="7ADE1338" w14:textId="77777777" w:rsidR="0065531C" w:rsidRDefault="00000000">
      <w:pPr>
        <w:pStyle w:val="Listepuces"/>
        <w:spacing w:after="80"/>
        <w:ind w:left="567" w:hanging="283"/>
        <w:jc w:val="both"/>
      </w:pPr>
      <w:r>
        <w:rPr>
          <w:rFonts w:ascii="Arial" w:hAnsi="Arial"/>
          <w:color w:val="2B2B2B"/>
          <w:sz w:val="21"/>
        </w:rPr>
        <w:t>Confirmer que la page 1 affiche les KPIs critiques sans scroll, sur un écran standard.</w:t>
      </w:r>
    </w:p>
    <w:p w14:paraId="34943392" w14:textId="77777777" w:rsidR="0065531C" w:rsidRDefault="00000000">
      <w:pPr>
        <w:pStyle w:val="Listepuces"/>
        <w:spacing w:after="80"/>
        <w:ind w:left="567" w:hanging="283"/>
        <w:jc w:val="both"/>
      </w:pPr>
      <w:r>
        <w:rPr>
          <w:rFonts w:ascii="Arial" w:hAnsi="Arial"/>
          <w:color w:val="2B2B2B"/>
          <w:sz w:val="21"/>
        </w:rPr>
        <w:t>Vérifier la mise en forme conditionnelle (Statut livraison, jauge de taux de retard).</w:t>
      </w:r>
    </w:p>
    <w:p w14:paraId="348B34FE" w14:textId="77777777" w:rsidR="0065531C" w:rsidRDefault="00000000">
      <w:pPr>
        <w:pStyle w:val="Listepuces"/>
        <w:spacing w:after="80"/>
        <w:ind w:left="567" w:hanging="283"/>
        <w:jc w:val="both"/>
      </w:pPr>
      <w:r>
        <w:rPr>
          <w:rFonts w:ascii="Arial" w:hAnsi="Arial"/>
          <w:color w:val="2B2B2B"/>
          <w:sz w:val="21"/>
        </w:rPr>
        <w:t>Contrôler que customer_lat / customer_lng contiennent bien des valeurs numériques dans le modèle final (la fusion géographique a déjà été validée une fois en cours de projet, à reconfirmer après toute modification ultérieure du modèle).</w:t>
      </w:r>
    </w:p>
    <w:p w14:paraId="5B7CBCA7" w14:textId="77777777" w:rsidR="0065531C" w:rsidRDefault="00000000">
      <w:pPr>
        <w:pStyle w:val="Titre2"/>
        <w:spacing w:after="120"/>
      </w:pPr>
      <w:r>
        <w:rPr>
          <w:rFonts w:ascii="Arial" w:hAnsi="Arial"/>
          <w:color w:val="1F4E5F"/>
        </w:rPr>
        <w:t>11.2 Extensions analytiques possibles</w:t>
      </w:r>
    </w:p>
    <w:p w14:paraId="5B5E3E57" w14:textId="77777777" w:rsidR="0065531C" w:rsidRDefault="00000000">
      <w:pPr>
        <w:pStyle w:val="Listepuces"/>
        <w:spacing w:after="80"/>
        <w:ind w:left="567" w:hanging="283"/>
        <w:jc w:val="both"/>
      </w:pPr>
      <w:r>
        <w:rPr>
          <w:rFonts w:ascii="Arial" w:hAnsi="Arial"/>
          <w:color w:val="2B2B2B"/>
          <w:sz w:val="21"/>
        </w:rPr>
        <w:t>Analyse de sentiment sur review_comment_message / review_comment_title : déjà chargées et masquées dans le modèle, prêtes à l'emploi sans recharger les données.</w:t>
      </w:r>
    </w:p>
    <w:p w14:paraId="498A6A1E" w14:textId="77777777" w:rsidR="0065531C" w:rsidRDefault="00000000">
      <w:pPr>
        <w:pStyle w:val="Listepuces"/>
        <w:spacing w:after="80"/>
        <w:ind w:left="567" w:hanging="283"/>
        <w:jc w:val="both"/>
      </w:pPr>
      <w:r>
        <w:rPr>
          <w:rFonts w:ascii="Arial" w:hAnsi="Arial"/>
          <w:color w:val="2B2B2B"/>
          <w:sz w:val="21"/>
        </w:rPr>
        <w:t>Segmentation RFM des clients (Récence, Fréquence, Montant) en s'appuyant sur customer_unique_id, pour affiner l'axe fidélisation au-delà du simple « Nouveau / Récurrent ».</w:t>
      </w:r>
    </w:p>
    <w:p w14:paraId="5E15EAEC" w14:textId="77777777" w:rsidR="0065531C" w:rsidRDefault="00000000">
      <w:pPr>
        <w:pStyle w:val="Listepuces"/>
        <w:spacing w:after="80"/>
        <w:ind w:left="567" w:hanging="283"/>
        <w:jc w:val="both"/>
      </w:pPr>
      <w:r>
        <w:rPr>
          <w:rFonts w:ascii="Arial" w:hAnsi="Arial"/>
          <w:color w:val="2B2B2B"/>
          <w:sz w:val="21"/>
        </w:rPr>
        <w:t>Analyse de cohortes de rétention (par mois de première commande) pour mesurer la fidélisation dans le temps, pas seulement de façon binaire.</w:t>
      </w:r>
    </w:p>
    <w:p w14:paraId="09E23A67" w14:textId="77777777" w:rsidR="0065531C" w:rsidRDefault="00000000">
      <w:pPr>
        <w:pStyle w:val="Listepuces"/>
        <w:spacing w:after="80"/>
        <w:ind w:left="567" w:hanging="283"/>
        <w:jc w:val="both"/>
      </w:pPr>
      <w:r>
        <w:rPr>
          <w:rFonts w:ascii="Arial" w:hAnsi="Arial"/>
          <w:color w:val="2B2B2B"/>
          <w:sz w:val="21"/>
        </w:rPr>
        <w:t>Prévision de la demande (time series forecasting) sur le GMV mensuel, en tenant compte de la saisonnalité Black Friday détectée en EDA.</w:t>
      </w:r>
    </w:p>
    <w:p w14:paraId="46E72CA7" w14:textId="77777777" w:rsidR="0065531C" w:rsidRDefault="00000000">
      <w:pPr>
        <w:pStyle w:val="Listepuces"/>
        <w:spacing w:after="80"/>
        <w:ind w:left="567" w:hanging="283"/>
        <w:jc w:val="both"/>
      </w:pPr>
      <w:r>
        <w:rPr>
          <w:rFonts w:ascii="Arial" w:hAnsi="Arial"/>
          <w:color w:val="2B2B2B"/>
          <w:sz w:val="21"/>
        </w:rPr>
        <w:t>Simulation what-if de l'impact d'une réduction du taux de retard sur la note moyenne, en s'appuyant sur la corrélation déjà quantifiée (4,29 vs 2,27).</w:t>
      </w:r>
    </w:p>
    <w:p w14:paraId="2DA8D517" w14:textId="77777777" w:rsidR="0065531C" w:rsidRDefault="00000000">
      <w:pPr>
        <w:pStyle w:val="Listepuces"/>
        <w:spacing w:after="80"/>
        <w:ind w:left="567" w:hanging="283"/>
        <w:jc w:val="both"/>
      </w:pPr>
      <w:r>
        <w:rPr>
          <w:rFonts w:ascii="Arial" w:hAnsi="Arial"/>
          <w:color w:val="2B2B2B"/>
          <w:sz w:val="21"/>
        </w:rPr>
        <w:t>Réintégration d'un axe « qualité des fiches produit » (longueur du nom/description, nombre de photos) actuellement hors périmètre, en lien possible avec le taux de conversion ou de retour.</w:t>
      </w:r>
    </w:p>
    <w:p w14:paraId="4103A5B4" w14:textId="77777777" w:rsidR="0065531C" w:rsidRDefault="00000000">
      <w:pPr>
        <w:pStyle w:val="Listepuces"/>
        <w:spacing w:after="80"/>
        <w:ind w:left="567" w:hanging="283"/>
        <w:jc w:val="both"/>
      </w:pPr>
      <w:r>
        <w:rPr>
          <w:rFonts w:ascii="Arial" w:hAnsi="Arial"/>
          <w:color w:val="2B2B2B"/>
          <w:sz w:val="21"/>
        </w:rPr>
        <w:t>Page de réconciliation CA (masquée) comparant en continu payments[payment_value] et order_items[price + freight_value], pour détecter si l'écart de 1,04 % observé se creuse dans le temps.</w:t>
      </w:r>
    </w:p>
    <w:p w14:paraId="43F8B5C5" w14:textId="77777777" w:rsidR="0065531C" w:rsidRDefault="00000000">
      <w:pPr>
        <w:pStyle w:val="Titre2"/>
        <w:spacing w:after="120"/>
      </w:pPr>
      <w:r>
        <w:rPr>
          <w:rFonts w:ascii="Arial" w:hAnsi="Arial"/>
          <w:color w:val="1F4E5F"/>
        </w:rPr>
        <w:t>11.3 Axes techniques d'optimisation</w:t>
      </w:r>
    </w:p>
    <w:p w14:paraId="37621611" w14:textId="77777777" w:rsidR="0065531C" w:rsidRDefault="00000000">
      <w:pPr>
        <w:pStyle w:val="Listepuces"/>
        <w:spacing w:after="80"/>
        <w:ind w:left="567" w:hanging="283"/>
        <w:jc w:val="both"/>
      </w:pPr>
      <w:r>
        <w:rPr>
          <w:rFonts w:ascii="Arial" w:hAnsi="Arial"/>
          <w:color w:val="2B2B2B"/>
          <w:sz w:val="21"/>
        </w:rPr>
        <w:t>Surveiller la taille du fichier .pbix et la compression VertiPaq à mesure que l'historique s'allonge.</w:t>
      </w:r>
    </w:p>
    <w:p w14:paraId="48F5594D" w14:textId="77777777" w:rsidR="0065531C" w:rsidRDefault="00000000">
      <w:pPr>
        <w:pStyle w:val="Listepuces"/>
        <w:spacing w:after="80"/>
        <w:ind w:left="567" w:hanging="283"/>
        <w:jc w:val="both"/>
      </w:pPr>
      <w:r>
        <w:rPr>
          <w:rFonts w:ascii="Arial" w:hAnsi="Arial"/>
          <w:color w:val="2B2B2B"/>
          <w:sz w:val="21"/>
        </w:rPr>
        <w:t>Évaluer Import vs DirectQuery selon la volumétrie future, en particulier si geolocation devait un jour être réintégrée à une granularité plus fine.</w:t>
      </w:r>
    </w:p>
    <w:p w14:paraId="076FB19F" w14:textId="77777777" w:rsidR="0065531C" w:rsidRDefault="00000000">
      <w:pPr>
        <w:pStyle w:val="Listepuces"/>
        <w:spacing w:after="80"/>
        <w:ind w:left="567" w:hanging="283"/>
        <w:jc w:val="both"/>
      </w:pPr>
      <w:r>
        <w:rPr>
          <w:rFonts w:ascii="Arial" w:hAnsi="Arial"/>
          <w:color w:val="2B2B2B"/>
          <w:sz w:val="21"/>
        </w:rPr>
        <w:t>Si les données deviennent vivantes (flux continu plutôt qu'extrait statique), prévoir l'automatisation du rafraîchissement via Power BI Service et une passerelle de données.</w:t>
      </w:r>
    </w:p>
    <w:p w14:paraId="62FDE1A6" w14:textId="77777777" w:rsidR="0065531C" w:rsidRDefault="00000000">
      <w:pPr>
        <w:pStyle w:val="Titre2"/>
        <w:spacing w:after="120"/>
      </w:pPr>
      <w:r>
        <w:rPr>
          <w:rFonts w:ascii="Arial" w:hAnsi="Arial"/>
          <w:color w:val="1F4E5F"/>
        </w:rPr>
        <w:lastRenderedPageBreak/>
        <w:t>11.4 Limites connues du dataset, à garder à l'esprit</w:t>
      </w:r>
    </w:p>
    <w:p w14:paraId="40C682AF" w14:textId="77777777" w:rsidR="0065531C" w:rsidRDefault="00000000">
      <w:pPr>
        <w:pStyle w:val="Listepuces"/>
        <w:spacing w:after="80"/>
        <w:ind w:left="567" w:hanging="283"/>
        <w:jc w:val="both"/>
      </w:pPr>
      <w:r>
        <w:rPr>
          <w:rFonts w:ascii="Arial" w:hAnsi="Arial"/>
          <w:color w:val="2B2B2B"/>
          <w:sz w:val="21"/>
        </w:rPr>
        <w:t>Aucun identifiant de transporteur : impossible de comparer la performance de différents transporteurs entre eux.</w:t>
      </w:r>
    </w:p>
    <w:p w14:paraId="1A904433" w14:textId="77777777" w:rsidR="0065531C" w:rsidRDefault="00000000">
      <w:pPr>
        <w:pStyle w:val="Listepuces"/>
        <w:spacing w:after="80"/>
        <w:ind w:left="567" w:hanging="283"/>
        <w:jc w:val="both"/>
      </w:pPr>
      <w:r>
        <w:rPr>
          <w:rFonts w:ascii="Arial" w:hAnsi="Arial"/>
          <w:color w:val="2B2B2B"/>
          <w:sz w:val="21"/>
        </w:rPr>
        <w:t>Géolocalisation approximative : moyenne par code postal, pas une adresse exacte — suffisante pour une lecture régionale, pas pour une analyse de quartier.</w:t>
      </w:r>
    </w:p>
    <w:p w14:paraId="2B951D17" w14:textId="77777777" w:rsidR="0065531C" w:rsidRDefault="00000000">
      <w:pPr>
        <w:pStyle w:val="Listepuces"/>
        <w:spacing w:after="80"/>
        <w:ind w:left="567" w:hanging="283"/>
        <w:jc w:val="both"/>
      </w:pPr>
      <w:r>
        <w:rPr>
          <w:rFonts w:ascii="Arial" w:hAnsi="Arial"/>
          <w:color w:val="2B2B2B"/>
          <w:sz w:val="21"/>
        </w:rPr>
        <w:t>Dataset historique arrêté à octobre 2018 : à traiter comme un extrait figé, pas comme un flux temps réel, jusqu'à ce qu'une source de données vivante soit connectée.</w:t>
      </w:r>
    </w:p>
    <w:p w14:paraId="1289B68D" w14:textId="77777777" w:rsidR="0065531C" w:rsidRDefault="00000000">
      <w:r>
        <w:br w:type="page"/>
      </w:r>
    </w:p>
    <w:p w14:paraId="482D05BB" w14:textId="77777777" w:rsidR="0065531C" w:rsidRDefault="00000000">
      <w:pPr>
        <w:pStyle w:val="Titre1"/>
        <w:pBdr>
          <w:bottom w:val="single" w:sz="6" w:space="4" w:color="2E8B8B"/>
        </w:pBdr>
        <w:spacing w:before="240" w:after="160"/>
      </w:pPr>
      <w:r>
        <w:rPr>
          <w:rFonts w:ascii="Arial" w:hAnsi="Arial"/>
          <w:color w:val="1F4E5F"/>
          <w:sz w:val="32"/>
        </w:rPr>
        <w:lastRenderedPageBreak/>
        <w:t>Annexe A — Journal de décisions complet</w:t>
      </w:r>
    </w:p>
    <w:p w14:paraId="0241ADDB" w14:textId="77777777" w:rsidR="0065531C" w:rsidRDefault="00000000">
      <w:pPr>
        <w:spacing w:after="120"/>
        <w:jc w:val="both"/>
      </w:pPr>
      <w:r>
        <w:rPr>
          <w:rFonts w:ascii="Arial" w:hAnsi="Arial"/>
          <w:color w:val="2B2B2B"/>
          <w:sz w:val="21"/>
        </w:rPr>
        <w:t>Reprise consolidée de l'ensemble des décisions de nettoyage et de modélisation prises au cours du projet.</w:t>
      </w:r>
    </w:p>
    <w:tbl>
      <w:tblPr>
        <w:tblW w:w="5000" w:type="pct"/>
        <w:jc w:val="center"/>
        <w:tblLayout w:type="fixed"/>
        <w:tblLook w:val="04A0" w:firstRow="1" w:lastRow="0" w:firstColumn="1" w:lastColumn="0" w:noHBand="0" w:noVBand="1"/>
      </w:tblPr>
      <w:tblGrid>
        <w:gridCol w:w="3020"/>
        <w:gridCol w:w="3021"/>
        <w:gridCol w:w="3021"/>
      </w:tblGrid>
      <w:tr w:rsidR="0065531C" w14:paraId="72C6F340"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2CB752A6" w14:textId="77777777" w:rsidR="0065531C" w:rsidRDefault="00000000">
            <w:pPr>
              <w:jc w:val="center"/>
            </w:pPr>
            <w:r>
              <w:rPr>
                <w:rFonts w:ascii="Arial" w:hAnsi="Arial"/>
                <w:b/>
                <w:color w:val="FFFFFF"/>
                <w:sz w:val="19"/>
              </w:rPr>
              <w:t>Décision</w:t>
            </w:r>
          </w:p>
        </w:tc>
        <w:tc>
          <w:tcPr>
            <w:tcW w:w="3024"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0FEA649B" w14:textId="77777777" w:rsidR="0065531C" w:rsidRDefault="00000000">
            <w:pPr>
              <w:jc w:val="center"/>
            </w:pPr>
            <w:r>
              <w:rPr>
                <w:rFonts w:ascii="Arial" w:hAnsi="Arial"/>
                <w:b/>
                <w:color w:val="FFFFFF"/>
                <w:sz w:val="19"/>
              </w:rPr>
              <w:t>Règle retenue</w:t>
            </w:r>
          </w:p>
        </w:tc>
        <w:tc>
          <w:tcPr>
            <w:tcW w:w="3024"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2E223E90" w14:textId="77777777" w:rsidR="0065531C" w:rsidRDefault="00000000">
            <w:pPr>
              <w:jc w:val="center"/>
            </w:pPr>
            <w:r>
              <w:rPr>
                <w:rFonts w:ascii="Arial" w:hAnsi="Arial"/>
                <w:b/>
                <w:color w:val="FFFFFF"/>
                <w:sz w:val="19"/>
              </w:rPr>
              <w:t>Justification</w:t>
            </w:r>
          </w:p>
        </w:tc>
      </w:tr>
      <w:tr w:rsidR="0065531C" w14:paraId="2E600EE4"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56ECF64" w14:textId="77777777" w:rsidR="0065531C" w:rsidRDefault="00000000">
            <w:r>
              <w:rPr>
                <w:rFonts w:ascii="Arial" w:hAnsi="Arial"/>
                <w:color w:val="2B2B2B"/>
                <w:sz w:val="18"/>
              </w:rPr>
              <w:t>Clients uniques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71713F6" w14:textId="77777777" w:rsidR="0065531C" w:rsidRDefault="00000000">
            <w:r>
              <w:rPr>
                <w:rFonts w:ascii="Arial" w:hAnsi="Arial"/>
                <w:color w:val="2B2B2B"/>
                <w:sz w:val="18"/>
              </w:rPr>
              <w:t>Utiliser customer_unique_id, jamais customer_id</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6B6575AB" w14:textId="77777777" w:rsidR="0065531C" w:rsidRDefault="00000000">
            <w:r>
              <w:rPr>
                <w:rFonts w:ascii="Arial" w:hAnsi="Arial"/>
                <w:color w:val="2B2B2B"/>
                <w:sz w:val="18"/>
              </w:rPr>
              <w:t>customer_id est généré par commande (mêmes 99 441 lignes que orders), pas par client réel</w:t>
            </w:r>
          </w:p>
        </w:tc>
      </w:tr>
      <w:tr w:rsidR="0065531C" w14:paraId="6AD543E3"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6281EB7" w14:textId="77777777" w:rsidR="0065531C" w:rsidRDefault="00000000">
            <w:r>
              <w:rPr>
                <w:rFonts w:ascii="Arial" w:hAnsi="Arial"/>
                <w:color w:val="2B2B2B"/>
                <w:sz w:val="18"/>
              </w:rPr>
              <w:t>Avis multiples</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C2F1CCF" w14:textId="77777777" w:rsidR="0065531C" w:rsidRDefault="00000000">
            <w:r>
              <w:rPr>
                <w:rFonts w:ascii="Arial" w:hAnsi="Arial"/>
                <w:color w:val="2B2B2B"/>
                <w:sz w:val="18"/>
              </w:rPr>
              <w:t>Garder l'avis le plus récent par order_id (review_answer_timestamp)</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7671123A" w14:textId="77777777" w:rsidR="0065531C" w:rsidRDefault="00000000">
            <w:r>
              <w:rPr>
                <w:rFonts w:ascii="Arial" w:hAnsi="Arial"/>
                <w:color w:val="2B2B2B"/>
                <w:sz w:val="18"/>
              </w:rPr>
              <w:t>Reflète l'évaluation finale ; évite le sur-comptage du CA lors d'une jointure</w:t>
            </w:r>
          </w:p>
        </w:tc>
      </w:tr>
      <w:tr w:rsidR="0065531C" w14:paraId="2E22A694"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29A4F62" w14:textId="77777777" w:rsidR="0065531C" w:rsidRDefault="00000000">
            <w:r>
              <w:rPr>
                <w:rFonts w:ascii="Arial" w:hAnsi="Arial"/>
                <w:color w:val="2B2B2B"/>
                <w:sz w:val="18"/>
              </w:rPr>
              <w:t>Catégories produit manquantes/non traduites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4E41614" w14:textId="77777777" w:rsidR="0065531C" w:rsidRDefault="00000000">
            <w:r>
              <w:rPr>
                <w:rFonts w:ascii="Arial" w:hAnsi="Arial"/>
                <w:color w:val="2B2B2B"/>
                <w:sz w:val="18"/>
              </w:rPr>
              <w:t>« nao_informado » + enrichissement manuel de category_translation</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7D2FCEEF" w14:textId="77777777" w:rsidR="0065531C" w:rsidRDefault="00000000">
            <w:r>
              <w:rPr>
                <w:rFonts w:ascii="Arial" w:hAnsi="Arial"/>
                <w:color w:val="2B2B2B"/>
                <w:sz w:val="18"/>
              </w:rPr>
              <w:t>Évite les clés étrangères orphelines et la perte silencieuse de ventes par catégorie</w:t>
            </w:r>
          </w:p>
        </w:tc>
      </w:tr>
      <w:tr w:rsidR="0065531C" w14:paraId="23B9D768"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025D4A12" w14:textId="77777777" w:rsidR="0065531C" w:rsidRDefault="00000000">
            <w:r>
              <w:rPr>
                <w:rFonts w:ascii="Arial" w:hAnsi="Arial"/>
                <w:color w:val="2B2B2B"/>
                <w:sz w:val="18"/>
              </w:rPr>
              <w:t>Géolocalisation</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FEF40E5" w14:textId="77777777" w:rsidR="0065531C" w:rsidRDefault="00000000">
            <w:r>
              <w:rPr>
                <w:rFonts w:ascii="Arial" w:hAnsi="Arial"/>
                <w:color w:val="2B2B2B"/>
                <w:sz w:val="18"/>
              </w:rPr>
              <w:t>Agrégée par zip (moyenne lat/lng, mode ville/État), fusionnée puis requête désactivée</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8997F6A" w14:textId="77777777" w:rsidR="0065531C" w:rsidRDefault="00000000">
            <w:r>
              <w:rPr>
                <w:rFonts w:ascii="Arial" w:hAnsi="Arial"/>
                <w:color w:val="2B2B2B"/>
                <w:sz w:val="18"/>
              </w:rPr>
              <w:t>geolocation est un journal de relevés (52,6 lignes/zip en moyenne), pas une dimension utilisable telle quelle</w:t>
            </w:r>
          </w:p>
        </w:tc>
      </w:tr>
      <w:tr w:rsidR="0065531C" w14:paraId="44F7483F"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B8978B7" w14:textId="77777777" w:rsidR="0065531C" w:rsidRDefault="00000000">
            <w:r>
              <w:rPr>
                <w:rFonts w:ascii="Arial" w:hAnsi="Arial"/>
                <w:color w:val="2B2B2B"/>
                <w:sz w:val="18"/>
              </w:rPr>
              <w:t>Géoloc manquante (0,28 % clients, 0,23 % vendeurs)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3E8C657" w14:textId="77777777" w:rsidR="0065531C" w:rsidRDefault="00000000">
            <w:r>
              <w:rPr>
                <w:rFonts w:ascii="Arial" w:hAnsi="Arial"/>
                <w:color w:val="2B2B2B"/>
                <w:sz w:val="18"/>
              </w:rPr>
              <w:t>Left Outer Join conservé, « Localisation inconnue »</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40DEAD9" w14:textId="77777777" w:rsidR="0065531C" w:rsidRDefault="00000000">
            <w:r>
              <w:rPr>
                <w:rFonts w:ascii="Arial" w:hAnsi="Arial"/>
                <w:color w:val="2B2B2B"/>
                <w:sz w:val="18"/>
              </w:rPr>
              <w:t>Un client/vendeur reste compté dans le CA même sans coordonnées GPS</w:t>
            </w:r>
          </w:p>
        </w:tc>
      </w:tr>
      <w:tr w:rsidR="0065531C" w14:paraId="10DD2CD5"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D9B6251" w14:textId="77777777" w:rsidR="0065531C" w:rsidRDefault="00000000">
            <w:r>
              <w:rPr>
                <w:rFonts w:ascii="Arial" w:hAnsi="Arial"/>
                <w:color w:val="2B2B2B"/>
                <w:sz w:val="18"/>
              </w:rPr>
              <w:t>CA réalisé (« CA livré »)</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D179791" w14:textId="77777777" w:rsidR="0065531C" w:rsidRDefault="00000000">
            <w:r>
              <w:rPr>
                <w:rFonts w:ascii="Arial" w:hAnsi="Arial"/>
                <w:color w:val="2B2B2B"/>
                <w:sz w:val="18"/>
              </w:rPr>
              <w:t>Statut delivered uniquement ; autres statuts suivis en KPI pipeline séparé</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7D1E5CDB" w14:textId="77777777" w:rsidR="0065531C" w:rsidRDefault="00000000">
            <w:r>
              <w:rPr>
                <w:rFonts w:ascii="Arial" w:hAnsi="Arial"/>
                <w:color w:val="2B2B2B"/>
                <w:sz w:val="18"/>
              </w:rPr>
              <w:t>Distingue GMV (activité brute) et revenu reconnu (ventes finalisées)</w:t>
            </w:r>
          </w:p>
        </w:tc>
      </w:tr>
      <w:tr w:rsidR="0065531C" w14:paraId="73FB5EC7"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00D90D1" w14:textId="77777777" w:rsidR="0065531C" w:rsidRDefault="00000000">
            <w:r>
              <w:rPr>
                <w:rFonts w:ascii="Arial" w:hAnsi="Arial"/>
                <w:color w:val="2B2B2B"/>
                <w:sz w:val="18"/>
              </w:rPr>
              <w:t>Date de référence du CA livré</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7379668F" w14:textId="77777777" w:rsidR="0065531C" w:rsidRDefault="00000000">
            <w:r>
              <w:rPr>
                <w:rFonts w:ascii="Arial" w:hAnsi="Arial"/>
                <w:color w:val="2B2B2B"/>
                <w:sz w:val="18"/>
              </w:rPr>
              <w:t>order_delivered_customer_date, repli en cascade sur carrier_date puis purchase_timestamp</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360647A" w14:textId="77777777" w:rsidR="0065531C" w:rsidRDefault="00000000">
            <w:r>
              <w:rPr>
                <w:rFonts w:ascii="Arial" w:hAnsi="Arial"/>
                <w:color w:val="2B2B2B"/>
                <w:sz w:val="18"/>
              </w:rPr>
              <w:t>8 commandes delivered sans date ; évite leur disparition silencieuse d'un graphique temporel</w:t>
            </w:r>
          </w:p>
        </w:tc>
      </w:tr>
      <w:tr w:rsidR="0065531C" w14:paraId="77509DD2"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0D6FFCEB" w14:textId="77777777" w:rsidR="0065531C" w:rsidRDefault="00000000">
            <w:r>
              <w:rPr>
                <w:rFonts w:ascii="Arial" w:hAnsi="Arial"/>
                <w:color w:val="2B2B2B"/>
                <w:sz w:val="18"/>
              </w:rPr>
              <w:t>Paiement non défini</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1C468A55" w14:textId="77777777" w:rsidR="0065531C" w:rsidRDefault="00000000">
            <w:r>
              <w:rPr>
                <w:rFonts w:ascii="Arial" w:hAnsi="Arial"/>
                <w:color w:val="2B2B2B"/>
                <w:sz w:val="18"/>
              </w:rPr>
              <w:t>Recodé « Non défini » explicitement</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93592E1" w14:textId="77777777" w:rsidR="0065531C" w:rsidRDefault="00000000">
            <w:r>
              <w:rPr>
                <w:rFonts w:ascii="Arial" w:hAnsi="Arial"/>
                <w:color w:val="2B2B2B"/>
                <w:sz w:val="18"/>
              </w:rPr>
              <w:t>3 lignes sur 103 886 ; traçabilité plutôt que valeur ambiguë</w:t>
            </w:r>
          </w:p>
        </w:tc>
      </w:tr>
      <w:tr w:rsidR="0065531C" w14:paraId="5B151B98"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6AC38A8E" w14:textId="77777777" w:rsidR="0065531C" w:rsidRDefault="00000000">
            <w:r>
              <w:rPr>
                <w:rFonts w:ascii="Arial" w:hAnsi="Arial"/>
                <w:color w:val="2B2B2B"/>
                <w:sz w:val="18"/>
              </w:rPr>
              <w:t>Source du CA/GMV</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6AA760CB" w14:textId="77777777" w:rsidR="0065531C" w:rsidRDefault="00000000">
            <w:r>
              <w:rPr>
                <w:rFonts w:ascii="Arial" w:hAnsi="Arial"/>
                <w:color w:val="2B2B2B"/>
                <w:sz w:val="18"/>
              </w:rPr>
              <w:t>order_items[price], jamais payments[payment_value]</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2394B93" w14:textId="77777777" w:rsidR="0065531C" w:rsidRDefault="00000000">
            <w:r>
              <w:rPr>
                <w:rFonts w:ascii="Arial" w:hAnsi="Arial"/>
                <w:color w:val="2B2B2B"/>
                <w:sz w:val="18"/>
              </w:rPr>
              <w:t>payments n'est reliée ni à products ni à sellers : son usage casserait silencieusement tout filtre par catégorie/vendeur</w:t>
            </w:r>
          </w:p>
        </w:tc>
      </w:tr>
      <w:tr w:rsidR="0065531C" w14:paraId="58586A70"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3D08436" w14:textId="77777777" w:rsidR="0065531C" w:rsidRDefault="00000000">
            <w:r>
              <w:rPr>
                <w:rFonts w:ascii="Arial" w:hAnsi="Arial"/>
                <w:color w:val="2B2B2B"/>
                <w:sz w:val="18"/>
              </w:rPr>
              <w:t>Frais de port</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016CFE56" w14:textId="77777777" w:rsidR="0065531C" w:rsidRDefault="00000000">
            <w:r>
              <w:rPr>
                <w:rFonts w:ascii="Arial" w:hAnsi="Arial"/>
                <w:color w:val="2B2B2B"/>
                <w:sz w:val="18"/>
              </w:rPr>
              <w:t>Suivis séparément (mesure dédiée), exclus du GMV/CA</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D65E03D" w14:textId="77777777" w:rsidR="0065531C" w:rsidRDefault="00000000">
            <w:r>
              <w:rPr>
                <w:rFonts w:ascii="Arial" w:hAnsi="Arial"/>
                <w:color w:val="2B2B2B"/>
                <w:sz w:val="18"/>
              </w:rPr>
              <w:t>Distingue valeur produit et remboursement logistique</w:t>
            </w:r>
          </w:p>
        </w:tc>
      </w:tr>
      <w:tr w:rsidR="0065531C" w14:paraId="5332A2F9"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2F82DAB" w14:textId="77777777" w:rsidR="0065531C" w:rsidRDefault="00000000">
            <w:r>
              <w:rPr>
                <w:rFonts w:ascii="Arial" w:hAnsi="Arial"/>
                <w:color w:val="2B2B2B"/>
                <w:sz w:val="18"/>
              </w:rPr>
              <w:t>Nombre de commandes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5FCD0F1" w14:textId="77777777" w:rsidR="0065531C" w:rsidRDefault="00000000">
            <w:r>
              <w:rPr>
                <w:rFonts w:ascii="Arial" w:hAnsi="Arial"/>
                <w:color w:val="2B2B2B"/>
                <w:sz w:val="18"/>
              </w:rPr>
              <w:t>COUNTROWS(orders), jamais DISTINCTCOUNT sur order_items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EE85C88" w14:textId="77777777" w:rsidR="0065531C" w:rsidRDefault="00000000">
            <w:r>
              <w:rPr>
                <w:rFonts w:ascii="Arial" w:hAnsi="Arial"/>
                <w:color w:val="2B2B2B"/>
                <w:sz w:val="18"/>
              </w:rPr>
              <w:t>775 commandes (statuts unavailable/canceled) n'ont aucune ligne dans order_items</w:t>
            </w:r>
          </w:p>
        </w:tc>
      </w:tr>
      <w:tr w:rsidR="0065531C" w14:paraId="63893E19"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8A314EE" w14:textId="77777777" w:rsidR="0065531C" w:rsidRDefault="00000000">
            <w:r>
              <w:rPr>
                <w:rFonts w:ascii="Arial" w:hAnsi="Arial"/>
                <w:color w:val="2B2B2B"/>
                <w:sz w:val="18"/>
              </w:rPr>
              <w:t>Colonnes qualité fiche produit / dimensions colis</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0366CC93" w14:textId="77777777" w:rsidR="0065531C" w:rsidRDefault="00000000">
            <w:r>
              <w:rPr>
                <w:rFonts w:ascii="Arial" w:hAnsi="Arial"/>
                <w:color w:val="2B2B2B"/>
                <w:sz w:val="18"/>
              </w:rPr>
              <w:t>Exclues du chargement du modèle</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19C2DC47" w14:textId="77777777" w:rsidR="0065531C" w:rsidRDefault="00000000">
            <w:r>
              <w:rPr>
                <w:rFonts w:ascii="Arial" w:hAnsi="Arial"/>
                <w:color w:val="2B2B2B"/>
                <w:sz w:val="18"/>
              </w:rPr>
              <w:t>Hors périmètre des 6 axes métier retenus</w:t>
            </w:r>
          </w:p>
        </w:tc>
      </w:tr>
      <w:tr w:rsidR="0065531C" w14:paraId="573AF091"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32028AA" w14:textId="77777777" w:rsidR="0065531C" w:rsidRDefault="00000000">
            <w:r>
              <w:rPr>
                <w:rFonts w:ascii="Arial" w:hAnsi="Arial"/>
                <w:color w:val="2B2B2B"/>
                <w:sz w:val="18"/>
              </w:rPr>
              <w:lastRenderedPageBreak/>
              <w:t>Commentaires texte des avis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3C4C499" w14:textId="77777777" w:rsidR="0065531C" w:rsidRDefault="00000000">
            <w:r>
              <w:rPr>
                <w:rFonts w:ascii="Arial" w:hAnsi="Arial"/>
                <w:color w:val="2B2B2B"/>
                <w:sz w:val="18"/>
              </w:rPr>
              <w:t>Chargés mais masqués dans la vue rapport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EB6D5F5" w14:textId="77777777" w:rsidR="0065531C" w:rsidRDefault="00000000">
            <w:r>
              <w:rPr>
                <w:rFonts w:ascii="Arial" w:hAnsi="Arial"/>
                <w:color w:val="2B2B2B"/>
                <w:sz w:val="18"/>
              </w:rPr>
              <w:t>Réserve pour une future analyse de sentiment (2,81 Mo, impact mémoire négligeable)</w:t>
            </w:r>
          </w:p>
        </w:tc>
      </w:tr>
      <w:tr w:rsidR="0065531C" w14:paraId="05135AC6"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0B2BDF58" w14:textId="77777777" w:rsidR="0065531C" w:rsidRDefault="00000000">
            <w:r>
              <w:rPr>
                <w:rFonts w:ascii="Arial" w:hAnsi="Arial"/>
                <w:color w:val="2B2B2B"/>
                <w:sz w:val="18"/>
              </w:rPr>
              <w:t>product_category_name (PT) et review_creation_date</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D23DF54" w14:textId="77777777" w:rsidR="0065531C" w:rsidRDefault="00000000">
            <w:r>
              <w:rPr>
                <w:rFonts w:ascii="Arial" w:hAnsi="Arial"/>
                <w:color w:val="2B2B2B"/>
                <w:sz w:val="18"/>
              </w:rPr>
              <w:t>Exclues du chargement</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43B615F" w14:textId="77777777" w:rsidR="0065531C" w:rsidRDefault="00000000">
            <w:r>
              <w:rPr>
                <w:rFonts w:ascii="Arial" w:hAnsi="Arial"/>
                <w:color w:val="2B2B2B"/>
                <w:sz w:val="18"/>
              </w:rPr>
              <w:t>Rôle épuisé en Power Query (traduction et audit déjà réalisés)</w:t>
            </w:r>
          </w:p>
        </w:tc>
      </w:tr>
      <w:tr w:rsidR="0065531C" w14:paraId="2417DAB5"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28E0890" w14:textId="77777777" w:rsidR="0065531C" w:rsidRDefault="00000000">
            <w:r>
              <w:rPr>
                <w:rFonts w:ascii="Arial" w:hAnsi="Arial"/>
                <w:color w:val="2B2B2B"/>
                <w:sz w:val="18"/>
              </w:rPr>
              <w:t>Sens de filtrage customers ↔ orders (relation 1:1)</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DEB63B7" w14:textId="77777777" w:rsidR="0065531C" w:rsidRDefault="00000000">
            <w:r>
              <w:rPr>
                <w:rFonts w:ascii="Arial" w:hAnsi="Arial"/>
                <w:color w:val="2B2B2B"/>
                <w:sz w:val="18"/>
              </w:rPr>
              <w:t>Unique, customers → orders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A5D306F" w14:textId="77777777" w:rsidR="0065531C" w:rsidRDefault="00000000">
            <w:r>
              <w:rPr>
                <w:rFonts w:ascii="Arial" w:hAnsi="Arial"/>
                <w:color w:val="2B2B2B"/>
                <w:sz w:val="18"/>
              </w:rPr>
              <w:t>orders → customers laisserait un segment d'État sans aucun effet sur le CA, sans erreur visible</w:t>
            </w:r>
          </w:p>
        </w:tc>
      </w:tr>
    </w:tbl>
    <w:p w14:paraId="422E1710" w14:textId="77777777" w:rsidR="0065531C" w:rsidRDefault="0065531C"/>
    <w:p w14:paraId="7D379B53" w14:textId="77777777" w:rsidR="0065531C" w:rsidRDefault="00000000">
      <w:r>
        <w:br w:type="page"/>
      </w:r>
    </w:p>
    <w:p w14:paraId="594EA92D" w14:textId="77777777" w:rsidR="0065531C" w:rsidRDefault="00000000">
      <w:pPr>
        <w:pStyle w:val="Titre1"/>
        <w:pBdr>
          <w:bottom w:val="single" w:sz="6" w:space="4" w:color="2E8B8B"/>
        </w:pBdr>
        <w:spacing w:before="240" w:after="160"/>
      </w:pPr>
      <w:r>
        <w:rPr>
          <w:rFonts w:ascii="Arial" w:hAnsi="Arial"/>
          <w:color w:val="1F4E5F"/>
          <w:sz w:val="32"/>
        </w:rPr>
        <w:lastRenderedPageBreak/>
        <w:t>Annexe B — Glossaire technique</w:t>
      </w:r>
    </w:p>
    <w:tbl>
      <w:tblPr>
        <w:tblW w:w="5000" w:type="pct"/>
        <w:jc w:val="center"/>
        <w:tblLayout w:type="fixed"/>
        <w:tblLook w:val="04A0" w:firstRow="1" w:lastRow="0" w:firstColumn="1" w:lastColumn="0" w:noHBand="0" w:noVBand="1"/>
      </w:tblPr>
      <w:tblGrid>
        <w:gridCol w:w="4531"/>
        <w:gridCol w:w="4531"/>
      </w:tblGrid>
      <w:tr w:rsidR="0065531C" w14:paraId="3440BE40"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39BCFE16" w14:textId="77777777" w:rsidR="0065531C" w:rsidRDefault="00000000">
            <w:pPr>
              <w:jc w:val="center"/>
            </w:pPr>
            <w:r>
              <w:rPr>
                <w:rFonts w:ascii="Arial" w:hAnsi="Arial"/>
                <w:b/>
                <w:color w:val="FFFFFF"/>
                <w:sz w:val="19"/>
              </w:rPr>
              <w:t>Terme</w:t>
            </w:r>
          </w:p>
        </w:tc>
        <w:tc>
          <w:tcPr>
            <w:tcW w:w="4536"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226C6A8F" w14:textId="77777777" w:rsidR="0065531C" w:rsidRDefault="00000000">
            <w:pPr>
              <w:jc w:val="center"/>
            </w:pPr>
            <w:r>
              <w:rPr>
                <w:rFonts w:ascii="Arial" w:hAnsi="Arial"/>
                <w:b/>
                <w:color w:val="FFFFFF"/>
                <w:sz w:val="19"/>
              </w:rPr>
              <w:t>Définition</w:t>
            </w:r>
          </w:p>
        </w:tc>
      </w:tr>
      <w:tr w:rsidR="0065531C" w14:paraId="46ACBD52"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2CF6FF9" w14:textId="77777777" w:rsidR="0065531C" w:rsidRDefault="00000000">
            <w:r>
              <w:rPr>
                <w:rFonts w:ascii="Arial" w:hAnsi="Arial"/>
                <w:color w:val="2B2B2B"/>
                <w:sz w:val="18"/>
              </w:rPr>
              <w:t>Grain</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B076B50" w14:textId="77777777" w:rsidR="0065531C" w:rsidRDefault="00000000">
            <w:r>
              <w:rPr>
                <w:rFonts w:ascii="Arial" w:hAnsi="Arial"/>
                <w:color w:val="2B2B2B"/>
                <w:sz w:val="18"/>
              </w:rPr>
              <w:t>Le niveau de détail exact que représente une ligne d'une table (ex. : order_items a un grain « article vendu », orders a un grain « commande »). Concept le plus important de toute modélisation Power BI.</w:t>
            </w:r>
          </w:p>
        </w:tc>
      </w:tr>
      <w:tr w:rsidR="0065531C" w14:paraId="2D914530"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6BE7C3C9" w14:textId="77777777" w:rsidR="0065531C" w:rsidRDefault="00000000">
            <w:r>
              <w:rPr>
                <w:rFonts w:ascii="Arial" w:hAnsi="Arial"/>
                <w:color w:val="2B2B2B"/>
                <w:sz w:val="18"/>
              </w:rPr>
              <w:t>Fan-out (effet de jointure)</w:t>
            </w:r>
          </w:p>
        </w:tc>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54EDD6C" w14:textId="77777777" w:rsidR="0065531C" w:rsidRDefault="00000000">
            <w:r>
              <w:rPr>
                <w:rFonts w:ascii="Arial" w:hAnsi="Arial"/>
                <w:color w:val="2B2B2B"/>
                <w:sz w:val="18"/>
              </w:rPr>
              <w:t>Multiplication artificielle des lignes lorsque deux tables de faits à grains différents sont reliées directement (ex. 3 articles × 2 paiements = 6 lignes), provoquant un sur-comptage silencieux.</w:t>
            </w:r>
          </w:p>
        </w:tc>
      </w:tr>
      <w:tr w:rsidR="0065531C" w14:paraId="1485CB19"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9180AD2" w14:textId="77777777" w:rsidR="0065531C" w:rsidRDefault="00000000">
            <w:r>
              <w:rPr>
                <w:rFonts w:ascii="Arial" w:hAnsi="Arial"/>
                <w:color w:val="2B2B2B"/>
                <w:sz w:val="18"/>
              </w:rPr>
              <w:t>Schéma en étoile</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6A63DF98" w14:textId="77777777" w:rsidR="0065531C" w:rsidRDefault="00000000">
            <w:r>
              <w:rPr>
                <w:rFonts w:ascii="Arial" w:hAnsi="Arial"/>
                <w:color w:val="2B2B2B"/>
                <w:sz w:val="18"/>
              </w:rPr>
              <w:t>Modèle avec une seule table de faits centrale entourée de dimensions.</w:t>
            </w:r>
          </w:p>
        </w:tc>
      </w:tr>
      <w:tr w:rsidR="0065531C" w14:paraId="47A161AF"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6BCD41BD" w14:textId="77777777" w:rsidR="0065531C" w:rsidRDefault="00000000">
            <w:r>
              <w:rPr>
                <w:rFonts w:ascii="Arial" w:hAnsi="Arial"/>
                <w:color w:val="2B2B2B"/>
                <w:sz w:val="18"/>
              </w:rPr>
              <w:t>Schéma en constellation (galaxy schema)</w:t>
            </w:r>
          </w:p>
        </w:tc>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C5FF0B0" w14:textId="77777777" w:rsidR="0065531C" w:rsidRDefault="00000000">
            <w:r>
              <w:rPr>
                <w:rFonts w:ascii="Arial" w:hAnsi="Arial"/>
                <w:color w:val="2B2B2B"/>
                <w:sz w:val="18"/>
              </w:rPr>
              <w:t>Modèle avec plusieurs tables de faits à grains différents, reliées par des dimensions communes — le modèle retenu dans ce projet.</w:t>
            </w:r>
          </w:p>
        </w:tc>
      </w:tr>
      <w:tr w:rsidR="0065531C" w14:paraId="75CAEE96"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52D56EF" w14:textId="77777777" w:rsidR="0065531C" w:rsidRDefault="00000000">
            <w:r>
              <w:rPr>
                <w:rFonts w:ascii="Arial" w:hAnsi="Arial"/>
                <w:color w:val="2B2B2B"/>
                <w:sz w:val="18"/>
              </w:rPr>
              <w:t>Relation 1:1</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76CD8EF" w14:textId="77777777" w:rsidR="0065531C" w:rsidRDefault="00000000">
            <w:r>
              <w:rPr>
                <w:rFonts w:ascii="Arial" w:hAnsi="Arial"/>
                <w:color w:val="2B2B2B"/>
                <w:sz w:val="18"/>
              </w:rPr>
              <w:t>Relation où les deux tables ont le même grain (même nombre de lignes, correspondance unique). Inhabituelle pour une dimension classique ; nécessite un choix explicite du sens de filtrage.</w:t>
            </w:r>
          </w:p>
        </w:tc>
      </w:tr>
      <w:tr w:rsidR="0065531C" w14:paraId="6C2CDBDE"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052FDF51" w14:textId="77777777" w:rsidR="0065531C" w:rsidRDefault="00000000">
            <w:r>
              <w:rPr>
                <w:rFonts w:ascii="Arial" w:hAnsi="Arial"/>
                <w:color w:val="2B2B2B"/>
                <w:sz w:val="18"/>
              </w:rPr>
              <w:t>Sens de filtrage unique / bidirectionnel</w:t>
            </w:r>
          </w:p>
        </w:tc>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1896CC6B" w14:textId="77777777" w:rsidR="0065531C" w:rsidRDefault="00000000">
            <w:r>
              <w:rPr>
                <w:rFonts w:ascii="Arial" w:hAnsi="Arial"/>
                <w:color w:val="2B2B2B"/>
                <w:sz w:val="18"/>
              </w:rPr>
              <w:t>Paramètre d'une relation Power BI déterminant si un filtre se propage dans un seul sens (dimension → fait, recommandé par défaut) ou dans les deux sens (risque d'ambiguïté).</w:t>
            </w:r>
          </w:p>
        </w:tc>
      </w:tr>
      <w:tr w:rsidR="0065531C" w14:paraId="147396BE"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FFBB9EE" w14:textId="77777777" w:rsidR="0065531C" w:rsidRDefault="00000000">
            <w:r>
              <w:rPr>
                <w:rFonts w:ascii="Arial" w:hAnsi="Arial"/>
                <w:color w:val="2B2B2B"/>
                <w:sz w:val="18"/>
              </w:rPr>
              <w:t>CROSSFILTER()</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71890B0" w14:textId="77777777" w:rsidR="0065531C" w:rsidRDefault="00000000">
            <w:r>
              <w:rPr>
                <w:rFonts w:ascii="Arial" w:hAnsi="Arial"/>
                <w:color w:val="2B2B2B"/>
                <w:sz w:val="18"/>
              </w:rPr>
              <w:t>Fonction DAX qui modifie temporairement, à l'intérieur d'un CALCULATE, le sens de filtrage d'une relation existante, sans affecter le reste du modèle.</w:t>
            </w:r>
          </w:p>
        </w:tc>
      </w:tr>
      <w:tr w:rsidR="0065531C" w14:paraId="1DA99791"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16AB298" w14:textId="77777777" w:rsidR="0065531C" w:rsidRDefault="00000000">
            <w:r>
              <w:rPr>
                <w:rFonts w:ascii="Arial" w:hAnsi="Arial"/>
                <w:color w:val="2B2B2B"/>
                <w:sz w:val="18"/>
              </w:rPr>
              <w:t>USERELATIONSHIP()</w:t>
            </w:r>
          </w:p>
        </w:tc>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65523434" w14:textId="77777777" w:rsidR="0065531C" w:rsidRDefault="00000000">
            <w:r>
              <w:rPr>
                <w:rFonts w:ascii="Arial" w:hAnsi="Arial"/>
                <w:color w:val="2B2B2B"/>
                <w:sz w:val="18"/>
              </w:rPr>
              <w:t>Fonction DAX qui active temporairement une relation inactive (utile lorsque deux relations existent entre les mêmes tables, comme orders relié au calendrier par deux dates différentes).</w:t>
            </w:r>
          </w:p>
        </w:tc>
      </w:tr>
      <w:tr w:rsidR="0065531C" w14:paraId="60760766"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E286601" w14:textId="77777777" w:rsidR="0065531C" w:rsidRDefault="00000000">
            <w:r>
              <w:rPr>
                <w:rFonts w:ascii="Arial" w:hAnsi="Arial"/>
                <w:color w:val="2B2B2B"/>
                <w:sz w:val="18"/>
              </w:rPr>
              <w:t>RELATED()</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EDDDD0D" w14:textId="77777777" w:rsidR="0065531C" w:rsidRDefault="00000000">
            <w:r>
              <w:rPr>
                <w:rFonts w:ascii="Arial" w:hAnsi="Arial"/>
                <w:color w:val="2B2B2B"/>
                <w:sz w:val="18"/>
              </w:rPr>
              <w:t>Fonction DAX de lookup ligne par ligne depuis le côté « 1 » vers le côté « N » d'une relation. Toujours fonctionnelle, contrairement aux filtres de CALCULATE, quel que soit le sens de filtrage configuré.</w:t>
            </w:r>
          </w:p>
        </w:tc>
      </w:tr>
      <w:tr w:rsidR="0065531C" w14:paraId="0FACF118"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B06BF6E" w14:textId="77777777" w:rsidR="0065531C" w:rsidRDefault="00000000">
            <w:r>
              <w:rPr>
                <w:rFonts w:ascii="Arial" w:hAnsi="Arial"/>
                <w:color w:val="2B2B2B"/>
                <w:sz w:val="18"/>
              </w:rPr>
              <w:t>GMV (Gross Merchandise Value)</w:t>
            </w:r>
          </w:p>
        </w:tc>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CEA9D9A" w14:textId="77777777" w:rsidR="0065531C" w:rsidRDefault="00000000">
            <w:r>
              <w:rPr>
                <w:rFonts w:ascii="Arial" w:hAnsi="Arial"/>
                <w:color w:val="2B2B2B"/>
                <w:sz w:val="18"/>
              </w:rPr>
              <w:t>Valeur totale des marchandises vendues, toutes commandes confondues, indicateur d'activité commerciale brute.</w:t>
            </w:r>
          </w:p>
        </w:tc>
      </w:tr>
      <w:tr w:rsidR="0065531C" w14:paraId="1E5E4631"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78A9D884" w14:textId="77777777" w:rsidR="0065531C" w:rsidRDefault="00000000">
            <w:r>
              <w:rPr>
                <w:rFonts w:ascii="Arial" w:hAnsi="Arial"/>
                <w:color w:val="2B2B2B"/>
                <w:sz w:val="18"/>
              </w:rPr>
              <w:t>CA reconnu (revenue recognition)</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6E44600" w14:textId="77777777" w:rsidR="0065531C" w:rsidRDefault="00000000">
            <w:r>
              <w:rPr>
                <w:rFonts w:ascii="Arial" w:hAnsi="Arial"/>
                <w:color w:val="2B2B2B"/>
                <w:sz w:val="18"/>
              </w:rPr>
              <w:t xml:space="preserve">Chiffre d'affaires comptabilisé uniquement lorsque la vente est finalisée (ici : commande livrée) — principe comptable de reconnaissance du revenu au transfert </w:t>
            </w:r>
            <w:r>
              <w:rPr>
                <w:rFonts w:ascii="Arial" w:hAnsi="Arial"/>
                <w:color w:val="2B2B2B"/>
                <w:sz w:val="18"/>
              </w:rPr>
              <w:lastRenderedPageBreak/>
              <w:t>de contrôle.</w:t>
            </w:r>
          </w:p>
        </w:tc>
      </w:tr>
      <w:tr w:rsidR="0065531C" w14:paraId="17CAB657"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1B797A0" w14:textId="77777777" w:rsidR="0065531C" w:rsidRDefault="00000000">
            <w:r>
              <w:rPr>
                <w:rFonts w:ascii="Arial" w:hAnsi="Arial"/>
                <w:color w:val="2B2B2B"/>
                <w:sz w:val="18"/>
              </w:rPr>
              <w:lastRenderedPageBreak/>
              <w:t>Clé étrangère orpheline</w:t>
            </w:r>
          </w:p>
        </w:tc>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1B409617" w14:textId="77777777" w:rsidR="0065531C" w:rsidRDefault="00000000">
            <w:r>
              <w:rPr>
                <w:rFonts w:ascii="Arial" w:hAnsi="Arial"/>
                <w:color w:val="2B2B2B"/>
                <w:sz w:val="18"/>
              </w:rPr>
              <w:t>Identifiant présent dans une table de faits mais absent de la dimension censée le référencer, provoquant une exclusion silencieuse des lignes concernées dans les visuels filtrés sur cette dimension.</w:t>
            </w:r>
          </w:p>
        </w:tc>
      </w:tr>
      <w:tr w:rsidR="0065531C" w14:paraId="505138D8"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6C1F41B" w14:textId="77777777" w:rsidR="0065531C" w:rsidRDefault="00000000">
            <w:r>
              <w:rPr>
                <w:rFonts w:ascii="Arial" w:hAnsi="Arial"/>
                <w:color w:val="2B2B2B"/>
                <w:sz w:val="18"/>
              </w:rPr>
              <w:t>Mesure vs colonne calculée</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69BE9B1B" w14:textId="77777777" w:rsidR="0065531C" w:rsidRDefault="00000000">
            <w:r>
              <w:rPr>
                <w:rFonts w:ascii="Arial" w:hAnsi="Arial"/>
                <w:color w:val="2B2B2B"/>
                <w:sz w:val="18"/>
              </w:rPr>
              <w:t>Une mesure se recalcule dynamiquement selon le contexte de filtre du rapport ; une colonne calculée fige sa valeur ligne par ligne au chargement et ne réagit à aucun filtre.</w:t>
            </w:r>
          </w:p>
        </w:tc>
      </w:tr>
      <w:tr w:rsidR="0065531C" w14:paraId="3E687E33"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6FE8EBC" w14:textId="77777777" w:rsidR="0065531C" w:rsidRDefault="00000000">
            <w:r>
              <w:rPr>
                <w:rFonts w:ascii="Arial" w:hAnsi="Arial"/>
                <w:color w:val="2B2B2B"/>
                <w:sz w:val="18"/>
              </w:rPr>
              <w:t>VertiPaq</w:t>
            </w:r>
          </w:p>
        </w:tc>
        <w:tc>
          <w:tcPr>
            <w:tcW w:w="4536"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7EB69B15" w14:textId="77777777" w:rsidR="0065531C" w:rsidRDefault="00000000">
            <w:r>
              <w:rPr>
                <w:rFonts w:ascii="Arial" w:hAnsi="Arial"/>
                <w:color w:val="2B2B2B"/>
                <w:sz w:val="18"/>
              </w:rPr>
              <w:t>Moteur de stockage colonne de Power BI ; compresse mal le texte libre de longueur variable, bien les colonnes catégorielles/numériques répétitives.</w:t>
            </w:r>
          </w:p>
        </w:tc>
      </w:tr>
    </w:tbl>
    <w:p w14:paraId="49BE30E2" w14:textId="77777777" w:rsidR="0065531C" w:rsidRDefault="0065531C"/>
    <w:p w14:paraId="20663D72" w14:textId="77777777" w:rsidR="0065531C" w:rsidRDefault="00000000">
      <w:r>
        <w:br w:type="page"/>
      </w:r>
    </w:p>
    <w:p w14:paraId="0D50151C" w14:textId="77777777" w:rsidR="0065531C" w:rsidRDefault="00000000">
      <w:pPr>
        <w:pStyle w:val="Titre1"/>
        <w:pBdr>
          <w:bottom w:val="single" w:sz="6" w:space="4" w:color="2E8B8B"/>
        </w:pBdr>
        <w:spacing w:before="240" w:after="160"/>
      </w:pPr>
      <w:r>
        <w:rPr>
          <w:rFonts w:ascii="Arial" w:hAnsi="Arial"/>
          <w:color w:val="1F4E5F"/>
          <w:sz w:val="32"/>
        </w:rPr>
        <w:lastRenderedPageBreak/>
        <w:t>Annexe C — Catalogue complet des mesures DAX</w:t>
      </w:r>
    </w:p>
    <w:tbl>
      <w:tblPr>
        <w:tblW w:w="5000" w:type="pct"/>
        <w:jc w:val="center"/>
        <w:tblLayout w:type="fixed"/>
        <w:tblLook w:val="04A0" w:firstRow="1" w:lastRow="0" w:firstColumn="1" w:lastColumn="0" w:noHBand="0" w:noVBand="1"/>
      </w:tblPr>
      <w:tblGrid>
        <w:gridCol w:w="3020"/>
        <w:gridCol w:w="3021"/>
        <w:gridCol w:w="3021"/>
      </w:tblGrid>
      <w:tr w:rsidR="0065531C" w14:paraId="62B6ED44"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54468CB7" w14:textId="77777777" w:rsidR="0065531C" w:rsidRDefault="00000000">
            <w:pPr>
              <w:jc w:val="center"/>
            </w:pPr>
            <w:r>
              <w:rPr>
                <w:rFonts w:ascii="Arial" w:hAnsi="Arial"/>
                <w:b/>
                <w:color w:val="FFFFFF"/>
                <w:sz w:val="19"/>
              </w:rPr>
              <w:t>Axe</w:t>
            </w:r>
          </w:p>
        </w:tc>
        <w:tc>
          <w:tcPr>
            <w:tcW w:w="3024"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31913581" w14:textId="77777777" w:rsidR="0065531C" w:rsidRDefault="00000000">
            <w:pPr>
              <w:jc w:val="center"/>
            </w:pPr>
            <w:r>
              <w:rPr>
                <w:rFonts w:ascii="Arial" w:hAnsi="Arial"/>
                <w:b/>
                <w:color w:val="FFFFFF"/>
                <w:sz w:val="19"/>
              </w:rPr>
              <w:t>Mesure</w:t>
            </w:r>
          </w:p>
        </w:tc>
        <w:tc>
          <w:tcPr>
            <w:tcW w:w="3024" w:type="dxa"/>
            <w:tcBorders>
              <w:top w:val="single" w:sz="4" w:space="0" w:color="CCCCCC"/>
              <w:left w:val="single" w:sz="4" w:space="0" w:color="CCCCCC"/>
              <w:bottom w:val="single" w:sz="4" w:space="0" w:color="CCCCCC"/>
              <w:right w:val="single" w:sz="4" w:space="0" w:color="CCCCCC"/>
            </w:tcBorders>
            <w:shd w:val="clear" w:color="auto" w:fill="1F4E5F"/>
            <w:tcMar>
              <w:top w:w="60" w:type="dxa"/>
              <w:left w:w="100" w:type="dxa"/>
              <w:bottom w:w="60" w:type="dxa"/>
              <w:right w:w="100" w:type="dxa"/>
            </w:tcMar>
            <w:vAlign w:val="center"/>
          </w:tcPr>
          <w:p w14:paraId="2ABE545B" w14:textId="77777777" w:rsidR="0065531C" w:rsidRDefault="00000000">
            <w:pPr>
              <w:jc w:val="center"/>
            </w:pPr>
            <w:r>
              <w:rPr>
                <w:rFonts w:ascii="Arial" w:hAnsi="Arial"/>
                <w:b/>
                <w:color w:val="FFFFFF"/>
                <w:sz w:val="19"/>
              </w:rPr>
              <w:t>Logique de calcul (résumé)</w:t>
            </w:r>
          </w:p>
        </w:tc>
      </w:tr>
      <w:tr w:rsidR="0065531C" w14:paraId="303C29CC"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EB92B1D" w14:textId="77777777" w:rsidR="0065531C" w:rsidRDefault="00000000">
            <w:r>
              <w:rPr>
                <w:rFonts w:ascii="Arial" w:hAnsi="Arial"/>
                <w:color w:val="2B2B2B"/>
                <w:sz w:val="18"/>
              </w:rPr>
              <w:t>Commercial</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0B7B01B" w14:textId="77777777" w:rsidR="0065531C" w:rsidRDefault="00000000">
            <w:r>
              <w:rPr>
                <w:rFonts w:ascii="Arial" w:hAnsi="Arial"/>
                <w:color w:val="2B2B2B"/>
                <w:sz w:val="18"/>
              </w:rPr>
              <w:t>Nombre de commandes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61EBDAF7" w14:textId="77777777" w:rsidR="0065531C" w:rsidRDefault="00000000">
            <w:r>
              <w:rPr>
                <w:rFonts w:ascii="Arial" w:hAnsi="Arial"/>
                <w:color w:val="2B2B2B"/>
                <w:sz w:val="18"/>
              </w:rPr>
              <w:t>COUNTROWS(orders)</w:t>
            </w:r>
          </w:p>
        </w:tc>
      </w:tr>
      <w:tr w:rsidR="0065531C" w14:paraId="26C7360B"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0F1C3873" w14:textId="77777777" w:rsidR="0065531C" w:rsidRDefault="00000000">
            <w:r>
              <w:rPr>
                <w:rFonts w:ascii="Arial" w:hAnsi="Arial"/>
                <w:color w:val="2B2B2B"/>
                <w:sz w:val="18"/>
              </w:rPr>
              <w:t>Commercial</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8AE563D" w14:textId="77777777" w:rsidR="0065531C" w:rsidRDefault="00000000">
            <w:r>
              <w:rPr>
                <w:rFonts w:ascii="Arial" w:hAnsi="Arial"/>
                <w:color w:val="2B2B2B"/>
                <w:sz w:val="18"/>
              </w:rPr>
              <w:t>GMV</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632F406B" w14:textId="77777777" w:rsidR="0065531C" w:rsidRDefault="00000000">
            <w:r>
              <w:rPr>
                <w:rFonts w:ascii="Arial" w:hAnsi="Arial"/>
                <w:color w:val="2B2B2B"/>
                <w:sz w:val="18"/>
              </w:rPr>
              <w:t>SUM(order_items[price])</w:t>
            </w:r>
          </w:p>
        </w:tc>
      </w:tr>
      <w:tr w:rsidR="0065531C" w14:paraId="57B7EC7C"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371106C" w14:textId="77777777" w:rsidR="0065531C" w:rsidRDefault="00000000">
            <w:r>
              <w:rPr>
                <w:rFonts w:ascii="Arial" w:hAnsi="Arial"/>
                <w:color w:val="2B2B2B"/>
                <w:sz w:val="18"/>
              </w:rPr>
              <w:t>Commercial</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638FE390" w14:textId="77777777" w:rsidR="0065531C" w:rsidRDefault="00000000">
            <w:r>
              <w:rPr>
                <w:rFonts w:ascii="Arial" w:hAnsi="Arial"/>
                <w:color w:val="2B2B2B"/>
                <w:sz w:val="18"/>
              </w:rPr>
              <w:t>CA livré</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219ED79" w14:textId="77777777" w:rsidR="0065531C" w:rsidRDefault="00000000">
            <w:r>
              <w:rPr>
                <w:rFonts w:ascii="Arial" w:hAnsi="Arial"/>
                <w:color w:val="2B2B2B"/>
                <w:sz w:val="18"/>
              </w:rPr>
              <w:t>SUM filtré delivered + USERELATIONSHIP</w:t>
            </w:r>
          </w:p>
        </w:tc>
      </w:tr>
      <w:tr w:rsidR="0065531C" w14:paraId="7F76C0B9"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5F82D5C" w14:textId="77777777" w:rsidR="0065531C" w:rsidRDefault="00000000">
            <w:r>
              <w:rPr>
                <w:rFonts w:ascii="Arial" w:hAnsi="Arial"/>
                <w:color w:val="2B2B2B"/>
                <w:sz w:val="18"/>
              </w:rPr>
              <w:t>Commercial</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CF0F3DE" w14:textId="77777777" w:rsidR="0065531C" w:rsidRDefault="00000000">
            <w:r>
              <w:rPr>
                <w:rFonts w:ascii="Arial" w:hAnsi="Arial"/>
                <w:color w:val="2B2B2B"/>
                <w:sz w:val="18"/>
              </w:rPr>
              <w:t>Frais de port totaux</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2C87680" w14:textId="77777777" w:rsidR="0065531C" w:rsidRDefault="00000000">
            <w:r>
              <w:rPr>
                <w:rFonts w:ascii="Arial" w:hAnsi="Arial"/>
                <w:color w:val="2B2B2B"/>
                <w:sz w:val="18"/>
              </w:rPr>
              <w:t>SUM(order_items[freight_value])</w:t>
            </w:r>
          </w:p>
        </w:tc>
      </w:tr>
      <w:tr w:rsidR="0065531C" w14:paraId="260D097E"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9CC6A34" w14:textId="77777777" w:rsidR="0065531C" w:rsidRDefault="00000000">
            <w:r>
              <w:rPr>
                <w:rFonts w:ascii="Arial" w:hAnsi="Arial"/>
                <w:color w:val="2B2B2B"/>
                <w:sz w:val="18"/>
              </w:rPr>
              <w:t>Commercial</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212FD13" w14:textId="77777777" w:rsidR="0065531C" w:rsidRDefault="00000000">
            <w:r>
              <w:rPr>
                <w:rFonts w:ascii="Arial" w:hAnsi="Arial"/>
                <w:color w:val="2B2B2B"/>
                <w:sz w:val="18"/>
              </w:rPr>
              <w:t>Panier moyen</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D836D83" w14:textId="77777777" w:rsidR="0065531C" w:rsidRDefault="00000000">
            <w:r>
              <w:rPr>
                <w:rFonts w:ascii="Arial" w:hAnsi="Arial"/>
                <w:color w:val="2B2B2B"/>
                <w:sz w:val="18"/>
              </w:rPr>
              <w:t>DIVIDE([GMV],[Nombre de commandes])</w:t>
            </w:r>
          </w:p>
        </w:tc>
      </w:tr>
      <w:tr w:rsidR="0065531C" w14:paraId="35C398E1"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D31FB84" w14:textId="77777777" w:rsidR="0065531C" w:rsidRDefault="00000000">
            <w:r>
              <w:rPr>
                <w:rFonts w:ascii="Arial" w:hAnsi="Arial"/>
                <w:color w:val="2B2B2B"/>
                <w:sz w:val="18"/>
              </w:rPr>
              <w:t>Logistique</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618AE180" w14:textId="77777777" w:rsidR="0065531C" w:rsidRDefault="00000000">
            <w:r>
              <w:rPr>
                <w:rFonts w:ascii="Arial" w:hAnsi="Arial"/>
                <w:color w:val="2B2B2B"/>
                <w:sz w:val="18"/>
              </w:rPr>
              <w:t>Délai de livraison moyen (jours)</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7F9D094" w14:textId="77777777" w:rsidR="0065531C" w:rsidRDefault="00000000">
            <w:r>
              <w:rPr>
                <w:rFonts w:ascii="Arial" w:hAnsi="Arial"/>
                <w:color w:val="2B2B2B"/>
                <w:sz w:val="18"/>
              </w:rPr>
              <w:t>AVERAGEX + DATEDIFF, filtré delivered</w:t>
            </w:r>
          </w:p>
        </w:tc>
      </w:tr>
      <w:tr w:rsidR="0065531C" w14:paraId="7090BE83"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BCCC4C9" w14:textId="77777777" w:rsidR="0065531C" w:rsidRDefault="00000000">
            <w:r>
              <w:rPr>
                <w:rFonts w:ascii="Arial" w:hAnsi="Arial"/>
                <w:color w:val="2B2B2B"/>
                <w:sz w:val="18"/>
              </w:rPr>
              <w:t>Logistique</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69A60CB6" w14:textId="77777777" w:rsidR="0065531C" w:rsidRDefault="00000000">
            <w:r>
              <w:rPr>
                <w:rFonts w:ascii="Arial" w:hAnsi="Arial"/>
                <w:color w:val="2B2B2B"/>
                <w:sz w:val="18"/>
              </w:rPr>
              <w:t>Taux de livraison à temps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2429D14" w14:textId="77777777" w:rsidR="0065531C" w:rsidRDefault="00000000">
            <w:r>
              <w:rPr>
                <w:rFonts w:ascii="Arial" w:hAnsi="Arial"/>
                <w:color w:val="2B2B2B"/>
                <w:sz w:val="18"/>
              </w:rPr>
              <w:t>DIVIDE(à temps, livrées)</w:t>
            </w:r>
          </w:p>
        </w:tc>
      </w:tr>
      <w:tr w:rsidR="0065531C" w14:paraId="4C4F713B"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7BE994E8" w14:textId="77777777" w:rsidR="0065531C" w:rsidRDefault="00000000">
            <w:r>
              <w:rPr>
                <w:rFonts w:ascii="Arial" w:hAnsi="Arial"/>
                <w:color w:val="2B2B2B"/>
                <w:sz w:val="18"/>
              </w:rPr>
              <w:t>Logistique</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B028915" w14:textId="77777777" w:rsidR="0065531C" w:rsidRDefault="00000000">
            <w:r>
              <w:rPr>
                <w:rFonts w:ascii="Arial" w:hAnsi="Arial"/>
                <w:color w:val="2B2B2B"/>
                <w:sz w:val="18"/>
              </w:rPr>
              <w:t>Taux de retard</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B51CDC2" w14:textId="77777777" w:rsidR="0065531C" w:rsidRDefault="00000000">
            <w:r>
              <w:rPr>
                <w:rFonts w:ascii="Arial" w:hAnsi="Arial"/>
                <w:color w:val="2B2B2B"/>
                <w:sz w:val="18"/>
              </w:rPr>
              <w:t>1 - [Taux de livraison à temps]</w:t>
            </w:r>
          </w:p>
        </w:tc>
      </w:tr>
      <w:tr w:rsidR="0065531C" w14:paraId="676F607F"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EB7B18A" w14:textId="77777777" w:rsidR="0065531C" w:rsidRDefault="00000000">
            <w:r>
              <w:rPr>
                <w:rFonts w:ascii="Arial" w:hAnsi="Arial"/>
                <w:color w:val="2B2B2B"/>
                <w:sz w:val="18"/>
              </w:rPr>
              <w:t>Logistique</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822AB17" w14:textId="77777777" w:rsidR="0065531C" w:rsidRDefault="00000000">
            <w:r>
              <w:rPr>
                <w:rFonts w:ascii="Arial" w:hAnsi="Arial"/>
                <w:color w:val="2B2B2B"/>
                <w:sz w:val="18"/>
              </w:rPr>
              <w:t>Délai d'expédition vendeur (jours)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50A4E6C" w14:textId="77777777" w:rsidR="0065531C" w:rsidRDefault="00000000">
            <w:r>
              <w:rPr>
                <w:rFonts w:ascii="Arial" w:hAnsi="Arial"/>
                <w:color w:val="2B2B2B"/>
                <w:sz w:val="18"/>
              </w:rPr>
              <w:t>AVERAGEX + DATEDIFF achat→transporteur</w:t>
            </w:r>
          </w:p>
        </w:tc>
      </w:tr>
      <w:tr w:rsidR="0065531C" w14:paraId="13518E39"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6D5CB1E" w14:textId="77777777" w:rsidR="0065531C" w:rsidRDefault="00000000">
            <w:r>
              <w:rPr>
                <w:rFonts w:ascii="Arial" w:hAnsi="Arial"/>
                <w:color w:val="2B2B2B"/>
                <w:sz w:val="18"/>
              </w:rPr>
              <w:t>Logistique</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2DE15B7" w14:textId="77777777" w:rsidR="0065531C" w:rsidRDefault="00000000">
            <w:r>
              <w:rPr>
                <w:rFonts w:ascii="Arial" w:hAnsi="Arial"/>
                <w:color w:val="2B2B2B"/>
                <w:sz w:val="18"/>
              </w:rPr>
              <w:t>Délai transporteur (jours)</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CF3E2D3" w14:textId="77777777" w:rsidR="0065531C" w:rsidRDefault="00000000">
            <w:r>
              <w:rPr>
                <w:rFonts w:ascii="Arial" w:hAnsi="Arial"/>
                <w:color w:val="2B2B2B"/>
                <w:sz w:val="18"/>
              </w:rPr>
              <w:t>AVERAGEX + DATEDIFF transporteur→client</w:t>
            </w:r>
          </w:p>
        </w:tc>
      </w:tr>
      <w:tr w:rsidR="0065531C" w14:paraId="1CCDA59C"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AC9E4D1" w14:textId="77777777" w:rsidR="0065531C" w:rsidRDefault="00000000">
            <w:r>
              <w:rPr>
                <w:rFonts w:ascii="Arial" w:hAnsi="Arial"/>
                <w:color w:val="2B2B2B"/>
                <w:sz w:val="18"/>
              </w:rPr>
              <w:t>Satisfaction</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6E5C0409" w14:textId="77777777" w:rsidR="0065531C" w:rsidRDefault="00000000">
            <w:r>
              <w:rPr>
                <w:rFonts w:ascii="Arial" w:hAnsi="Arial"/>
                <w:color w:val="2B2B2B"/>
                <w:sz w:val="18"/>
              </w:rPr>
              <w:t>Note moyenne</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B13AC81" w14:textId="77777777" w:rsidR="0065531C" w:rsidRDefault="00000000">
            <w:r>
              <w:rPr>
                <w:rFonts w:ascii="Arial" w:hAnsi="Arial"/>
                <w:color w:val="2B2B2B"/>
                <w:sz w:val="18"/>
              </w:rPr>
              <w:t>AVERAGE(reviews[review_score])</w:t>
            </w:r>
          </w:p>
        </w:tc>
      </w:tr>
      <w:tr w:rsidR="0065531C" w14:paraId="31B1E28F"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185715DC" w14:textId="77777777" w:rsidR="0065531C" w:rsidRDefault="00000000">
            <w:r>
              <w:rPr>
                <w:rFonts w:ascii="Arial" w:hAnsi="Arial"/>
                <w:color w:val="2B2B2B"/>
                <w:sz w:val="18"/>
              </w:rPr>
              <w:t>Satisfaction</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FEE57A3" w14:textId="77777777" w:rsidR="0065531C" w:rsidRDefault="00000000">
            <w:r>
              <w:rPr>
                <w:rFonts w:ascii="Arial" w:hAnsi="Arial"/>
                <w:color w:val="2B2B2B"/>
                <w:sz w:val="18"/>
              </w:rPr>
              <w:t>Nombre d'avis</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55A4E354" w14:textId="77777777" w:rsidR="0065531C" w:rsidRDefault="00000000">
            <w:r>
              <w:rPr>
                <w:rFonts w:ascii="Arial" w:hAnsi="Arial"/>
                <w:color w:val="2B2B2B"/>
                <w:sz w:val="18"/>
              </w:rPr>
              <w:t>COUNTROWS(reviews)</w:t>
            </w:r>
          </w:p>
        </w:tc>
      </w:tr>
      <w:tr w:rsidR="0065531C" w14:paraId="3F51F560"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04D6803" w14:textId="77777777" w:rsidR="0065531C" w:rsidRDefault="00000000">
            <w:r>
              <w:rPr>
                <w:rFonts w:ascii="Arial" w:hAnsi="Arial"/>
                <w:color w:val="2B2B2B"/>
                <w:sz w:val="18"/>
              </w:rPr>
              <w:t>Satisfaction</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49BE953" w14:textId="77777777" w:rsidR="0065531C" w:rsidRDefault="00000000">
            <w:r>
              <w:rPr>
                <w:rFonts w:ascii="Arial" w:hAnsi="Arial"/>
                <w:color w:val="2B2B2B"/>
                <w:sz w:val="18"/>
              </w:rPr>
              <w:t>Taux d'avis négatifs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6C52CB66" w14:textId="77777777" w:rsidR="0065531C" w:rsidRDefault="00000000">
            <w:r>
              <w:rPr>
                <w:rFonts w:ascii="Arial" w:hAnsi="Arial"/>
                <w:color w:val="2B2B2B"/>
                <w:sz w:val="18"/>
              </w:rPr>
              <w:t>DIVIDE(score ≤2, total avis)</w:t>
            </w:r>
          </w:p>
        </w:tc>
      </w:tr>
      <w:tr w:rsidR="0065531C" w14:paraId="29D7E9CD"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63F3E50" w14:textId="77777777" w:rsidR="0065531C" w:rsidRDefault="00000000">
            <w:r>
              <w:rPr>
                <w:rFonts w:ascii="Arial" w:hAnsi="Arial"/>
                <w:color w:val="2B2B2B"/>
                <w:sz w:val="18"/>
              </w:rPr>
              <w:t>Satisfaction</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0346661F" w14:textId="77777777" w:rsidR="0065531C" w:rsidRDefault="00000000">
            <w:r>
              <w:rPr>
                <w:rFonts w:ascii="Arial" w:hAnsi="Arial"/>
                <w:color w:val="2B2B2B"/>
                <w:sz w:val="18"/>
              </w:rPr>
              <w:t>Taux d'avis positifs</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EC86BAF" w14:textId="77777777" w:rsidR="0065531C" w:rsidRDefault="00000000">
            <w:r>
              <w:rPr>
                <w:rFonts w:ascii="Arial" w:hAnsi="Arial"/>
                <w:color w:val="2B2B2B"/>
                <w:sz w:val="18"/>
              </w:rPr>
              <w:t>DIVIDE(score ≥4, total avis)</w:t>
            </w:r>
          </w:p>
        </w:tc>
      </w:tr>
      <w:tr w:rsidR="0065531C" w14:paraId="18AD4C0E"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B31240E" w14:textId="77777777" w:rsidR="0065531C" w:rsidRDefault="00000000">
            <w:r>
              <w:rPr>
                <w:rFonts w:ascii="Arial" w:hAnsi="Arial"/>
                <w:color w:val="2B2B2B"/>
                <w:sz w:val="18"/>
              </w:rPr>
              <w:t>Satisfaction</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7410AFA" w14:textId="77777777" w:rsidR="0065531C" w:rsidRDefault="00000000">
            <w:r>
              <w:rPr>
                <w:rFonts w:ascii="Arial" w:hAnsi="Arial"/>
                <w:color w:val="2B2B2B"/>
                <w:sz w:val="18"/>
              </w:rPr>
              <w:t>Taux de réponse aux avis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654EBCC9" w14:textId="77777777" w:rsidR="0065531C" w:rsidRDefault="00000000">
            <w:r>
              <w:rPr>
                <w:rFonts w:ascii="Arial" w:hAnsi="Arial"/>
                <w:color w:val="2B2B2B"/>
                <w:sz w:val="18"/>
              </w:rPr>
              <w:t>DIVIDE([Nombre d'avis],[Nombre de commandes])</w:t>
            </w:r>
          </w:p>
        </w:tc>
      </w:tr>
      <w:tr w:rsidR="0065531C" w14:paraId="224ECDBC"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B4B712E" w14:textId="77777777" w:rsidR="0065531C" w:rsidRDefault="00000000">
            <w:r>
              <w:rPr>
                <w:rFonts w:ascii="Arial" w:hAnsi="Arial"/>
                <w:color w:val="2B2B2B"/>
                <w:sz w:val="18"/>
              </w:rPr>
              <w:t>Vendeurs</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841BF1D" w14:textId="77777777" w:rsidR="0065531C" w:rsidRDefault="00000000">
            <w:r>
              <w:rPr>
                <w:rFonts w:ascii="Arial" w:hAnsi="Arial"/>
                <w:color w:val="2B2B2B"/>
                <w:sz w:val="18"/>
              </w:rPr>
              <w:t>Nombre de vendeurs actifs</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7D4D875C" w14:textId="77777777" w:rsidR="0065531C" w:rsidRDefault="00000000">
            <w:r>
              <w:rPr>
                <w:rFonts w:ascii="Arial" w:hAnsi="Arial"/>
                <w:color w:val="2B2B2B"/>
                <w:sz w:val="18"/>
              </w:rPr>
              <w:t>DISTINCTCOUNT(order_items[seller_id])</w:t>
            </w:r>
          </w:p>
        </w:tc>
      </w:tr>
      <w:tr w:rsidR="0065531C" w14:paraId="5FBB2F94"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4375BC5" w14:textId="77777777" w:rsidR="0065531C" w:rsidRDefault="00000000">
            <w:r>
              <w:rPr>
                <w:rFonts w:ascii="Arial" w:hAnsi="Arial"/>
                <w:color w:val="2B2B2B"/>
                <w:sz w:val="18"/>
              </w:rPr>
              <w:t>Vendeurs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AC8706E" w14:textId="77777777" w:rsidR="0065531C" w:rsidRDefault="00000000">
            <w:r>
              <w:rPr>
                <w:rFonts w:ascii="Arial" w:hAnsi="Arial"/>
                <w:color w:val="2B2B2B"/>
                <w:sz w:val="18"/>
              </w:rPr>
              <w:t>CA par vendeur</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68DF9F7" w14:textId="77777777" w:rsidR="0065531C" w:rsidRDefault="00000000">
            <w:r>
              <w:rPr>
                <w:rFonts w:ascii="Arial" w:hAnsi="Arial"/>
                <w:color w:val="2B2B2B"/>
                <w:sz w:val="18"/>
              </w:rPr>
              <w:t>[GMV] (contexte seller_id)</w:t>
            </w:r>
          </w:p>
        </w:tc>
      </w:tr>
      <w:tr w:rsidR="0065531C" w14:paraId="5A529492"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2B1D191C" w14:textId="77777777" w:rsidR="0065531C" w:rsidRDefault="00000000">
            <w:r>
              <w:rPr>
                <w:rFonts w:ascii="Arial" w:hAnsi="Arial"/>
                <w:color w:val="2B2B2B"/>
                <w:sz w:val="18"/>
              </w:rPr>
              <w:t>Vendeurs</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16590092" w14:textId="77777777" w:rsidR="0065531C" w:rsidRDefault="00000000">
            <w:r>
              <w:rPr>
                <w:rFonts w:ascii="Arial" w:hAnsi="Arial"/>
                <w:color w:val="2B2B2B"/>
                <w:sz w:val="18"/>
              </w:rPr>
              <w:t>Nombre de commandes par vendeur</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6F7799C2" w14:textId="77777777" w:rsidR="0065531C" w:rsidRDefault="00000000">
            <w:r>
              <w:rPr>
                <w:rFonts w:ascii="Arial" w:hAnsi="Arial"/>
                <w:color w:val="2B2B2B"/>
                <w:sz w:val="18"/>
              </w:rPr>
              <w:t>DISTINCTCOUNT(order_items[order_id])</w:t>
            </w:r>
          </w:p>
        </w:tc>
      </w:tr>
      <w:tr w:rsidR="0065531C" w14:paraId="21CFAEBC"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D1A90DD" w14:textId="77777777" w:rsidR="0065531C" w:rsidRDefault="00000000">
            <w:r>
              <w:rPr>
                <w:rFonts w:ascii="Arial" w:hAnsi="Arial"/>
                <w:color w:val="2B2B2B"/>
                <w:sz w:val="18"/>
              </w:rPr>
              <w:t>Vendeurs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6F34305F" w14:textId="77777777" w:rsidR="0065531C" w:rsidRDefault="00000000">
            <w:r>
              <w:rPr>
                <w:rFonts w:ascii="Arial" w:hAnsi="Arial"/>
                <w:color w:val="2B2B2B"/>
                <w:sz w:val="18"/>
              </w:rPr>
              <w:t>Panier moyen par vendeur</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0308E4B" w14:textId="77777777" w:rsidR="0065531C" w:rsidRDefault="00000000">
            <w:r>
              <w:rPr>
                <w:rFonts w:ascii="Arial" w:hAnsi="Arial"/>
                <w:color w:val="2B2B2B"/>
                <w:sz w:val="18"/>
              </w:rPr>
              <w:t>DIVIDE(CA vendeur, commandes vendeur)</w:t>
            </w:r>
          </w:p>
        </w:tc>
      </w:tr>
      <w:tr w:rsidR="0065531C" w14:paraId="1916F9C8"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76F33D2" w14:textId="77777777" w:rsidR="0065531C" w:rsidRDefault="00000000">
            <w:r>
              <w:rPr>
                <w:rFonts w:ascii="Arial" w:hAnsi="Arial"/>
                <w:color w:val="2B2B2B"/>
                <w:sz w:val="18"/>
              </w:rPr>
              <w:lastRenderedPageBreak/>
              <w:t>Vendeurs</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4023CABE" w14:textId="77777777" w:rsidR="0065531C" w:rsidRDefault="00000000">
            <w:r>
              <w:rPr>
                <w:rFonts w:ascii="Arial" w:hAnsi="Arial"/>
                <w:color w:val="2B2B2B"/>
                <w:sz w:val="18"/>
              </w:rPr>
              <w:t>Délai moyen d'expédition par vendeur</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825B17E" w14:textId="77777777" w:rsidR="0065531C" w:rsidRDefault="00000000">
            <w:r>
              <w:rPr>
                <w:rFonts w:ascii="Arial" w:hAnsi="Arial"/>
                <w:color w:val="2B2B2B"/>
                <w:sz w:val="18"/>
              </w:rPr>
              <w:t>AVERAGEX + RELATED, filtré delivered</w:t>
            </w:r>
          </w:p>
        </w:tc>
      </w:tr>
      <w:tr w:rsidR="0065531C" w14:paraId="5A52EED0"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1791A51" w14:textId="77777777" w:rsidR="0065531C" w:rsidRDefault="00000000">
            <w:r>
              <w:rPr>
                <w:rFonts w:ascii="Arial" w:hAnsi="Arial"/>
                <w:color w:val="2B2B2B"/>
                <w:sz w:val="18"/>
              </w:rPr>
              <w:t>Vendeurs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DF352CB" w14:textId="77777777" w:rsidR="0065531C" w:rsidRDefault="00000000">
            <w:r>
              <w:rPr>
                <w:rFonts w:ascii="Arial" w:hAnsi="Arial"/>
                <w:color w:val="2B2B2B"/>
                <w:sz w:val="18"/>
              </w:rPr>
              <w:t>Note moyenne par vendeur</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3ABC0685" w14:textId="77777777" w:rsidR="0065531C" w:rsidRDefault="00000000">
            <w:r>
              <w:rPr>
                <w:rFonts w:ascii="Arial" w:hAnsi="Arial"/>
                <w:color w:val="2B2B2B"/>
                <w:sz w:val="18"/>
              </w:rPr>
              <w:t>AVERAGE + CROSSFILTER(orders, order_items, Both)</w:t>
            </w:r>
          </w:p>
        </w:tc>
      </w:tr>
      <w:tr w:rsidR="0065531C" w14:paraId="4E86EB31"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AA07AE1" w14:textId="77777777" w:rsidR="0065531C" w:rsidRDefault="00000000">
            <w:r>
              <w:rPr>
                <w:rFonts w:ascii="Arial" w:hAnsi="Arial"/>
                <w:color w:val="2B2B2B"/>
                <w:sz w:val="18"/>
              </w:rPr>
              <w:t>Géographie</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3996D0FF" w14:textId="77777777" w:rsidR="0065531C" w:rsidRDefault="00000000">
            <w:r>
              <w:rPr>
                <w:rFonts w:ascii="Arial" w:hAnsi="Arial"/>
                <w:color w:val="2B2B2B"/>
                <w:sz w:val="18"/>
              </w:rPr>
              <w:t>CA par État client</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69DC9682" w14:textId="77777777" w:rsidR="0065531C" w:rsidRDefault="00000000">
            <w:r>
              <w:rPr>
                <w:rFonts w:ascii="Arial" w:hAnsi="Arial"/>
                <w:color w:val="2B2B2B"/>
                <w:sz w:val="18"/>
              </w:rPr>
              <w:t>[CA livré] (contexte customer_state)</w:t>
            </w:r>
          </w:p>
        </w:tc>
      </w:tr>
      <w:tr w:rsidR="0065531C" w14:paraId="54415B64"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28F99B35" w14:textId="77777777" w:rsidR="0065531C" w:rsidRDefault="00000000">
            <w:r>
              <w:rPr>
                <w:rFonts w:ascii="Arial" w:hAnsi="Arial"/>
                <w:color w:val="2B2B2B"/>
                <w:sz w:val="18"/>
              </w:rPr>
              <w:t>Géographie</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0AC40305" w14:textId="77777777" w:rsidR="0065531C" w:rsidRDefault="00000000">
            <w:r>
              <w:rPr>
                <w:rFonts w:ascii="Arial" w:hAnsi="Arial"/>
                <w:color w:val="2B2B2B"/>
                <w:sz w:val="18"/>
              </w:rPr>
              <w:t>Nombre de clients par État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1CB4843A" w14:textId="77777777" w:rsidR="0065531C" w:rsidRDefault="00000000">
            <w:r>
              <w:rPr>
                <w:rFonts w:ascii="Arial" w:hAnsi="Arial"/>
                <w:color w:val="2B2B2B"/>
                <w:sz w:val="18"/>
              </w:rPr>
              <w:t>DISTINCTCOUNT(customers[customer_unique_id])</w:t>
            </w:r>
          </w:p>
        </w:tc>
      </w:tr>
      <w:tr w:rsidR="0065531C" w14:paraId="27ADE505"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6A5BFF9D" w14:textId="77777777" w:rsidR="0065531C" w:rsidRDefault="00000000">
            <w:r>
              <w:rPr>
                <w:rFonts w:ascii="Arial" w:hAnsi="Arial"/>
                <w:color w:val="2B2B2B"/>
                <w:sz w:val="18"/>
              </w:rPr>
              <w:t>Géographie</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666A26A4" w14:textId="77777777" w:rsidR="0065531C" w:rsidRDefault="00000000">
            <w:r>
              <w:rPr>
                <w:rFonts w:ascii="Arial" w:hAnsi="Arial"/>
                <w:color w:val="2B2B2B"/>
                <w:sz w:val="18"/>
              </w:rPr>
              <w:t>Délai de livraison moyen par État</w:t>
            </w:r>
          </w:p>
        </w:tc>
        <w:tc>
          <w:tcPr>
            <w:tcW w:w="3024" w:type="dxa"/>
            <w:tcBorders>
              <w:top w:val="single" w:sz="4" w:space="0" w:color="CCCCCC"/>
              <w:left w:val="single" w:sz="4" w:space="0" w:color="CCCCCC"/>
              <w:bottom w:val="single" w:sz="4" w:space="0" w:color="CCCCCC"/>
              <w:right w:val="single" w:sz="4" w:space="0" w:color="CCCCCC"/>
            </w:tcBorders>
            <w:shd w:val="clear" w:color="auto" w:fill="F7F9FA"/>
            <w:tcMar>
              <w:top w:w="50" w:type="dxa"/>
              <w:left w:w="100" w:type="dxa"/>
              <w:bottom w:w="50" w:type="dxa"/>
              <w:right w:w="100" w:type="dxa"/>
            </w:tcMar>
            <w:vAlign w:val="center"/>
          </w:tcPr>
          <w:p w14:paraId="11593E0B" w14:textId="77777777" w:rsidR="0065531C" w:rsidRDefault="00000000">
            <w:r>
              <w:rPr>
                <w:rFonts w:ascii="Arial" w:hAnsi="Arial"/>
                <w:color w:val="2B2B2B"/>
                <w:sz w:val="18"/>
              </w:rPr>
              <w:t>[Délai de livraison moyen] (contexte État)</w:t>
            </w:r>
          </w:p>
        </w:tc>
      </w:tr>
      <w:tr w:rsidR="0065531C" w14:paraId="684FB0C9"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537AD0F" w14:textId="77777777" w:rsidR="0065531C" w:rsidRDefault="00000000">
            <w:r>
              <w:rPr>
                <w:rFonts w:ascii="Arial" w:hAnsi="Arial"/>
                <w:color w:val="2B2B2B"/>
                <w:sz w:val="18"/>
              </w:rPr>
              <w:t>Géographie</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53F6F3C9" w14:textId="77777777" w:rsidR="0065531C" w:rsidRDefault="00000000">
            <w:r>
              <w:rPr>
                <w:rFonts w:ascii="Arial" w:hAnsi="Arial"/>
                <w:color w:val="2B2B2B"/>
                <w:sz w:val="18"/>
              </w:rPr>
              <w:t>Distance acheteur-vendeur (km)</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100" w:type="dxa"/>
            </w:tcMar>
            <w:vAlign w:val="center"/>
          </w:tcPr>
          <w:p w14:paraId="43F34FF8" w14:textId="77777777" w:rsidR="0065531C" w:rsidRDefault="00000000">
            <w:r>
              <w:rPr>
                <w:rFonts w:ascii="Arial" w:hAnsi="Arial"/>
                <w:color w:val="2B2B2B"/>
                <w:sz w:val="18"/>
              </w:rPr>
              <w:t>AVERAGEX + formule de Haversine</w:t>
            </w:r>
          </w:p>
        </w:tc>
      </w:tr>
    </w:tbl>
    <w:p w14:paraId="543E0B1A" w14:textId="77777777" w:rsidR="0065531C" w:rsidRDefault="0065531C"/>
    <w:sectPr w:rsidR="0065531C" w:rsidSect="00034616">
      <w:headerReference w:type="default" r:id="rId8"/>
      <w:footerReference w:type="default" r:id="rId9"/>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DAB40" w14:textId="77777777" w:rsidR="006C1E30" w:rsidRDefault="006C1E30">
      <w:pPr>
        <w:spacing w:after="0" w:line="240" w:lineRule="auto"/>
      </w:pPr>
      <w:r>
        <w:separator/>
      </w:r>
    </w:p>
  </w:endnote>
  <w:endnote w:type="continuationSeparator" w:id="0">
    <w:p w14:paraId="5BB4FA9F" w14:textId="77777777" w:rsidR="006C1E30" w:rsidRDefault="006C1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318B4" w14:textId="77777777" w:rsidR="0065531C" w:rsidRDefault="00000000">
    <w:pPr>
      <w:pStyle w:val="Pieddepage"/>
      <w:jc w:val="center"/>
    </w:pPr>
    <w:r>
      <w:rPr>
        <w:rFonts w:ascii="Arial" w:hAnsi="Arial"/>
        <w:color w:val="999999"/>
        <w:sz w:val="16"/>
      </w:rPr>
      <w:t xml:space="preserve">Page </w:t>
    </w:r>
    <w:r>
      <w:rPr>
        <w:rFonts w:ascii="Arial" w:hAnsi="Arial"/>
        <w:color w:val="999999"/>
        <w:sz w:val="16"/>
      </w:rPr>
      <w:fldChar w:fldCharType="begin"/>
    </w:r>
    <w:r>
      <w:rPr>
        <w:rFonts w:ascii="Arial" w:hAnsi="Arial"/>
        <w:color w:val="999999"/>
        <w:sz w:val="16"/>
      </w:rPr>
      <w:instrText xml:space="preserve"> PAGE </w:instrText>
    </w:r>
    <w:r w:rsidR="0003024E">
      <w:rPr>
        <w:rFonts w:ascii="Arial" w:hAnsi="Arial"/>
        <w:color w:val="999999"/>
        <w:sz w:val="16"/>
      </w:rPr>
      <w:fldChar w:fldCharType="separate"/>
    </w:r>
    <w:r w:rsidR="0003024E">
      <w:rPr>
        <w:rFonts w:ascii="Arial" w:hAnsi="Arial"/>
        <w:noProof/>
        <w:color w:val="999999"/>
        <w:sz w:val="16"/>
      </w:rPr>
      <w:t>1</w:t>
    </w:r>
    <w:r>
      <w:rPr>
        <w:rFonts w:ascii="Arial" w:hAnsi="Arial"/>
        <w:color w:val="999999"/>
        <w:sz w:val="16"/>
      </w:rPr>
      <w:fldChar w:fldCharType="end"/>
    </w:r>
    <w:r>
      <w:rPr>
        <w:rFonts w:ascii="Arial" w:hAnsi="Arial"/>
        <w:color w:val="999999"/>
        <w:sz w:val="16"/>
      </w:rPr>
      <w:t xml:space="preserve"> / </w:t>
    </w:r>
    <w:r>
      <w:rPr>
        <w:rFonts w:ascii="Arial" w:hAnsi="Arial"/>
        <w:color w:val="999999"/>
        <w:sz w:val="16"/>
      </w:rPr>
      <w:fldChar w:fldCharType="begin"/>
    </w:r>
    <w:r>
      <w:rPr>
        <w:rFonts w:ascii="Arial" w:hAnsi="Arial"/>
        <w:color w:val="999999"/>
        <w:sz w:val="16"/>
      </w:rPr>
      <w:instrText xml:space="preserve"> NUMPAGES </w:instrText>
    </w:r>
    <w:r w:rsidR="0003024E">
      <w:rPr>
        <w:rFonts w:ascii="Arial" w:hAnsi="Arial"/>
        <w:color w:val="999999"/>
        <w:sz w:val="16"/>
      </w:rPr>
      <w:fldChar w:fldCharType="separate"/>
    </w:r>
    <w:r w:rsidR="0003024E">
      <w:rPr>
        <w:rFonts w:ascii="Arial" w:hAnsi="Arial"/>
        <w:noProof/>
        <w:color w:val="999999"/>
        <w:sz w:val="16"/>
      </w:rPr>
      <w:t>2</w:t>
    </w:r>
    <w:r>
      <w:rPr>
        <w:rFonts w:ascii="Arial" w:hAnsi="Arial"/>
        <w:color w:val="99999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0115A" w14:textId="77777777" w:rsidR="006C1E30" w:rsidRDefault="006C1E30">
      <w:pPr>
        <w:spacing w:after="0" w:line="240" w:lineRule="auto"/>
      </w:pPr>
      <w:r>
        <w:separator/>
      </w:r>
    </w:p>
  </w:footnote>
  <w:footnote w:type="continuationSeparator" w:id="0">
    <w:p w14:paraId="75576279" w14:textId="77777777" w:rsidR="006C1E30" w:rsidRDefault="006C1E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66489" w14:textId="77777777" w:rsidR="0065531C" w:rsidRDefault="00000000">
    <w:pPr>
      <w:pStyle w:val="En-tte"/>
      <w:jc w:val="right"/>
    </w:pPr>
    <w:r>
      <w:rPr>
        <w:rFonts w:ascii="Arial" w:hAnsi="Arial"/>
        <w:color w:val="999999"/>
        <w:sz w:val="16"/>
      </w:rPr>
      <w:t>Projet Power BI — Marketplace Olist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84905052">
    <w:abstractNumId w:val="8"/>
  </w:num>
  <w:num w:numId="2" w16cid:durableId="1006901995">
    <w:abstractNumId w:val="6"/>
  </w:num>
  <w:num w:numId="3" w16cid:durableId="326250552">
    <w:abstractNumId w:val="5"/>
  </w:num>
  <w:num w:numId="4" w16cid:durableId="971327758">
    <w:abstractNumId w:val="4"/>
  </w:num>
  <w:num w:numId="5" w16cid:durableId="258762146">
    <w:abstractNumId w:val="7"/>
  </w:num>
  <w:num w:numId="6" w16cid:durableId="536888642">
    <w:abstractNumId w:val="3"/>
  </w:num>
  <w:num w:numId="7" w16cid:durableId="74479071">
    <w:abstractNumId w:val="2"/>
  </w:num>
  <w:num w:numId="8" w16cid:durableId="344287756">
    <w:abstractNumId w:val="1"/>
  </w:num>
  <w:num w:numId="9" w16cid:durableId="740249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24E"/>
    <w:rsid w:val="00034616"/>
    <w:rsid w:val="0006063C"/>
    <w:rsid w:val="0012281A"/>
    <w:rsid w:val="0015074B"/>
    <w:rsid w:val="0029639D"/>
    <w:rsid w:val="00326F90"/>
    <w:rsid w:val="0065531C"/>
    <w:rsid w:val="006C1E30"/>
    <w:rsid w:val="00701B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93CE5"/>
  <w14:defaultImageDpi w14:val="300"/>
  <w15:docId w15:val="{76DE31D2-DA61-493B-812B-A85384316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7714</Words>
  <Characters>42430</Characters>
  <Application>Microsoft Office Word</Application>
  <DocSecurity>0</DocSecurity>
  <Lines>353</Lines>
  <Paragraphs>100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Tibo Bomisso</cp:lastModifiedBy>
  <cp:revision>2</cp:revision>
  <cp:lastPrinted>2026-06-21T19:10:00Z</cp:lastPrinted>
  <dcterms:created xsi:type="dcterms:W3CDTF">2026-06-21T19:10:00Z</dcterms:created>
  <dcterms:modified xsi:type="dcterms:W3CDTF">2026-06-21T19:10:00Z</dcterms:modified>
  <cp:category/>
</cp:coreProperties>
</file>