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Arial" w:hAnsi="Arial"/>
          <w:b/>
          <w:color w:val="111111"/>
          <w:sz w:val="36"/>
        </w:rPr>
        <w:t>Fabiano Bondia</w:t>
      </w:r>
    </w:p>
    <w:p>
      <w:pPr>
        <w:spacing w:after="100"/>
        <w:jc w:val="center"/>
      </w:pPr>
      <w:hyperlink r:id="rId9">
        <w:r>
          <w:rPr>
            <w:rFonts w:ascii="Arial" w:hAnsi="Arial"/>
            <w:sz w:val="18"/>
            <w:color w:val="0563C1"/>
            <w:u w:val="single"/>
          </w:rPr>
          <w:t>fabiano.bondia@gmail.com</w:t>
        </w:r>
      </w:hyperlink>
      <w:r>
        <w:rPr>
          <w:rFonts w:ascii="Arial" w:hAnsi="Arial"/>
          <w:color w:val="111111"/>
          <w:sz w:val="17"/>
        </w:rPr>
        <w:t xml:space="preserve">  ·  </w:t>
      </w:r>
      <w:hyperlink r:id="rId10">
        <w:r>
          <w:rPr>
            <w:rFonts w:ascii="Arial" w:hAnsi="Arial"/>
            <w:sz w:val="18"/>
            <w:color w:val="0563C1"/>
            <w:u w:val="single"/>
          </w:rPr>
          <w:t>fbondia.github.io</w:t>
        </w:r>
      </w:hyperlink>
      <w:r>
        <w:rPr>
          <w:rFonts w:ascii="Arial" w:hAnsi="Arial"/>
          <w:color w:val="111111"/>
          <w:sz w:val="17"/>
        </w:rPr>
        <w:t xml:space="preserve">  ·  </w:t>
      </w:r>
      <w:hyperlink r:id="rId11">
        <w:r>
          <w:rPr>
            <w:rFonts w:ascii="Arial" w:hAnsi="Arial"/>
            <w:sz w:val="18"/>
            <w:color w:val="0563C1"/>
            <w:u w:val="single"/>
          </w:rPr>
          <w:t>linkedin.com/in/fbondia</w:t>
        </w:r>
      </w:hyperlink>
      <w:r>
        <w:rPr>
          <w:rFonts w:ascii="Arial" w:hAnsi="Arial"/>
          <w:color w:val="111111"/>
          <w:sz w:val="17"/>
        </w:rPr>
        <w:t xml:space="preserve">  ·  </w:t>
      </w:r>
      <w:hyperlink r:id="rId12">
        <w:r>
          <w:rPr>
            <w:rFonts w:ascii="Arial" w:hAnsi="Arial"/>
            <w:sz w:val="18"/>
            <w:color w:val="0563C1"/>
            <w:u w:val="single"/>
          </w:rPr>
          <w:t>github.com/fbondia</w:t>
        </w:r>
      </w:hyperlink>
    </w:p>
    <w:p>
      <w:pPr>
        <w:keepNext/>
        <w:spacing w:before="20" w:after="160"/>
        <w:jc w:val="center"/>
        <w:pBdr>
          <w:top w:val="single" w:sz="6" w:space="1" w:color="222222"/>
          <w:bottom w:val="single" w:sz="6" w:space="1" w:color="222222"/>
        </w:pBdr>
      </w:pPr>
      <w:r>
        <w:rPr>
          <w:rFonts w:ascii="Arial" w:hAnsi="Arial"/>
          <w:b/>
          <w:color w:val="111111"/>
          <w:sz w:val="19"/>
        </w:rPr>
        <w:t>Engenheiro de Software Sênior | Arquitetura de Software | Agent-Native Systems</w:t>
      </w:r>
    </w:p>
    <w:p>
      <w:pPr>
        <w:pStyle w:val="ResumeSection"/>
        <w:spacing w:before="140" w:after="100"/>
        <w:shd w:fill="DEDEDE"/>
        <w:keepNext/>
        <w:pBdr>
          <w:top w:val="single" w:sz="5" w:space="1" w:color="555555"/>
          <w:bottom w:val="single" w:sz="5" w:space="1" w:color="555555"/>
        </w:pBdr>
      </w:pPr>
      <w:r>
        <w:rPr>
          <w:rFonts w:ascii="Arial" w:hAnsi="Arial"/>
          <w:b/>
          <w:color w:val="111111"/>
          <w:sz w:val="21"/>
        </w:rPr>
        <w:t>Sobre Mim</w:t>
      </w:r>
    </w:p>
    <w:p>
      <w:pPr>
        <w:pStyle w:val="ResumeBody"/>
        <w:spacing w:after="60"/>
      </w:pPr>
      <w:r>
        <w:rPr>
          <w:rFonts w:ascii="Arial" w:hAnsi="Arial"/>
          <w:i w:val="0"/>
          <w:color w:val="111111"/>
          <w:sz w:val="18"/>
        </w:rPr>
        <w:t>Engenheiro de Software Sênior com mais de 20 anos de experiência na construção e evolução de sistemas críticos para negócios nos setores de telecomunicações, pagamentos, seguros, varejo, energia e segurança de aplicações.</w:t>
      </w:r>
    </w:p>
    <w:p>
      <w:pPr>
        <w:pStyle w:val="ResumeBody"/>
        <w:spacing w:after="60"/>
      </w:pPr>
      <w:r>
        <w:rPr>
          <w:rFonts w:ascii="Arial" w:hAnsi="Arial"/>
          <w:i w:val="0"/>
          <w:color w:val="111111"/>
          <w:sz w:val="18"/>
        </w:rPr>
        <w:t>Atuo em todo o ciclo de entrega de software — da arquitetura de soluções e serviços de backend a aplicações móveis e web, testes automatizados, CI/CD, observabilidade e sustentação em produção.</w:t>
      </w:r>
    </w:p>
    <w:p>
      <w:pPr>
        <w:pStyle w:val="ResumeBody"/>
        <w:spacing w:after="60"/>
      </w:pPr>
      <w:r>
        <w:rPr>
          <w:rFonts w:ascii="Arial" w:hAnsi="Arial"/>
          <w:i w:val="0"/>
          <w:color w:val="111111"/>
          <w:sz w:val="18"/>
        </w:rPr>
        <w:t>Na Bosonit, em um projeto de longo prazo para a TIM Brasil, projetei e continuo evoluindo uma plataforma completa de manutenção preventiva. Minhas responsabilidades incluem a aplicação React Native, o backend Java, a arquitetura da solução, os pipelines Jenkins e a evolução contínua do produto.</w:t>
      </w:r>
    </w:p>
    <w:p>
      <w:pPr>
        <w:pStyle w:val="ResumeBody"/>
        <w:spacing w:after="60"/>
      </w:pPr>
      <w:r>
        <w:rPr>
          <w:rFonts w:ascii="Arial" w:hAnsi="Arial"/>
          <w:i w:val="0"/>
          <w:color w:val="111111"/>
          <w:sz w:val="18"/>
        </w:rPr>
        <w:t>Anteriormente, na BugScout, trabalhei com análise estática de código e segurança de aplicações, integrando Jenkins, Maven, SonarQube, SAP e Docker. Desenvolvi componentes em Java e Spring Boot, instrumentação de bytecode, agentes Java e adaptadores de testes .NET, além de contribuir com documentação, empacotamento e modernização do front-end.</w:t>
      </w:r>
    </w:p>
    <w:p>
      <w:pPr>
        <w:pStyle w:val="ResumeBody"/>
        <w:spacing w:after="60"/>
      </w:pPr>
      <w:r>
        <w:rPr>
          <w:rFonts w:ascii="Arial" w:hAnsi="Arial"/>
          <w:i w:val="0"/>
          <w:color w:val="111111"/>
          <w:sz w:val="18"/>
        </w:rPr>
        <w:t>Minhas principais competências incluem Java, Spring Boot, React Native, React, Node.js, Docker e CI/CD. Mais recentemente, venho ampliando minha atuação em IA aplicada, incluindo RAG, agentes de IA, LangChain, LangGraph, APIs da OpenAI, Google Cloud e sistemas agent-native.</w:t>
      </w:r>
    </w:p>
    <w:p>
      <w:pPr>
        <w:pStyle w:val="ResumeBody"/>
        <w:spacing w:after="60"/>
      </w:pPr>
      <w:r>
        <w:rPr>
          <w:rFonts w:ascii="Arial" w:hAnsi="Arial"/>
          <w:i w:val="0"/>
          <w:color w:val="111111"/>
          <w:sz w:val="18"/>
        </w:rPr>
        <w:t>Tenho meu melhor desempenho ao transformar problemas operacionais complexos em produtos confiáveis e de fácil manutenção, assumindo a solução desde a arquitetura até a produção.</w:t>
      </w:r>
    </w:p>
    <w:p>
      <w:pPr>
        <w:pStyle w:val="ResumeCategory"/>
      </w:pPr>
      <w:r>
        <w:rPr>
          <w:rFonts w:ascii="Arial" w:hAnsi="Arial"/>
          <w:b/>
          <w:color w:val="111111"/>
          <w:sz w:val="18"/>
        </w:rPr>
        <w:t>Destaques</w:t>
      </w:r>
    </w:p>
    <w:p>
      <w:pPr>
        <w:pStyle w:val="ResumeBullet"/>
      </w:pPr>
      <w:r>
        <w:rPr>
          <w:rFonts w:ascii="Arial" w:hAnsi="Arial"/>
          <w:color w:val="111111"/>
          <w:sz w:val="18"/>
        </w:rPr>
        <w:t>Responsabilidade ponta a ponta, da arquitetura à produção</w:t>
      </w:r>
    </w:p>
    <w:p>
      <w:pPr>
        <w:pStyle w:val="ResumeBullet"/>
      </w:pPr>
      <w:r>
        <w:rPr>
          <w:rFonts w:ascii="Arial" w:hAnsi="Arial"/>
          <w:color w:val="111111"/>
          <w:sz w:val="18"/>
        </w:rPr>
        <w:t>Java, Spring Boot, React Native, React, Node.js, Docker e CI/CD</w:t>
      </w:r>
    </w:p>
    <w:p>
      <w:pPr>
        <w:pStyle w:val="ResumeBullet"/>
      </w:pPr>
      <w:r>
        <w:rPr>
          <w:rFonts w:ascii="Arial" w:hAnsi="Arial"/>
          <w:color w:val="111111"/>
          <w:sz w:val="18"/>
        </w:rPr>
        <w:t>Sistemas críticos para negócios e integrações corporativas complexas</w:t>
      </w:r>
    </w:p>
    <w:p>
      <w:pPr>
        <w:pStyle w:val="ResumeBullet"/>
      </w:pPr>
      <w:r>
        <w:rPr>
          <w:rFonts w:ascii="Arial" w:hAnsi="Arial"/>
          <w:color w:val="111111"/>
          <w:sz w:val="18"/>
        </w:rPr>
        <w:t>Segurança de aplicações e análise de código em baixo nível</w:t>
      </w:r>
    </w:p>
    <w:p>
      <w:pPr>
        <w:pStyle w:val="ResumeBullet"/>
      </w:pPr>
      <w:r>
        <w:rPr>
          <w:rFonts w:ascii="Arial" w:hAnsi="Arial"/>
          <w:color w:val="111111"/>
          <w:sz w:val="18"/>
        </w:rPr>
        <w:t>IA aplicada, agentes de IA, RAG e sistemas agent-native</w:t>
      </w:r>
    </w:p>
    <w:p>
      <w:pPr>
        <w:pStyle w:val="ResumeSection"/>
        <w:spacing w:before="140" w:after="100"/>
        <w:shd w:fill="DEDEDE"/>
        <w:keepNext/>
        <w:pBdr>
          <w:top w:val="single" w:sz="5" w:space="1" w:color="555555"/>
          <w:bottom w:val="single" w:sz="5" w:space="1" w:color="555555"/>
        </w:pBdr>
      </w:pPr>
      <w:r>
        <w:rPr>
          <w:rFonts w:ascii="Arial" w:hAnsi="Arial"/>
          <w:b/>
          <w:color w:val="111111"/>
          <w:sz w:val="21"/>
        </w:rPr>
        <w:t>Idiomas</w:t>
      </w:r>
    </w:p>
    <w:p>
      <w:pPr>
        <w:pStyle w:val="ResumeBullet"/>
      </w:pPr>
      <w:r>
        <w:rPr>
          <w:rFonts w:ascii="Arial" w:hAnsi="Arial"/>
          <w:color w:val="111111"/>
          <w:sz w:val="18"/>
        </w:rPr>
        <w:t>Português (Nativo)</w:t>
      </w:r>
    </w:p>
    <w:p>
      <w:pPr>
        <w:pStyle w:val="ResumeBullet"/>
      </w:pPr>
      <w:r>
        <w:rPr>
          <w:rFonts w:ascii="Arial" w:hAnsi="Arial"/>
          <w:color w:val="111111"/>
          <w:sz w:val="18"/>
        </w:rPr>
        <w:t>Inglês (Profissional)</w:t>
      </w:r>
    </w:p>
    <w:p>
      <w:pPr>
        <w:pStyle w:val="ResumeBullet"/>
      </w:pPr>
      <w:r>
        <w:rPr>
          <w:rFonts w:ascii="Arial" w:hAnsi="Arial"/>
          <w:color w:val="111111"/>
          <w:sz w:val="18"/>
        </w:rPr>
        <w:t>Espanhol (Profissional)</w:t>
      </w:r>
    </w:p>
    <w:p>
      <w:pPr>
        <w:pStyle w:val="ResumeSection"/>
        <w:spacing w:before="140" w:after="100"/>
        <w:shd w:fill="DEDEDE"/>
        <w:keepNext/>
        <w:pBdr>
          <w:top w:val="single" w:sz="5" w:space="1" w:color="555555"/>
          <w:bottom w:val="single" w:sz="5" w:space="1" w:color="555555"/>
        </w:pBdr>
      </w:pPr>
      <w:r>
        <w:rPr>
          <w:rFonts w:ascii="Arial" w:hAnsi="Arial"/>
          <w:b/>
          <w:color w:val="111111"/>
          <w:sz w:val="21"/>
        </w:rPr>
        <w:t>Educação</w:t>
      </w:r>
    </w:p>
    <w:p>
      <w:pPr>
        <w:pStyle w:val="ResumeBody"/>
        <w:spacing w:after="80"/>
      </w:pPr>
      <w:r>
        <w:rPr>
          <w:rFonts w:ascii="Arial" w:hAnsi="Arial"/>
          <w:b w:val="0"/>
          <w:color w:val="111111"/>
          <w:sz w:val="18"/>
        </w:rPr>
        <w:t>Bacharel em Sistemas de Informação</w:t>
      </w:r>
      <w:r>
        <w:rPr>
          <w:rFonts w:ascii="Arial" w:hAnsi="Arial"/>
          <w:b/>
          <w:color w:val="111111"/>
          <w:sz w:val="18"/>
        </w:rPr>
        <w:br/>
        <w:t>Universidade Bandeirantes</w:t>
      </w:r>
      <w:r>
        <w:rPr>
          <w:rFonts w:ascii="Arial" w:hAnsi="Arial"/>
          <w:b/>
          <w:color w:val="111111"/>
          <w:sz w:val="17"/>
        </w:rPr>
        <w:br/>
        <w:t>2002 - 2006</w:t>
      </w:r>
    </w:p>
    <w:p>
      <w:pPr>
        <w:pStyle w:val="ResumeBody"/>
        <w:spacing w:after="80"/>
      </w:pPr>
      <w:r>
        <w:rPr>
          <w:rFonts w:ascii="Arial" w:hAnsi="Arial"/>
          <w:b w:val="0"/>
          <w:color w:val="111111"/>
          <w:sz w:val="18"/>
        </w:rPr>
        <w:t>MBA Engenharia de Software com IA</w:t>
      </w:r>
      <w:r>
        <w:rPr>
          <w:rFonts w:ascii="Arial" w:hAnsi="Arial"/>
          <w:b/>
          <w:color w:val="111111"/>
          <w:sz w:val="18"/>
        </w:rPr>
        <w:br/>
        <w:t>FCTech - Faculdade Full Cycle</w:t>
      </w:r>
      <w:r>
        <w:rPr>
          <w:rFonts w:ascii="Arial" w:hAnsi="Arial"/>
          <w:b/>
          <w:color w:val="111111"/>
          <w:sz w:val="17"/>
        </w:rPr>
        <w:br/>
        <w:t>2025 - Em andamento</w:t>
      </w:r>
    </w:p>
    <w:p>
      <w:pPr>
        <w:pStyle w:val="ResumeSection"/>
        <w:spacing w:before="140" w:after="100"/>
        <w:shd w:fill="DEDEDE"/>
        <w:keepNext/>
        <w:pBdr>
          <w:top w:val="single" w:sz="5" w:space="1" w:color="555555"/>
          <w:bottom w:val="single" w:sz="5" w:space="1" w:color="555555"/>
        </w:pBdr>
      </w:pPr>
      <w:r>
        <w:rPr>
          <w:rFonts w:ascii="Arial" w:hAnsi="Arial"/>
          <w:b/>
          <w:color w:val="111111"/>
          <w:sz w:val="21"/>
        </w:rPr>
        <w:t>Habilidades &amp; Competências</w:t>
      </w:r>
    </w:p>
    <w:p>
      <w:pPr>
        <w:sectPr>
          <w:footerReference w:type="default" r:id="rId21"/>
          <w:pgSz w:w="12240" w:h="15840"/>
          <w:pgMar w:top="792" w:right="936" w:bottom="792" w:left="936" w:header="360" w:footer="403" w:gutter="0"/>
          <w:cols w:space="720"/>
          <w:docGrid w:linePitch="360"/>
        </w:sectPr>
      </w:pPr>
    </w:p>
    <w:p>
      <w:pPr>
        <w:pStyle w:val="ResumeCategory"/>
      </w:pPr>
      <w:r>
        <w:rPr>
          <w:rFonts w:ascii="Arial" w:hAnsi="Arial"/>
          <w:b/>
          <w:color w:val="111111"/>
          <w:sz w:val="18"/>
        </w:rPr>
        <w:t>IA Aplicada &amp; Sistemas Agent-Native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Agentes de IA e fluxos híbridos entre pessoas e agentes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Geração Aumentada por Recuperação (RAG)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LangChain / LangGraph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APIs da OpenAI e clientes de agentes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Model Context Protocol (MCP)</w:t>
      </w:r>
    </w:p>
    <w:p>
      <w:pPr>
        <w:pStyle w:val="ResumeCategory"/>
      </w:pPr>
      <w:r>
        <w:rPr>
          <w:rFonts w:ascii="Arial" w:hAnsi="Arial"/>
          <w:b/>
          <w:color w:val="111111"/>
          <w:sz w:val="18"/>
        </w:rPr>
        <w:t>Arquitetura &amp; Práticas de Desenvolvimento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Ciclo completo de desenvolvimento (end-to-end)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REST API (desenvolvimento, consumo, documentação Swagger)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SOAP Web Services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Padrões de desenvolvimento seguro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Arquitetura orientada a eventos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Ambientes conteinerizados (Docker, Docker Compose, Kubernetes)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Microsserviços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Análise de código de baixo nível (bytecode)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Desenvolvimento de plugins para SonarQube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Desenvolvimento de plugins para Jenkins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Desenvolvimento de agents para JVM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Desenvolvimento de Test Adapters para .NET</w:t>
      </w:r>
    </w:p>
    <w:p>
      <w:pPr>
        <w:pStyle w:val="ResumeCategory"/>
      </w:pPr>
      <w:r>
        <w:rPr>
          <w:rFonts w:ascii="Arial" w:hAnsi="Arial"/>
          <w:b/>
          <w:color w:val="111111"/>
          <w:sz w:val="18"/>
        </w:rPr>
        <w:t>Linguagens &amp; Frameworks Backend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Java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Python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Node.js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.NET / C#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Spring / Spring Boot / Spring Data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Hibernate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Quartz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Kafka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ActiveMQ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Configurações avançadas Maven</w:t>
      </w:r>
    </w:p>
    <w:p>
      <w:pPr>
        <w:pStyle w:val="ResumeCategory"/>
      </w:pPr>
      <w:r>
        <w:rPr>
          <w:rFonts w:ascii="Arial" w:hAnsi="Arial"/>
          <w:b/>
          <w:color w:val="111111"/>
          <w:sz w:val="18"/>
        </w:rPr>
        <w:t>Testes &amp; Qualidade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JUnit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Mockito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TestContainers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JMeter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Postman</w:t>
      </w:r>
    </w:p>
    <w:p>
      <w:pPr>
        <w:pStyle w:val="ResumeCategory"/>
      </w:pPr>
      <w:r>
        <w:rPr>
          <w:rFonts w:ascii="Arial" w:hAnsi="Arial"/>
          <w:b/>
          <w:color w:val="111111"/>
          <w:sz w:val="18"/>
        </w:rPr>
        <w:t>Desenvolvimento Mobile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React Native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Android (Java)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Ionic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Cordova</w:t>
      </w:r>
    </w:p>
    <w:p>
      <w:r>
        <w:br w:type="column"/>
      </w:r>
    </w:p>
    <w:p>
      <w:pPr>
        <w:pStyle w:val="ResumeCategory"/>
      </w:pPr>
      <w:r>
        <w:rPr>
          <w:rFonts w:ascii="Arial" w:hAnsi="Arial"/>
          <w:b/>
          <w:color w:val="111111"/>
          <w:sz w:val="18"/>
        </w:rPr>
        <w:t>Desenvolvimento Frontend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React.js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Angular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AngularJS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HTML5 &amp; CSS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Bootstrap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jQuery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JSF / PrimeFaces</w:t>
      </w:r>
    </w:p>
    <w:p>
      <w:pPr>
        <w:pStyle w:val="ResumeCategory"/>
      </w:pPr>
      <w:r>
        <w:rPr>
          <w:rFonts w:ascii="Arial" w:hAnsi="Arial"/>
          <w:b/>
          <w:color w:val="111111"/>
          <w:sz w:val="18"/>
        </w:rPr>
        <w:t>DevOps &amp; Infraestrutura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Jenkins &amp; Groovy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Docker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Tomcat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JBoss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WebLogic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Apache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Nginx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Bash Script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Linux (Debian, CentOS)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SonarQube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Google Cloud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Firebase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Nexus</w:t>
      </w:r>
    </w:p>
    <w:p>
      <w:pPr>
        <w:pStyle w:val="ResumeCategory"/>
      </w:pPr>
      <w:r>
        <w:rPr>
          <w:rFonts w:ascii="Arial" w:hAnsi="Arial"/>
          <w:b/>
          <w:color w:val="111111"/>
          <w:sz w:val="18"/>
        </w:rPr>
        <w:t>Gerenciamento de Dados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SQL Server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Oracle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MySQL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Elasticsearch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MongoDB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Firestore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Neo4J</w:t>
      </w:r>
    </w:p>
    <w:p>
      <w:pPr>
        <w:pStyle w:val="ResumeCategory"/>
      </w:pPr>
      <w:r>
        <w:rPr>
          <w:rFonts w:ascii="Arial" w:hAnsi="Arial"/>
          <w:b/>
          <w:color w:val="111111"/>
          <w:sz w:val="18"/>
        </w:rPr>
        <w:t>Metodologias &amp; Processos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Scrum / Kanban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Gitflow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Code Review &amp; Pull Requests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Análise de requisitos</w:t>
      </w:r>
    </w:p>
    <w:p>
      <w:pPr>
        <w:sectPr>
          <w:type w:val="continuous"/>
          <w:pgSz w:w="12240" w:h="15840"/>
          <w:pgMar w:top="792" w:right="936" w:bottom="792" w:left="936" w:header="360" w:footer="403" w:gutter="0"/>
          <w:cols w:space="420" w:num="2"/>
          <w:docGrid w:linePitch="360"/>
        </w:sectPr>
      </w:pPr>
    </w:p>
    <w:p>
      <w:pPr>
        <w:pStyle w:val="ResumeSection"/>
        <w:spacing w:before="140" w:after="100"/>
        <w:shd w:fill="DEDEDE"/>
        <w:keepNext/>
        <w:pBdr>
          <w:top w:val="single" w:sz="5" w:space="1" w:color="555555"/>
          <w:bottom w:val="single" w:sz="5" w:space="1" w:color="555555"/>
        </w:pBdr>
      </w:pPr>
      <w:r>
        <w:rPr>
          <w:rFonts w:ascii="Arial" w:hAnsi="Arial"/>
          <w:b/>
          <w:color w:val="111111"/>
          <w:sz w:val="21"/>
        </w:rPr>
        <w:t>Projetos Selecionados</w:t>
      </w:r>
    </w:p>
    <w:p>
      <w:pPr>
        <w:pStyle w:val="ResumeRole"/>
      </w:pPr>
      <w:r>
        <w:drawing>
          <wp:inline xmlns:a="http://schemas.openxmlformats.org/drawingml/2006/main" xmlns:pic="http://schemas.openxmlformats.org/drawingml/2006/picture">
            <wp:extent cx="265176" cy="2651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176" cy="26517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  <w:color w:val="111111"/>
          <w:sz w:val="18"/>
        </w:rPr>
        <w:t xml:space="preserve">  </w:t>
      </w:r>
      <w:r>
        <w:rPr>
          <w:rFonts w:ascii="Arial" w:hAnsi="Arial"/>
          <w:b/>
          <w:color w:val="111111"/>
          <w:sz w:val="20"/>
        </w:rPr>
        <w:t>Bondia Workspaces (BIAWS) — Criador e Desenvolvedor Principal</w:t>
      </w:r>
    </w:p>
    <w:p>
      <w:pPr>
        <w:pStyle w:val="ResumeBody"/>
        <w:spacing w:after="60"/>
      </w:pPr>
      <w:r>
        <w:rPr>
          <w:rFonts w:ascii="Arial" w:hAnsi="Arial"/>
          <w:i w:val="0"/>
          <w:color w:val="111111"/>
          <w:sz w:val="18"/>
        </w:rPr>
        <w:t>Workspace operacional open source e agent-native para equipes híbridas de software formadas por pessoas e agentes de IA. Reúne issues, melhorias, procedimentos operacionais, topologia de aplicações, sinais de saúde dos ambientes e skills versionadas para agentes em uma única plataforma.</w:t>
      </w:r>
    </w:p>
    <w:p>
      <w:pPr>
        <w:pStyle w:val="ResumeBody"/>
        <w:spacing w:after="60"/>
      </w:pPr>
      <w:r>
        <w:rPr>
          <w:rFonts w:ascii="Arial" w:hAnsi="Arial"/>
          <w:i w:val="0"/>
          <w:color w:val="111111"/>
          <w:sz w:val="18"/>
        </w:rPr>
        <w:t>Projetei ferramentas MCP com escopo por domínio e um fluxo baseado em CLI para publicar e instalar capacidades de agentes sem acesso irrestrito ao banco de dados. A plataforma inclui autorização por workspace, trilhas de auditoria, instalação reproduzível com Docker, suporte a múltiplas instâncias e integração com clientes como Codex e Claude.</w:t>
      </w:r>
    </w:p>
    <w:p>
      <w:pPr>
        <w:pStyle w:val="ResumeBody"/>
      </w:pPr>
      <w:r>
        <w:rPr>
          <w:rFonts w:ascii="Arial" w:hAnsi="Arial"/>
          <w:b/>
          <w:color w:val="111111"/>
          <w:sz w:val="18"/>
        </w:rPr>
        <w:t xml:space="preserve">Stack: </w:t>
      </w:r>
      <w:r>
        <w:rPr>
          <w:rFonts w:ascii="Arial" w:hAnsi="Arial"/>
          <w:color w:val="111111"/>
          <w:sz w:val="18"/>
        </w:rPr>
        <w:t>Inteligência Artificial, Arquitetura de Software, Node.js, React, MongoDB, Docker, MCP</w:t>
      </w:r>
    </w:p>
    <w:p>
      <w:pPr>
        <w:pStyle w:val="ResumeBody"/>
      </w:pPr>
      <w:hyperlink r:id="rId14">
        <w:r>
          <w:rPr>
            <w:rFonts w:ascii="Arial" w:hAnsi="Arial"/>
            <w:sz w:val="18"/>
            <w:color w:val="0563C1"/>
            <w:u w:val="single"/>
          </w:rPr>
          <w:t>Repositório no GitHub</w:t>
        </w:r>
      </w:hyperlink>
    </w:p>
    <w:p>
      <w:pPr>
        <w:spacing w:before="20" w:after="80"/>
        <w:pBdr>
          <w:bottom w:val="single" w:sz="5" w:space="1" w:color="222222"/>
        </w:pBdr>
      </w:pPr>
    </w:p>
    <w:p>
      <w:pPr>
        <w:pStyle w:val="ResumeRole"/>
      </w:pPr>
      <w:r>
        <w:drawing>
          <wp:inline xmlns:a="http://schemas.openxmlformats.org/drawingml/2006/main" xmlns:pic="http://schemas.openxmlformats.org/drawingml/2006/picture">
            <wp:extent cx="265176" cy="2651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5176" cy="26517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  <w:color w:val="111111"/>
          <w:sz w:val="18"/>
        </w:rPr>
        <w:t xml:space="preserve">  </w:t>
      </w:r>
      <w:r>
        <w:rPr>
          <w:rFonts w:ascii="Arial" w:hAnsi="Arial"/>
          <w:b/>
          <w:color w:val="111111"/>
          <w:sz w:val="20"/>
        </w:rPr>
        <w:t>Manura — Criador e Arquiteto de Software</w:t>
      </w:r>
    </w:p>
    <w:p>
      <w:pPr>
        <w:pStyle w:val="ResumeBody"/>
        <w:spacing w:after="60"/>
      </w:pPr>
      <w:r>
        <w:rPr>
          <w:rFonts w:ascii="Arial" w:hAnsi="Arial"/>
          <w:i w:val="0"/>
          <w:color w:val="111111"/>
          <w:sz w:val="18"/>
        </w:rPr>
        <w:t>Plataforma modular para gestão de ativos, manutenção e operações de campo. Oferece gestão do ciclo de vida de ativos, atividades preventivas, corretivas e preditivas, formulários dinâmicos, fluxos configuráveis, planejamento geográfico, execução móvel offline, estoque, recursos operacionais, trilhas de auditoria e configuração assistida por IA.</w:t>
      </w:r>
    </w:p>
    <w:p>
      <w:pPr>
        <w:pStyle w:val="ResumeBody"/>
        <w:spacing w:after="60"/>
      </w:pPr>
      <w:r>
        <w:rPr>
          <w:rFonts w:ascii="Arial" w:hAnsi="Arial"/>
          <w:i w:val="0"/>
          <w:color w:val="111111"/>
          <w:sz w:val="18"/>
        </w:rPr>
        <w:t>Sou responsável pela arquitetura do produto nas aplicações web e mobile, backend, componentes de domínio compartilhados, testes automatizados, CI/CD, observabilidade e ferramentas operacionais.</w:t>
      </w:r>
    </w:p>
    <w:p>
      <w:pPr>
        <w:pStyle w:val="ResumeBody"/>
      </w:pPr>
      <w:r>
        <w:rPr>
          <w:rFonts w:ascii="Arial" w:hAnsi="Arial"/>
          <w:b/>
          <w:color w:val="111111"/>
          <w:sz w:val="18"/>
        </w:rPr>
        <w:t xml:space="preserve">Stack: </w:t>
      </w:r>
      <w:r>
        <w:rPr>
          <w:rFonts w:ascii="Arial" w:hAnsi="Arial"/>
          <w:color w:val="111111"/>
          <w:sz w:val="18"/>
        </w:rPr>
        <w:t>Arquitetura de Software, React Native, React, Node.js, Firebase, MongoDB, Playwright</w:t>
      </w:r>
    </w:p>
    <w:p>
      <w:pPr>
        <w:pStyle w:val="ResumeBody"/>
      </w:pPr>
      <w:hyperlink r:id="rId16">
        <w:r>
          <w:rPr>
            <w:rFonts w:ascii="Arial" w:hAnsi="Arial"/>
            <w:sz w:val="18"/>
            <w:color w:val="0563C1"/>
            <w:u w:val="single"/>
          </w:rPr>
          <w:t>Site do produto</w:t>
        </w:r>
      </w:hyperlink>
    </w:p>
    <w:p>
      <w:pPr>
        <w:spacing w:before="20" w:after="80"/>
        <w:pBdr>
          <w:bottom w:val="single" w:sz="5" w:space="1" w:color="222222"/>
        </w:pBdr>
      </w:pPr>
    </w:p>
    <w:p>
      <w:pPr>
        <w:pStyle w:val="ResumeRole"/>
      </w:pPr>
      <w:r>
        <w:drawing>
          <wp:inline xmlns:a="http://schemas.openxmlformats.org/drawingml/2006/main" xmlns:pic="http://schemas.openxmlformats.org/drawingml/2006/picture">
            <wp:extent cx="265176" cy="2651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5176" cy="26517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  <w:color w:val="111111"/>
          <w:sz w:val="18"/>
        </w:rPr>
        <w:t xml:space="preserve">  </w:t>
      </w:r>
      <w:r>
        <w:rPr>
          <w:rFonts w:ascii="Arial" w:hAnsi="Arial"/>
          <w:b/>
          <w:color w:val="111111"/>
          <w:sz w:val="20"/>
        </w:rPr>
        <w:t>Quero QR — Criador e Engenheiro Full-Stack/Mobile</w:t>
      </w:r>
    </w:p>
    <w:p>
      <w:pPr>
        <w:pStyle w:val="ResumeBody"/>
        <w:spacing w:after="60"/>
      </w:pPr>
      <w:r>
        <w:rPr>
          <w:rFonts w:ascii="Arial" w:hAnsi="Arial"/>
          <w:i w:val="0"/>
          <w:color w:val="111111"/>
          <w:sz w:val="18"/>
        </w:rPr>
        <w:t>Plataforma completa que conecta objetos físicos a identidades digitais persistentes por meio de QR Codes estáveis. Cada item pode possuir um perfil digital estruturado com informações públicas ou privadas, fotos, arquivos, notas, checklists, histórico, coleções, analytics e interações de visitantes.</w:t>
      </w:r>
    </w:p>
    <w:p>
      <w:pPr>
        <w:pStyle w:val="ResumeBody"/>
        <w:spacing w:after="60"/>
      </w:pPr>
      <w:r>
        <w:rPr>
          <w:rFonts w:ascii="Arial" w:hAnsi="Arial"/>
          <w:i w:val="0"/>
          <w:color w:val="111111"/>
          <w:sz w:val="18"/>
        </w:rPr>
        <w:t>Sou responsável pelo design do produto, arquitetura de software, desenvolvimento web e mobile, serviços de backend, pagamentos, testes automatizados, implantação e toda a experiência de integração entre o mundo físico e o digital.</w:t>
      </w:r>
    </w:p>
    <w:p>
      <w:pPr>
        <w:pStyle w:val="ResumeBody"/>
      </w:pPr>
      <w:r>
        <w:rPr>
          <w:rFonts w:ascii="Arial" w:hAnsi="Arial"/>
          <w:b/>
          <w:color w:val="111111"/>
          <w:sz w:val="18"/>
        </w:rPr>
        <w:t xml:space="preserve">Stack: </w:t>
      </w:r>
      <w:r>
        <w:rPr>
          <w:rFonts w:ascii="Arial" w:hAnsi="Arial"/>
          <w:color w:val="111111"/>
          <w:sz w:val="18"/>
        </w:rPr>
        <w:t>React Native, React, Firebase, Google Cloud, Arquitetura de Software, Playwright</w:t>
      </w:r>
    </w:p>
    <w:p>
      <w:pPr>
        <w:pStyle w:val="ResumeBody"/>
      </w:pPr>
      <w:hyperlink r:id="rId18">
        <w:r>
          <w:rPr>
            <w:rFonts w:ascii="Arial" w:hAnsi="Arial"/>
            <w:sz w:val="18"/>
            <w:color w:val="0563C1"/>
            <w:u w:val="single"/>
          </w:rPr>
          <w:t>Google Play</w:t>
        </w:r>
      </w:hyperlink>
    </w:p>
    <w:p>
      <w:pPr>
        <w:spacing w:before="20" w:after="80"/>
        <w:pBdr>
          <w:bottom w:val="single" w:sz="5" w:space="1" w:color="222222"/>
        </w:pBdr>
      </w:pPr>
    </w:p>
    <w:p>
      <w:pPr>
        <w:pStyle w:val="ResumeRole"/>
      </w:pPr>
      <w:r>
        <w:drawing>
          <wp:inline xmlns:a="http://schemas.openxmlformats.org/drawingml/2006/main" xmlns:pic="http://schemas.openxmlformats.org/drawingml/2006/picture">
            <wp:extent cx="265176" cy="2651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5176" cy="26517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  <w:color w:val="111111"/>
          <w:sz w:val="18"/>
        </w:rPr>
        <w:t xml:space="preserve">  </w:t>
      </w:r>
      <w:r>
        <w:rPr>
          <w:rFonts w:ascii="Arial" w:hAnsi="Arial"/>
          <w:b/>
          <w:color w:val="111111"/>
          <w:sz w:val="20"/>
        </w:rPr>
        <w:t>I-Ching Mobile — Criador e Engenheiro Mobile</w:t>
      </w:r>
    </w:p>
    <w:p>
      <w:pPr>
        <w:pStyle w:val="ResumeBody"/>
        <w:spacing w:after="60"/>
      </w:pPr>
      <w:r>
        <w:rPr>
          <w:rFonts w:ascii="Arial" w:hAnsi="Arial"/>
          <w:i w:val="0"/>
          <w:color w:val="111111"/>
          <w:sz w:val="18"/>
        </w:rPr>
        <w:t>Projetei e desenvolvi de forma independente um aplicativo Android para consultas ao I Ching, com exploração estruturada de trigramas, hexagramas, linhas mutantes, hexagramas relacionados e histórico de consultas.</w:t>
      </w:r>
    </w:p>
    <w:p>
      <w:pPr>
        <w:pStyle w:val="ResumeBody"/>
        <w:spacing w:after="60"/>
      </w:pPr>
      <w:r>
        <w:rPr>
          <w:rFonts w:ascii="Arial" w:hAnsi="Arial"/>
          <w:i w:val="0"/>
          <w:color w:val="111111"/>
          <w:sz w:val="18"/>
        </w:rPr>
        <w:t>Mais recentemente, acrescentei interpretação assistida por IA para ajudar o usuário a explorar os resultados sob novas perspectivas, preservando o caráter reflexivo e não determinístico da experiência.</w:t>
      </w:r>
    </w:p>
    <w:p>
      <w:pPr>
        <w:pStyle w:val="ResumeBody"/>
      </w:pPr>
      <w:r>
        <w:rPr>
          <w:rFonts w:ascii="Arial" w:hAnsi="Arial"/>
          <w:b/>
          <w:color w:val="111111"/>
          <w:sz w:val="18"/>
        </w:rPr>
        <w:t xml:space="preserve">Stack: </w:t>
      </w:r>
      <w:r>
        <w:rPr>
          <w:rFonts w:ascii="Arial" w:hAnsi="Arial"/>
          <w:color w:val="111111"/>
          <w:sz w:val="18"/>
        </w:rPr>
        <w:t>React Native, Firebase, Android, Arquitetura Mobile, IA Aplicada</w:t>
      </w:r>
    </w:p>
    <w:p>
      <w:pPr>
        <w:pStyle w:val="ResumeBody"/>
      </w:pPr>
      <w:hyperlink r:id="rId20">
        <w:r>
          <w:rPr>
            <w:rFonts w:ascii="Arial" w:hAnsi="Arial"/>
            <w:sz w:val="18"/>
            <w:color w:val="0563C1"/>
            <w:u w:val="single"/>
          </w:rPr>
          <w:t>Google Play</w:t>
        </w:r>
      </w:hyperlink>
    </w:p>
    <w:p>
      <w:pPr>
        <w:spacing w:before="20" w:after="80"/>
        <w:pBdr>
          <w:bottom w:val="single" w:sz="5" w:space="1" w:color="222222"/>
        </w:pBdr>
      </w:pPr>
    </w:p>
    <w:p>
      <w:pPr>
        <w:pStyle w:val="ResumeSection"/>
        <w:spacing w:before="140" w:after="100"/>
        <w:shd w:fill="DEDEDE"/>
        <w:keepNext/>
        <w:pBdr>
          <w:top w:val="single" w:sz="5" w:space="1" w:color="555555"/>
          <w:bottom w:val="single" w:sz="5" w:space="1" w:color="555555"/>
        </w:pBdr>
      </w:pPr>
      <w:r>
        <w:rPr>
          <w:rFonts w:ascii="Arial" w:hAnsi="Arial"/>
          <w:b/>
          <w:color w:val="111111"/>
          <w:sz w:val="21"/>
        </w:rPr>
        <w:t>Experiência Profissional</w:t>
      </w:r>
    </w:p>
    <w:p>
      <w:pPr>
        <w:pStyle w:val="ResumeRole"/>
      </w:pPr>
      <w:r>
        <w:rPr>
          <w:rFonts w:ascii="Arial" w:hAnsi="Arial"/>
          <w:b/>
          <w:color w:val="111111"/>
          <w:sz w:val="20"/>
        </w:rPr>
        <w:t>Engenheiro de Software Sênior / Arquiteto de Soluções</w:t>
      </w:r>
    </w:p>
    <w:p>
      <w:pPr>
        <w:pStyle w:val="ResumeMeta"/>
      </w:pPr>
      <w:r>
        <w:rPr>
          <w:rFonts w:ascii="Arial" w:hAnsi="Arial"/>
          <w:color w:val="111111"/>
          <w:sz w:val="18"/>
        </w:rPr>
        <w:t>TIM Brasil - 01/2014 - presente</w:t>
      </w:r>
    </w:p>
    <w:p>
      <w:pPr>
        <w:pStyle w:val="ResumeBody"/>
        <w:spacing w:after="60"/>
      </w:pPr>
      <w:r>
        <w:rPr>
          <w:rFonts w:ascii="Arial" w:hAnsi="Arial"/>
          <w:i w:val="0"/>
          <w:color w:val="111111"/>
          <w:sz w:val="18"/>
        </w:rPr>
        <w:t>Projetei e continuo evoluindo uma plataforma completa de manutenção preventiva para a TIM Brasil por meio da Nalbatech/Bosonit.</w:t>
      </w:r>
    </w:p>
    <w:p>
      <w:pPr>
        <w:pStyle w:val="ResumeBody"/>
        <w:spacing w:after="60"/>
      </w:pPr>
      <w:r>
        <w:rPr>
          <w:rFonts w:ascii="Arial" w:hAnsi="Arial"/>
          <w:i w:val="0"/>
          <w:color w:val="111111"/>
          <w:sz w:val="18"/>
        </w:rPr>
        <w:t>Sou responsável pela aplicação React Native, backend Java, arquitetura da solução, integrações corporativas, pipelines Jenkins, testes automatizados, sustentação em produção e evolução contínua do produto.</w:t>
      </w:r>
    </w:p>
    <w:p>
      <w:pPr>
        <w:pStyle w:val="ResumeCategory"/>
      </w:pPr>
      <w:r>
        <w:rPr>
          <w:rFonts w:ascii="Arial" w:hAnsi="Arial"/>
          <w:b/>
          <w:color w:val="111111"/>
          <w:sz w:val="18"/>
        </w:rPr>
        <w:t>Tecnologias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React.js, React Native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Java, Spring MVC, Hibernate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Ionic, Cordova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AngularJS, Bootstrap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Oracle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Linux Redhat e CentOS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Jenkins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JMeter</w:t>
      </w:r>
    </w:p>
    <w:p>
      <w:pPr>
        <w:spacing w:before="20" w:after="80"/>
        <w:pBdr>
          <w:bottom w:val="single" w:sz="5" w:space="1" w:color="222222"/>
        </w:pBdr>
      </w:pPr>
    </w:p>
    <w:p>
      <w:pPr>
        <w:pStyle w:val="ResumeRole"/>
      </w:pPr>
      <w:r>
        <w:rPr>
          <w:rFonts w:ascii="Arial" w:hAnsi="Arial"/>
          <w:b/>
          <w:color w:val="111111"/>
          <w:sz w:val="20"/>
        </w:rPr>
        <w:t>Engenheiro de Software Sênior</w:t>
      </w:r>
    </w:p>
    <w:p>
      <w:pPr>
        <w:pStyle w:val="ResumeMeta"/>
      </w:pPr>
      <w:r>
        <w:rPr>
          <w:rFonts w:ascii="Arial" w:hAnsi="Arial"/>
          <w:color w:val="111111"/>
          <w:sz w:val="18"/>
        </w:rPr>
        <w:t>Bugscout Inc. - 08/2018 - 09/2024</w:t>
      </w:r>
    </w:p>
    <w:p>
      <w:pPr>
        <w:pStyle w:val="ResumeBody"/>
        <w:spacing w:after="60"/>
      </w:pPr>
      <w:r>
        <w:rPr>
          <w:rFonts w:ascii="Arial" w:hAnsi="Arial"/>
          <w:i w:val="0"/>
          <w:color w:val="111111"/>
          <w:sz w:val="18"/>
        </w:rPr>
        <w:t>Atuação como desenvolvedor sênior em um sistema de análise estática de código com foco em segurança da informação (OWASP, CWE, PCI), integrando ferramentas como Jenkins, Maven, SonarQube, SAP e Docker. Desenvolvimento de componentes em Java e Spring Boot, com trabalho em instrumentação de bytecode, JavaAgents e TestAdapters para .NET. Também responsável por documentação, empacotamento e redesenho do front-end do produto.</w:t>
      </w:r>
    </w:p>
    <w:p>
      <w:pPr>
        <w:pStyle w:val="ResumeCategory"/>
      </w:pPr>
      <w:r>
        <w:rPr>
          <w:rFonts w:ascii="Arial" w:hAnsi="Arial"/>
          <w:b/>
          <w:color w:val="111111"/>
          <w:sz w:val="18"/>
        </w:rPr>
        <w:t>Tecnologias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Java, Springboot, SpringData, SpringShell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ActiveMQ, Kafka, Elasticsearch, Neo4J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Swagger, REST API, GraphQL API, JWT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React, Material UI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Jenkins, Maven, desenvolvimento de plugins Javac e Sonarqube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Estruturas de baixo nível em Java e .NET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Instrumentação de código Java e .NET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Manipulação de AST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Manipulação de Bytecode/IL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Desenvolvimento de TestAdapters (.NET)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Desenvolvimento de JavaAgents (JVM)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Integrações Java x SAP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Kubernetes, Docker, Docker-Compose, TestContainers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GCloud, AWS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JUnit, Mockito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Ansible, Packer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Linux Debian, scripts em Bash</w:t>
      </w:r>
    </w:p>
    <w:p>
      <w:pPr>
        <w:spacing w:before="20" w:after="80"/>
        <w:pBdr>
          <w:bottom w:val="single" w:sz="5" w:space="1" w:color="222222"/>
        </w:pBdr>
      </w:pPr>
    </w:p>
    <w:p>
      <w:pPr>
        <w:pStyle w:val="ResumeRole"/>
      </w:pPr>
      <w:r>
        <w:rPr>
          <w:rFonts w:ascii="Arial" w:hAnsi="Arial"/>
          <w:b/>
          <w:color w:val="111111"/>
          <w:sz w:val="20"/>
        </w:rPr>
        <w:t>Desenvolvedor Sênior</w:t>
      </w:r>
    </w:p>
    <w:p>
      <w:pPr>
        <w:pStyle w:val="ResumeMeta"/>
      </w:pPr>
      <w:r>
        <w:rPr>
          <w:rFonts w:ascii="Arial" w:hAnsi="Arial"/>
          <w:color w:val="111111"/>
          <w:sz w:val="18"/>
        </w:rPr>
        <w:t>BNP Paribas Cardif - 02/2016 - 07/2018</w:t>
      </w:r>
    </w:p>
    <w:p>
      <w:pPr>
        <w:pStyle w:val="ResumeBody"/>
        <w:spacing w:after="60"/>
      </w:pPr>
      <w:r>
        <w:rPr>
          <w:rFonts w:ascii="Arial" w:hAnsi="Arial"/>
          <w:i w:val="0"/>
          <w:color w:val="111111"/>
          <w:sz w:val="18"/>
        </w:rPr>
        <w:t>Participação no desenvolvimento de novas funcionalidades e sustentação dos sistemas principais da seguradora, como os responsáveis por automação de sinistros e integrações com parceiros.</w:t>
      </w:r>
    </w:p>
    <w:p>
      <w:pPr>
        <w:pStyle w:val="ResumeCategory"/>
      </w:pPr>
      <w:r>
        <w:rPr>
          <w:rFonts w:ascii="Arial" w:hAnsi="Arial"/>
          <w:b/>
          <w:color w:val="111111"/>
          <w:sz w:val="18"/>
        </w:rPr>
        <w:t>Tecnologias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Java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Hibernate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JBoss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Quartz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JPA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Spring-Batch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SQL Server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Angular 4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JSF Primefaces</w:t>
      </w:r>
    </w:p>
    <w:p>
      <w:pPr>
        <w:spacing w:before="20" w:after="80"/>
        <w:pBdr>
          <w:bottom w:val="single" w:sz="5" w:space="1" w:color="222222"/>
        </w:pBdr>
      </w:pPr>
    </w:p>
    <w:p>
      <w:pPr>
        <w:pStyle w:val="ResumeRole"/>
      </w:pPr>
      <w:r>
        <w:rPr>
          <w:rFonts w:ascii="Arial" w:hAnsi="Arial"/>
          <w:b/>
          <w:color w:val="111111"/>
          <w:sz w:val="20"/>
        </w:rPr>
        <w:t>Desenvolvedor de Software Sênior</w:t>
      </w:r>
    </w:p>
    <w:p>
      <w:pPr>
        <w:pStyle w:val="ResumeMeta"/>
      </w:pPr>
      <w:r>
        <w:rPr>
          <w:rFonts w:ascii="Arial" w:hAnsi="Arial"/>
          <w:color w:val="111111"/>
          <w:sz w:val="18"/>
        </w:rPr>
        <w:t>Schneider Electric - 01/2014 - 02/2016</w:t>
      </w:r>
    </w:p>
    <w:p>
      <w:pPr>
        <w:pStyle w:val="ResumeBody"/>
        <w:spacing w:after="60"/>
      </w:pPr>
      <w:r>
        <w:rPr>
          <w:rFonts w:ascii="Arial" w:hAnsi="Arial"/>
          <w:i w:val="0"/>
          <w:color w:val="111111"/>
          <w:sz w:val="18"/>
        </w:rPr>
        <w:t>Projeto desenvolvido por meio da consultoria Nalbatech.</w:t>
      </w:r>
    </w:p>
    <w:p>
      <w:pPr>
        <w:pStyle w:val="ResumeBody"/>
        <w:spacing w:after="60"/>
      </w:pPr>
      <w:r>
        <w:rPr>
          <w:rFonts w:ascii="Arial" w:hAnsi="Arial"/>
          <w:i w:val="0"/>
          <w:color w:val="111111"/>
          <w:sz w:val="18"/>
        </w:rPr>
        <w:t>Desenvolvimento de uma ferramenta para cálculo de comissões de representantes comerciais.</w:t>
      </w:r>
    </w:p>
    <w:p>
      <w:pPr>
        <w:pStyle w:val="ResumeCategory"/>
      </w:pPr>
      <w:r>
        <w:rPr>
          <w:rFonts w:ascii="Arial" w:hAnsi="Arial"/>
          <w:b/>
          <w:color w:val="111111"/>
          <w:sz w:val="18"/>
        </w:rPr>
        <w:t>Tecnologias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.NET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C#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MVC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Oracle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jQuery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Bootstrap</w:t>
      </w:r>
    </w:p>
    <w:p>
      <w:pPr>
        <w:spacing w:before="20" w:after="80"/>
        <w:pBdr>
          <w:bottom w:val="single" w:sz="5" w:space="1" w:color="222222"/>
        </w:pBdr>
      </w:pPr>
    </w:p>
    <w:p>
      <w:pPr>
        <w:pStyle w:val="ResumeRole"/>
      </w:pPr>
      <w:r>
        <w:rPr>
          <w:rFonts w:ascii="Arial" w:hAnsi="Arial"/>
          <w:b/>
          <w:color w:val="111111"/>
          <w:sz w:val="20"/>
        </w:rPr>
        <w:t>Especialista de Sistemas</w:t>
      </w:r>
    </w:p>
    <w:p>
      <w:pPr>
        <w:pStyle w:val="ResumeMeta"/>
      </w:pPr>
      <w:r>
        <w:rPr>
          <w:rFonts w:ascii="Arial" w:hAnsi="Arial"/>
          <w:color w:val="111111"/>
          <w:sz w:val="18"/>
        </w:rPr>
        <w:t>Cielo - 06/2013 - 01/2014</w:t>
      </w:r>
    </w:p>
    <w:p>
      <w:pPr>
        <w:pStyle w:val="ResumeBody"/>
        <w:spacing w:after="60"/>
      </w:pPr>
      <w:r>
        <w:rPr>
          <w:rFonts w:ascii="Arial" w:hAnsi="Arial"/>
          <w:i w:val="0"/>
          <w:color w:val="111111"/>
          <w:sz w:val="18"/>
        </w:rPr>
        <w:t>Contratado pela Cielo como Especialista de Sistemas, atuando na área de Suporte a Sistemas de Baixa Plataforma. Responsável pela gestão de incidentes, problemas, solicitações e melhorias em 35 aplicações, incluindo sistemas críticos como o de envio de grades de pagamento aos bancos e de processamento de transações em lote (EDI).</w:t>
      </w:r>
    </w:p>
    <w:p>
      <w:pPr>
        <w:pStyle w:val="ResumeBody"/>
        <w:spacing w:after="60"/>
      </w:pPr>
      <w:r>
        <w:rPr>
          <w:rFonts w:ascii="Arial" w:hAnsi="Arial"/>
          <w:i w:val="0"/>
          <w:color w:val="111111"/>
          <w:sz w:val="18"/>
        </w:rPr>
        <w:t>Também atuei na gestão de fornecedores de software e como elo entre a equipe técnica e áreas como Arquitetura, Homologação, Infraestrutura e Gestão de Mudanças.</w:t>
      </w:r>
    </w:p>
    <w:p>
      <w:pPr>
        <w:pStyle w:val="ResumeCategory"/>
      </w:pPr>
      <w:r>
        <w:rPr>
          <w:rFonts w:ascii="Arial" w:hAnsi="Arial"/>
          <w:b/>
          <w:color w:val="111111"/>
          <w:sz w:val="18"/>
        </w:rPr>
        <w:t>Tecnologias e Metodologias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ITIL v3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TN3270E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VB6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ASP.NET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Java + Spring MVC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C++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Linux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SQL Server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Oracle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SVN</w:t>
      </w:r>
    </w:p>
    <w:p>
      <w:pPr>
        <w:spacing w:before="20" w:after="80"/>
        <w:pBdr>
          <w:bottom w:val="single" w:sz="5" w:space="1" w:color="222222"/>
        </w:pBdr>
      </w:pPr>
    </w:p>
    <w:p>
      <w:pPr>
        <w:pStyle w:val="ResumeRole"/>
      </w:pPr>
      <w:r>
        <w:rPr>
          <w:rFonts w:ascii="Arial" w:hAnsi="Arial"/>
          <w:b/>
          <w:color w:val="111111"/>
          <w:sz w:val="20"/>
        </w:rPr>
        <w:t>Líder Técnico</w:t>
      </w:r>
    </w:p>
    <w:p>
      <w:pPr>
        <w:pStyle w:val="ResumeMeta"/>
      </w:pPr>
      <w:r>
        <w:rPr>
          <w:rFonts w:ascii="Arial" w:hAnsi="Arial"/>
          <w:color w:val="111111"/>
          <w:sz w:val="18"/>
        </w:rPr>
        <w:t>Cielo - 01/2013 - 06/2013</w:t>
      </w:r>
    </w:p>
    <w:p>
      <w:pPr>
        <w:pStyle w:val="ResumeBody"/>
        <w:spacing w:after="60"/>
      </w:pPr>
      <w:r>
        <w:rPr>
          <w:rFonts w:ascii="Arial" w:hAnsi="Arial"/>
          <w:i w:val="0"/>
          <w:color w:val="111111"/>
          <w:sz w:val="18"/>
        </w:rPr>
        <w:t>Após um período atuando em outra empresa, retornei à Cielo para trabalhar na célula de sustentação fornecida pela H2M. Poucos meses depois, fui contratado diretamente pela Cielo, onde permaneci até janeiro de 2014.</w:t>
      </w:r>
    </w:p>
    <w:p>
      <w:pPr>
        <w:pStyle w:val="ResumeCategory"/>
      </w:pPr>
      <w:r>
        <w:rPr>
          <w:rFonts w:ascii="Arial" w:hAnsi="Arial"/>
          <w:b/>
          <w:color w:val="111111"/>
          <w:sz w:val="18"/>
        </w:rPr>
        <w:t>Tecnologias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VB6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ASP.NET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Java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SQL Server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Oracle</w:t>
      </w:r>
    </w:p>
    <w:p>
      <w:pPr>
        <w:spacing w:before="20" w:after="80"/>
        <w:pBdr>
          <w:bottom w:val="single" w:sz="5" w:space="1" w:color="222222"/>
        </w:pBdr>
      </w:pPr>
    </w:p>
    <w:p>
      <w:pPr>
        <w:pStyle w:val="ResumeRole"/>
      </w:pPr>
      <w:r>
        <w:rPr>
          <w:rFonts w:ascii="Arial" w:hAnsi="Arial"/>
          <w:b/>
          <w:color w:val="111111"/>
          <w:sz w:val="20"/>
        </w:rPr>
        <w:t>Consultor</w:t>
      </w:r>
    </w:p>
    <w:p>
      <w:pPr>
        <w:pStyle w:val="ResumeMeta"/>
      </w:pPr>
      <w:r>
        <w:rPr>
          <w:rFonts w:ascii="Arial" w:hAnsi="Arial"/>
          <w:color w:val="111111"/>
          <w:sz w:val="18"/>
        </w:rPr>
        <w:t>Consultoria H2M - 08/2006 - 05/2013</w:t>
      </w:r>
    </w:p>
    <w:p>
      <w:pPr>
        <w:pStyle w:val="ResumeBody"/>
        <w:spacing w:after="60"/>
      </w:pPr>
      <w:r>
        <w:rPr>
          <w:rFonts w:ascii="Arial" w:hAnsi="Arial"/>
          <w:i/>
          <w:color w:val="111111"/>
          <w:sz w:val="18"/>
        </w:rPr>
        <w:t>Atuei na H2M de agosto de 2006 a maio de 2013. Participei de diversos projetos para múltiplos clientes, trabalhando tanto alocado quanto na fábrica de software, onde também exerci papéis de liderança técnica.</w:t>
      </w:r>
    </w:p>
    <w:p>
      <w:pPr>
        <w:pStyle w:val="ResumeBody"/>
        <w:spacing w:after="60"/>
      </w:pPr>
      <w:r>
        <w:rPr>
          <w:rFonts w:ascii="Arial" w:hAnsi="Arial"/>
          <w:i/>
          <w:color w:val="111111"/>
          <w:sz w:val="18"/>
        </w:rPr>
        <w:t>Abaixo estão os projetos em que atuei, do mais recente para o mais antigo:</w:t>
      </w:r>
    </w:p>
    <w:p>
      <w:pPr>
        <w:spacing w:before="20" w:after="80"/>
        <w:pBdr>
          <w:bottom w:val="single" w:sz="5" w:space="1" w:color="222222"/>
        </w:pBdr>
      </w:pPr>
    </w:p>
    <w:p>
      <w:pPr>
        <w:pStyle w:val="ResumeRole"/>
      </w:pPr>
      <w:r>
        <w:rPr>
          <w:rFonts w:ascii="Arial" w:hAnsi="Arial"/>
          <w:b/>
          <w:color w:val="111111"/>
          <w:sz w:val="20"/>
        </w:rPr>
        <w:t>Analista de Sistemas</w:t>
      </w:r>
    </w:p>
    <w:p>
      <w:pPr>
        <w:pStyle w:val="ResumeMeta"/>
      </w:pPr>
      <w:r>
        <w:rPr>
          <w:rFonts w:ascii="Arial" w:hAnsi="Arial"/>
          <w:color w:val="111111"/>
          <w:sz w:val="18"/>
        </w:rPr>
        <w:t>Fundação Ezute - 10/2012 - 01/2013</w:t>
      </w:r>
    </w:p>
    <w:p>
      <w:pPr>
        <w:pStyle w:val="ResumeBody"/>
        <w:spacing w:after="60"/>
      </w:pPr>
      <w:r>
        <w:rPr>
          <w:rFonts w:ascii="Arial" w:hAnsi="Arial"/>
          <w:i w:val="0"/>
          <w:color w:val="111111"/>
          <w:sz w:val="18"/>
        </w:rPr>
        <w:t>A Fundação Atech (atualmente Ezute) é uma organização brasileira voltada ao desenvolvimento e aplicação de tecnologias críticas. Atuei por meio da H2M no desenvolvimento de um sistema para requisições de outorga de uso de recursos hídricos. Um dos principais aprendizados nesse projeto foi o uso de APIs de geolocalização (OpenLayers, OpenStreet, Leaflet).</w:t>
      </w:r>
    </w:p>
    <w:p>
      <w:pPr>
        <w:pStyle w:val="ResumeCategory"/>
      </w:pPr>
      <w:r>
        <w:rPr>
          <w:rFonts w:ascii="Arial" w:hAnsi="Arial"/>
          <w:b/>
          <w:color w:val="111111"/>
          <w:sz w:val="18"/>
        </w:rPr>
        <w:t>Tecnologias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C#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MVC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SQL Server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Entity Framework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OpenStreet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OpenLayers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Leaflet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Outsystems</w:t>
      </w:r>
    </w:p>
    <w:p>
      <w:pPr>
        <w:spacing w:before="20" w:after="80"/>
        <w:pBdr>
          <w:bottom w:val="single" w:sz="5" w:space="1" w:color="222222"/>
        </w:pBdr>
      </w:pPr>
    </w:p>
    <w:p>
      <w:pPr>
        <w:pStyle w:val="ResumeRole"/>
      </w:pPr>
      <w:r>
        <w:rPr>
          <w:rFonts w:ascii="Arial" w:hAnsi="Arial"/>
          <w:b/>
          <w:color w:val="111111"/>
          <w:sz w:val="20"/>
        </w:rPr>
        <w:t>Líder Técnico</w:t>
      </w:r>
    </w:p>
    <w:p>
      <w:pPr>
        <w:pStyle w:val="ResumeMeta"/>
      </w:pPr>
      <w:r>
        <w:rPr>
          <w:rFonts w:ascii="Arial" w:hAnsi="Arial"/>
          <w:color w:val="111111"/>
          <w:sz w:val="18"/>
        </w:rPr>
        <w:t>Cielo - 11/2009 - 09/2012</w:t>
      </w:r>
    </w:p>
    <w:p>
      <w:pPr>
        <w:pStyle w:val="ResumeBody"/>
        <w:spacing w:after="60"/>
      </w:pPr>
      <w:r>
        <w:rPr>
          <w:rFonts w:ascii="Arial" w:hAnsi="Arial"/>
          <w:i w:val="0"/>
          <w:color w:val="111111"/>
          <w:sz w:val="18"/>
        </w:rPr>
        <w:t>Projetos desenvolvidos por meio da H2M.</w:t>
      </w:r>
    </w:p>
    <w:p>
      <w:pPr>
        <w:pStyle w:val="ResumeBody"/>
        <w:spacing w:after="60"/>
      </w:pPr>
      <w:r>
        <w:rPr>
          <w:rFonts w:ascii="Arial" w:hAnsi="Arial"/>
          <w:i w:val="0"/>
          <w:color w:val="111111"/>
          <w:sz w:val="18"/>
        </w:rPr>
        <w:t>Atuei como líder técnico na Cielo, sendo responsável por estimativas de esforço, elaboração de propostas técnicas e cronogramas, além da coordenação da execução dos projetos, com contato direto com o cliente e a equipe interna.</w:t>
      </w:r>
    </w:p>
    <w:p>
      <w:pPr>
        <w:pStyle w:val="ResumeCategory"/>
      </w:pPr>
      <w:r>
        <w:rPr>
          <w:rFonts w:ascii="Arial" w:hAnsi="Arial"/>
          <w:b/>
          <w:color w:val="111111"/>
          <w:sz w:val="18"/>
        </w:rPr>
        <w:t>Tecnologias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ASP.NET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C#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Java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VB6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Oracle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SQL Server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MS Project</w:t>
      </w:r>
    </w:p>
    <w:p>
      <w:pPr>
        <w:spacing w:before="20" w:after="80"/>
        <w:pBdr>
          <w:bottom w:val="single" w:sz="5" w:space="1" w:color="222222"/>
        </w:pBdr>
      </w:pPr>
    </w:p>
    <w:p>
      <w:pPr>
        <w:pStyle w:val="ResumeRole"/>
      </w:pPr>
      <w:r>
        <w:rPr>
          <w:rFonts w:ascii="Arial" w:hAnsi="Arial"/>
          <w:b/>
          <w:color w:val="111111"/>
          <w:sz w:val="20"/>
        </w:rPr>
        <w:t>Analista Desenvolvedor</w:t>
      </w:r>
    </w:p>
    <w:p>
      <w:pPr>
        <w:pStyle w:val="ResumeMeta"/>
      </w:pPr>
      <w:r>
        <w:rPr>
          <w:rFonts w:ascii="Arial" w:hAnsi="Arial"/>
          <w:color w:val="111111"/>
          <w:sz w:val="18"/>
        </w:rPr>
        <w:t>Merrill Lynch - 11/2007 - 11/2009</w:t>
      </w:r>
    </w:p>
    <w:p>
      <w:pPr>
        <w:pStyle w:val="ResumeBody"/>
        <w:spacing w:after="60"/>
      </w:pPr>
      <w:r>
        <w:rPr>
          <w:rFonts w:ascii="Arial" w:hAnsi="Arial"/>
          <w:i w:val="0"/>
          <w:color w:val="111111"/>
          <w:sz w:val="18"/>
        </w:rPr>
        <w:t>Concepção e desenvolvimento de sistema utilizado pelas áreas de Back e Front Office para gerenciamento da carteira de ações da empresa e seus empréstimos junto a outras corretoras.</w:t>
      </w:r>
    </w:p>
    <w:p>
      <w:pPr>
        <w:pStyle w:val="ResumeBody"/>
        <w:spacing w:after="60"/>
      </w:pPr>
      <w:r>
        <w:rPr>
          <w:rFonts w:ascii="Arial" w:hAnsi="Arial"/>
          <w:i w:val="0"/>
          <w:color w:val="111111"/>
          <w:sz w:val="18"/>
        </w:rPr>
        <w:t>Projeto realizado por meio da H2M.</w:t>
      </w:r>
    </w:p>
    <w:p>
      <w:pPr>
        <w:pStyle w:val="ResumeCategory"/>
      </w:pPr>
      <w:r>
        <w:rPr>
          <w:rFonts w:ascii="Arial" w:hAnsi="Arial"/>
          <w:b/>
          <w:color w:val="111111"/>
          <w:sz w:val="18"/>
        </w:rPr>
        <w:t>Tecnologias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ASP.NET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MS-AJAX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XML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C#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SQL Server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Windows Services</w:t>
      </w:r>
    </w:p>
    <w:p>
      <w:pPr>
        <w:spacing w:before="20" w:after="80"/>
        <w:pBdr>
          <w:bottom w:val="single" w:sz="5" w:space="1" w:color="222222"/>
        </w:pBdr>
      </w:pPr>
    </w:p>
    <w:p>
      <w:pPr>
        <w:pStyle w:val="ResumeRole"/>
      </w:pPr>
      <w:r>
        <w:rPr>
          <w:rFonts w:ascii="Arial" w:hAnsi="Arial"/>
          <w:b/>
          <w:color w:val="111111"/>
          <w:sz w:val="20"/>
        </w:rPr>
        <w:t>Coordenador de Equipe</w:t>
      </w:r>
    </w:p>
    <w:p>
      <w:pPr>
        <w:pStyle w:val="ResumeMeta"/>
      </w:pPr>
      <w:r>
        <w:rPr>
          <w:rFonts w:ascii="Arial" w:hAnsi="Arial"/>
          <w:color w:val="111111"/>
          <w:sz w:val="18"/>
        </w:rPr>
        <w:t>C&amp;A - 11/2008 - 01/2009</w:t>
      </w:r>
    </w:p>
    <w:p>
      <w:pPr>
        <w:pStyle w:val="ResumeBody"/>
        <w:spacing w:after="60"/>
      </w:pPr>
      <w:r>
        <w:rPr>
          <w:rFonts w:ascii="Arial" w:hAnsi="Arial"/>
          <w:i w:val="0"/>
          <w:color w:val="111111"/>
          <w:sz w:val="18"/>
        </w:rPr>
        <w:t>Projeto desenvolvido por meio da H2M.</w:t>
      </w:r>
    </w:p>
    <w:p>
      <w:pPr>
        <w:pStyle w:val="ResumeBody"/>
        <w:spacing w:after="60"/>
      </w:pPr>
      <w:r>
        <w:rPr>
          <w:rFonts w:ascii="Arial" w:hAnsi="Arial"/>
          <w:i w:val="0"/>
          <w:color w:val="111111"/>
          <w:sz w:val="18"/>
        </w:rPr>
        <w:t>Coordenei o desenvolvimento de um sistema para gerenciar a entrega e retirada de troco nas lojas da C&amp;A no Brasil, Argentina e México.</w:t>
      </w:r>
    </w:p>
    <w:p>
      <w:pPr>
        <w:pStyle w:val="ResumeCategory"/>
      </w:pPr>
      <w:r>
        <w:rPr>
          <w:rFonts w:ascii="Arial" w:hAnsi="Arial"/>
          <w:b/>
          <w:color w:val="111111"/>
          <w:sz w:val="18"/>
        </w:rPr>
        <w:t>Tecnologias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ASP.NET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C#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DB2</w:t>
      </w:r>
    </w:p>
    <w:p>
      <w:pPr>
        <w:spacing w:before="20" w:after="80"/>
        <w:pBdr>
          <w:bottom w:val="single" w:sz="5" w:space="1" w:color="222222"/>
        </w:pBdr>
      </w:pPr>
    </w:p>
    <w:p>
      <w:pPr>
        <w:pStyle w:val="ResumeRole"/>
      </w:pPr>
      <w:r>
        <w:rPr>
          <w:rFonts w:ascii="Arial" w:hAnsi="Arial"/>
          <w:b/>
          <w:color w:val="111111"/>
          <w:sz w:val="20"/>
        </w:rPr>
        <w:t>Analista Desenvolvedor</w:t>
      </w:r>
    </w:p>
    <w:p>
      <w:pPr>
        <w:pStyle w:val="ResumeMeta"/>
      </w:pPr>
      <w:r>
        <w:rPr>
          <w:rFonts w:ascii="Arial" w:hAnsi="Arial"/>
          <w:color w:val="111111"/>
          <w:sz w:val="18"/>
        </w:rPr>
        <w:t>Banco Espírito Santo - 10/2008 - 11/2008</w:t>
      </w:r>
    </w:p>
    <w:p>
      <w:pPr>
        <w:pStyle w:val="ResumeBody"/>
        <w:spacing w:after="60"/>
      </w:pPr>
      <w:r>
        <w:rPr>
          <w:rFonts w:ascii="Arial" w:hAnsi="Arial"/>
          <w:i w:val="0"/>
          <w:color w:val="111111"/>
          <w:sz w:val="18"/>
        </w:rPr>
        <w:t>Projeto pontual por meio da H2M.</w:t>
      </w:r>
    </w:p>
    <w:p>
      <w:pPr>
        <w:pStyle w:val="ResumeBody"/>
        <w:spacing w:after="60"/>
      </w:pPr>
      <w:r>
        <w:rPr>
          <w:rFonts w:ascii="Arial" w:hAnsi="Arial"/>
          <w:i w:val="0"/>
          <w:color w:val="111111"/>
          <w:sz w:val="18"/>
        </w:rPr>
        <w:t>Desenvolvimento de sistema para importação de dados de diversas fontes (Excel, Texto, CSV, OleDB) e realização de comparações, otimizando os processos rotineiros de batimento e conferência.</w:t>
      </w:r>
    </w:p>
    <w:p>
      <w:pPr>
        <w:pStyle w:val="ResumeCategory"/>
      </w:pPr>
      <w:r>
        <w:rPr>
          <w:rFonts w:ascii="Arial" w:hAnsi="Arial"/>
          <w:b/>
          <w:color w:val="111111"/>
          <w:sz w:val="18"/>
        </w:rPr>
        <w:t>Tecnologias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AJAX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YUI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DHTML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ASP.NET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XML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C#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SQL Server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Windows Services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Windows Forms</w:t>
      </w:r>
    </w:p>
    <w:p>
      <w:pPr>
        <w:spacing w:before="20" w:after="80"/>
        <w:pBdr>
          <w:bottom w:val="single" w:sz="5" w:space="1" w:color="222222"/>
        </w:pBdr>
      </w:pPr>
    </w:p>
    <w:p>
      <w:pPr>
        <w:pStyle w:val="ResumeRole"/>
      </w:pPr>
      <w:r>
        <w:rPr>
          <w:rFonts w:ascii="Arial" w:hAnsi="Arial"/>
          <w:b/>
          <w:color w:val="111111"/>
          <w:sz w:val="20"/>
        </w:rPr>
        <w:t>Analista de Sistemas</w:t>
      </w:r>
    </w:p>
    <w:p>
      <w:pPr>
        <w:pStyle w:val="ResumeMeta"/>
      </w:pPr>
      <w:r>
        <w:rPr>
          <w:rFonts w:ascii="Arial" w:hAnsi="Arial"/>
          <w:color w:val="111111"/>
          <w:sz w:val="18"/>
        </w:rPr>
        <w:t>Editora SBS - 09/2007 - 11/2007</w:t>
      </w:r>
    </w:p>
    <w:p>
      <w:pPr>
        <w:pStyle w:val="ResumeBody"/>
        <w:spacing w:after="60"/>
      </w:pPr>
      <w:r>
        <w:rPr>
          <w:rFonts w:ascii="Arial" w:hAnsi="Arial"/>
          <w:i w:val="0"/>
          <w:color w:val="111111"/>
          <w:sz w:val="18"/>
        </w:rPr>
        <w:t>A SBS é uma editora especializada em idiomas. Atuei como consultor pela H2M, mapeando o processo logístico e colaborando na criação de um modelo automatizado.</w:t>
      </w:r>
    </w:p>
    <w:p>
      <w:pPr>
        <w:spacing w:before="20" w:after="80"/>
        <w:pBdr>
          <w:bottom w:val="single" w:sz="5" w:space="1" w:color="222222"/>
        </w:pBdr>
      </w:pPr>
    </w:p>
    <w:p>
      <w:pPr>
        <w:pStyle w:val="ResumeRole"/>
      </w:pPr>
      <w:r>
        <w:rPr>
          <w:rFonts w:ascii="Arial" w:hAnsi="Arial"/>
          <w:b/>
          <w:color w:val="111111"/>
          <w:sz w:val="20"/>
        </w:rPr>
        <w:t>Analista Desenvolvedor</w:t>
      </w:r>
    </w:p>
    <w:p>
      <w:pPr>
        <w:pStyle w:val="ResumeMeta"/>
      </w:pPr>
      <w:r>
        <w:rPr>
          <w:rFonts w:ascii="Arial" w:hAnsi="Arial"/>
          <w:color w:val="111111"/>
          <w:sz w:val="18"/>
        </w:rPr>
        <w:t>Drogacenter - 08/2006 - 11/2007</w:t>
      </w:r>
    </w:p>
    <w:p>
      <w:pPr>
        <w:pStyle w:val="ResumeBody"/>
        <w:spacing w:after="60"/>
      </w:pPr>
      <w:r>
        <w:rPr>
          <w:rFonts w:ascii="Arial" w:hAnsi="Arial"/>
          <w:i w:val="0"/>
          <w:color w:val="111111"/>
          <w:sz w:val="18"/>
        </w:rPr>
        <w:t>Atuei na H2M desenvolvendo um gerenciador de pedidos eletrônicos responsável por monitorar e integrar ao ERP os pedidos enviados via dispositivos móveis.</w:t>
      </w:r>
    </w:p>
    <w:p>
      <w:pPr>
        <w:pStyle w:val="ResumeCategory"/>
      </w:pPr>
      <w:r>
        <w:rPr>
          <w:rFonts w:ascii="Arial" w:hAnsi="Arial"/>
          <w:b/>
          <w:color w:val="111111"/>
          <w:sz w:val="18"/>
        </w:rPr>
        <w:t>Tecnologias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C#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Windows Services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Windows Forms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XML</w:t>
      </w:r>
    </w:p>
    <w:p>
      <w:pPr>
        <w:spacing w:before="20" w:after="80"/>
        <w:pBdr>
          <w:bottom w:val="single" w:sz="5" w:space="1" w:color="222222"/>
        </w:pBdr>
      </w:pPr>
    </w:p>
    <w:p>
      <w:pPr>
        <w:pStyle w:val="ResumeRole"/>
      </w:pPr>
      <w:r>
        <w:rPr>
          <w:rFonts w:ascii="Arial" w:hAnsi="Arial"/>
          <w:b/>
          <w:color w:val="111111"/>
          <w:sz w:val="20"/>
        </w:rPr>
        <w:t>Analista Desenvolvedor</w:t>
      </w:r>
    </w:p>
    <w:p>
      <w:pPr>
        <w:pStyle w:val="ResumeMeta"/>
      </w:pPr>
      <w:r>
        <w:rPr>
          <w:rFonts w:ascii="Arial" w:hAnsi="Arial"/>
          <w:color w:val="111111"/>
          <w:sz w:val="18"/>
        </w:rPr>
        <w:t>NationSoft - 07/2006 - 10/2007</w:t>
      </w:r>
    </w:p>
    <w:p>
      <w:pPr>
        <w:pStyle w:val="ResumeBody"/>
        <w:spacing w:after="60"/>
      </w:pPr>
      <w:r>
        <w:rPr>
          <w:rFonts w:ascii="Arial" w:hAnsi="Arial"/>
          <w:i w:val="0"/>
          <w:color w:val="111111"/>
          <w:sz w:val="18"/>
        </w:rPr>
        <w:t>Atuei no desenvolvimento de diversos produtos internos da empresa, como sistemas de gestão de desempenho, controle de horas (timesheet), integração de dados entre sistemas e banco de dados de currículos, entre outros.</w:t>
      </w:r>
    </w:p>
    <w:p>
      <w:pPr>
        <w:pStyle w:val="ResumeCategory"/>
      </w:pPr>
      <w:r>
        <w:rPr>
          <w:rFonts w:ascii="Arial" w:hAnsi="Arial"/>
          <w:b/>
          <w:color w:val="111111"/>
          <w:sz w:val="18"/>
        </w:rPr>
        <w:t>Tecnologias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AJAX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YUI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DHTML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ASP.NET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Web Services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XML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C#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SQL Server</w:t>
      </w:r>
    </w:p>
    <w:p>
      <w:pPr>
        <w:spacing w:before="20" w:after="80"/>
        <w:pBdr>
          <w:bottom w:val="single" w:sz="5" w:space="1" w:color="222222"/>
        </w:pBdr>
      </w:pPr>
    </w:p>
    <w:p>
      <w:pPr>
        <w:pStyle w:val="ResumeRole"/>
      </w:pPr>
      <w:r>
        <w:rPr>
          <w:rFonts w:ascii="Arial" w:hAnsi="Arial"/>
          <w:b/>
          <w:color w:val="111111"/>
          <w:sz w:val="20"/>
        </w:rPr>
        <w:t>Desenvolvedor</w:t>
      </w:r>
    </w:p>
    <w:p>
      <w:pPr>
        <w:pStyle w:val="ResumeMeta"/>
      </w:pPr>
      <w:r>
        <w:rPr>
          <w:rFonts w:ascii="Arial" w:hAnsi="Arial"/>
          <w:color w:val="111111"/>
          <w:sz w:val="18"/>
        </w:rPr>
        <w:t>Hewlett-Packard - 02/2002 - 07/2006</w:t>
      </w:r>
    </w:p>
    <w:p>
      <w:pPr>
        <w:pStyle w:val="ResumeBody"/>
        <w:spacing w:after="60"/>
      </w:pPr>
      <w:r>
        <w:rPr>
          <w:rFonts w:ascii="Arial" w:hAnsi="Arial"/>
          <w:i w:val="0"/>
          <w:color w:val="111111"/>
          <w:sz w:val="18"/>
        </w:rPr>
        <w:t>Desenvolvimento de aplicações para apoiar os processos de Recursos Humanos da HP. Contribuí para o desenvolvimento da intranet do setor, criando serviços de autoatendimento para funcionários.</w:t>
      </w:r>
    </w:p>
    <w:p>
      <w:pPr>
        <w:pStyle w:val="ResumeCategory"/>
      </w:pPr>
      <w:r>
        <w:rPr>
          <w:rFonts w:ascii="Arial" w:hAnsi="Arial"/>
          <w:b/>
          <w:color w:val="111111"/>
          <w:sz w:val="18"/>
        </w:rPr>
        <w:t>Tecnologias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ASP.NET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C#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XML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ASP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DHTML (JavaScript, HTML, CSS)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VB 6.0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VBA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Oracle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PL/SQL</w:t>
      </w:r>
    </w:p>
    <w:p>
      <w:pPr>
        <w:spacing w:before="20" w:after="80"/>
        <w:pBdr>
          <w:bottom w:val="single" w:sz="5" w:space="1" w:color="222222"/>
        </w:pBdr>
      </w:pPr>
    </w:p>
    <w:p>
      <w:pPr>
        <w:pStyle w:val="ResumeRole"/>
      </w:pPr>
      <w:r>
        <w:rPr>
          <w:rFonts w:ascii="Arial" w:hAnsi="Arial"/>
          <w:b/>
          <w:color w:val="111111"/>
          <w:sz w:val="20"/>
        </w:rPr>
        <w:t>Assistente Administrativo</w:t>
      </w:r>
    </w:p>
    <w:p>
      <w:pPr>
        <w:pStyle w:val="ResumeMeta"/>
      </w:pPr>
      <w:r>
        <w:rPr>
          <w:rFonts w:ascii="Arial" w:hAnsi="Arial"/>
          <w:color w:val="111111"/>
          <w:sz w:val="18"/>
        </w:rPr>
        <w:t>Hewlett-Packard - 10/1996 - 02/2002</w:t>
      </w:r>
    </w:p>
    <w:p>
      <w:pPr>
        <w:pStyle w:val="ResumeBody"/>
        <w:spacing w:after="60"/>
      </w:pPr>
      <w:r>
        <w:rPr>
          <w:rFonts w:ascii="Arial" w:hAnsi="Arial"/>
          <w:i w:val="0"/>
          <w:color w:val="111111"/>
          <w:sz w:val="18"/>
        </w:rPr>
        <w:t>Atuei por quase seis anos na área administrativa de Recursos Humanos – Administração de Pessoal – sendo responsável pelo processo de admissão de funcionários e estagiários.</w:t>
      </w:r>
    </w:p>
    <w:p>
      <w:pPr>
        <w:pStyle w:val="ResumeBody"/>
        <w:spacing w:after="60"/>
      </w:pPr>
      <w:r>
        <w:rPr>
          <w:rFonts w:ascii="Arial" w:hAnsi="Arial"/>
          <w:i w:val="0"/>
          <w:color w:val="111111"/>
          <w:sz w:val="18"/>
        </w:rPr>
        <w:t>Apesar de atuar numa área administrativa, desenvolvi diversas ferramentas para otimizar o trabalho. Posteriormente, fui convidado a integrar a área de TI responsável pela tecnologia de RH.</w:t>
      </w:r>
    </w:p>
    <w:p>
      <w:pPr>
        <w:pStyle w:val="ResumeCategory"/>
      </w:pPr>
      <w:r>
        <w:rPr>
          <w:rFonts w:ascii="Arial" w:hAnsi="Arial"/>
          <w:b/>
          <w:color w:val="111111"/>
          <w:sz w:val="18"/>
        </w:rPr>
        <w:t>Tecnologias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ASP.NET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MS Access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MS Office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VBA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VB6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Oracle</w:t>
      </w:r>
    </w:p>
    <w:p>
      <w:pPr>
        <w:pStyle w:val="ResumeCompactBullet"/>
      </w:pPr>
      <w:r>
        <w:rPr>
          <w:rFonts w:ascii="Arial" w:hAnsi="Arial"/>
          <w:color w:val="111111"/>
          <w:sz w:val="18"/>
        </w:rPr>
        <w:t>PeopleSoft</w:t>
      </w:r>
    </w:p>
    <w:p>
      <w:pPr>
        <w:spacing w:before="20" w:after="80"/>
        <w:pBdr>
          <w:bottom w:val="single" w:sz="5" w:space="1" w:color="222222"/>
        </w:pBdr>
      </w:pPr>
    </w:p>
    <w:sectPr w:rsidR="00FC693F" w:rsidRPr="0006063C" w:rsidSect="00034616">
      <w:type w:val="continuous"/>
      <w:pgSz w:w="12240" w:h="15840"/>
      <w:pgMar w:top="792" w:right="936" w:bottom="792" w:left="936" w:header="360" w:footer="403" w:gutter="0"/>
      <w:cols w:space="36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/>
        <w:color w:val="555555"/>
        <w:sz w:val="16"/>
      </w:rPr>
      <w:t xml:space="preserve">Page </w:t>
    </w:r>
    <w:r>
      <w:rPr>
        <w:rFonts w:ascii="Arial" w:hAnsi="Arial"/>
        <w:color w:val="555555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2" w:lineRule="auto"/>
    </w:pPr>
    <w:rPr>
      <w:rFonts w:ascii="Arial" w:hAnsi="Arial"/>
      <w:color w:val="11111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ody">
    <w:name w:val="Resume Body"/>
    <w:basedOn w:val="Normal"/>
    <w:pPr>
      <w:spacing w:before="0" w:after="60" w:line="252" w:lineRule="auto"/>
    </w:pPr>
  </w:style>
  <w:style w:type="paragraph" w:customStyle="1" w:styleId="ResumeSection">
    <w:name w:val="Resume Section"/>
    <w:basedOn w:val="Normal"/>
    <w:pPr>
      <w:keepNext/>
    </w:pPr>
  </w:style>
  <w:style w:type="paragraph" w:customStyle="1" w:styleId="ResumeRole">
    <w:name w:val="Resume Role"/>
    <w:basedOn w:val="Normal"/>
    <w:pPr>
      <w:keepNext/>
      <w:spacing w:after="0"/>
    </w:pPr>
    <w:rPr>
      <w:b/>
      <w:sz w:val="20"/>
    </w:rPr>
  </w:style>
  <w:style w:type="paragraph" w:customStyle="1" w:styleId="ResumeMeta">
    <w:name w:val="Resume Meta"/>
    <w:basedOn w:val="Normal"/>
    <w:pPr>
      <w:keepNext/>
      <w:spacing w:after="60"/>
    </w:pPr>
    <w:rPr>
      <w:sz w:val="18"/>
    </w:rPr>
  </w:style>
  <w:style w:type="paragraph" w:customStyle="1" w:styleId="ResumeCategory">
    <w:name w:val="Resume Category"/>
    <w:basedOn w:val="Normal"/>
    <w:pPr>
      <w:keepNext/>
      <w:spacing w:before="60" w:after="20"/>
    </w:pPr>
    <w:rPr>
      <w:b/>
      <w:sz w:val="18"/>
    </w:rPr>
  </w:style>
  <w:style w:type="paragraph" w:customStyle="1" w:styleId="ResumeBullet">
    <w:name w:val="Resume Bullet"/>
    <w:basedOn w:val="ListBullet"/>
    <w:pPr>
      <w:spacing w:after="20" w:line="240" w:lineRule="auto"/>
      <w:ind w:left="346" w:hanging="173"/>
    </w:pPr>
    <w:rPr>
      <w:rFonts w:ascii="Arial" w:hAnsi="Arial"/>
      <w:sz w:val="18"/>
    </w:rPr>
  </w:style>
  <w:style w:type="paragraph" w:customStyle="1" w:styleId="ResumeCompactBullet">
    <w:name w:val="Resume Compact Bullet"/>
    <w:basedOn w:val="ResumeBullet"/>
    <w:pPr>
      <w:spacing w:after="0"/>
    </w:pPr>
    <w:rPr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fabiano.bondia@gmail.com" TargetMode="External"/><Relationship Id="rId10" Type="http://schemas.openxmlformats.org/officeDocument/2006/relationships/hyperlink" Target="https://fbondia.github.io" TargetMode="External"/><Relationship Id="rId11" Type="http://schemas.openxmlformats.org/officeDocument/2006/relationships/hyperlink" Target="https://www.linkedin.com/in/fbondia/" TargetMode="External"/><Relationship Id="rId12" Type="http://schemas.openxmlformats.org/officeDocument/2006/relationships/hyperlink" Target="https://github.com/fbondia" TargetMode="External"/><Relationship Id="rId13" Type="http://schemas.openxmlformats.org/officeDocument/2006/relationships/image" Target="media/image1.png"/><Relationship Id="rId14" Type="http://schemas.openxmlformats.org/officeDocument/2006/relationships/hyperlink" Target="https://github.com/fbondia/biaws" TargetMode="External"/><Relationship Id="rId15" Type="http://schemas.openxmlformats.org/officeDocument/2006/relationships/image" Target="media/image2.png"/><Relationship Id="rId16" Type="http://schemas.openxmlformats.org/officeDocument/2006/relationships/hyperlink" Target="https://app.manura.co/" TargetMode="External"/><Relationship Id="rId17" Type="http://schemas.openxmlformats.org/officeDocument/2006/relationships/image" Target="media/image3.png"/><Relationship Id="rId18" Type="http://schemas.openxmlformats.org/officeDocument/2006/relationships/hyperlink" Target="https://play.google.com/store/apps/details?id=br.com.bondia.queroqr" TargetMode="External"/><Relationship Id="rId19" Type="http://schemas.openxmlformats.org/officeDocument/2006/relationships/image" Target="media/image4.png"/><Relationship Id="rId20" Type="http://schemas.openxmlformats.org/officeDocument/2006/relationships/hyperlink" Target="https://play.google.com/store/apps/details?id=br.com.bondia.iching" TargetMode="External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Fabiano Bondia - Resume (PT)</dc:title>
  <dc:subject>Professional Resume</dc:subject>
  <dc:creator>Fabiano Bondia</dc:creator>
  <cp:keywords>resume, software engineering, software architecture, AI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