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A896A" w14:textId="2F854552" w:rsidR="00696A57" w:rsidRPr="00F66158" w:rsidRDefault="00696A57" w:rsidP="00696A57">
      <w:pPr>
        <w:jc w:val="both"/>
        <w:rPr>
          <w:b/>
          <w:bCs/>
        </w:rPr>
      </w:pPr>
      <w:r w:rsidRPr="00F66158">
        <w:rPr>
          <w:b/>
          <w:bCs/>
        </w:rPr>
        <w:t>Les acronymes dans  le monde du développement</w:t>
      </w:r>
    </w:p>
    <w:p w14:paraId="4FF1CB62" w14:textId="77777777" w:rsidR="00696A57" w:rsidRDefault="00696A57" w:rsidP="00696A57">
      <w:pPr>
        <w:jc w:val="both"/>
      </w:pPr>
    </w:p>
    <w:p w14:paraId="74E45A29" w14:textId="49BC1801" w:rsidR="0099125A" w:rsidRDefault="00696A57" w:rsidP="00696A57">
      <w:pPr>
        <w:jc w:val="both"/>
        <w:rPr>
          <w:lang w:val="en-US"/>
        </w:rPr>
      </w:pPr>
      <w:r w:rsidRPr="00696A57">
        <w:rPr>
          <w:b/>
          <w:bCs/>
          <w:lang w:val="en-US"/>
        </w:rPr>
        <w:t>YAGNI</w:t>
      </w:r>
      <w:r w:rsidRPr="00696A57">
        <w:rPr>
          <w:lang w:val="en-US"/>
        </w:rPr>
        <w:t xml:space="preserve"> You Aren’t </w:t>
      </w:r>
      <w:proofErr w:type="spellStart"/>
      <w:r w:rsidRPr="00696A57">
        <w:rPr>
          <w:lang w:val="en-US"/>
        </w:rPr>
        <w:t>Gonna</w:t>
      </w:r>
      <w:proofErr w:type="spellEnd"/>
      <w:r w:rsidRPr="00696A57">
        <w:rPr>
          <w:lang w:val="en-US"/>
        </w:rPr>
        <w:t xml:space="preserve"> Need It </w:t>
      </w:r>
    </w:p>
    <w:p w14:paraId="48D275B6" w14:textId="476890ED" w:rsidR="00696A57" w:rsidRDefault="00696A57" w:rsidP="00696A57">
      <w:pPr>
        <w:jc w:val="both"/>
      </w:pPr>
      <w:r>
        <w:t>Que l’on peut traduire en français par « </w:t>
      </w:r>
      <w:r w:rsidRPr="00696A57">
        <w:t>Vous n’en aurez pas besoi</w:t>
      </w:r>
      <w:r>
        <w:t xml:space="preserve">n » est un principe qui encourage  les développeurs à ne pas ajouter des fonctionnalités qui ne seraient pas nécessaires, et à se concentrer sur les besoins réels et actuels. </w:t>
      </w:r>
    </w:p>
    <w:p w14:paraId="5DF6967A" w14:textId="79E6E4A7" w:rsidR="00696A57" w:rsidRDefault="00696A57" w:rsidP="00696A57">
      <w:pPr>
        <w:jc w:val="both"/>
      </w:pPr>
      <w:r>
        <w:t xml:space="preserve">J’ai pensé à cet acronyme ce matin au cours d’une réunion, durant laquelle des managers débattaient sur la mise en place d’un nouveau flux enrichis de données qui n’existent pas dans le flux actuel. </w:t>
      </w:r>
    </w:p>
    <w:p w14:paraId="64B07811" w14:textId="53C966C8" w:rsidR="00696A57" w:rsidRDefault="00696A57" w:rsidP="00696A57">
      <w:pPr>
        <w:jc w:val="both"/>
      </w:pPr>
      <w:r>
        <w:t xml:space="preserve">Et cela pourrait être intéressant si l’on exploitait ces données enrichis, mais aujourd’hui les données que l’on utilise sont suffisantes pour automatiser l’ensemble de notre chaîne de traitement. Les données enrichis ne font l’objet d’aucun besoin client, ni d’aucune demande, et ne seraient pas exploités. Alors je me suis demandais, sans trouver de véritable réponse, pourquoi implémenter un flux plus riche si l’on n’a aucun besoin ni usage de cette richesse, d’autant que le flux actuel n’est pas voué à être abandonné. Pourquoi ne pas être juste pragmatique et déployer les efforts </w:t>
      </w:r>
      <w:r w:rsidR="00B302B3">
        <w:t xml:space="preserve">sur les véritables problèmes. </w:t>
      </w:r>
    </w:p>
    <w:p w14:paraId="684C19AD" w14:textId="2F33A984" w:rsidR="00B302B3" w:rsidRDefault="00B302B3" w:rsidP="00696A57">
      <w:pPr>
        <w:jc w:val="both"/>
      </w:pPr>
      <w:r>
        <w:t xml:space="preserve">Au cours de cette même réunion, un responsable envisage le développement d’un nouveau module de transport de flux alors que nous avons déjà des partenaires dont le cœur de métier est justement le transport. Et je suis venu à me demander pourquoi ? Pourquoi ce besoin de proposer quelque chose de moins bien, que nos partenaires pourraient nous offrir. Pourquoi perdre de l’énergie dans quelque chose qui ne va pas nous apporter de valeur et qui peut être comblé par le partenariat. Un besoin d’indépendance. Je n’ai pas forcément de réponse mais des réserves. </w:t>
      </w:r>
    </w:p>
    <w:p w14:paraId="143599FA" w14:textId="04100616" w:rsidR="00B302B3" w:rsidRDefault="00B302B3" w:rsidP="00696A57">
      <w:pPr>
        <w:jc w:val="both"/>
      </w:pPr>
      <w:r>
        <w:t xml:space="preserve">Dans ces deux cas m’est revenu en tête l’acronyme YAGNI dans le sens où il est préférable de privilégier ce qui apporte le plus de valeur aux utilisateurs. </w:t>
      </w:r>
    </w:p>
    <w:p w14:paraId="20CC7FC0" w14:textId="77777777" w:rsidR="00B302B3" w:rsidRDefault="00B302B3" w:rsidP="00696A57">
      <w:pPr>
        <w:jc w:val="both"/>
      </w:pPr>
    </w:p>
    <w:p w14:paraId="0B4FB714" w14:textId="00E9E01D" w:rsidR="00B302B3" w:rsidRDefault="00B302B3" w:rsidP="00696A57">
      <w:pPr>
        <w:jc w:val="both"/>
      </w:pPr>
      <w:r>
        <w:t xml:space="preserve">Évidemment il ne faut pas négliger certaines limites, qui peuvent par exemple être l’évolutivité de l’architecture, le fait d’avoir une architecture suffisamment souple pour qu’elle soit facilement adaptable au changement. </w:t>
      </w:r>
    </w:p>
    <w:p w14:paraId="214EB69E" w14:textId="70C4B8CC" w:rsidR="00B302B3" w:rsidRPr="00696A57" w:rsidRDefault="00B302B3" w:rsidP="00696A57">
      <w:pPr>
        <w:jc w:val="both"/>
      </w:pPr>
      <w:r>
        <w:t xml:space="preserve">On peut toujours anticiper un défaut d’un partenaire, un abandon de format de flux, mais ce sont des choses qui en général sont connus suffisamment en avance pour qu’elles soient connus lorsqu’elles deviennent </w:t>
      </w:r>
      <w:proofErr w:type="gramStart"/>
      <w:r>
        <w:t>prioritaire</w:t>
      </w:r>
      <w:proofErr w:type="gramEnd"/>
      <w:r>
        <w:t xml:space="preserve">. </w:t>
      </w:r>
    </w:p>
    <w:sectPr w:rsidR="00B302B3" w:rsidRPr="00696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70"/>
    <w:rsid w:val="005A7EED"/>
    <w:rsid w:val="00624A70"/>
    <w:rsid w:val="00696A57"/>
    <w:rsid w:val="0099125A"/>
    <w:rsid w:val="00B302B3"/>
    <w:rsid w:val="00B4779E"/>
    <w:rsid w:val="00F640BB"/>
    <w:rsid w:val="00F661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FD60"/>
  <w15:chartTrackingRefBased/>
  <w15:docId w15:val="{2FA98D9F-833A-4CBD-96D7-B68C24D4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24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24A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24A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4A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4A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4A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4A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4A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4A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24A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24A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4A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4A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4A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4A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4A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4A70"/>
    <w:rPr>
      <w:rFonts w:eastAsiaTheme="majorEastAsia" w:cstheme="majorBidi"/>
      <w:color w:val="272727" w:themeColor="text1" w:themeTint="D8"/>
    </w:rPr>
  </w:style>
  <w:style w:type="paragraph" w:styleId="Titre">
    <w:name w:val="Title"/>
    <w:basedOn w:val="Normal"/>
    <w:next w:val="Normal"/>
    <w:link w:val="TitreCar"/>
    <w:uiPriority w:val="10"/>
    <w:qFormat/>
    <w:rsid w:val="00624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4A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4A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4A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4A70"/>
    <w:pPr>
      <w:spacing w:before="160"/>
      <w:jc w:val="center"/>
    </w:pPr>
    <w:rPr>
      <w:i/>
      <w:iCs/>
      <w:color w:val="404040" w:themeColor="text1" w:themeTint="BF"/>
    </w:rPr>
  </w:style>
  <w:style w:type="character" w:customStyle="1" w:styleId="CitationCar">
    <w:name w:val="Citation Car"/>
    <w:basedOn w:val="Policepardfaut"/>
    <w:link w:val="Citation"/>
    <w:uiPriority w:val="29"/>
    <w:rsid w:val="00624A70"/>
    <w:rPr>
      <w:i/>
      <w:iCs/>
      <w:color w:val="404040" w:themeColor="text1" w:themeTint="BF"/>
    </w:rPr>
  </w:style>
  <w:style w:type="paragraph" w:styleId="Paragraphedeliste">
    <w:name w:val="List Paragraph"/>
    <w:basedOn w:val="Normal"/>
    <w:uiPriority w:val="34"/>
    <w:qFormat/>
    <w:rsid w:val="00624A70"/>
    <w:pPr>
      <w:ind w:left="720"/>
      <w:contextualSpacing/>
    </w:pPr>
  </w:style>
  <w:style w:type="character" w:styleId="Accentuationintense">
    <w:name w:val="Intense Emphasis"/>
    <w:basedOn w:val="Policepardfaut"/>
    <w:uiPriority w:val="21"/>
    <w:qFormat/>
    <w:rsid w:val="00624A70"/>
    <w:rPr>
      <w:i/>
      <w:iCs/>
      <w:color w:val="0F4761" w:themeColor="accent1" w:themeShade="BF"/>
    </w:rPr>
  </w:style>
  <w:style w:type="paragraph" w:styleId="Citationintense">
    <w:name w:val="Intense Quote"/>
    <w:basedOn w:val="Normal"/>
    <w:next w:val="Normal"/>
    <w:link w:val="CitationintenseCar"/>
    <w:uiPriority w:val="30"/>
    <w:qFormat/>
    <w:rsid w:val="00624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4A70"/>
    <w:rPr>
      <w:i/>
      <w:iCs/>
      <w:color w:val="0F4761" w:themeColor="accent1" w:themeShade="BF"/>
    </w:rPr>
  </w:style>
  <w:style w:type="character" w:styleId="Rfrenceintense">
    <w:name w:val="Intense Reference"/>
    <w:basedOn w:val="Policepardfaut"/>
    <w:uiPriority w:val="32"/>
    <w:qFormat/>
    <w:rsid w:val="00624A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354</Words>
  <Characters>1953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4</cp:revision>
  <dcterms:created xsi:type="dcterms:W3CDTF">2024-07-17T12:00:00Z</dcterms:created>
  <dcterms:modified xsi:type="dcterms:W3CDTF">2024-07-17T12:18:00Z</dcterms:modified>
</cp:coreProperties>
</file>