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D282" w14:textId="5E6344DC" w:rsidR="0099125A" w:rsidRDefault="00357B62" w:rsidP="00357B62">
      <w:pPr>
        <w:jc w:val="both"/>
        <w:rPr>
          <w:rFonts w:asciiTheme="majorHAnsi" w:hAnsiTheme="majorHAnsi" w:cstheme="majorHAnsi"/>
        </w:rPr>
      </w:pPr>
      <w:r w:rsidRPr="00357B62">
        <w:rPr>
          <w:rFonts w:asciiTheme="majorHAnsi" w:hAnsiTheme="majorHAnsi" w:cstheme="majorHAnsi"/>
        </w:rPr>
        <w:t>À la suite de</w:t>
      </w:r>
      <w:r>
        <w:rPr>
          <w:rFonts w:asciiTheme="majorHAnsi" w:hAnsiTheme="majorHAnsi" w:cstheme="majorHAnsi"/>
        </w:rPr>
        <w:t xml:space="preserve"> mon premier cas de test avec PL/SQL d’Oracle, j’ai souhaité mettre en place</w:t>
      </w:r>
      <w:r w:rsidR="00863977">
        <w:rPr>
          <w:rFonts w:asciiTheme="majorHAnsi" w:hAnsiTheme="majorHAnsi" w:cstheme="majorHAnsi"/>
        </w:rPr>
        <w:t>,</w:t>
      </w:r>
      <w:r>
        <w:rPr>
          <w:rFonts w:asciiTheme="majorHAnsi" w:hAnsiTheme="majorHAnsi" w:cstheme="majorHAnsi"/>
        </w:rPr>
        <w:t xml:space="preserve"> un cas de test plus concret sur une fonction couplé avec la base de données</w:t>
      </w:r>
      <w:r w:rsidR="00863977">
        <w:rPr>
          <w:rFonts w:asciiTheme="majorHAnsi" w:hAnsiTheme="majorHAnsi" w:cstheme="majorHAnsi"/>
        </w:rPr>
        <w:t>, plus proche du quotidien d’un développeur SQL Oracle</w:t>
      </w:r>
      <w:r>
        <w:rPr>
          <w:rFonts w:asciiTheme="majorHAnsi" w:hAnsiTheme="majorHAnsi" w:cstheme="majorHAnsi"/>
        </w:rPr>
        <w:t xml:space="preserve">. </w:t>
      </w:r>
    </w:p>
    <w:p w14:paraId="16F78537" w14:textId="736C4E87" w:rsidR="00863977" w:rsidRDefault="00863977" w:rsidP="00357B62">
      <w:pPr>
        <w:jc w:val="both"/>
        <w:rPr>
          <w:rFonts w:asciiTheme="majorHAnsi" w:hAnsiTheme="majorHAnsi" w:cstheme="majorHAnsi"/>
        </w:rPr>
      </w:pPr>
      <w:r>
        <w:rPr>
          <w:rFonts w:asciiTheme="majorHAnsi" w:hAnsiTheme="majorHAnsi" w:cstheme="majorHAnsi"/>
        </w:rPr>
        <w:t>Ce document a pour but d’expliquer les différentes étapes de la mise en place de tests automatisés.</w:t>
      </w:r>
    </w:p>
    <w:p w14:paraId="6DAAE573" w14:textId="77777777" w:rsidR="00863977" w:rsidRDefault="00863977" w:rsidP="00357B62">
      <w:pPr>
        <w:jc w:val="both"/>
        <w:rPr>
          <w:rFonts w:asciiTheme="majorHAnsi" w:hAnsiTheme="majorHAnsi" w:cstheme="majorHAnsi"/>
        </w:rPr>
      </w:pPr>
    </w:p>
    <w:p w14:paraId="2AB0E18F" w14:textId="236A00D1" w:rsidR="00863977" w:rsidRPr="00863977" w:rsidRDefault="00863977" w:rsidP="00E95781">
      <w:pPr>
        <w:pStyle w:val="Titre2"/>
      </w:pPr>
      <w:r w:rsidRPr="00863977">
        <w:t>Description d</w:t>
      </w:r>
      <w:r>
        <w:t xml:space="preserve">u comportement de </w:t>
      </w:r>
      <w:r w:rsidRPr="00863977">
        <w:t>la fonction</w:t>
      </w:r>
    </w:p>
    <w:p w14:paraId="6ED85E99" w14:textId="49AD7195" w:rsidR="00357B62" w:rsidRDefault="00863977" w:rsidP="00357B62">
      <w:pPr>
        <w:jc w:val="both"/>
        <w:rPr>
          <w:rFonts w:asciiTheme="majorHAnsi" w:hAnsiTheme="majorHAnsi" w:cstheme="majorHAnsi"/>
        </w:rPr>
      </w:pPr>
      <w:r>
        <w:rPr>
          <w:rFonts w:asciiTheme="majorHAnsi" w:hAnsiTheme="majorHAnsi" w:cstheme="majorHAnsi"/>
        </w:rPr>
        <w:t xml:space="preserve">La </w:t>
      </w:r>
      <w:r w:rsidR="00357B62">
        <w:rPr>
          <w:rFonts w:asciiTheme="majorHAnsi" w:hAnsiTheme="majorHAnsi" w:cstheme="majorHAnsi"/>
        </w:rPr>
        <w:t xml:space="preserve">fonction </w:t>
      </w:r>
      <w:r>
        <w:rPr>
          <w:rFonts w:asciiTheme="majorHAnsi" w:hAnsiTheme="majorHAnsi" w:cstheme="majorHAnsi"/>
        </w:rPr>
        <w:t xml:space="preserve">que je vais tester </w:t>
      </w:r>
      <w:r w:rsidR="00357B62">
        <w:rPr>
          <w:rFonts w:asciiTheme="majorHAnsi" w:hAnsiTheme="majorHAnsi" w:cstheme="majorHAnsi"/>
        </w:rPr>
        <w:t xml:space="preserve">a pour but de rechercher le numéro de cumul de lot d’un marché en fonction de l’identifiant du marché composé de quatre valeurs (identifiant société, exercice du marché, numéro de marché et numéro de lot du marché) et conditionné au fait que le cumul ait été validé. </w:t>
      </w:r>
    </w:p>
    <w:p w14:paraId="64EE8601" w14:textId="77777777" w:rsidR="00863977" w:rsidRDefault="00863977" w:rsidP="00357B62">
      <w:pPr>
        <w:jc w:val="both"/>
        <w:rPr>
          <w:rFonts w:asciiTheme="majorHAnsi" w:hAnsiTheme="majorHAnsi" w:cstheme="majorHAnsi"/>
        </w:rPr>
      </w:pPr>
    </w:p>
    <w:p w14:paraId="0A174B7E" w14:textId="5C813794" w:rsidR="00357B62" w:rsidRDefault="00357B62" w:rsidP="00357B62">
      <w:pPr>
        <w:jc w:val="both"/>
        <w:rPr>
          <w:rFonts w:asciiTheme="majorHAnsi" w:hAnsiTheme="majorHAnsi" w:cstheme="majorHAnsi"/>
        </w:rPr>
      </w:pPr>
      <w:r>
        <w:rPr>
          <w:rFonts w:asciiTheme="majorHAnsi" w:hAnsiTheme="majorHAnsi" w:cstheme="majorHAnsi"/>
        </w:rPr>
        <w:t xml:space="preserve">Cette fonction peut retourner </w:t>
      </w:r>
      <w:r w:rsidR="00863977">
        <w:rPr>
          <w:rFonts w:asciiTheme="majorHAnsi" w:hAnsiTheme="majorHAnsi" w:cstheme="majorHAnsi"/>
        </w:rPr>
        <w:t xml:space="preserve">trois types </w:t>
      </w:r>
      <w:r>
        <w:rPr>
          <w:rFonts w:asciiTheme="majorHAnsi" w:hAnsiTheme="majorHAnsi" w:cstheme="majorHAnsi"/>
        </w:rPr>
        <w:t>résultat</w:t>
      </w:r>
      <w:r w:rsidR="00863977">
        <w:rPr>
          <w:rFonts w:asciiTheme="majorHAnsi" w:hAnsiTheme="majorHAnsi" w:cstheme="majorHAnsi"/>
        </w:rPr>
        <w:t>s, composé de quatre cas d’usage</w:t>
      </w:r>
      <w:r>
        <w:rPr>
          <w:rFonts w:asciiTheme="majorHAnsi" w:hAnsiTheme="majorHAnsi" w:cstheme="majorHAnsi"/>
        </w:rPr>
        <w:t xml:space="preserve"> : </w:t>
      </w:r>
    </w:p>
    <w:p w14:paraId="74C3B623" w14:textId="03BFD9A5" w:rsidR="00357B62" w:rsidRDefault="00357B62" w:rsidP="00863977">
      <w:pPr>
        <w:pStyle w:val="Paragraphedeliste"/>
        <w:numPr>
          <w:ilvl w:val="0"/>
          <w:numId w:val="1"/>
        </w:numPr>
        <w:spacing w:line="240" w:lineRule="auto"/>
        <w:ind w:left="714" w:hanging="357"/>
        <w:jc w:val="both"/>
        <w:rPr>
          <w:rFonts w:asciiTheme="majorHAnsi" w:hAnsiTheme="majorHAnsi" w:cstheme="majorHAnsi"/>
        </w:rPr>
      </w:pPr>
      <w:r>
        <w:rPr>
          <w:rFonts w:asciiTheme="majorHAnsi" w:hAnsiTheme="majorHAnsi" w:cstheme="majorHAnsi"/>
        </w:rPr>
        <w:t>Cas 1</w:t>
      </w:r>
      <w:r w:rsidR="0004325A">
        <w:rPr>
          <w:rFonts w:asciiTheme="majorHAnsi" w:hAnsiTheme="majorHAnsi" w:cstheme="majorHAnsi"/>
        </w:rPr>
        <w:t xml:space="preserve"> </w:t>
      </w:r>
      <w:r>
        <w:rPr>
          <w:rFonts w:asciiTheme="majorHAnsi" w:hAnsiTheme="majorHAnsi" w:cstheme="majorHAnsi"/>
        </w:rPr>
        <w:t xml:space="preserve"> - La fonction trouve un numéro de cumul pour le marché répondant à l’intervalle de date du cumul et en retourne la valeur</w:t>
      </w:r>
    </w:p>
    <w:p w14:paraId="00BBEA81" w14:textId="01E0D261" w:rsidR="00357B62" w:rsidRDefault="00357B62" w:rsidP="00863977">
      <w:pPr>
        <w:pStyle w:val="Paragraphedeliste"/>
        <w:numPr>
          <w:ilvl w:val="0"/>
          <w:numId w:val="1"/>
        </w:numPr>
        <w:spacing w:line="240" w:lineRule="auto"/>
        <w:ind w:left="714" w:hanging="357"/>
        <w:jc w:val="both"/>
        <w:rPr>
          <w:rFonts w:asciiTheme="majorHAnsi" w:hAnsiTheme="majorHAnsi" w:cstheme="majorHAnsi"/>
        </w:rPr>
      </w:pPr>
      <w:r>
        <w:rPr>
          <w:rFonts w:asciiTheme="majorHAnsi" w:hAnsiTheme="majorHAnsi" w:cstheme="majorHAnsi"/>
        </w:rPr>
        <w:t xml:space="preserve">Cas </w:t>
      </w:r>
      <w:r>
        <w:rPr>
          <w:rFonts w:asciiTheme="majorHAnsi" w:hAnsiTheme="majorHAnsi" w:cstheme="majorHAnsi"/>
        </w:rPr>
        <w:t xml:space="preserve">2 </w:t>
      </w:r>
      <w:r>
        <w:rPr>
          <w:rFonts w:asciiTheme="majorHAnsi" w:hAnsiTheme="majorHAnsi" w:cstheme="majorHAnsi"/>
        </w:rPr>
        <w:t xml:space="preserve"> - La fonction</w:t>
      </w:r>
      <w:r>
        <w:rPr>
          <w:rFonts w:asciiTheme="majorHAnsi" w:hAnsiTheme="majorHAnsi" w:cstheme="majorHAnsi"/>
        </w:rPr>
        <w:t xml:space="preserve"> ne</w:t>
      </w:r>
      <w:r>
        <w:rPr>
          <w:rFonts w:asciiTheme="majorHAnsi" w:hAnsiTheme="majorHAnsi" w:cstheme="majorHAnsi"/>
        </w:rPr>
        <w:t xml:space="preserve"> trouve </w:t>
      </w:r>
      <w:r>
        <w:rPr>
          <w:rFonts w:asciiTheme="majorHAnsi" w:hAnsiTheme="majorHAnsi" w:cstheme="majorHAnsi"/>
        </w:rPr>
        <w:t>pas de</w:t>
      </w:r>
      <w:r>
        <w:rPr>
          <w:rFonts w:asciiTheme="majorHAnsi" w:hAnsiTheme="majorHAnsi" w:cstheme="majorHAnsi"/>
        </w:rPr>
        <w:t xml:space="preserve"> numéro de cumul pour le marché répondant à l’intervalle de date du cumul </w:t>
      </w:r>
      <w:r>
        <w:rPr>
          <w:rFonts w:asciiTheme="majorHAnsi" w:hAnsiTheme="majorHAnsi" w:cstheme="majorHAnsi"/>
        </w:rPr>
        <w:t xml:space="preserve">mais trouve un numéro de cumul </w:t>
      </w:r>
      <w:r>
        <w:rPr>
          <w:rFonts w:asciiTheme="majorHAnsi" w:hAnsiTheme="majorHAnsi" w:cstheme="majorHAnsi"/>
        </w:rPr>
        <w:t>et en retourne</w:t>
      </w:r>
      <w:r>
        <w:rPr>
          <w:rFonts w:asciiTheme="majorHAnsi" w:hAnsiTheme="majorHAnsi" w:cstheme="majorHAnsi"/>
        </w:rPr>
        <w:t xml:space="preserve"> la valeur</w:t>
      </w:r>
    </w:p>
    <w:p w14:paraId="74F32E9F" w14:textId="20183EE9" w:rsidR="00357B62" w:rsidRPr="00357B62" w:rsidRDefault="00357B62" w:rsidP="00863977">
      <w:pPr>
        <w:pStyle w:val="Paragraphedeliste"/>
        <w:numPr>
          <w:ilvl w:val="0"/>
          <w:numId w:val="1"/>
        </w:numPr>
        <w:spacing w:line="240" w:lineRule="auto"/>
        <w:ind w:left="714" w:hanging="357"/>
        <w:jc w:val="both"/>
        <w:rPr>
          <w:rFonts w:asciiTheme="majorHAnsi" w:hAnsiTheme="majorHAnsi" w:cstheme="majorHAnsi"/>
        </w:rPr>
      </w:pPr>
      <w:r>
        <w:rPr>
          <w:rFonts w:asciiTheme="majorHAnsi" w:hAnsiTheme="majorHAnsi" w:cstheme="majorHAnsi"/>
        </w:rPr>
        <w:t xml:space="preserve">Cas </w:t>
      </w:r>
      <w:r>
        <w:rPr>
          <w:rFonts w:asciiTheme="majorHAnsi" w:hAnsiTheme="majorHAnsi" w:cstheme="majorHAnsi"/>
        </w:rPr>
        <w:t xml:space="preserve">3 </w:t>
      </w:r>
      <w:r>
        <w:rPr>
          <w:rFonts w:asciiTheme="majorHAnsi" w:hAnsiTheme="majorHAnsi" w:cstheme="majorHAnsi"/>
        </w:rPr>
        <w:t xml:space="preserve"> - La fonction ne trouve pas de numéro de cumul pour le marché répondant à l’intervalle de date du cumul mais trouve </w:t>
      </w:r>
      <w:r>
        <w:rPr>
          <w:rFonts w:asciiTheme="majorHAnsi" w:hAnsiTheme="majorHAnsi" w:cstheme="majorHAnsi"/>
        </w:rPr>
        <w:t>plusieurs</w:t>
      </w:r>
      <w:r>
        <w:rPr>
          <w:rFonts w:asciiTheme="majorHAnsi" w:hAnsiTheme="majorHAnsi" w:cstheme="majorHAnsi"/>
        </w:rPr>
        <w:t xml:space="preserve"> numéro</w:t>
      </w:r>
      <w:r>
        <w:rPr>
          <w:rFonts w:asciiTheme="majorHAnsi" w:hAnsiTheme="majorHAnsi" w:cstheme="majorHAnsi"/>
        </w:rPr>
        <w:t>s</w:t>
      </w:r>
      <w:r>
        <w:rPr>
          <w:rFonts w:asciiTheme="majorHAnsi" w:hAnsiTheme="majorHAnsi" w:cstheme="majorHAnsi"/>
        </w:rPr>
        <w:t xml:space="preserve"> de cumul et retourne</w:t>
      </w:r>
      <w:r>
        <w:rPr>
          <w:rFonts w:asciiTheme="majorHAnsi" w:hAnsiTheme="majorHAnsi" w:cstheme="majorHAnsi"/>
        </w:rPr>
        <w:t xml:space="preserve"> 0 </w:t>
      </w:r>
    </w:p>
    <w:p w14:paraId="1CF16D1A" w14:textId="10E3073C" w:rsidR="00357B62" w:rsidRDefault="00357B62" w:rsidP="00863977">
      <w:pPr>
        <w:pStyle w:val="Paragraphedeliste"/>
        <w:numPr>
          <w:ilvl w:val="0"/>
          <w:numId w:val="1"/>
        </w:numPr>
        <w:spacing w:line="240" w:lineRule="auto"/>
        <w:ind w:left="714" w:hanging="357"/>
        <w:jc w:val="both"/>
        <w:rPr>
          <w:rFonts w:asciiTheme="majorHAnsi" w:hAnsiTheme="majorHAnsi" w:cstheme="majorHAnsi"/>
        </w:rPr>
      </w:pPr>
      <w:r>
        <w:rPr>
          <w:rFonts w:asciiTheme="majorHAnsi" w:hAnsiTheme="majorHAnsi" w:cstheme="majorHAnsi"/>
        </w:rPr>
        <w:t xml:space="preserve">Cas </w:t>
      </w:r>
      <w:r>
        <w:rPr>
          <w:rFonts w:asciiTheme="majorHAnsi" w:hAnsiTheme="majorHAnsi" w:cstheme="majorHAnsi"/>
        </w:rPr>
        <w:t xml:space="preserve">4 </w:t>
      </w:r>
      <w:r>
        <w:rPr>
          <w:rFonts w:asciiTheme="majorHAnsi" w:hAnsiTheme="majorHAnsi" w:cstheme="majorHAnsi"/>
        </w:rPr>
        <w:t xml:space="preserve"> - La fonction ne trouve pas de numéro de cumul pour le marché</w:t>
      </w:r>
      <w:r>
        <w:rPr>
          <w:rFonts w:asciiTheme="majorHAnsi" w:hAnsiTheme="majorHAnsi" w:cstheme="majorHAnsi"/>
        </w:rPr>
        <w:t xml:space="preserve"> et retourne 0</w:t>
      </w:r>
    </w:p>
    <w:p w14:paraId="6959BC6C" w14:textId="77777777" w:rsidR="00863977" w:rsidRDefault="00357B62" w:rsidP="00357B62">
      <w:pPr>
        <w:jc w:val="both"/>
        <w:rPr>
          <w:rFonts w:asciiTheme="majorHAnsi" w:hAnsiTheme="majorHAnsi" w:cstheme="majorHAnsi"/>
        </w:rPr>
      </w:pPr>
      <w:r>
        <w:rPr>
          <w:rFonts w:asciiTheme="majorHAnsi" w:hAnsiTheme="majorHAnsi" w:cstheme="majorHAnsi"/>
        </w:rPr>
        <w:t xml:space="preserve">Le retour de la valeur 0 indique que la fonction n’a pas réussi à retourner de résultat. </w:t>
      </w:r>
    </w:p>
    <w:p w14:paraId="4350A817" w14:textId="2396C03D" w:rsidR="00357B62" w:rsidRDefault="00357B62" w:rsidP="00357B62">
      <w:pPr>
        <w:jc w:val="both"/>
        <w:rPr>
          <w:rFonts w:asciiTheme="majorHAnsi" w:hAnsiTheme="majorHAnsi" w:cstheme="majorHAnsi"/>
        </w:rPr>
      </w:pPr>
      <w:r>
        <w:rPr>
          <w:rFonts w:asciiTheme="majorHAnsi" w:hAnsiTheme="majorHAnsi" w:cstheme="majorHAnsi"/>
        </w:rPr>
        <w:t xml:space="preserve">Je vais créer autant de tests que de sortie possible de la fonction. </w:t>
      </w:r>
    </w:p>
    <w:p w14:paraId="55AEAE5F" w14:textId="47E719B8" w:rsidR="00863977" w:rsidRDefault="0004325A" w:rsidP="00357B62">
      <w:pPr>
        <w:jc w:val="both"/>
        <w:rPr>
          <w:rFonts w:asciiTheme="majorHAnsi" w:hAnsiTheme="majorHAnsi" w:cstheme="majorHAnsi"/>
        </w:rPr>
      </w:pPr>
      <w:r>
        <w:rPr>
          <w:rFonts w:asciiTheme="majorHAnsi" w:hAnsiTheme="majorHAnsi" w:cstheme="majorHAnsi"/>
        </w:rPr>
        <w:t xml:space="preserve">J’ai </w:t>
      </w:r>
      <w:r w:rsidR="00863977">
        <w:rPr>
          <w:rFonts w:asciiTheme="majorHAnsi" w:hAnsiTheme="majorHAnsi" w:cstheme="majorHAnsi"/>
        </w:rPr>
        <w:t xml:space="preserve">d’abord écrit </w:t>
      </w:r>
      <w:r>
        <w:rPr>
          <w:rFonts w:asciiTheme="majorHAnsi" w:hAnsiTheme="majorHAnsi" w:cstheme="majorHAnsi"/>
        </w:rPr>
        <w:t>la fonction répondant au comportement attendu</w:t>
      </w:r>
      <w:r w:rsidR="00863977">
        <w:rPr>
          <w:rFonts w:asciiTheme="majorHAnsi" w:hAnsiTheme="majorHAnsi" w:cstheme="majorHAnsi"/>
        </w:rPr>
        <w:t>, mais je pense qu’il aurait été plus intéressant d’écrire les tests avant d’écrire la fonction</w:t>
      </w:r>
      <w:r>
        <w:rPr>
          <w:rFonts w:asciiTheme="majorHAnsi" w:hAnsiTheme="majorHAnsi" w:cstheme="majorHAnsi"/>
        </w:rPr>
        <w:t>.</w:t>
      </w:r>
      <w:r w:rsidR="00863977">
        <w:rPr>
          <w:rFonts w:asciiTheme="majorHAnsi" w:hAnsiTheme="majorHAnsi" w:cstheme="majorHAnsi"/>
        </w:rPr>
        <w:t xml:space="preserve"> </w:t>
      </w:r>
    </w:p>
    <w:p w14:paraId="4F9152B7" w14:textId="2A12FE1A" w:rsidR="00863977" w:rsidRDefault="00006C50" w:rsidP="00863977">
      <w:pPr>
        <w:jc w:val="both"/>
        <w:rPr>
          <w:rFonts w:asciiTheme="majorHAnsi" w:eastAsiaTheme="majorEastAsia" w:hAnsiTheme="majorHAnsi" w:cstheme="majorBidi"/>
          <w:color w:val="2F5496" w:themeColor="accent1" w:themeShade="BF"/>
          <w:sz w:val="26"/>
          <w:szCs w:val="26"/>
        </w:rPr>
      </w:pPr>
      <w:r w:rsidRPr="00006C50">
        <w:rPr>
          <w:rFonts w:asciiTheme="majorHAnsi" w:hAnsiTheme="majorHAnsi" w:cstheme="majorHAnsi"/>
        </w:rPr>
        <w:drawing>
          <wp:inline distT="0" distB="0" distL="0" distR="0" wp14:anchorId="7BEF97B5" wp14:editId="3B653835">
            <wp:extent cx="3597215" cy="3814508"/>
            <wp:effectExtent l="0" t="0" r="7620" b="0"/>
            <wp:docPr id="1324834806"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34806" name="Image 1" descr="Une image contenant texte, capture d’écran, logiciel&#10;&#10;Description générée automatiquement"/>
                    <pic:cNvPicPr/>
                  </pic:nvPicPr>
                  <pic:blipFill>
                    <a:blip r:embed="rId5"/>
                    <a:stretch>
                      <a:fillRect/>
                    </a:stretch>
                  </pic:blipFill>
                  <pic:spPr>
                    <a:xfrm>
                      <a:off x="0" y="0"/>
                      <a:ext cx="3597215" cy="3814508"/>
                    </a:xfrm>
                    <a:prstGeom prst="rect">
                      <a:avLst/>
                    </a:prstGeom>
                  </pic:spPr>
                </pic:pic>
              </a:graphicData>
            </a:graphic>
          </wp:inline>
        </w:drawing>
      </w:r>
      <w:r w:rsidR="00863977">
        <w:br w:type="page"/>
      </w:r>
    </w:p>
    <w:p w14:paraId="48009DE3" w14:textId="057E0BA4" w:rsidR="00357B62" w:rsidRDefault="00357B62" w:rsidP="0004325A">
      <w:pPr>
        <w:pStyle w:val="Titre2"/>
      </w:pPr>
      <w:r w:rsidRPr="00357B62">
        <w:lastRenderedPageBreak/>
        <w:t>Mise en place des tests sous SQL D</w:t>
      </w:r>
      <w:r w:rsidR="00006C50">
        <w:t>e</w:t>
      </w:r>
      <w:r w:rsidRPr="00357B62">
        <w:t xml:space="preserve">velopper </w:t>
      </w:r>
    </w:p>
    <w:p w14:paraId="1D24F672" w14:textId="7DEB8AD5" w:rsidR="00006C50" w:rsidRDefault="00006C50" w:rsidP="00006C50">
      <w:r w:rsidRPr="00006C50">
        <w:t>Affichage des tests sous S</w:t>
      </w:r>
      <w:r>
        <w:t>QL Developper, menu Affichage / Test d’unité</w:t>
      </w:r>
    </w:p>
    <w:p w14:paraId="2DFA94E0" w14:textId="77777777" w:rsidR="001453C3" w:rsidRPr="00006C50" w:rsidRDefault="001453C3" w:rsidP="00006C50"/>
    <w:p w14:paraId="76E4662D" w14:textId="6F551C43" w:rsidR="0004325A" w:rsidRDefault="0004325A" w:rsidP="00357B62">
      <w:pPr>
        <w:jc w:val="both"/>
        <w:rPr>
          <w:rFonts w:asciiTheme="majorHAnsi" w:hAnsiTheme="majorHAnsi" w:cstheme="majorHAnsi"/>
          <w:b/>
          <w:bCs/>
        </w:rPr>
      </w:pPr>
      <w:r w:rsidRPr="001453C3">
        <w:rPr>
          <w:rFonts w:asciiTheme="majorHAnsi" w:hAnsiTheme="majorHAnsi" w:cstheme="majorHAnsi"/>
          <w:b/>
          <w:bCs/>
        </w:rPr>
        <w:t>Test 1</w:t>
      </w:r>
      <w:r w:rsidR="001453C3" w:rsidRPr="001453C3">
        <w:rPr>
          <w:rFonts w:asciiTheme="majorHAnsi" w:hAnsiTheme="majorHAnsi" w:cstheme="majorHAnsi"/>
          <w:b/>
          <w:bCs/>
        </w:rPr>
        <w:t xml:space="preserve"> </w:t>
      </w:r>
      <w:r w:rsidRPr="001453C3">
        <w:rPr>
          <w:rFonts w:asciiTheme="majorHAnsi" w:hAnsiTheme="majorHAnsi" w:cstheme="majorHAnsi"/>
          <w:b/>
          <w:bCs/>
        </w:rPr>
        <w:t xml:space="preserve"> </w:t>
      </w:r>
      <w:r w:rsidR="001453C3" w:rsidRPr="001453C3">
        <w:rPr>
          <w:rFonts w:asciiTheme="majorHAnsi" w:hAnsiTheme="majorHAnsi" w:cstheme="majorHAnsi"/>
          <w:b/>
          <w:bCs/>
        </w:rPr>
        <w:t>- Un cumul lot correspond à</w:t>
      </w:r>
      <w:r w:rsidR="001453C3">
        <w:rPr>
          <w:rFonts w:asciiTheme="majorHAnsi" w:hAnsiTheme="majorHAnsi" w:cstheme="majorHAnsi"/>
          <w:b/>
          <w:bCs/>
        </w:rPr>
        <w:t xml:space="preserve"> l’intervalle de date</w:t>
      </w:r>
    </w:p>
    <w:p w14:paraId="005BD12E" w14:textId="01F97CF9" w:rsidR="001453C3" w:rsidRDefault="001453C3" w:rsidP="00357B62">
      <w:pPr>
        <w:jc w:val="both"/>
        <w:rPr>
          <w:rFonts w:asciiTheme="majorHAnsi" w:hAnsiTheme="majorHAnsi" w:cstheme="majorHAnsi"/>
        </w:rPr>
      </w:pPr>
      <w:r w:rsidRPr="001453C3">
        <w:rPr>
          <w:rFonts w:asciiTheme="majorHAnsi" w:hAnsiTheme="majorHAnsi" w:cstheme="majorHAnsi"/>
        </w:rPr>
        <w:t>Af</w:t>
      </w:r>
      <w:r>
        <w:rPr>
          <w:rFonts w:asciiTheme="majorHAnsi" w:hAnsiTheme="majorHAnsi" w:cstheme="majorHAnsi"/>
        </w:rPr>
        <w:t>in que mes tests ne dépendent pas des modifications des données dans la base de données, j’ajoute un bout de code à exécuter avant le test qui va servir à l’exécution de mon test dans le bloc ‘Démarrer le processus’</w:t>
      </w:r>
    </w:p>
    <w:p w14:paraId="27C691D3" w14:textId="6E15611D" w:rsidR="001453C3" w:rsidRPr="001453C3" w:rsidRDefault="001453C3" w:rsidP="00357B62">
      <w:pPr>
        <w:jc w:val="both"/>
        <w:rPr>
          <w:rFonts w:asciiTheme="majorHAnsi" w:hAnsiTheme="majorHAnsi" w:cstheme="majorHAnsi"/>
        </w:rPr>
      </w:pPr>
      <w:r>
        <w:rPr>
          <w:rFonts w:asciiTheme="majorHAnsi" w:hAnsiTheme="majorHAnsi" w:cstheme="majorHAnsi"/>
        </w:rPr>
        <w:t>Au niveau de l’implémentation du test, j’indique la valeur des paramètres entrants  pour l’exécution du test (</w:t>
      </w:r>
      <w:r>
        <w:rPr>
          <w:rFonts w:asciiTheme="majorHAnsi" w:hAnsiTheme="majorHAnsi" w:cstheme="majorHAnsi"/>
        </w:rPr>
        <w:t>identifiant société, exercice du marché, numéro de marché et numéro de lot du marché</w:t>
      </w:r>
      <w:r>
        <w:rPr>
          <w:rFonts w:asciiTheme="majorHAnsi" w:hAnsiTheme="majorHAnsi" w:cstheme="majorHAnsi"/>
        </w:rPr>
        <w:t>) et le résultat attendu par l’exécution du test (Résultat = 4), ainsi que le type de résultat attendu (Succès).</w:t>
      </w:r>
    </w:p>
    <w:p w14:paraId="47E23739" w14:textId="3F690938" w:rsidR="00006C50" w:rsidRPr="00006C50" w:rsidRDefault="001453C3" w:rsidP="00357B62">
      <w:pPr>
        <w:jc w:val="both"/>
        <w:rPr>
          <w:rFonts w:asciiTheme="majorHAnsi" w:hAnsiTheme="majorHAnsi" w:cstheme="majorHAnsi"/>
          <w:b/>
          <w:bCs/>
        </w:rPr>
      </w:pPr>
      <w:r w:rsidRPr="001453C3">
        <w:rPr>
          <w:rFonts w:asciiTheme="majorHAnsi" w:hAnsiTheme="majorHAnsi" w:cstheme="majorHAnsi"/>
          <w:b/>
          <w:bCs/>
        </w:rPr>
        <w:drawing>
          <wp:inline distT="0" distB="0" distL="0" distR="0" wp14:anchorId="3B938282" wp14:editId="4742BED3">
            <wp:extent cx="5760720" cy="2944495"/>
            <wp:effectExtent l="0" t="0" r="0" b="8255"/>
            <wp:docPr id="170843071"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3071" name="Image 1" descr="Une image contenant texte, capture d’écran, logiciel, nombre&#10;&#10;Description générée automatiquement"/>
                    <pic:cNvPicPr/>
                  </pic:nvPicPr>
                  <pic:blipFill>
                    <a:blip r:embed="rId6"/>
                    <a:stretch>
                      <a:fillRect/>
                    </a:stretch>
                  </pic:blipFill>
                  <pic:spPr>
                    <a:xfrm>
                      <a:off x="0" y="0"/>
                      <a:ext cx="5760720" cy="2944495"/>
                    </a:xfrm>
                    <a:prstGeom prst="rect">
                      <a:avLst/>
                    </a:prstGeom>
                  </pic:spPr>
                </pic:pic>
              </a:graphicData>
            </a:graphic>
          </wp:inline>
        </w:drawing>
      </w:r>
    </w:p>
    <w:p w14:paraId="18783EA5" w14:textId="77777777" w:rsidR="00357B62" w:rsidRDefault="00357B62" w:rsidP="00357B62">
      <w:pPr>
        <w:jc w:val="both"/>
        <w:rPr>
          <w:rFonts w:asciiTheme="majorHAnsi" w:hAnsiTheme="majorHAnsi" w:cstheme="majorHAnsi"/>
          <w:b/>
          <w:bCs/>
        </w:rPr>
      </w:pPr>
    </w:p>
    <w:p w14:paraId="49AD90E5" w14:textId="45F6793D" w:rsidR="001453C3" w:rsidRPr="001453C3" w:rsidRDefault="001453C3" w:rsidP="00357B62">
      <w:pPr>
        <w:jc w:val="both"/>
        <w:rPr>
          <w:rFonts w:asciiTheme="majorHAnsi" w:hAnsiTheme="majorHAnsi" w:cstheme="majorHAnsi"/>
        </w:rPr>
      </w:pPr>
      <w:r w:rsidRPr="001453C3">
        <w:rPr>
          <w:rFonts w:asciiTheme="majorHAnsi" w:hAnsiTheme="majorHAnsi" w:cstheme="majorHAnsi"/>
        </w:rPr>
        <w:t>L’exécution</w:t>
      </w:r>
      <w:r>
        <w:rPr>
          <w:rFonts w:asciiTheme="majorHAnsi" w:hAnsiTheme="majorHAnsi" w:cstheme="majorHAnsi"/>
        </w:rPr>
        <w:t xml:space="preserve"> du test m’indique si le comportement de ma fonction ramène le résultat attendu. </w:t>
      </w:r>
    </w:p>
    <w:p w14:paraId="18764894" w14:textId="4473459F" w:rsidR="001453C3" w:rsidRDefault="001453C3" w:rsidP="00357B62">
      <w:pPr>
        <w:jc w:val="both"/>
        <w:rPr>
          <w:rFonts w:asciiTheme="majorHAnsi" w:hAnsiTheme="majorHAnsi" w:cstheme="majorHAnsi"/>
          <w:b/>
          <w:bCs/>
        </w:rPr>
      </w:pPr>
      <w:r w:rsidRPr="001453C3">
        <w:rPr>
          <w:rFonts w:asciiTheme="majorHAnsi" w:hAnsiTheme="majorHAnsi" w:cstheme="majorHAnsi"/>
          <w:b/>
          <w:bCs/>
        </w:rPr>
        <w:drawing>
          <wp:inline distT="0" distB="0" distL="0" distR="0" wp14:anchorId="1542B0F7" wp14:editId="283964A6">
            <wp:extent cx="5129815" cy="1846052"/>
            <wp:effectExtent l="0" t="0" r="0" b="1905"/>
            <wp:docPr id="1408122724"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22724" name="Image 1" descr="Une image contenant texte, capture d’écran, affichage, logiciel&#10;&#10;Description générée automatiquement"/>
                    <pic:cNvPicPr/>
                  </pic:nvPicPr>
                  <pic:blipFill>
                    <a:blip r:embed="rId7"/>
                    <a:stretch>
                      <a:fillRect/>
                    </a:stretch>
                  </pic:blipFill>
                  <pic:spPr>
                    <a:xfrm>
                      <a:off x="0" y="0"/>
                      <a:ext cx="5149832" cy="1853255"/>
                    </a:xfrm>
                    <a:prstGeom prst="rect">
                      <a:avLst/>
                    </a:prstGeom>
                  </pic:spPr>
                </pic:pic>
              </a:graphicData>
            </a:graphic>
          </wp:inline>
        </w:drawing>
      </w:r>
    </w:p>
    <w:p w14:paraId="62365D11" w14:textId="77777777" w:rsidR="001453C3" w:rsidRDefault="001453C3" w:rsidP="00357B62">
      <w:pPr>
        <w:jc w:val="both"/>
        <w:rPr>
          <w:rFonts w:asciiTheme="majorHAnsi" w:hAnsiTheme="majorHAnsi" w:cstheme="majorHAnsi"/>
          <w:b/>
          <w:bCs/>
        </w:rPr>
      </w:pPr>
    </w:p>
    <w:p w14:paraId="200A4157" w14:textId="77777777" w:rsidR="001453C3" w:rsidRDefault="001453C3" w:rsidP="00357B62">
      <w:pPr>
        <w:jc w:val="both"/>
        <w:rPr>
          <w:rFonts w:asciiTheme="majorHAnsi" w:hAnsiTheme="majorHAnsi" w:cstheme="majorHAnsi"/>
          <w:b/>
          <w:bCs/>
        </w:rPr>
      </w:pPr>
    </w:p>
    <w:p w14:paraId="5ED053B4" w14:textId="1F937A60" w:rsidR="001453C3" w:rsidRDefault="001453C3" w:rsidP="00357B62">
      <w:pPr>
        <w:jc w:val="both"/>
        <w:rPr>
          <w:rFonts w:asciiTheme="majorHAnsi" w:hAnsiTheme="majorHAnsi" w:cstheme="majorHAnsi"/>
        </w:rPr>
      </w:pPr>
      <w:r w:rsidRPr="001453C3">
        <w:rPr>
          <w:rFonts w:asciiTheme="majorHAnsi" w:hAnsiTheme="majorHAnsi" w:cstheme="majorHAnsi"/>
        </w:rPr>
        <w:t>Je répè</w:t>
      </w:r>
      <w:r>
        <w:rPr>
          <w:rFonts w:asciiTheme="majorHAnsi" w:hAnsiTheme="majorHAnsi" w:cstheme="majorHAnsi"/>
        </w:rPr>
        <w:t xml:space="preserve">te cette action pour les trois autres tests. </w:t>
      </w:r>
    </w:p>
    <w:p w14:paraId="519D205E" w14:textId="5323FE16" w:rsidR="001453C3" w:rsidRDefault="001453C3" w:rsidP="001453C3">
      <w:pPr>
        <w:jc w:val="both"/>
        <w:rPr>
          <w:rFonts w:asciiTheme="majorHAnsi" w:hAnsiTheme="majorHAnsi" w:cstheme="majorHAnsi"/>
          <w:b/>
          <w:bCs/>
        </w:rPr>
      </w:pPr>
      <w:r w:rsidRPr="001453C3">
        <w:rPr>
          <w:rFonts w:asciiTheme="majorHAnsi" w:hAnsiTheme="majorHAnsi" w:cstheme="majorHAnsi"/>
          <w:b/>
          <w:bCs/>
        </w:rPr>
        <w:lastRenderedPageBreak/>
        <w:t xml:space="preserve">Test </w:t>
      </w:r>
      <w:r>
        <w:rPr>
          <w:rFonts w:asciiTheme="majorHAnsi" w:hAnsiTheme="majorHAnsi" w:cstheme="majorHAnsi"/>
          <w:b/>
          <w:bCs/>
        </w:rPr>
        <w:t>2</w:t>
      </w:r>
      <w:r w:rsidRPr="001453C3">
        <w:rPr>
          <w:rFonts w:asciiTheme="majorHAnsi" w:hAnsiTheme="majorHAnsi" w:cstheme="majorHAnsi"/>
          <w:b/>
          <w:bCs/>
        </w:rPr>
        <w:t xml:space="preserve">  - </w:t>
      </w:r>
      <w:r>
        <w:rPr>
          <w:rFonts w:asciiTheme="majorHAnsi" w:hAnsiTheme="majorHAnsi" w:cstheme="majorHAnsi"/>
          <w:b/>
          <w:bCs/>
        </w:rPr>
        <w:t>Aucun</w:t>
      </w:r>
      <w:r w:rsidRPr="001453C3">
        <w:rPr>
          <w:rFonts w:asciiTheme="majorHAnsi" w:hAnsiTheme="majorHAnsi" w:cstheme="majorHAnsi"/>
          <w:b/>
          <w:bCs/>
        </w:rPr>
        <w:t xml:space="preserve"> cumul lot </w:t>
      </w:r>
      <w:r>
        <w:rPr>
          <w:rFonts w:asciiTheme="majorHAnsi" w:hAnsiTheme="majorHAnsi" w:cstheme="majorHAnsi"/>
          <w:b/>
          <w:bCs/>
        </w:rPr>
        <w:t xml:space="preserve">ne </w:t>
      </w:r>
      <w:r w:rsidRPr="001453C3">
        <w:rPr>
          <w:rFonts w:asciiTheme="majorHAnsi" w:hAnsiTheme="majorHAnsi" w:cstheme="majorHAnsi"/>
          <w:b/>
          <w:bCs/>
        </w:rPr>
        <w:t>correspond à</w:t>
      </w:r>
      <w:r>
        <w:rPr>
          <w:rFonts w:asciiTheme="majorHAnsi" w:hAnsiTheme="majorHAnsi" w:cstheme="majorHAnsi"/>
          <w:b/>
          <w:bCs/>
        </w:rPr>
        <w:t xml:space="preserve"> l’intervalle de date</w:t>
      </w:r>
      <w:r>
        <w:rPr>
          <w:rFonts w:asciiTheme="majorHAnsi" w:hAnsiTheme="majorHAnsi" w:cstheme="majorHAnsi"/>
          <w:b/>
          <w:bCs/>
        </w:rPr>
        <w:t xml:space="preserve"> mais il existe un résultat unique</w:t>
      </w:r>
    </w:p>
    <w:p w14:paraId="391B0546" w14:textId="0DEF391B" w:rsidR="001453C3" w:rsidRDefault="001453C3" w:rsidP="001453C3">
      <w:pPr>
        <w:jc w:val="both"/>
        <w:rPr>
          <w:rFonts w:asciiTheme="majorHAnsi" w:hAnsiTheme="majorHAnsi" w:cstheme="majorHAnsi"/>
          <w:b/>
          <w:bCs/>
        </w:rPr>
      </w:pPr>
      <w:r w:rsidRPr="001453C3">
        <w:rPr>
          <w:rFonts w:asciiTheme="majorHAnsi" w:hAnsiTheme="majorHAnsi" w:cstheme="majorHAnsi"/>
          <w:b/>
          <w:bCs/>
        </w:rPr>
        <w:drawing>
          <wp:inline distT="0" distB="0" distL="0" distR="0" wp14:anchorId="2D6E8A9D" wp14:editId="26421CDB">
            <wp:extent cx="4883759" cy="2484408"/>
            <wp:effectExtent l="0" t="0" r="0" b="0"/>
            <wp:docPr id="1224525275"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25275" name="Image 1" descr="Une image contenant texte, capture d’écran, logiciel, nombre&#10;&#10;Description générée automatiquement"/>
                    <pic:cNvPicPr/>
                  </pic:nvPicPr>
                  <pic:blipFill>
                    <a:blip r:embed="rId8"/>
                    <a:stretch>
                      <a:fillRect/>
                    </a:stretch>
                  </pic:blipFill>
                  <pic:spPr>
                    <a:xfrm>
                      <a:off x="0" y="0"/>
                      <a:ext cx="4903881" cy="2494644"/>
                    </a:xfrm>
                    <a:prstGeom prst="rect">
                      <a:avLst/>
                    </a:prstGeom>
                  </pic:spPr>
                </pic:pic>
              </a:graphicData>
            </a:graphic>
          </wp:inline>
        </w:drawing>
      </w:r>
    </w:p>
    <w:p w14:paraId="75F56B58" w14:textId="7A3E3685" w:rsidR="001453C3" w:rsidRDefault="001453C3" w:rsidP="001453C3">
      <w:pPr>
        <w:jc w:val="both"/>
        <w:rPr>
          <w:rFonts w:asciiTheme="majorHAnsi" w:hAnsiTheme="majorHAnsi" w:cstheme="majorHAnsi"/>
          <w:b/>
          <w:bCs/>
        </w:rPr>
      </w:pPr>
      <w:r w:rsidRPr="001453C3">
        <w:rPr>
          <w:rFonts w:asciiTheme="majorHAnsi" w:hAnsiTheme="majorHAnsi" w:cstheme="majorHAnsi"/>
          <w:b/>
          <w:bCs/>
        </w:rPr>
        <w:t xml:space="preserve">Test </w:t>
      </w:r>
      <w:r>
        <w:rPr>
          <w:rFonts w:asciiTheme="majorHAnsi" w:hAnsiTheme="majorHAnsi" w:cstheme="majorHAnsi"/>
          <w:b/>
          <w:bCs/>
        </w:rPr>
        <w:t>3</w:t>
      </w:r>
      <w:r w:rsidRPr="001453C3">
        <w:rPr>
          <w:rFonts w:asciiTheme="majorHAnsi" w:hAnsiTheme="majorHAnsi" w:cstheme="majorHAnsi"/>
          <w:b/>
          <w:bCs/>
        </w:rPr>
        <w:t xml:space="preserve">  - </w:t>
      </w:r>
      <w:r>
        <w:rPr>
          <w:rFonts w:asciiTheme="majorHAnsi" w:hAnsiTheme="majorHAnsi" w:cstheme="majorHAnsi"/>
          <w:b/>
          <w:bCs/>
        </w:rPr>
        <w:t>Aucun</w:t>
      </w:r>
      <w:r w:rsidRPr="001453C3">
        <w:rPr>
          <w:rFonts w:asciiTheme="majorHAnsi" w:hAnsiTheme="majorHAnsi" w:cstheme="majorHAnsi"/>
          <w:b/>
          <w:bCs/>
        </w:rPr>
        <w:t xml:space="preserve"> cumul lot </w:t>
      </w:r>
      <w:r>
        <w:rPr>
          <w:rFonts w:asciiTheme="majorHAnsi" w:hAnsiTheme="majorHAnsi" w:cstheme="majorHAnsi"/>
          <w:b/>
          <w:bCs/>
        </w:rPr>
        <w:t xml:space="preserve">ne </w:t>
      </w:r>
      <w:r w:rsidRPr="001453C3">
        <w:rPr>
          <w:rFonts w:asciiTheme="majorHAnsi" w:hAnsiTheme="majorHAnsi" w:cstheme="majorHAnsi"/>
          <w:b/>
          <w:bCs/>
        </w:rPr>
        <w:t>correspond à</w:t>
      </w:r>
      <w:r>
        <w:rPr>
          <w:rFonts w:asciiTheme="majorHAnsi" w:hAnsiTheme="majorHAnsi" w:cstheme="majorHAnsi"/>
          <w:b/>
          <w:bCs/>
        </w:rPr>
        <w:t xml:space="preserve"> l’intervalle de date</w:t>
      </w:r>
      <w:r>
        <w:rPr>
          <w:rFonts w:asciiTheme="majorHAnsi" w:hAnsiTheme="majorHAnsi" w:cstheme="majorHAnsi"/>
          <w:b/>
          <w:bCs/>
        </w:rPr>
        <w:t xml:space="preserve"> mais plusieurs résultats existent</w:t>
      </w:r>
    </w:p>
    <w:p w14:paraId="792B37F0" w14:textId="4D9F8B5C" w:rsidR="003C1701" w:rsidRDefault="003C1701" w:rsidP="001453C3">
      <w:pPr>
        <w:jc w:val="both"/>
        <w:rPr>
          <w:rFonts w:asciiTheme="majorHAnsi" w:hAnsiTheme="majorHAnsi" w:cstheme="majorHAnsi"/>
          <w:b/>
          <w:bCs/>
        </w:rPr>
      </w:pPr>
      <w:r w:rsidRPr="003C1701">
        <w:rPr>
          <w:rFonts w:asciiTheme="majorHAnsi" w:hAnsiTheme="majorHAnsi" w:cstheme="majorHAnsi"/>
          <w:b/>
          <w:bCs/>
        </w:rPr>
        <w:drawing>
          <wp:inline distT="0" distB="0" distL="0" distR="0" wp14:anchorId="7CB22F72" wp14:editId="4289AA4A">
            <wp:extent cx="4873925" cy="2467586"/>
            <wp:effectExtent l="0" t="0" r="3175" b="9525"/>
            <wp:docPr id="535513754" name="Image 1" descr="Une image contenant texte, capture d’écran, logici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3754" name="Image 1" descr="Une image contenant texte, capture d’écran, logiciel, ligne&#10;&#10;Description générée automatiquement"/>
                    <pic:cNvPicPr/>
                  </pic:nvPicPr>
                  <pic:blipFill>
                    <a:blip r:embed="rId9"/>
                    <a:stretch>
                      <a:fillRect/>
                    </a:stretch>
                  </pic:blipFill>
                  <pic:spPr>
                    <a:xfrm>
                      <a:off x="0" y="0"/>
                      <a:ext cx="4888942" cy="2475189"/>
                    </a:xfrm>
                    <a:prstGeom prst="rect">
                      <a:avLst/>
                    </a:prstGeom>
                  </pic:spPr>
                </pic:pic>
              </a:graphicData>
            </a:graphic>
          </wp:inline>
        </w:drawing>
      </w:r>
    </w:p>
    <w:p w14:paraId="71868FF8" w14:textId="61D983A1" w:rsidR="003C1701" w:rsidRDefault="003C1701" w:rsidP="003C1701">
      <w:pPr>
        <w:jc w:val="both"/>
        <w:rPr>
          <w:rFonts w:asciiTheme="majorHAnsi" w:hAnsiTheme="majorHAnsi" w:cstheme="majorHAnsi"/>
          <w:b/>
          <w:bCs/>
        </w:rPr>
      </w:pPr>
      <w:r w:rsidRPr="001453C3">
        <w:rPr>
          <w:rFonts w:asciiTheme="majorHAnsi" w:hAnsiTheme="majorHAnsi" w:cstheme="majorHAnsi"/>
          <w:b/>
          <w:bCs/>
        </w:rPr>
        <w:t xml:space="preserve">Test </w:t>
      </w:r>
      <w:r>
        <w:rPr>
          <w:rFonts w:asciiTheme="majorHAnsi" w:hAnsiTheme="majorHAnsi" w:cstheme="majorHAnsi"/>
          <w:b/>
          <w:bCs/>
        </w:rPr>
        <w:t>4</w:t>
      </w:r>
      <w:r w:rsidRPr="001453C3">
        <w:rPr>
          <w:rFonts w:asciiTheme="majorHAnsi" w:hAnsiTheme="majorHAnsi" w:cstheme="majorHAnsi"/>
          <w:b/>
          <w:bCs/>
        </w:rPr>
        <w:t xml:space="preserve">  - </w:t>
      </w:r>
      <w:r>
        <w:rPr>
          <w:rFonts w:asciiTheme="majorHAnsi" w:hAnsiTheme="majorHAnsi" w:cstheme="majorHAnsi"/>
          <w:b/>
          <w:bCs/>
        </w:rPr>
        <w:t>Aucun</w:t>
      </w:r>
      <w:r w:rsidRPr="001453C3">
        <w:rPr>
          <w:rFonts w:asciiTheme="majorHAnsi" w:hAnsiTheme="majorHAnsi" w:cstheme="majorHAnsi"/>
          <w:b/>
          <w:bCs/>
        </w:rPr>
        <w:t xml:space="preserve"> </w:t>
      </w:r>
      <w:r>
        <w:rPr>
          <w:rFonts w:asciiTheme="majorHAnsi" w:hAnsiTheme="majorHAnsi" w:cstheme="majorHAnsi"/>
          <w:b/>
          <w:bCs/>
        </w:rPr>
        <w:t>résultat ne correspond aux critères de recherche</w:t>
      </w:r>
    </w:p>
    <w:p w14:paraId="1F4205BA" w14:textId="2DEC7447" w:rsidR="003C1701" w:rsidRDefault="003C1701" w:rsidP="003C1701">
      <w:pPr>
        <w:jc w:val="both"/>
        <w:rPr>
          <w:rFonts w:asciiTheme="majorHAnsi" w:hAnsiTheme="majorHAnsi" w:cstheme="majorHAnsi"/>
          <w:b/>
          <w:bCs/>
        </w:rPr>
      </w:pPr>
      <w:r w:rsidRPr="003C1701">
        <w:rPr>
          <w:rFonts w:asciiTheme="majorHAnsi" w:hAnsiTheme="majorHAnsi" w:cstheme="majorHAnsi"/>
          <w:b/>
          <w:bCs/>
        </w:rPr>
        <w:drawing>
          <wp:inline distT="0" distB="0" distL="0" distR="0" wp14:anchorId="6335A587" wp14:editId="6CE028C1">
            <wp:extent cx="4855228" cy="2475781"/>
            <wp:effectExtent l="0" t="0" r="2540" b="1270"/>
            <wp:docPr id="1332152541"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52541" name="Image 1" descr="Une image contenant texte, capture d’écran, logiciel, nombre&#10;&#10;Description générée automatiquement"/>
                    <pic:cNvPicPr/>
                  </pic:nvPicPr>
                  <pic:blipFill>
                    <a:blip r:embed="rId10"/>
                    <a:stretch>
                      <a:fillRect/>
                    </a:stretch>
                  </pic:blipFill>
                  <pic:spPr>
                    <a:xfrm>
                      <a:off x="0" y="0"/>
                      <a:ext cx="4878250" cy="2487521"/>
                    </a:xfrm>
                    <a:prstGeom prst="rect">
                      <a:avLst/>
                    </a:prstGeom>
                  </pic:spPr>
                </pic:pic>
              </a:graphicData>
            </a:graphic>
          </wp:inline>
        </w:drawing>
      </w:r>
    </w:p>
    <w:p w14:paraId="4395232C" w14:textId="3726EDF5" w:rsidR="003C1701" w:rsidRPr="003C1701" w:rsidRDefault="003C1701" w:rsidP="003C1701">
      <w:pPr>
        <w:jc w:val="both"/>
        <w:rPr>
          <w:rFonts w:asciiTheme="majorHAnsi" w:hAnsiTheme="majorHAnsi" w:cstheme="majorHAnsi"/>
        </w:rPr>
      </w:pPr>
      <w:r w:rsidRPr="003C1701">
        <w:rPr>
          <w:rFonts w:asciiTheme="majorHAnsi" w:hAnsiTheme="majorHAnsi" w:cstheme="majorHAnsi"/>
        </w:rPr>
        <w:t xml:space="preserve">SQL </w:t>
      </w:r>
      <w:r>
        <w:rPr>
          <w:rFonts w:asciiTheme="majorHAnsi" w:hAnsiTheme="majorHAnsi" w:cstheme="majorHAnsi"/>
        </w:rPr>
        <w:t>developper propose de regrouper les tests dans un élément « Suites »</w:t>
      </w:r>
    </w:p>
    <w:p w14:paraId="5556C8CB" w14:textId="4F622B1A" w:rsidR="003C1701" w:rsidRDefault="003C1701" w:rsidP="003C1701">
      <w:pPr>
        <w:jc w:val="both"/>
        <w:rPr>
          <w:rFonts w:asciiTheme="majorHAnsi" w:hAnsiTheme="majorHAnsi" w:cstheme="majorHAnsi"/>
          <w:b/>
          <w:bCs/>
        </w:rPr>
      </w:pPr>
      <w:r w:rsidRPr="003C1701">
        <w:rPr>
          <w:rFonts w:asciiTheme="majorHAnsi" w:hAnsiTheme="majorHAnsi" w:cstheme="majorHAnsi"/>
          <w:b/>
          <w:bCs/>
        </w:rPr>
        <w:lastRenderedPageBreak/>
        <w:drawing>
          <wp:inline distT="0" distB="0" distL="0" distR="0" wp14:anchorId="041C6D20" wp14:editId="51930E96">
            <wp:extent cx="5563376" cy="1286054"/>
            <wp:effectExtent l="0" t="0" r="0" b="9525"/>
            <wp:docPr id="61792615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26156" name="Image 1" descr="Une image contenant texte, capture d’écran, Police, ligne&#10;&#10;Description générée automatiquement"/>
                    <pic:cNvPicPr/>
                  </pic:nvPicPr>
                  <pic:blipFill>
                    <a:blip r:embed="rId11"/>
                    <a:stretch>
                      <a:fillRect/>
                    </a:stretch>
                  </pic:blipFill>
                  <pic:spPr>
                    <a:xfrm>
                      <a:off x="0" y="0"/>
                      <a:ext cx="5563376" cy="1286054"/>
                    </a:xfrm>
                    <a:prstGeom prst="rect">
                      <a:avLst/>
                    </a:prstGeom>
                  </pic:spPr>
                </pic:pic>
              </a:graphicData>
            </a:graphic>
          </wp:inline>
        </w:drawing>
      </w:r>
    </w:p>
    <w:p w14:paraId="336B4869" w14:textId="77777777" w:rsidR="003C1701" w:rsidRDefault="003C1701" w:rsidP="003C1701">
      <w:pPr>
        <w:jc w:val="both"/>
        <w:rPr>
          <w:rFonts w:asciiTheme="majorHAnsi" w:hAnsiTheme="majorHAnsi" w:cstheme="majorHAnsi"/>
          <w:b/>
          <w:bCs/>
        </w:rPr>
      </w:pPr>
    </w:p>
    <w:p w14:paraId="541CD790" w14:textId="1DB29632" w:rsidR="003C1701" w:rsidRDefault="003C1701" w:rsidP="00357B62">
      <w:pPr>
        <w:jc w:val="both"/>
        <w:rPr>
          <w:rFonts w:asciiTheme="majorHAnsi" w:hAnsiTheme="majorHAnsi" w:cstheme="majorHAnsi"/>
        </w:rPr>
      </w:pPr>
      <w:r w:rsidRPr="003C1701">
        <w:rPr>
          <w:rFonts w:asciiTheme="majorHAnsi" w:hAnsiTheme="majorHAnsi" w:cstheme="majorHAnsi"/>
        </w:rPr>
        <w:t xml:space="preserve">Et </w:t>
      </w:r>
      <w:r>
        <w:rPr>
          <w:rFonts w:asciiTheme="majorHAnsi" w:hAnsiTheme="majorHAnsi" w:cstheme="majorHAnsi"/>
        </w:rPr>
        <w:t>propose l’exécution de l’ensemble des tests d’une suite (clic droit, exécuter la suite)</w:t>
      </w:r>
    </w:p>
    <w:p w14:paraId="071B3CB5" w14:textId="5E029904" w:rsidR="003C1701" w:rsidRDefault="003C1701" w:rsidP="00357B62">
      <w:pPr>
        <w:jc w:val="both"/>
        <w:rPr>
          <w:rFonts w:asciiTheme="majorHAnsi" w:hAnsiTheme="majorHAnsi" w:cstheme="majorHAnsi"/>
        </w:rPr>
      </w:pPr>
      <w:r w:rsidRPr="003C1701">
        <w:rPr>
          <w:rFonts w:asciiTheme="majorHAnsi" w:hAnsiTheme="majorHAnsi" w:cstheme="majorHAnsi"/>
        </w:rPr>
        <w:drawing>
          <wp:inline distT="0" distB="0" distL="0" distR="0" wp14:anchorId="24B50F6A" wp14:editId="1B062CFC">
            <wp:extent cx="5760720" cy="3984625"/>
            <wp:effectExtent l="0" t="0" r="0" b="0"/>
            <wp:docPr id="1606292389" name="Image 1"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92389" name="Image 1" descr="Une image contenant texte, capture d’écran, nombre&#10;&#10;Description générée automatiquement"/>
                    <pic:cNvPicPr/>
                  </pic:nvPicPr>
                  <pic:blipFill>
                    <a:blip r:embed="rId12"/>
                    <a:stretch>
                      <a:fillRect/>
                    </a:stretch>
                  </pic:blipFill>
                  <pic:spPr>
                    <a:xfrm>
                      <a:off x="0" y="0"/>
                      <a:ext cx="5760720" cy="3984625"/>
                    </a:xfrm>
                    <a:prstGeom prst="rect">
                      <a:avLst/>
                    </a:prstGeom>
                  </pic:spPr>
                </pic:pic>
              </a:graphicData>
            </a:graphic>
          </wp:inline>
        </w:drawing>
      </w:r>
    </w:p>
    <w:p w14:paraId="7F374EF8" w14:textId="77777777" w:rsidR="003C1701" w:rsidRDefault="003C1701" w:rsidP="00357B62">
      <w:pPr>
        <w:jc w:val="both"/>
        <w:rPr>
          <w:rFonts w:asciiTheme="majorHAnsi" w:hAnsiTheme="majorHAnsi" w:cstheme="majorHAnsi"/>
        </w:rPr>
      </w:pPr>
    </w:p>
    <w:p w14:paraId="3924CB77" w14:textId="77777777" w:rsidR="00E95781" w:rsidRDefault="00E95781" w:rsidP="00357B62">
      <w:pPr>
        <w:jc w:val="both"/>
        <w:rPr>
          <w:rFonts w:asciiTheme="majorHAnsi" w:hAnsiTheme="majorHAnsi" w:cstheme="majorHAnsi"/>
        </w:rPr>
      </w:pPr>
    </w:p>
    <w:p w14:paraId="480AD772" w14:textId="32DF966F" w:rsidR="003C1701" w:rsidRPr="003C1701" w:rsidRDefault="003C1701" w:rsidP="00E95781">
      <w:pPr>
        <w:pStyle w:val="Titre2"/>
      </w:pPr>
      <w:r w:rsidRPr="003C1701">
        <w:t>Petite conclusion</w:t>
      </w:r>
    </w:p>
    <w:p w14:paraId="56C0BEAB" w14:textId="47C0ADC9" w:rsidR="003C1701" w:rsidRDefault="003C1701" w:rsidP="00357B62">
      <w:pPr>
        <w:jc w:val="both"/>
        <w:rPr>
          <w:rFonts w:asciiTheme="majorHAnsi" w:hAnsiTheme="majorHAnsi" w:cstheme="majorHAnsi"/>
        </w:rPr>
      </w:pPr>
      <w:r>
        <w:rPr>
          <w:rFonts w:asciiTheme="majorHAnsi" w:hAnsiTheme="majorHAnsi" w:cstheme="majorHAnsi"/>
        </w:rPr>
        <w:t xml:space="preserve">Au-delà de permettre de de tester le bon comportement de la fonction, les tests vont permettre de garantir le comportement de la fonction durant l’évolution de son cycle de vie, et au travers des refactoring qui pourraient être réalisés. </w:t>
      </w:r>
    </w:p>
    <w:p w14:paraId="7C565973" w14:textId="391C60F9" w:rsidR="003C1701" w:rsidRDefault="003C1701" w:rsidP="00357B62">
      <w:pPr>
        <w:jc w:val="both"/>
        <w:rPr>
          <w:rFonts w:asciiTheme="majorHAnsi" w:hAnsiTheme="majorHAnsi" w:cstheme="majorHAnsi"/>
        </w:rPr>
      </w:pPr>
      <w:r>
        <w:rPr>
          <w:rFonts w:asciiTheme="majorHAnsi" w:hAnsiTheme="majorHAnsi" w:cstheme="majorHAnsi"/>
        </w:rPr>
        <w:t xml:space="preserve">Les tests servent de filet de sécurité et garantissent que la modification de code ne modifie pas le comportement de la fonction. </w:t>
      </w:r>
    </w:p>
    <w:p w14:paraId="67909E04" w14:textId="320AE129" w:rsidR="003C1701" w:rsidRDefault="003C1701" w:rsidP="00357B62">
      <w:pPr>
        <w:jc w:val="both"/>
        <w:rPr>
          <w:rFonts w:asciiTheme="majorHAnsi" w:hAnsiTheme="majorHAnsi" w:cstheme="majorHAnsi"/>
        </w:rPr>
      </w:pPr>
      <w:r>
        <w:rPr>
          <w:rFonts w:asciiTheme="majorHAnsi" w:hAnsiTheme="majorHAnsi" w:cstheme="majorHAnsi"/>
        </w:rPr>
        <w:t xml:space="preserve">Il serait idéalement intéressant d’écrire les tests avant d’écrire la fonction, ce qui permet sa validation lors de son écriture. </w:t>
      </w:r>
    </w:p>
    <w:p w14:paraId="739BF647" w14:textId="66806CD1" w:rsidR="003C1701" w:rsidRPr="003C1701" w:rsidRDefault="00020D7A" w:rsidP="00357B62">
      <w:pPr>
        <w:jc w:val="both"/>
        <w:rPr>
          <w:rFonts w:asciiTheme="majorHAnsi" w:hAnsiTheme="majorHAnsi" w:cstheme="majorHAnsi"/>
        </w:rPr>
      </w:pPr>
      <w:r>
        <w:rPr>
          <w:rFonts w:asciiTheme="majorHAnsi" w:hAnsiTheme="majorHAnsi" w:cstheme="majorHAnsi"/>
        </w:rPr>
        <w:t xml:space="preserve">Le test peut également servir de documentation puisqu’il décrit le comportement attendu de la fonction. </w:t>
      </w:r>
    </w:p>
    <w:sectPr w:rsidR="003C1701" w:rsidRPr="003C1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24BE4"/>
    <w:multiLevelType w:val="hybridMultilevel"/>
    <w:tmpl w:val="BEB267B0"/>
    <w:lvl w:ilvl="0" w:tplc="048CDF7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283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DE"/>
    <w:rsid w:val="00006C50"/>
    <w:rsid w:val="00020D7A"/>
    <w:rsid w:val="0004325A"/>
    <w:rsid w:val="001453C3"/>
    <w:rsid w:val="00357B62"/>
    <w:rsid w:val="003C1701"/>
    <w:rsid w:val="005A7EED"/>
    <w:rsid w:val="00863977"/>
    <w:rsid w:val="0099125A"/>
    <w:rsid w:val="00B4779E"/>
    <w:rsid w:val="00C818DE"/>
    <w:rsid w:val="00E957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621B"/>
  <w15:chartTrackingRefBased/>
  <w15:docId w15:val="{6F54F292-AAB4-4D81-99C1-4B1C3D37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043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7B62"/>
    <w:pPr>
      <w:ind w:left="720"/>
      <w:contextualSpacing/>
    </w:pPr>
  </w:style>
  <w:style w:type="character" w:customStyle="1" w:styleId="Titre2Car">
    <w:name w:val="Titre 2 Car"/>
    <w:basedOn w:val="Policepardfaut"/>
    <w:link w:val="Titre2"/>
    <w:uiPriority w:val="9"/>
    <w:rsid w:val="000432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543</Words>
  <Characters>2991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7</cp:revision>
  <dcterms:created xsi:type="dcterms:W3CDTF">2023-11-29T09:53:00Z</dcterms:created>
  <dcterms:modified xsi:type="dcterms:W3CDTF">2023-11-29T10:31:00Z</dcterms:modified>
</cp:coreProperties>
</file>