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E77" w:rsidRPr="001B3867" w:rsidRDefault="00E50E77" w:rsidP="00E50E77">
      <w:pPr>
        <w:spacing w:line="480" w:lineRule="auto"/>
        <w:rPr>
          <w:rFonts w:cs="Times New Roman"/>
        </w:rPr>
      </w:pPr>
    </w:p>
    <w:p w:rsidR="00E50E77" w:rsidRPr="001B3867" w:rsidRDefault="00E50E77" w:rsidP="00E50E77">
      <w:pPr>
        <w:spacing w:line="480" w:lineRule="auto"/>
        <w:jc w:val="center"/>
        <w:rPr>
          <w:rFonts w:cs="Times New Roman"/>
        </w:rPr>
      </w:pPr>
    </w:p>
    <w:p w:rsidR="00FA3B50" w:rsidRPr="00F96EC3" w:rsidRDefault="00FA3B50" w:rsidP="00FA3B50">
      <w:pPr>
        <w:ind w:left="2160" w:firstLine="720"/>
        <w:rPr>
          <w:rFonts w:cs="Times New Roman"/>
        </w:rPr>
      </w:pPr>
      <w:r w:rsidRPr="00F96EC3">
        <w:rPr>
          <w:rFonts w:cs="Times New Roman"/>
        </w:rPr>
        <w:t>Auditing a website for diversity-Dignity Health</w:t>
      </w:r>
    </w:p>
    <w:p w:rsidR="00E50E77" w:rsidRPr="001B3867" w:rsidRDefault="00E50E77" w:rsidP="00E50E77">
      <w:pPr>
        <w:spacing w:line="480" w:lineRule="auto"/>
        <w:ind w:firstLine="720"/>
        <w:jc w:val="center"/>
        <w:rPr>
          <w:rFonts w:cs="Times New Roman"/>
        </w:rPr>
      </w:pPr>
    </w:p>
    <w:p w:rsidR="00E50E77" w:rsidRPr="001B3867" w:rsidRDefault="00E50E77" w:rsidP="00E50E77">
      <w:pPr>
        <w:spacing w:line="480" w:lineRule="auto"/>
        <w:jc w:val="center"/>
        <w:rPr>
          <w:rFonts w:cs="Times New Roman"/>
        </w:rPr>
      </w:pPr>
      <w:r w:rsidRPr="001B3867">
        <w:rPr>
          <w:rFonts w:cs="Times New Roman"/>
        </w:rPr>
        <w:t>(Author’s name)</w:t>
      </w:r>
    </w:p>
    <w:p w:rsidR="00E50E77" w:rsidRPr="001B3867" w:rsidRDefault="00E50E77" w:rsidP="00E50E77">
      <w:pPr>
        <w:spacing w:line="480" w:lineRule="auto"/>
        <w:jc w:val="center"/>
        <w:rPr>
          <w:rFonts w:cs="Times New Roman"/>
        </w:rPr>
      </w:pPr>
      <w:r w:rsidRPr="001B3867">
        <w:rPr>
          <w:rFonts w:cs="Times New Roman"/>
        </w:rPr>
        <w:t>(Institutional Affiliation)</w:t>
      </w:r>
    </w:p>
    <w:p w:rsidR="00E50E77" w:rsidRPr="001B3867" w:rsidRDefault="00E50E77" w:rsidP="00E50E77">
      <w:pPr>
        <w:spacing w:line="480" w:lineRule="auto"/>
        <w:rPr>
          <w:rFonts w:cs="Times New Roman"/>
        </w:rPr>
      </w:pPr>
    </w:p>
    <w:p w:rsidR="00E50E77" w:rsidRPr="001B3867" w:rsidRDefault="00E50E77" w:rsidP="00E50E77">
      <w:pPr>
        <w:spacing w:line="480" w:lineRule="auto"/>
        <w:rPr>
          <w:rFonts w:cs="Times New Roman"/>
        </w:rPr>
      </w:pPr>
    </w:p>
    <w:p w:rsidR="00E50E77" w:rsidRPr="001B3867" w:rsidRDefault="00E50E77" w:rsidP="00E50E77">
      <w:pPr>
        <w:spacing w:line="480" w:lineRule="auto"/>
        <w:rPr>
          <w:rFonts w:cs="Times New Roman"/>
        </w:rPr>
      </w:pPr>
    </w:p>
    <w:p w:rsidR="00E50E77" w:rsidRPr="001B3867" w:rsidRDefault="00E50E77" w:rsidP="00E50E77">
      <w:pPr>
        <w:spacing w:line="480" w:lineRule="auto"/>
        <w:rPr>
          <w:rFonts w:cs="Times New Roman"/>
        </w:rPr>
      </w:pPr>
    </w:p>
    <w:p w:rsidR="00E50E77" w:rsidRPr="001B3867" w:rsidRDefault="00E50E77" w:rsidP="00E50E77">
      <w:pPr>
        <w:spacing w:line="480" w:lineRule="auto"/>
        <w:ind w:left="2880" w:firstLine="720"/>
        <w:rPr>
          <w:rFonts w:cs="Times New Roman"/>
        </w:rPr>
      </w:pPr>
      <w:r w:rsidRPr="001B3867">
        <w:rPr>
          <w:rFonts w:cs="Times New Roman"/>
        </w:rPr>
        <w:br w:type="page"/>
      </w:r>
    </w:p>
    <w:p w:rsidR="004D3C03" w:rsidRPr="004D3C03" w:rsidRDefault="004D3C03" w:rsidP="004D3C03">
      <w:pPr>
        <w:spacing w:after="200" w:line="276" w:lineRule="auto"/>
        <w:rPr>
          <w:rFonts w:cs="Times New Roman"/>
          <w:b/>
        </w:rPr>
      </w:pPr>
      <w:r w:rsidRPr="004D3C03">
        <w:rPr>
          <w:rFonts w:cs="Times New Roman"/>
          <w:b/>
        </w:rPr>
        <w:lastRenderedPageBreak/>
        <w:t>Diversity and Multiculturalism</w:t>
      </w:r>
    </w:p>
    <w:p w:rsidR="004D3C03" w:rsidRPr="004D3C03" w:rsidRDefault="004D3C03" w:rsidP="004D3C03">
      <w:pPr>
        <w:spacing w:after="200" w:line="276" w:lineRule="auto"/>
        <w:rPr>
          <w:rFonts w:cs="Times New Roman"/>
          <w:b/>
        </w:rPr>
      </w:pPr>
    </w:p>
    <w:p w:rsidR="004D3C03" w:rsidRPr="004D3C03" w:rsidRDefault="004D3C03" w:rsidP="001802BA">
      <w:pPr>
        <w:spacing w:after="200" w:line="480" w:lineRule="auto"/>
        <w:ind w:firstLine="720"/>
        <w:jc w:val="both"/>
        <w:rPr>
          <w:rFonts w:cs="Times New Roman"/>
        </w:rPr>
      </w:pPr>
      <w:r w:rsidRPr="004D3C03">
        <w:rPr>
          <w:rFonts w:cs="Times New Roman"/>
        </w:rPr>
        <w:t>Diversi</w:t>
      </w:r>
      <w:r w:rsidR="001802BA">
        <w:rPr>
          <w:rFonts w:cs="Times New Roman"/>
        </w:rPr>
        <w:t>ty is defined as the difference</w:t>
      </w:r>
      <w:r w:rsidRPr="004D3C03">
        <w:rPr>
          <w:rFonts w:cs="Times New Roman"/>
        </w:rPr>
        <w:t xml:space="preserve"> be</w:t>
      </w:r>
      <w:r w:rsidR="001802BA">
        <w:rPr>
          <w:rFonts w:cs="Times New Roman"/>
        </w:rPr>
        <w:t>tween individuals from various</w:t>
      </w:r>
      <w:r w:rsidRPr="004D3C03">
        <w:rPr>
          <w:rFonts w:cs="Times New Roman"/>
        </w:rPr>
        <w:t xml:space="preserve"> backgrou</w:t>
      </w:r>
      <w:r w:rsidR="001802BA">
        <w:rPr>
          <w:rFonts w:cs="Times New Roman"/>
        </w:rPr>
        <w:t>nds and social upbringing. This difference is either</w:t>
      </w:r>
      <w:r w:rsidRPr="004D3C03">
        <w:rPr>
          <w:rFonts w:cs="Times New Roman"/>
        </w:rPr>
        <w:t xml:space="preserve"> real </w:t>
      </w:r>
      <w:r w:rsidR="001802BA">
        <w:rPr>
          <w:rFonts w:cs="Times New Roman"/>
        </w:rPr>
        <w:t>or perceived</w:t>
      </w:r>
      <w:r w:rsidRPr="004D3C03">
        <w:rPr>
          <w:rFonts w:cs="Times New Roman"/>
        </w:rPr>
        <w:t>. These differences often include; gender, sexual orientation, race, background, religion, socio-economic status and much more. In the work place setting, diversity is referred to in the sense of meeting the government-mandate diversity and compliance standards.</w:t>
      </w:r>
      <w:r w:rsidR="001802BA">
        <w:rPr>
          <w:rFonts w:cs="Times New Roman"/>
        </w:rPr>
        <w:t xml:space="preserve"> </w:t>
      </w:r>
      <w:r w:rsidRPr="004D3C03">
        <w:rPr>
          <w:rFonts w:cs="Times New Roman"/>
        </w:rPr>
        <w:t xml:space="preserve">Multiculturalism often expounds more than diversity by focusing on inclusiveness, understanding, respect, </w:t>
      </w:r>
      <w:r w:rsidR="00733E7C" w:rsidRPr="004D3C03">
        <w:rPr>
          <w:rFonts w:cs="Times New Roman"/>
        </w:rPr>
        <w:t>and</w:t>
      </w:r>
      <w:r w:rsidRPr="004D3C03">
        <w:rPr>
          <w:rFonts w:cs="Times New Roman"/>
        </w:rPr>
        <w:t xml:space="preserve"> by looking at unequal power in the society (Mookherjee, 2009). It is similar to diversity but it often focuses on the development of greater understanding of how power can be unequal due to race, gender, se</w:t>
      </w:r>
      <w:r w:rsidR="00733E7C">
        <w:rPr>
          <w:rFonts w:cs="Times New Roman"/>
        </w:rPr>
        <w:t xml:space="preserve">xual orientation, and privilege. </w:t>
      </w:r>
      <w:r w:rsidRPr="004D3C03">
        <w:rPr>
          <w:rFonts w:cs="Times New Roman"/>
        </w:rPr>
        <w:t xml:space="preserve">Most Human Resource Managers reported in a report called “2007 State of Workplace Diversity Management Report” that diversity in the work place seems to focus too much on compliance, not having well defined or understood work and </w:t>
      </w:r>
      <w:r w:rsidR="00733E7C" w:rsidRPr="004D3C03">
        <w:rPr>
          <w:rFonts w:cs="Times New Roman"/>
        </w:rPr>
        <w:t>it</w:t>
      </w:r>
      <w:r w:rsidRPr="004D3C03">
        <w:rPr>
          <w:rFonts w:cs="Times New Roman"/>
        </w:rPr>
        <w:t xml:space="preserve"> places too much emphasis on ethnicity and gender. </w:t>
      </w:r>
    </w:p>
    <w:p w:rsidR="004D3C03" w:rsidRPr="004D3C03" w:rsidRDefault="004D3C03" w:rsidP="00682383">
      <w:pPr>
        <w:spacing w:after="200" w:line="480" w:lineRule="auto"/>
        <w:ind w:firstLine="720"/>
        <w:jc w:val="both"/>
        <w:rPr>
          <w:rFonts w:cs="Times New Roman"/>
        </w:rPr>
      </w:pPr>
      <w:r w:rsidRPr="004D3C03">
        <w:rPr>
          <w:rFonts w:cs="Times New Roman"/>
        </w:rPr>
        <w:t>Diversity helps with policies that are intended to help us gain a deeper understanding of the differences between people. Diversity is important in the work place because we can serve customers better by offering a range of services by being able to speak a variety of languages and understanding other cultures. Other importance includes; being able to create better ideas and solutions, it is the law and it improves on communication therefore saves time and money. Organizations often attain greater profitability through a diverse work environment and having the multicultural understanding.</w:t>
      </w:r>
    </w:p>
    <w:p w:rsidR="00682383" w:rsidRDefault="00682383">
      <w:pPr>
        <w:spacing w:after="200" w:line="276" w:lineRule="auto"/>
        <w:rPr>
          <w:rFonts w:cs="Times New Roman"/>
        </w:rPr>
      </w:pPr>
      <w:r>
        <w:rPr>
          <w:rFonts w:cs="Times New Roman"/>
        </w:rPr>
        <w:br w:type="page"/>
      </w:r>
    </w:p>
    <w:p w:rsidR="004D3C03" w:rsidRPr="004D3C03" w:rsidRDefault="004D3C03" w:rsidP="00682383">
      <w:pPr>
        <w:spacing w:after="200" w:line="480" w:lineRule="auto"/>
        <w:ind w:firstLine="720"/>
        <w:jc w:val="both"/>
        <w:rPr>
          <w:rFonts w:cs="Times New Roman"/>
        </w:rPr>
      </w:pPr>
      <w:r w:rsidRPr="004D3C03">
        <w:rPr>
          <w:rFonts w:cs="Times New Roman"/>
        </w:rPr>
        <w:lastRenderedPageBreak/>
        <w:t>Companies that have ambitious diversity programs aim to r</w:t>
      </w:r>
      <w:r w:rsidR="00733E7C">
        <w:rPr>
          <w:rFonts w:cs="Times New Roman"/>
        </w:rPr>
        <w:t>each out to certain customers</w:t>
      </w:r>
      <w:r w:rsidRPr="004D3C03">
        <w:rPr>
          <w:rFonts w:cs="Times New Roman"/>
        </w:rPr>
        <w:t xml:space="preserve"> working in a global economy (Hawkins, &amp; Haggerty, 2003). Having a diverse team is seen to have a high</w:t>
      </w:r>
      <w:r w:rsidR="00733E7C">
        <w:rPr>
          <w:rFonts w:cs="Times New Roman"/>
        </w:rPr>
        <w:t>er chance at innovations</w:t>
      </w:r>
      <w:r w:rsidRPr="004D3C03">
        <w:rPr>
          <w:rFonts w:cs="Times New Roman"/>
        </w:rPr>
        <w:t xml:space="preserve"> because </w:t>
      </w:r>
      <w:r w:rsidR="00733E7C" w:rsidRPr="004D3C03">
        <w:rPr>
          <w:rFonts w:cs="Times New Roman"/>
        </w:rPr>
        <w:t>diversity</w:t>
      </w:r>
      <w:r w:rsidRPr="004D3C03">
        <w:rPr>
          <w:rFonts w:cs="Times New Roman"/>
        </w:rPr>
        <w:t xml:space="preserve"> in culture often creates synergy. In some companies, having a diverse organization enables the organization to be able to attract and retain the most talented </w:t>
      </w:r>
      <w:r w:rsidR="00733E7C">
        <w:rPr>
          <w:rFonts w:cs="Times New Roman"/>
        </w:rPr>
        <w:t xml:space="preserve">of employees. Managers recently </w:t>
      </w:r>
      <w:r w:rsidRPr="004D3C03">
        <w:rPr>
          <w:rFonts w:cs="Times New Roman"/>
        </w:rPr>
        <w:t>have learnt that it is not about having a range of people from different background that works but having a proper organization culture in place that taps the potential of the said synergy.</w:t>
      </w:r>
    </w:p>
    <w:p w:rsidR="004D3C03" w:rsidRPr="004D3C03" w:rsidRDefault="004D3C03" w:rsidP="00682383">
      <w:pPr>
        <w:spacing w:after="200" w:line="480" w:lineRule="auto"/>
        <w:ind w:firstLine="720"/>
        <w:jc w:val="both"/>
        <w:rPr>
          <w:rFonts w:cs="Times New Roman"/>
        </w:rPr>
      </w:pPr>
      <w:r w:rsidRPr="004D3C03">
        <w:rPr>
          <w:rFonts w:cs="Times New Roman"/>
        </w:rPr>
        <w:t xml:space="preserve">In the recent years, the United States of American has become an increasingly diverse nation. Despite these, the progress in the organizations seems to be a bit slower. More companies in </w:t>
      </w:r>
      <w:r w:rsidR="00733E7C">
        <w:rPr>
          <w:rFonts w:cs="Times New Roman"/>
        </w:rPr>
        <w:t xml:space="preserve">the </w:t>
      </w:r>
      <w:r w:rsidRPr="004D3C03">
        <w:rPr>
          <w:rFonts w:cs="Times New Roman"/>
        </w:rPr>
        <w:t>America</w:t>
      </w:r>
      <w:r w:rsidR="00733E7C">
        <w:rPr>
          <w:rFonts w:cs="Times New Roman"/>
        </w:rPr>
        <w:t>n region</w:t>
      </w:r>
      <w:r w:rsidRPr="004D3C03">
        <w:rPr>
          <w:rFonts w:cs="Times New Roman"/>
        </w:rPr>
        <w:t xml:space="preserve"> are now adapting to the importance of diversity programs. Fir</w:t>
      </w:r>
      <w:r w:rsidR="00733E7C">
        <w:rPr>
          <w:rFonts w:cs="Times New Roman"/>
        </w:rPr>
        <w:t>ms that are</w:t>
      </w:r>
      <w:r w:rsidRPr="004D3C03">
        <w:rPr>
          <w:rFonts w:cs="Times New Roman"/>
        </w:rPr>
        <w:t xml:space="preserve"> starting to invest on diversity are currently seeking to rely on outside trainers to conduct workshops for employees or to hold a variety of special events to mark a particular </w:t>
      </w:r>
      <w:r w:rsidR="00733E7C" w:rsidRPr="004D3C03">
        <w:rPr>
          <w:rFonts w:cs="Times New Roman"/>
        </w:rPr>
        <w:t>group’s</w:t>
      </w:r>
      <w:r w:rsidRPr="004D3C03">
        <w:rPr>
          <w:rFonts w:cs="Times New Roman"/>
        </w:rPr>
        <w:t xml:space="preserve"> heritage. </w:t>
      </w:r>
    </w:p>
    <w:p w:rsidR="004D3C03" w:rsidRPr="004D3C03" w:rsidRDefault="004D3C03" w:rsidP="00682383">
      <w:pPr>
        <w:spacing w:after="200" w:line="480" w:lineRule="auto"/>
        <w:ind w:firstLine="720"/>
        <w:jc w:val="both"/>
        <w:rPr>
          <w:rFonts w:cs="Times New Roman"/>
        </w:rPr>
      </w:pPr>
      <w:r w:rsidRPr="004D3C03">
        <w:rPr>
          <w:rFonts w:cs="Times New Roman"/>
        </w:rPr>
        <w:t>In the U.S</w:t>
      </w:r>
      <w:r w:rsidR="00733E7C">
        <w:rPr>
          <w:rFonts w:cs="Times New Roman"/>
        </w:rPr>
        <w:t>,</w:t>
      </w:r>
      <w:r w:rsidRPr="004D3C03">
        <w:rPr>
          <w:rFonts w:cs="Times New Roman"/>
        </w:rPr>
        <w:t xml:space="preserve"> Equal Employment Opportunity Comm</w:t>
      </w:r>
      <w:r w:rsidR="00733E7C">
        <w:rPr>
          <w:rFonts w:cs="Times New Roman"/>
        </w:rPr>
        <w:t>ission has</w:t>
      </w:r>
      <w:r w:rsidRPr="004D3C03">
        <w:rPr>
          <w:rFonts w:cs="Times New Roman"/>
        </w:rPr>
        <w:t xml:space="preserve"> reported a number of discrimination charges filings in 2008. Ninety-five thousand, four hundred and two </w:t>
      </w:r>
      <w:r w:rsidR="00733E7C" w:rsidRPr="004D3C03">
        <w:rPr>
          <w:rFonts w:cs="Times New Roman"/>
        </w:rPr>
        <w:t>nationwide that marked a fifteen percent</w:t>
      </w:r>
      <w:r w:rsidRPr="004D3C03">
        <w:rPr>
          <w:rFonts w:cs="Times New Roman"/>
        </w:rPr>
        <w:t xml:space="preserve"> increase over the previous year (Whitelaw, 2010). There also seems to be an uneven process with diversity and multiculturalism when it comes to work. Most companies try to be diverse when it comes to recruitment and selection of employees but when it comes to promotions of the minority groups, </w:t>
      </w:r>
      <w:r w:rsidR="00733E7C" w:rsidRPr="004D3C03">
        <w:rPr>
          <w:rFonts w:cs="Times New Roman"/>
        </w:rPr>
        <w:t>the</w:t>
      </w:r>
      <w:r w:rsidRPr="004D3C03">
        <w:rPr>
          <w:rFonts w:cs="Times New Roman"/>
        </w:rPr>
        <w:t xml:space="preserve"> companies have a long way to go. Statistics from EEOC indicated that in 2007, the minority group made up 33.4% of the clerical and office </w:t>
      </w:r>
      <w:r w:rsidR="004C0169" w:rsidRPr="004D3C03">
        <w:rPr>
          <w:rFonts w:cs="Times New Roman"/>
        </w:rPr>
        <w:t>workers that</w:t>
      </w:r>
      <w:r w:rsidRPr="004D3C03">
        <w:rPr>
          <w:rFonts w:cs="Times New Roman"/>
        </w:rPr>
        <w:t xml:space="preserve"> is close to the total proportions of minorities in the work place. In the senior level management, the statistics indicated that the minorities represented 16.6% of the total (Whitelaw, 2010).</w:t>
      </w:r>
    </w:p>
    <w:p w:rsidR="004D3C03" w:rsidRPr="004D3C03" w:rsidRDefault="004D3C03" w:rsidP="00682383">
      <w:pPr>
        <w:spacing w:after="200" w:line="480" w:lineRule="auto"/>
        <w:ind w:firstLine="720"/>
        <w:jc w:val="both"/>
        <w:rPr>
          <w:rFonts w:cs="Times New Roman"/>
        </w:rPr>
      </w:pPr>
      <w:r w:rsidRPr="004D3C03">
        <w:rPr>
          <w:rFonts w:cs="Times New Roman"/>
        </w:rPr>
        <w:lastRenderedPageBreak/>
        <w:t>Most individual</w:t>
      </w:r>
      <w:r w:rsidR="004C0169">
        <w:rPr>
          <w:rFonts w:cs="Times New Roman"/>
        </w:rPr>
        <w:t>s</w:t>
      </w:r>
      <w:r w:rsidRPr="004D3C03">
        <w:rPr>
          <w:rFonts w:cs="Times New Roman"/>
        </w:rPr>
        <w:t xml:space="preserve"> in the organization or its leadership understand intuitively that diversity matters. It is very vivid that it makes sense in purely business terms. One of the latest researches indicated that companies that are in the top quartile for racial and gender diversity have higher chance to have likely financial returns above their national industry medians. The statistics also indicted that companies that are in the less quartile were less likely to achi</w:t>
      </w:r>
      <w:r w:rsidR="004C0169">
        <w:rPr>
          <w:rFonts w:cs="Times New Roman"/>
        </w:rPr>
        <w:t>eve above average returns. The weak return is</w:t>
      </w:r>
      <w:r w:rsidRPr="004D3C03">
        <w:rPr>
          <w:rFonts w:cs="Times New Roman"/>
        </w:rPr>
        <w:t xml:space="preserve"> probably because diversity is a competitive differentiator that tends to shift market share towards more diverse organizations over time.</w:t>
      </w:r>
    </w:p>
    <w:p w:rsidR="004D3C03" w:rsidRPr="004D3C03" w:rsidRDefault="004D3C03" w:rsidP="00682383">
      <w:pPr>
        <w:spacing w:after="200" w:line="480" w:lineRule="auto"/>
        <w:ind w:firstLine="720"/>
        <w:jc w:val="both"/>
        <w:rPr>
          <w:rFonts w:cs="Times New Roman"/>
        </w:rPr>
      </w:pPr>
      <w:r w:rsidRPr="004D3C03">
        <w:rPr>
          <w:rFonts w:cs="Times New Roman"/>
        </w:rPr>
        <w:t>In as much as the above is the case, it does not necessarily mean that it is a direct correlation, and it does not equal causation that gender and ethnic diversi</w:t>
      </w:r>
      <w:r w:rsidR="004C0169">
        <w:rPr>
          <w:rFonts w:cs="Times New Roman"/>
        </w:rPr>
        <w:t>ty in corporate leadership do not</w:t>
      </w:r>
      <w:r w:rsidRPr="004D3C03">
        <w:rPr>
          <w:rFonts w:cs="Times New Roman"/>
        </w:rPr>
        <w:t xml:space="preserve"> automatically translate into more profit. There is a higher chance that the most diverse companies have a chance at winning employee satisfaction, customer </w:t>
      </w:r>
      <w:r w:rsidR="004C0169" w:rsidRPr="004D3C03">
        <w:rPr>
          <w:rFonts w:cs="Times New Roman"/>
        </w:rPr>
        <w:t>orientation,</w:t>
      </w:r>
      <w:r w:rsidRPr="004D3C03">
        <w:rPr>
          <w:rFonts w:cs="Times New Roman"/>
        </w:rPr>
        <w:t xml:space="preserve"> and decision making which leads to a virtuous cycle that increases the organizational financial returns.</w:t>
      </w:r>
    </w:p>
    <w:p w:rsidR="004D3C03" w:rsidRPr="004D3C03" w:rsidRDefault="004D3C03" w:rsidP="00682383">
      <w:pPr>
        <w:spacing w:after="200" w:line="480" w:lineRule="auto"/>
        <w:ind w:firstLine="720"/>
        <w:jc w:val="both"/>
        <w:rPr>
          <w:rFonts w:cs="Times New Roman"/>
        </w:rPr>
      </w:pPr>
      <w:r w:rsidRPr="004D3C03">
        <w:rPr>
          <w:rFonts w:cs="Times New Roman"/>
        </w:rPr>
        <w:t>KPMG works globally as a network of interdependent audit firms that offers tax and advisory services as well as audit. KPMG works closes with their clients to help in mitigating any risks that may occur as well as grasp their opportunities. Their services can be found in 155 countries all over the world. Cumulatively, KPMG employs more than 174,000 people across a range of disciplines. KPMG’s primary objective is t enhance and sustain the quality of this professional work place.</w:t>
      </w:r>
    </w:p>
    <w:p w:rsidR="00682383" w:rsidRDefault="004D3C03" w:rsidP="00682383">
      <w:pPr>
        <w:spacing w:after="200" w:line="480" w:lineRule="auto"/>
        <w:ind w:firstLine="720"/>
        <w:jc w:val="both"/>
        <w:rPr>
          <w:rFonts w:cs="Times New Roman"/>
        </w:rPr>
      </w:pPr>
      <w:r w:rsidRPr="004D3C03">
        <w:rPr>
          <w:rFonts w:cs="Times New Roman"/>
        </w:rPr>
        <w:t>A survey is done annually on about 1600 companies that participate in Diversity</w:t>
      </w:r>
      <w:r w:rsidR="00733E7C">
        <w:rPr>
          <w:rFonts w:cs="Times New Roman"/>
        </w:rPr>
        <w:t xml:space="preserve"> </w:t>
      </w:r>
      <w:r w:rsidRPr="004D3C03">
        <w:rPr>
          <w:rFonts w:cs="Times New Roman"/>
        </w:rPr>
        <w:t xml:space="preserve">Inc. Companies that participate receive a free report card assessing its performance against all competitors. </w:t>
      </w:r>
    </w:p>
    <w:p w:rsidR="004D3C03" w:rsidRPr="004D3C03" w:rsidRDefault="004D3C03" w:rsidP="00682383">
      <w:pPr>
        <w:spacing w:after="200" w:line="480" w:lineRule="auto"/>
        <w:jc w:val="both"/>
        <w:rPr>
          <w:rFonts w:cs="Times New Roman"/>
        </w:rPr>
      </w:pPr>
      <w:r w:rsidRPr="004D3C03">
        <w:rPr>
          <w:rFonts w:cs="Times New Roman"/>
        </w:rPr>
        <w:lastRenderedPageBreak/>
        <w:t xml:space="preserve">The report free card assesses performance based on four key areas of diversity </w:t>
      </w:r>
      <w:r w:rsidR="00733E7C" w:rsidRPr="004D3C03">
        <w:rPr>
          <w:rFonts w:cs="Times New Roman"/>
        </w:rPr>
        <w:t>management that</w:t>
      </w:r>
      <w:r w:rsidRPr="004D3C03">
        <w:rPr>
          <w:rFonts w:cs="Times New Roman"/>
        </w:rPr>
        <w:t xml:space="preserve"> </w:t>
      </w:r>
      <w:r w:rsidR="00733E7C" w:rsidRPr="004D3C03">
        <w:rPr>
          <w:rFonts w:cs="Times New Roman"/>
        </w:rPr>
        <w:t>includes</w:t>
      </w:r>
      <w:r w:rsidRPr="004D3C03">
        <w:rPr>
          <w:rFonts w:cs="Times New Roman"/>
        </w:rPr>
        <w:t xml:space="preserve"> equitable talent development CEO / Leadership Commitment to the course, supplier diversity as well as the talent pipe</w:t>
      </w:r>
      <w:r w:rsidR="00733E7C">
        <w:rPr>
          <w:rFonts w:cs="Times New Roman"/>
        </w:rPr>
        <w:t>line. These surveys have been carried</w:t>
      </w:r>
      <w:r w:rsidRPr="004D3C03">
        <w:rPr>
          <w:rFonts w:cs="Times New Roman"/>
        </w:rPr>
        <w:t xml:space="preserve"> for 16 years and are found to be credible. For eight years in a row, KPMG has earned a place on the list and moved up three slots. This has been possible because of the increasingly improving talent, strong leadership </w:t>
      </w:r>
      <w:r w:rsidR="00733E7C" w:rsidRPr="004D3C03">
        <w:rPr>
          <w:rFonts w:cs="Times New Roman"/>
        </w:rPr>
        <w:t>commitment,</w:t>
      </w:r>
      <w:r w:rsidRPr="004D3C03">
        <w:rPr>
          <w:rFonts w:cs="Times New Roman"/>
        </w:rPr>
        <w:t xml:space="preserve"> as well as development initiatives.</w:t>
      </w:r>
    </w:p>
    <w:p w:rsidR="004D3C03" w:rsidRPr="004D3C03" w:rsidRDefault="004D3C03" w:rsidP="00682383">
      <w:pPr>
        <w:spacing w:after="200" w:line="480" w:lineRule="auto"/>
        <w:jc w:val="both"/>
        <w:rPr>
          <w:rFonts w:cs="Times New Roman"/>
        </w:rPr>
      </w:pPr>
    </w:p>
    <w:p w:rsidR="004D3C03" w:rsidRPr="004D3C03" w:rsidRDefault="004D3C03" w:rsidP="00682383">
      <w:pPr>
        <w:spacing w:after="200" w:line="480" w:lineRule="auto"/>
        <w:ind w:firstLine="720"/>
        <w:jc w:val="both"/>
        <w:rPr>
          <w:rFonts w:cs="Times New Roman"/>
        </w:rPr>
      </w:pPr>
      <w:r w:rsidRPr="004D3C03">
        <w:rPr>
          <w:rFonts w:cs="Times New Roman"/>
        </w:rPr>
        <w:t xml:space="preserve">The CEO, John Veihmeyer has been a diversity leader and has the help of Kathy Hannan, Managing Partner, who both understand the importance of diversity and corporate responsibility. The firm consistently stresses on the impact that diversity and its inclusion on the various business goals that they aim to achieve and </w:t>
      </w:r>
      <w:r w:rsidR="00733E7C" w:rsidRPr="004D3C03">
        <w:rPr>
          <w:rFonts w:cs="Times New Roman"/>
        </w:rPr>
        <w:t>they</w:t>
      </w:r>
      <w:r w:rsidRPr="004D3C03">
        <w:rPr>
          <w:rFonts w:cs="Times New Roman"/>
        </w:rPr>
        <w:t xml:space="preserve"> include it as part of the </w:t>
      </w:r>
      <w:r w:rsidR="00733E7C" w:rsidRPr="004D3C03">
        <w:rPr>
          <w:rFonts w:cs="Times New Roman"/>
        </w:rPr>
        <w:t>on boarding</w:t>
      </w:r>
      <w:r w:rsidRPr="004D3C03">
        <w:rPr>
          <w:rFonts w:cs="Times New Roman"/>
        </w:rPr>
        <w:t xml:space="preserve"> of new employees. The lesbian, gay, </w:t>
      </w:r>
      <w:r w:rsidR="00733E7C" w:rsidRPr="004D3C03">
        <w:rPr>
          <w:rFonts w:cs="Times New Roman"/>
        </w:rPr>
        <w:t>bisexual,</w:t>
      </w:r>
      <w:r w:rsidRPr="004D3C03">
        <w:rPr>
          <w:rFonts w:cs="Times New Roman"/>
        </w:rPr>
        <w:t xml:space="preserve"> and transgender (LGBT) people have been incorporated in the diversity recruitment drive.</w:t>
      </w:r>
    </w:p>
    <w:p w:rsidR="004D3C03" w:rsidRPr="004D3C03" w:rsidRDefault="004D3C03" w:rsidP="00682383">
      <w:pPr>
        <w:spacing w:after="200" w:line="480" w:lineRule="auto"/>
        <w:ind w:firstLine="720"/>
        <w:jc w:val="both"/>
        <w:rPr>
          <w:rFonts w:cs="Times New Roman"/>
        </w:rPr>
      </w:pPr>
      <w:r w:rsidRPr="004D3C03">
        <w:rPr>
          <w:rFonts w:cs="Times New Roman"/>
        </w:rPr>
        <w:t>The KPMG Women and Advisory Board as well as the Diversity Advisory Board are focusing on building diverse leadership programs</w:t>
      </w:r>
      <w:r w:rsidR="00733E7C">
        <w:rPr>
          <w:rFonts w:cs="Times New Roman"/>
        </w:rPr>
        <w:t>. These programs include</w:t>
      </w:r>
      <w:r w:rsidRPr="004D3C03">
        <w:rPr>
          <w:rFonts w:cs="Times New Roman"/>
        </w:rPr>
        <w:t xml:space="preserve"> the Leaders Engaging Leaders career-sponsorship initiatives, the Key Accounts Rotation </w:t>
      </w:r>
      <w:r w:rsidR="00733E7C" w:rsidRPr="004D3C03">
        <w:rPr>
          <w:rFonts w:cs="Times New Roman"/>
        </w:rPr>
        <w:t>Program that is aimed at Black, Latino, Asians and American Indian Audit, Tax</w:t>
      </w:r>
      <w:r w:rsidRPr="004D3C03">
        <w:rPr>
          <w:rFonts w:cs="Times New Roman"/>
        </w:rPr>
        <w:t xml:space="preserve"> and Advisory associates who are early in their career, Executive Leadership Institute for Women and finally managing the employees Career/ Life choices.</w:t>
      </w:r>
    </w:p>
    <w:p w:rsidR="004D3C03" w:rsidRPr="00682383" w:rsidRDefault="004D3C03" w:rsidP="00682383">
      <w:pPr>
        <w:spacing w:after="200" w:line="480" w:lineRule="auto"/>
        <w:ind w:left="720" w:firstLine="720"/>
        <w:jc w:val="both"/>
        <w:rPr>
          <w:rFonts w:cs="Times New Roman"/>
          <w:b/>
        </w:rPr>
      </w:pPr>
      <w:r w:rsidRPr="00682383">
        <w:rPr>
          <w:rFonts w:cs="Times New Roman"/>
          <w:b/>
        </w:rPr>
        <w:t>Diversity</w:t>
      </w:r>
    </w:p>
    <w:p w:rsidR="004D3C03" w:rsidRPr="004D3C03" w:rsidRDefault="004D3C03" w:rsidP="00682383">
      <w:pPr>
        <w:spacing w:after="200" w:line="480" w:lineRule="auto"/>
        <w:ind w:firstLine="720"/>
        <w:jc w:val="both"/>
        <w:rPr>
          <w:rFonts w:cs="Times New Roman"/>
        </w:rPr>
      </w:pPr>
      <w:r w:rsidRPr="004D3C03">
        <w:rPr>
          <w:rFonts w:cs="Times New Roman"/>
        </w:rPr>
        <w:t xml:space="preserve">Diversity in KPMG is clearly stated under the career link. It is not hard to find the material of diversity on the KPMG’s site. The direct link to this material is as follows: </w:t>
      </w:r>
      <w:r w:rsidRPr="004D3C03">
        <w:rPr>
          <w:rFonts w:cs="Times New Roman"/>
        </w:rPr>
        <w:lastRenderedPageBreak/>
        <w:t>https://home.kpmg.com/xx/en/home/careers/life-at-kpmg/diversity.html ("Diversity | KPMG | GLOBAL," 2016). The material states that KPMG is a diverse organization that supports cultural diversity of its employees and all the interested applicants. KPMG aims to inspire confidence in the world by having innovative solutions to the client. To achieve this, KPMG states that it does need to build a diverse team of talented individuals. In the material, KPMG has also indicted that they are currently having a program that they have collaborated with the Vision Fund International and Women In World Banking on a program that intends to support women entrepreneurs through</w:t>
      </w:r>
      <w:r w:rsidR="00733E7C">
        <w:rPr>
          <w:rFonts w:cs="Times New Roman"/>
        </w:rPr>
        <w:t xml:space="preserve"> microfinance. This initiative is</w:t>
      </w:r>
      <w:r w:rsidRPr="004D3C03">
        <w:rPr>
          <w:rFonts w:cs="Times New Roman"/>
        </w:rPr>
        <w:t xml:space="preserve"> intended to build on diversity agendas and tackle poverty. The information on div</w:t>
      </w:r>
      <w:r w:rsidR="00733E7C">
        <w:rPr>
          <w:rFonts w:cs="Times New Roman"/>
        </w:rPr>
        <w:t xml:space="preserve">ersity indicates that the organization </w:t>
      </w:r>
      <w:r w:rsidRPr="004D3C03">
        <w:rPr>
          <w:rFonts w:cs="Times New Roman"/>
        </w:rPr>
        <w:t>does not discriminate anyone, and it intends to help the minority in the society. This gives the potential employee and suppliers a greater chance of wanting to be involved with KPMG.</w:t>
      </w:r>
    </w:p>
    <w:p w:rsidR="004D3C03" w:rsidRPr="00682383" w:rsidRDefault="004D3C03" w:rsidP="00682383">
      <w:pPr>
        <w:spacing w:after="200" w:line="480" w:lineRule="auto"/>
        <w:ind w:left="720" w:firstLine="720"/>
        <w:jc w:val="both"/>
        <w:rPr>
          <w:rFonts w:cs="Times New Roman"/>
          <w:b/>
        </w:rPr>
      </w:pPr>
      <w:r w:rsidRPr="00682383">
        <w:rPr>
          <w:rFonts w:cs="Times New Roman"/>
          <w:b/>
        </w:rPr>
        <w:t>Values and Mission</w:t>
      </w:r>
    </w:p>
    <w:p w:rsidR="004D3C03" w:rsidRPr="004D3C03" w:rsidRDefault="004D3C03" w:rsidP="00682383">
      <w:pPr>
        <w:spacing w:after="200" w:line="480" w:lineRule="auto"/>
        <w:ind w:firstLine="720"/>
        <w:jc w:val="both"/>
        <w:rPr>
          <w:rFonts w:cs="Times New Roman"/>
        </w:rPr>
      </w:pPr>
      <w:r w:rsidRPr="004D3C03">
        <w:rPr>
          <w:rFonts w:cs="Times New Roman"/>
        </w:rPr>
        <w:t xml:space="preserve">People under KPMG recognize their responsibility to uphold </w:t>
      </w:r>
      <w:r w:rsidR="00733E7C" w:rsidRPr="004D3C03">
        <w:rPr>
          <w:rFonts w:cs="Times New Roman"/>
        </w:rPr>
        <w:t>values that</w:t>
      </w:r>
      <w:r w:rsidRPr="004D3C03">
        <w:rPr>
          <w:rFonts w:cs="Times New Roman"/>
        </w:rPr>
        <w:t xml:space="preserve"> have been established over 140 years. The values indicate what KPMG stands for, and it has an influence on their behavior as a whole. The values of KPMG includes; working together to bring out the best in each person, having respect for others, seek facts that provide insight as well as leading by example. KPMG also values open communication, commitment to communities, as well as acting with integrity. The material that KPMG has on diversity is related to the values that the company upholds.</w:t>
      </w:r>
    </w:p>
    <w:p w:rsidR="004D3C03" w:rsidRPr="004D3C03" w:rsidRDefault="004D3C03" w:rsidP="00682383">
      <w:pPr>
        <w:spacing w:after="200" w:line="480" w:lineRule="auto"/>
        <w:jc w:val="both"/>
        <w:rPr>
          <w:rFonts w:cs="Times New Roman"/>
        </w:rPr>
      </w:pPr>
    </w:p>
    <w:p w:rsidR="00682383" w:rsidRDefault="00682383">
      <w:pPr>
        <w:spacing w:after="200" w:line="276" w:lineRule="auto"/>
        <w:rPr>
          <w:rFonts w:cs="Times New Roman"/>
        </w:rPr>
      </w:pPr>
      <w:r>
        <w:rPr>
          <w:rFonts w:cs="Times New Roman"/>
        </w:rPr>
        <w:br w:type="page"/>
      </w:r>
    </w:p>
    <w:p w:rsidR="004D3C03" w:rsidRPr="00682383" w:rsidRDefault="004D3C03" w:rsidP="00682383">
      <w:pPr>
        <w:spacing w:after="200" w:line="480" w:lineRule="auto"/>
        <w:ind w:left="720" w:firstLine="720"/>
        <w:jc w:val="both"/>
        <w:rPr>
          <w:rFonts w:cs="Times New Roman"/>
          <w:b/>
        </w:rPr>
      </w:pPr>
      <w:r w:rsidRPr="00682383">
        <w:rPr>
          <w:rFonts w:cs="Times New Roman"/>
          <w:b/>
        </w:rPr>
        <w:lastRenderedPageBreak/>
        <w:t>Photograph Appropriateness</w:t>
      </w:r>
    </w:p>
    <w:p w:rsidR="004D3C03" w:rsidRPr="004D3C03" w:rsidRDefault="004D3C03" w:rsidP="00682383">
      <w:pPr>
        <w:spacing w:after="200" w:line="480" w:lineRule="auto"/>
        <w:ind w:firstLine="720"/>
        <w:jc w:val="both"/>
        <w:rPr>
          <w:rFonts w:cs="Times New Roman"/>
        </w:rPr>
      </w:pPr>
      <w:r w:rsidRPr="004D3C03">
        <w:rPr>
          <w:rFonts w:cs="Times New Roman"/>
        </w:rPr>
        <w:t xml:space="preserve">The photograph used on the KPMG’s diversity page is relevant and relates to diversity. The picture shows an African American man, an African American </w:t>
      </w:r>
      <w:r w:rsidR="00733E7C" w:rsidRPr="004D3C03">
        <w:rPr>
          <w:rFonts w:cs="Times New Roman"/>
        </w:rPr>
        <w:t>woman</w:t>
      </w:r>
      <w:r w:rsidRPr="004D3C03">
        <w:rPr>
          <w:rFonts w:cs="Times New Roman"/>
        </w:rPr>
        <w:t xml:space="preserve"> with a Latino </w:t>
      </w:r>
      <w:r w:rsidR="00733E7C" w:rsidRPr="004D3C03">
        <w:rPr>
          <w:rFonts w:cs="Times New Roman"/>
        </w:rPr>
        <w:t>woman</w:t>
      </w:r>
      <w:r w:rsidRPr="004D3C03">
        <w:rPr>
          <w:rFonts w:cs="Times New Roman"/>
        </w:rPr>
        <w:t xml:space="preserve"> presumably. From the picture, it indicates that women are given a chance at having an opportunity with KPMG, and it indicates that KPMG does not discriminate by gender. It also relates to the verbal content on the same page when it comes to diversity and empowering women in the society.</w:t>
      </w:r>
    </w:p>
    <w:p w:rsidR="009238F7" w:rsidRDefault="004D3C03" w:rsidP="00733E7C">
      <w:pPr>
        <w:spacing w:after="200" w:line="480" w:lineRule="auto"/>
        <w:ind w:firstLine="720"/>
        <w:jc w:val="both"/>
        <w:rPr>
          <w:rFonts w:cs="Times New Roman"/>
        </w:rPr>
      </w:pPr>
      <w:bookmarkStart w:id="0" w:name="_GoBack"/>
      <w:bookmarkEnd w:id="0"/>
      <w:r w:rsidRPr="004D3C03">
        <w:rPr>
          <w:rFonts w:cs="Times New Roman"/>
        </w:rPr>
        <w:t xml:space="preserve">If I were a woman of about 55 years, gay and with physical challenges, applying for a job at KPMG that is qualified, I would be confident enough to apply for the job. From the general perspective that I received from the website, it indicates that KPMG is an organization that does not discriminate. This is because they have been nominated eight years in a row for a diverse organization. People are not only diverse when it comes to race and gender but also regarding diverse backgrounds, socio-economic </w:t>
      </w:r>
      <w:r w:rsidR="00733E7C" w:rsidRPr="004D3C03">
        <w:rPr>
          <w:rFonts w:cs="Times New Roman"/>
        </w:rPr>
        <w:t>status,</w:t>
      </w:r>
      <w:r w:rsidRPr="004D3C03">
        <w:rPr>
          <w:rFonts w:cs="Times New Roman"/>
        </w:rPr>
        <w:t xml:space="preserve"> as well as their perception. When an organization appreciates these diversities, these factors help us to become </w:t>
      </w:r>
      <w:r w:rsidR="00733E7C">
        <w:rPr>
          <w:rFonts w:cs="Times New Roman"/>
        </w:rPr>
        <w:t xml:space="preserve">successful in our career paths. </w:t>
      </w:r>
      <w:r w:rsidR="00733E7C" w:rsidRPr="004D3C03">
        <w:rPr>
          <w:rFonts w:cs="Times New Roman"/>
        </w:rPr>
        <w:t>With</w:t>
      </w:r>
      <w:r w:rsidRPr="004D3C03">
        <w:rPr>
          <w:rFonts w:cs="Times New Roman"/>
        </w:rPr>
        <w:t xml:space="preserve"> emotional intelligence such as relationship management and social awareness, it is easy to achieve great success while working in a diverse environment. These particular skills enable us to understand how another person feels, or why they do certain things even if we do not agree or approve of what they do thereby leading to us appreciating other people and accepting them even if we do</w:t>
      </w:r>
      <w:r w:rsidR="00733E7C">
        <w:rPr>
          <w:rFonts w:cs="Times New Roman"/>
        </w:rPr>
        <w:t xml:space="preserve"> no</w:t>
      </w:r>
      <w:r w:rsidRPr="004D3C03">
        <w:rPr>
          <w:rFonts w:cs="Times New Roman"/>
        </w:rPr>
        <w:t xml:space="preserve">t like it. Understanding and acceptance </w:t>
      </w:r>
      <w:r w:rsidR="00733E7C" w:rsidRPr="004D3C03">
        <w:rPr>
          <w:rFonts w:cs="Times New Roman"/>
        </w:rPr>
        <w:t>is</w:t>
      </w:r>
      <w:r w:rsidRPr="004D3C03">
        <w:rPr>
          <w:rFonts w:cs="Times New Roman"/>
        </w:rPr>
        <w:t xml:space="preserve"> often cornerstone to fruitful and positive human relations.</w:t>
      </w:r>
      <w:r w:rsidR="009238F7">
        <w:rPr>
          <w:rFonts w:cs="Times New Roman"/>
        </w:rPr>
        <w:br w:type="page"/>
      </w:r>
    </w:p>
    <w:p w:rsidR="00E50E77" w:rsidRPr="004C0169" w:rsidRDefault="00E50E77" w:rsidP="0017599B">
      <w:pPr>
        <w:spacing w:after="200" w:line="276" w:lineRule="auto"/>
        <w:jc w:val="center"/>
        <w:rPr>
          <w:rFonts w:cs="Times New Roman"/>
          <w:b/>
        </w:rPr>
      </w:pPr>
      <w:r w:rsidRPr="004C0169">
        <w:rPr>
          <w:rFonts w:cs="Times New Roman"/>
          <w:b/>
        </w:rPr>
        <w:lastRenderedPageBreak/>
        <w:t>References</w:t>
      </w:r>
    </w:p>
    <w:p w:rsidR="00E50E77" w:rsidRDefault="00E50E77" w:rsidP="00E50E77">
      <w:pPr>
        <w:spacing w:line="480" w:lineRule="auto"/>
        <w:ind w:firstLine="720"/>
        <w:rPr>
          <w:rFonts w:cs="Times New Roman"/>
        </w:rPr>
      </w:pPr>
    </w:p>
    <w:p w:rsidR="00F06719" w:rsidRDefault="00F06719" w:rsidP="00E76B19">
      <w:pPr>
        <w:spacing w:line="480" w:lineRule="auto"/>
        <w:ind w:left="720" w:hanging="720"/>
        <w:rPr>
          <w:rStyle w:val="selectable"/>
        </w:rPr>
      </w:pPr>
      <w:r>
        <w:rPr>
          <w:rStyle w:val="selectable"/>
          <w:i/>
          <w:iCs/>
        </w:rPr>
        <w:t>Diversity | KPMG | GLOBAL</w:t>
      </w:r>
      <w:r>
        <w:rPr>
          <w:rStyle w:val="selectable"/>
        </w:rPr>
        <w:t xml:space="preserve">.(2016). </w:t>
      </w:r>
      <w:r>
        <w:rPr>
          <w:rStyle w:val="selectable"/>
          <w:i/>
          <w:iCs/>
        </w:rPr>
        <w:t>Home.kpmg.com</w:t>
      </w:r>
      <w:r>
        <w:rPr>
          <w:rStyle w:val="selectable"/>
        </w:rPr>
        <w:t xml:space="preserve">. Retrieved 20 April 2016, from </w:t>
      </w:r>
      <w:hyperlink r:id="rId6" w:history="1">
        <w:r w:rsidR="009238F7" w:rsidRPr="002F4A8E">
          <w:rPr>
            <w:rStyle w:val="Hyperlink"/>
          </w:rPr>
          <w:t>https://home.kpmg.com/xx/en/home/careers/life-at-kpmg/diversity.html</w:t>
        </w:r>
      </w:hyperlink>
    </w:p>
    <w:p w:rsidR="009238F7" w:rsidRDefault="009238F7" w:rsidP="00E76B19">
      <w:pPr>
        <w:spacing w:line="480" w:lineRule="auto"/>
        <w:ind w:left="720" w:hanging="720"/>
        <w:rPr>
          <w:rStyle w:val="selectable"/>
        </w:rPr>
      </w:pPr>
    </w:p>
    <w:p w:rsidR="004D3C03" w:rsidRDefault="004D3C03" w:rsidP="00E76B19">
      <w:pPr>
        <w:spacing w:line="480" w:lineRule="auto"/>
        <w:ind w:left="720" w:hanging="720"/>
        <w:rPr>
          <w:rStyle w:val="selectable"/>
        </w:rPr>
      </w:pPr>
      <w:r>
        <w:rPr>
          <w:rStyle w:val="selectable"/>
        </w:rPr>
        <w:t>Hawkins, J., &amp; Haggerty, L. (2003).</w:t>
      </w:r>
      <w:r>
        <w:rPr>
          <w:rStyle w:val="selectable"/>
          <w:i/>
          <w:iCs/>
        </w:rPr>
        <w:t>Diversity in health care research</w:t>
      </w:r>
      <w:r>
        <w:rPr>
          <w:rStyle w:val="selectable"/>
        </w:rPr>
        <w:t>. New York: Springer Pub.</w:t>
      </w:r>
    </w:p>
    <w:p w:rsidR="004D3C03" w:rsidRDefault="004D3C03" w:rsidP="00E76B19">
      <w:pPr>
        <w:spacing w:line="480" w:lineRule="auto"/>
        <w:ind w:left="720" w:hanging="720"/>
        <w:rPr>
          <w:rStyle w:val="selectable"/>
        </w:rPr>
      </w:pPr>
    </w:p>
    <w:p w:rsidR="009238F7" w:rsidRDefault="009238F7" w:rsidP="00E76B19">
      <w:pPr>
        <w:spacing w:line="480" w:lineRule="auto"/>
        <w:ind w:left="720" w:hanging="720"/>
        <w:rPr>
          <w:rStyle w:val="selectable"/>
        </w:rPr>
      </w:pPr>
      <w:r>
        <w:rPr>
          <w:rStyle w:val="selectable"/>
        </w:rPr>
        <w:t>Mookherjee, M. (2009).</w:t>
      </w:r>
      <w:r>
        <w:rPr>
          <w:rStyle w:val="selectable"/>
          <w:i/>
          <w:iCs/>
        </w:rPr>
        <w:t>Women's rights as multicultural claims</w:t>
      </w:r>
      <w:r>
        <w:rPr>
          <w:rStyle w:val="selectable"/>
        </w:rPr>
        <w:t>. Edinburgh: Edinburgh University Press.</w:t>
      </w:r>
    </w:p>
    <w:p w:rsidR="00F06719" w:rsidRDefault="00F06719" w:rsidP="00E76B19">
      <w:pPr>
        <w:spacing w:line="480" w:lineRule="auto"/>
        <w:ind w:left="720" w:hanging="720"/>
        <w:rPr>
          <w:rStyle w:val="selectable"/>
        </w:rPr>
      </w:pPr>
    </w:p>
    <w:p w:rsidR="007A41A0" w:rsidRDefault="00E76B19" w:rsidP="00E76B19">
      <w:pPr>
        <w:spacing w:line="480" w:lineRule="auto"/>
        <w:ind w:left="720" w:hanging="720"/>
      </w:pPr>
      <w:r>
        <w:rPr>
          <w:rStyle w:val="selectable"/>
        </w:rPr>
        <w:t xml:space="preserve">Whitelaw, K. (2010). </w:t>
      </w:r>
      <w:r>
        <w:rPr>
          <w:rStyle w:val="selectable"/>
          <w:i/>
          <w:iCs/>
        </w:rPr>
        <w:t>Diversity Efforts Uneven In U.S. Companies</w:t>
      </w:r>
      <w:r>
        <w:rPr>
          <w:rStyle w:val="selectable"/>
        </w:rPr>
        <w:t>. [online] NPR.org. Available at: http://www.npr.org/templates/story/story.php?storyId=122329851 [Accessed 19 Apr. 2016].</w:t>
      </w:r>
    </w:p>
    <w:sectPr w:rsidR="007A41A0" w:rsidSect="00B313CB">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6B82" w:rsidRDefault="00EA6B82" w:rsidP="00FA3B50">
      <w:r>
        <w:separator/>
      </w:r>
    </w:p>
  </w:endnote>
  <w:endnote w:type="continuationSeparator" w:id="1">
    <w:p w:rsidR="00EA6B82" w:rsidRDefault="00EA6B82" w:rsidP="00FA3B5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6B82" w:rsidRDefault="00EA6B82" w:rsidP="00FA3B50">
      <w:r>
        <w:separator/>
      </w:r>
    </w:p>
  </w:footnote>
  <w:footnote w:type="continuationSeparator" w:id="1">
    <w:p w:rsidR="00EA6B82" w:rsidRDefault="00EA6B82" w:rsidP="00FA3B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3CB" w:rsidRPr="00D10E62" w:rsidRDefault="00FA3B50" w:rsidP="00FA3B50">
    <w:pPr>
      <w:rPr>
        <w:rFonts w:cs="Times New Roman"/>
      </w:rPr>
    </w:pPr>
    <w:r w:rsidRPr="00F96EC3">
      <w:rPr>
        <w:rFonts w:cs="Times New Roman"/>
      </w:rPr>
      <w:t>AUDITING A WEBSITE FOR DIVERSITY-DIGNITY HEALTH</w:t>
    </w:r>
    <w:r>
      <w:rPr>
        <w:rFonts w:cs="Times New Roman"/>
      </w:rPr>
      <w:tab/>
    </w:r>
    <w:r>
      <w:rPr>
        <w:rFonts w:cs="Times New Roman"/>
      </w:rPr>
      <w:tab/>
    </w:r>
    <w:r>
      <w:rPr>
        <w:rFonts w:cs="Times New Roman"/>
      </w:rPr>
      <w:tab/>
    </w:r>
    <w:r>
      <w:rPr>
        <w:rFonts w:cs="Times New Roman"/>
      </w:rPr>
      <w:tab/>
    </w:r>
    <w:r w:rsidR="006C3BD0">
      <w:fldChar w:fldCharType="begin"/>
    </w:r>
    <w:r w:rsidR="005D6AA5">
      <w:instrText xml:space="preserve"> PAGE   \* MERGEFORMAT </w:instrText>
    </w:r>
    <w:r w:rsidR="006C3BD0">
      <w:fldChar w:fldCharType="separate"/>
    </w:r>
    <w:r w:rsidR="001802BA">
      <w:rPr>
        <w:noProof/>
      </w:rPr>
      <w:t>2</w:t>
    </w:r>
    <w:r w:rsidR="006C3BD0">
      <w:fldChar w:fldCharType="end"/>
    </w:r>
  </w:p>
  <w:p w:rsidR="00B313CB" w:rsidRDefault="00EA6B8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3CB" w:rsidRPr="00100BA4" w:rsidRDefault="005D6AA5" w:rsidP="00FA3B50">
    <w:pPr>
      <w:rPr>
        <w:rFonts w:cs="Times New Roman"/>
      </w:rPr>
    </w:pPr>
    <w:r>
      <w:t>Running head:</w:t>
    </w:r>
    <w:r>
      <w:tab/>
    </w:r>
    <w:r w:rsidR="00FA3B50" w:rsidRPr="00F96EC3">
      <w:rPr>
        <w:rFonts w:cs="Times New Roman"/>
      </w:rPr>
      <w:t>AUDITING A WEBSITE FOR DIVERSITY-DIGNITY HEALTH</w:t>
    </w:r>
    <w:r w:rsidR="00FA3B50">
      <w:rPr>
        <w:rFonts w:cs="Times New Roman"/>
      </w:rPr>
      <w:tab/>
    </w:r>
    <w:r w:rsidR="00FA3B50">
      <w:rPr>
        <w:rFonts w:cs="Times New Roman"/>
      </w:rPr>
      <w:tab/>
    </w:r>
    <w:r w:rsidR="006C3BD0">
      <w:fldChar w:fldCharType="begin"/>
    </w:r>
    <w:r>
      <w:instrText xml:space="preserve"> PAGE   \* MERGEFORMAT </w:instrText>
    </w:r>
    <w:r w:rsidR="006C3BD0">
      <w:fldChar w:fldCharType="separate"/>
    </w:r>
    <w:r w:rsidR="004C0169">
      <w:rPr>
        <w:noProof/>
      </w:rPr>
      <w:t>1</w:t>
    </w:r>
    <w:r w:rsidR="006C3BD0">
      <w:fldChar w:fldCharType="end"/>
    </w:r>
  </w:p>
  <w:p w:rsidR="00B313CB" w:rsidRDefault="00EA6B8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E50E77"/>
    <w:rsid w:val="0003217B"/>
    <w:rsid w:val="000E6578"/>
    <w:rsid w:val="0012026B"/>
    <w:rsid w:val="0012728F"/>
    <w:rsid w:val="0017599B"/>
    <w:rsid w:val="001802BA"/>
    <w:rsid w:val="001F1B28"/>
    <w:rsid w:val="00376AE7"/>
    <w:rsid w:val="003A7452"/>
    <w:rsid w:val="004C0169"/>
    <w:rsid w:val="004D3C03"/>
    <w:rsid w:val="005356CD"/>
    <w:rsid w:val="00550DCB"/>
    <w:rsid w:val="005D6AA5"/>
    <w:rsid w:val="00682383"/>
    <w:rsid w:val="006C3BD0"/>
    <w:rsid w:val="00733E7C"/>
    <w:rsid w:val="008E5748"/>
    <w:rsid w:val="009238F7"/>
    <w:rsid w:val="00A50A25"/>
    <w:rsid w:val="00AC51FB"/>
    <w:rsid w:val="00C126EE"/>
    <w:rsid w:val="00C536E5"/>
    <w:rsid w:val="00CC3774"/>
    <w:rsid w:val="00CD4811"/>
    <w:rsid w:val="00D3309A"/>
    <w:rsid w:val="00E50E77"/>
    <w:rsid w:val="00E76B19"/>
    <w:rsid w:val="00EA6B82"/>
    <w:rsid w:val="00F06719"/>
    <w:rsid w:val="00FA3B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E77"/>
    <w:pPr>
      <w:spacing w:after="0" w:line="240" w:lineRule="auto"/>
    </w:pPr>
    <w:rPr>
      <w:rFonts w:ascii="Times New Roman" w:eastAsia="Times New Roman" w:hAnsi="Times New Roman" w:cs="Angsana New"/>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E77"/>
    <w:pPr>
      <w:tabs>
        <w:tab w:val="center" w:pos="4680"/>
        <w:tab w:val="right" w:pos="9360"/>
      </w:tabs>
    </w:pPr>
    <w:rPr>
      <w:rFonts w:cs="Times New Roman"/>
    </w:rPr>
  </w:style>
  <w:style w:type="character" w:customStyle="1" w:styleId="HeaderChar">
    <w:name w:val="Header Char"/>
    <w:basedOn w:val="DefaultParagraphFont"/>
    <w:link w:val="Header"/>
    <w:uiPriority w:val="99"/>
    <w:rsid w:val="00E50E77"/>
    <w:rPr>
      <w:rFonts w:ascii="Times New Roman" w:eastAsia="Times New Roman" w:hAnsi="Times New Roman" w:cs="Times New Roman"/>
      <w:sz w:val="24"/>
      <w:szCs w:val="24"/>
    </w:rPr>
  </w:style>
  <w:style w:type="character" w:customStyle="1" w:styleId="selectable">
    <w:name w:val="selectable"/>
    <w:basedOn w:val="DefaultParagraphFont"/>
    <w:rsid w:val="00E76B19"/>
  </w:style>
  <w:style w:type="paragraph" w:styleId="Footer">
    <w:name w:val="footer"/>
    <w:basedOn w:val="Normal"/>
    <w:link w:val="FooterChar"/>
    <w:uiPriority w:val="99"/>
    <w:unhideWhenUsed/>
    <w:rsid w:val="00FA3B50"/>
    <w:pPr>
      <w:tabs>
        <w:tab w:val="center" w:pos="4680"/>
        <w:tab w:val="right" w:pos="9360"/>
      </w:tabs>
    </w:pPr>
  </w:style>
  <w:style w:type="character" w:customStyle="1" w:styleId="FooterChar">
    <w:name w:val="Footer Char"/>
    <w:basedOn w:val="DefaultParagraphFont"/>
    <w:link w:val="Footer"/>
    <w:uiPriority w:val="99"/>
    <w:rsid w:val="00FA3B50"/>
    <w:rPr>
      <w:rFonts w:ascii="Times New Roman" w:eastAsia="Times New Roman" w:hAnsi="Times New Roman" w:cs="Angsana New"/>
      <w:sz w:val="24"/>
      <w:szCs w:val="24"/>
    </w:rPr>
  </w:style>
  <w:style w:type="character" w:styleId="Hyperlink">
    <w:name w:val="Hyperlink"/>
    <w:basedOn w:val="DefaultParagraphFont"/>
    <w:uiPriority w:val="99"/>
    <w:unhideWhenUsed/>
    <w:rsid w:val="00AC51F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E77"/>
    <w:pPr>
      <w:spacing w:after="0" w:line="240" w:lineRule="auto"/>
    </w:pPr>
    <w:rPr>
      <w:rFonts w:ascii="Times New Roman" w:eastAsia="Times New Roman" w:hAnsi="Times New Roman" w:cs="Angsana New"/>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E77"/>
    <w:pPr>
      <w:tabs>
        <w:tab w:val="center" w:pos="4680"/>
        <w:tab w:val="right" w:pos="9360"/>
      </w:tabs>
    </w:pPr>
    <w:rPr>
      <w:rFonts w:cs="Times New Roman"/>
      <w:lang w:val="x-none" w:eastAsia="x-none"/>
    </w:rPr>
  </w:style>
  <w:style w:type="character" w:customStyle="1" w:styleId="HeaderChar">
    <w:name w:val="Header Char"/>
    <w:basedOn w:val="DefaultParagraphFont"/>
    <w:link w:val="Header"/>
    <w:uiPriority w:val="99"/>
    <w:rsid w:val="00E50E77"/>
    <w:rPr>
      <w:rFonts w:ascii="Times New Roman" w:eastAsia="Times New Roman" w:hAnsi="Times New Roman" w:cs="Times New Roman"/>
      <w:sz w:val="24"/>
      <w:szCs w:val="24"/>
      <w:lang w:val="x-none" w:eastAsia="x-none"/>
    </w:rPr>
  </w:style>
  <w:style w:type="character" w:customStyle="1" w:styleId="selectable">
    <w:name w:val="selectable"/>
    <w:basedOn w:val="DefaultParagraphFont"/>
    <w:rsid w:val="00E76B19"/>
  </w:style>
  <w:style w:type="paragraph" w:styleId="Footer">
    <w:name w:val="footer"/>
    <w:basedOn w:val="Normal"/>
    <w:link w:val="FooterChar"/>
    <w:uiPriority w:val="99"/>
    <w:unhideWhenUsed/>
    <w:rsid w:val="00FA3B50"/>
    <w:pPr>
      <w:tabs>
        <w:tab w:val="center" w:pos="4680"/>
        <w:tab w:val="right" w:pos="9360"/>
      </w:tabs>
    </w:pPr>
  </w:style>
  <w:style w:type="character" w:customStyle="1" w:styleId="FooterChar">
    <w:name w:val="Footer Char"/>
    <w:basedOn w:val="DefaultParagraphFont"/>
    <w:link w:val="Footer"/>
    <w:uiPriority w:val="99"/>
    <w:rsid w:val="00FA3B50"/>
    <w:rPr>
      <w:rFonts w:ascii="Times New Roman" w:eastAsia="Times New Roman" w:hAnsi="Times New Roman" w:cs="Angsana New"/>
      <w:sz w:val="24"/>
      <w:szCs w:val="24"/>
    </w:rPr>
  </w:style>
  <w:style w:type="character" w:styleId="Hyperlink">
    <w:name w:val="Hyperlink"/>
    <w:basedOn w:val="DefaultParagraphFont"/>
    <w:uiPriority w:val="99"/>
    <w:unhideWhenUsed/>
    <w:rsid w:val="00AC51F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ome.kpmg.com/xx/en/home/careers/life-at-kpmg/diversity.html" TargetMode="External"/><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8</Pages>
  <Words>1650</Words>
  <Characters>9407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2016-04-20T01:47:00Z</dcterms:created>
  <dcterms:modified xsi:type="dcterms:W3CDTF">2016-04-22T11:35:00Z</dcterms:modified>
</cp:coreProperties>
</file>