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5F" w:rsidRDefault="00480F5F" w:rsidP="00954558">
      <w:pPr>
        <w:spacing w:after="0" w:line="360" w:lineRule="auto"/>
      </w:pPr>
      <w:r>
        <w:t>DIDEC</w:t>
      </w:r>
    </w:p>
    <w:p w:rsidR="00480F5F" w:rsidRDefault="00480F5F" w:rsidP="00954558">
      <w:pPr>
        <w:spacing w:after="0" w:line="360" w:lineRule="auto"/>
      </w:pPr>
      <w:r>
        <w:t>Resumo dissertativo dos objetivos e ações do setor;</w:t>
      </w:r>
    </w:p>
    <w:p w:rsidR="00480F5F" w:rsidRDefault="00480F5F" w:rsidP="00954558">
      <w:pPr>
        <w:spacing w:after="0" w:line="360" w:lineRule="auto"/>
      </w:pPr>
    </w:p>
    <w:p w:rsidR="00480F5F" w:rsidRDefault="00954558" w:rsidP="00954558">
      <w:pPr>
        <w:spacing w:after="0" w:line="360" w:lineRule="auto"/>
      </w:pPr>
      <w:r>
        <w:t>BPP</w:t>
      </w:r>
    </w:p>
    <w:p w:rsidR="00954558" w:rsidRDefault="00480F5F" w:rsidP="00954558">
      <w:pPr>
        <w:spacing w:after="0" w:line="360" w:lineRule="auto"/>
        <w:ind w:firstLine="708"/>
      </w:pPr>
      <w:r>
        <w:t>Resumo dos objetivos e ações do programa.</w:t>
      </w:r>
      <w:r w:rsidR="009F1049">
        <w:t xml:space="preserve"> </w:t>
      </w:r>
    </w:p>
    <w:p w:rsidR="00954558" w:rsidRDefault="00954558" w:rsidP="00954558">
      <w:pPr>
        <w:spacing w:after="0" w:line="360" w:lineRule="auto"/>
      </w:pPr>
      <w:r>
        <w:t>Dados do BPP</w:t>
      </w:r>
      <w:r w:rsidR="009F1049">
        <w:t xml:space="preserve"> </w:t>
      </w:r>
      <w:r w:rsidR="009F1049">
        <w:t xml:space="preserve">(Últimos </w:t>
      </w:r>
      <w:proofErr w:type="gramStart"/>
      <w:r w:rsidR="009F1049">
        <w:t>6</w:t>
      </w:r>
      <w:proofErr w:type="gramEnd"/>
      <w:r w:rsidR="009F1049">
        <w:t xml:space="preserve"> meses)</w:t>
      </w:r>
    </w:p>
    <w:p w:rsidR="00480F5F" w:rsidRDefault="00480F5F" w:rsidP="00954558">
      <w:pPr>
        <w:spacing w:after="0" w:line="360" w:lineRule="auto"/>
      </w:pPr>
      <w:r>
        <w:tab/>
        <w:t>Atendimentos – Presencial e telefônico</w:t>
      </w:r>
      <w:r w:rsidR="009F1049">
        <w:t>;</w:t>
      </w:r>
    </w:p>
    <w:p w:rsidR="00480F5F" w:rsidRDefault="00480F5F" w:rsidP="00954558">
      <w:pPr>
        <w:spacing w:after="0" w:line="360" w:lineRule="auto"/>
      </w:pPr>
      <w:r>
        <w:tab/>
        <w:t>Visitas a Clientes</w:t>
      </w:r>
      <w:r w:rsidR="009F1049">
        <w:t>;</w:t>
      </w:r>
    </w:p>
    <w:p w:rsidR="00480F5F" w:rsidRDefault="00480F5F" w:rsidP="00954558">
      <w:pPr>
        <w:spacing w:after="0" w:line="360" w:lineRule="auto"/>
      </w:pPr>
      <w:r>
        <w:tab/>
        <w:t>Renegociação</w:t>
      </w:r>
      <w:r w:rsidR="009F1049">
        <w:t>;</w:t>
      </w:r>
    </w:p>
    <w:p w:rsidR="00480F5F" w:rsidRDefault="00480F5F" w:rsidP="00954558">
      <w:pPr>
        <w:spacing w:after="0" w:line="360" w:lineRule="auto"/>
      </w:pPr>
      <w:r>
        <w:tab/>
        <w:t>Quitação</w:t>
      </w:r>
      <w:r w:rsidR="009F1049">
        <w:t>;</w:t>
      </w:r>
    </w:p>
    <w:p w:rsidR="00480F5F" w:rsidRDefault="00480F5F" w:rsidP="00954558">
      <w:pPr>
        <w:spacing w:after="0" w:line="360" w:lineRule="auto"/>
      </w:pPr>
      <w:r>
        <w:tab/>
        <w:t>Cobrança via Carta – Telefone</w:t>
      </w:r>
      <w:r w:rsidR="009F1049">
        <w:t>;</w:t>
      </w:r>
    </w:p>
    <w:p w:rsidR="00480F5F" w:rsidRDefault="00480F5F" w:rsidP="00954558">
      <w:pPr>
        <w:spacing w:after="0" w:line="360" w:lineRule="auto"/>
      </w:pPr>
      <w:r>
        <w:tab/>
        <w:t>Empréstimos realizados no Mês</w:t>
      </w:r>
      <w:r w:rsidR="009F1049">
        <w:t>.</w:t>
      </w:r>
    </w:p>
    <w:p w:rsidR="00954558" w:rsidRDefault="00954558" w:rsidP="00954558">
      <w:pPr>
        <w:spacing w:after="0" w:line="360" w:lineRule="auto"/>
      </w:pPr>
    </w:p>
    <w:p w:rsidR="00480F5F" w:rsidRDefault="00954558" w:rsidP="00954558">
      <w:pPr>
        <w:spacing w:after="0" w:line="360" w:lineRule="auto"/>
      </w:pPr>
      <w:r>
        <w:t>MEI</w:t>
      </w:r>
    </w:p>
    <w:p w:rsidR="00954558" w:rsidRDefault="00954558" w:rsidP="00954558">
      <w:pPr>
        <w:spacing w:after="0" w:line="360" w:lineRule="auto"/>
      </w:pPr>
      <w:r>
        <w:tab/>
        <w:t>Resumo dos objetivos e ações do programa.</w:t>
      </w:r>
    </w:p>
    <w:p w:rsidR="00954558" w:rsidRDefault="00954558" w:rsidP="00954558">
      <w:pPr>
        <w:spacing w:after="0" w:line="360" w:lineRule="auto"/>
      </w:pPr>
      <w:r>
        <w:t>Dados do MEI</w:t>
      </w:r>
      <w:r w:rsidR="009F1049">
        <w:t xml:space="preserve"> </w:t>
      </w:r>
      <w:r w:rsidR="009F1049">
        <w:t xml:space="preserve">(Últimos </w:t>
      </w:r>
      <w:proofErr w:type="gramStart"/>
      <w:r w:rsidR="009F1049">
        <w:t>6</w:t>
      </w:r>
      <w:proofErr w:type="gramEnd"/>
      <w:r w:rsidR="009F1049">
        <w:t xml:space="preserve"> meses)</w:t>
      </w:r>
    </w:p>
    <w:p w:rsidR="00954558" w:rsidRDefault="00954558" w:rsidP="00954558">
      <w:pPr>
        <w:spacing w:after="0" w:line="360" w:lineRule="auto"/>
      </w:pPr>
      <w:r>
        <w:tab/>
        <w:t>Atendimentos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>Formalização/Mês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>Baixados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>Licenciamentos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>Atendimento Total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>Total MEI Cadastrados-SV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>Total MEI Aberta no período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>Percentual de MEI – SITE **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>Percentual de MEI – SALA **</w:t>
      </w:r>
      <w:r w:rsidR="009F1049">
        <w:t>.</w:t>
      </w:r>
    </w:p>
    <w:p w:rsidR="00954558" w:rsidRDefault="00954558" w:rsidP="00954558">
      <w:pPr>
        <w:spacing w:after="0" w:line="360" w:lineRule="auto"/>
      </w:pPr>
    </w:p>
    <w:p w:rsidR="00480F5F" w:rsidRDefault="00480F5F" w:rsidP="00954558">
      <w:pPr>
        <w:spacing w:after="0" w:line="360" w:lineRule="auto"/>
      </w:pPr>
      <w:r>
        <w:t>VRE</w:t>
      </w:r>
    </w:p>
    <w:p w:rsidR="00954558" w:rsidRDefault="00954558" w:rsidP="00954558">
      <w:pPr>
        <w:spacing w:after="0" w:line="360" w:lineRule="auto"/>
      </w:pPr>
      <w:r>
        <w:tab/>
        <w:t>Resumo dos objetivos e ações do programa.</w:t>
      </w:r>
    </w:p>
    <w:p w:rsidR="00480F5F" w:rsidRDefault="00954558" w:rsidP="00954558">
      <w:pPr>
        <w:spacing w:after="0" w:line="360" w:lineRule="auto"/>
      </w:pPr>
      <w:r>
        <w:t>Dados VRE</w:t>
      </w:r>
      <w:r w:rsidR="009F1049">
        <w:t xml:space="preserve"> </w:t>
      </w:r>
      <w:r w:rsidR="009F1049">
        <w:t xml:space="preserve">(Últimos </w:t>
      </w:r>
      <w:proofErr w:type="gramStart"/>
      <w:r w:rsidR="009F1049">
        <w:t>6</w:t>
      </w:r>
      <w:proofErr w:type="gramEnd"/>
      <w:r w:rsidR="009F1049">
        <w:t xml:space="preserve"> meses)</w:t>
      </w:r>
    </w:p>
    <w:p w:rsidR="00954558" w:rsidRDefault="00954558" w:rsidP="00954558">
      <w:pPr>
        <w:spacing w:after="0" w:line="360" w:lineRule="auto"/>
        <w:ind w:firstLine="708"/>
      </w:pPr>
      <w:r>
        <w:t>Viabilidades</w:t>
      </w:r>
      <w:r w:rsidR="009F1049">
        <w:t>;</w:t>
      </w:r>
    </w:p>
    <w:p w:rsidR="00480F5F" w:rsidRDefault="00954558" w:rsidP="00954558">
      <w:pPr>
        <w:spacing w:after="0" w:line="360" w:lineRule="auto"/>
      </w:pPr>
      <w:r>
        <w:tab/>
        <w:t>Licenciamentos ISS deferidos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 xml:space="preserve">Licenciamentos ISS </w:t>
      </w:r>
      <w:r>
        <w:t>in</w:t>
      </w:r>
      <w:r>
        <w:t>deferidos</w:t>
      </w:r>
      <w:r w:rsidR="009F1049">
        <w:t>;</w:t>
      </w:r>
    </w:p>
    <w:p w:rsidR="00480F5F" w:rsidRDefault="00954558" w:rsidP="00954558">
      <w:pPr>
        <w:spacing w:after="0" w:line="360" w:lineRule="auto"/>
      </w:pPr>
      <w:r>
        <w:tab/>
        <w:t>Atendimentos Telefônicos</w:t>
      </w:r>
      <w:r w:rsidR="009F1049">
        <w:t>;</w:t>
      </w:r>
    </w:p>
    <w:p w:rsidR="00954558" w:rsidRDefault="00954558" w:rsidP="00954558">
      <w:pPr>
        <w:spacing w:after="0" w:line="360" w:lineRule="auto"/>
      </w:pPr>
      <w:r>
        <w:tab/>
        <w:t>Atendimentos Presenciais</w:t>
      </w:r>
      <w:r w:rsidR="009F1049">
        <w:t>.</w:t>
      </w:r>
    </w:p>
    <w:p w:rsidR="00954558" w:rsidRDefault="00954558"/>
    <w:p w:rsidR="00480F5F" w:rsidRDefault="00480F5F"/>
    <w:p w:rsidR="00480F5F" w:rsidRDefault="00480F5F"/>
    <w:p w:rsidR="005D1E27" w:rsidRDefault="00480F5F">
      <w:r>
        <w:t>DIGEO:</w:t>
      </w:r>
    </w:p>
    <w:p w:rsidR="00480F5F" w:rsidRDefault="00480F5F" w:rsidP="00954558">
      <w:pPr>
        <w:ind w:firstLine="708"/>
      </w:pPr>
      <w:r>
        <w:t>Resumo dos objetivos e ações do setor;</w:t>
      </w:r>
    </w:p>
    <w:p w:rsidR="00954558" w:rsidRDefault="00480F5F">
      <w:r>
        <w:t xml:space="preserve">Dados </w:t>
      </w:r>
      <w:r w:rsidR="00954558">
        <w:t>DIGEO</w:t>
      </w:r>
    </w:p>
    <w:p w:rsidR="00480F5F" w:rsidRDefault="00954558" w:rsidP="00954558">
      <w:pPr>
        <w:ind w:firstLine="708"/>
      </w:pPr>
      <w:r>
        <w:t>A</w:t>
      </w:r>
      <w:r w:rsidR="00480F5F">
        <w:t>proximad</w:t>
      </w:r>
      <w:r>
        <w:t>amente</w:t>
      </w:r>
      <w:r w:rsidR="00480F5F">
        <w:t xml:space="preserve"> quantas solicitações gerais </w:t>
      </w:r>
      <w:r>
        <w:t>ocorreram no per</w:t>
      </w:r>
      <w:r w:rsidR="009F1049">
        <w:t>íodo (mês) e ú</w:t>
      </w:r>
      <w:r w:rsidR="009F1049">
        <w:t xml:space="preserve">ltimos </w:t>
      </w:r>
      <w:proofErr w:type="gramStart"/>
      <w:r w:rsidR="009F1049">
        <w:t>6</w:t>
      </w:r>
      <w:proofErr w:type="gramEnd"/>
      <w:r w:rsidR="009F1049">
        <w:t xml:space="preserve"> meses</w:t>
      </w:r>
      <w:r w:rsidR="009F1049">
        <w:t>.</w:t>
      </w:r>
    </w:p>
    <w:p w:rsidR="00480F5F" w:rsidRDefault="00480F5F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>
      <w:r>
        <w:lastRenderedPageBreak/>
        <w:t>DIMAN</w:t>
      </w:r>
    </w:p>
    <w:p w:rsidR="00954558" w:rsidRDefault="00954558" w:rsidP="00954558">
      <w:pPr>
        <w:ind w:firstLine="708"/>
      </w:pPr>
      <w:r>
        <w:t>Resumo dos objetivos e ações do setor;</w:t>
      </w:r>
    </w:p>
    <w:p w:rsidR="00954558" w:rsidRDefault="00954558" w:rsidP="00954558">
      <w:r>
        <w:t xml:space="preserve">Dados </w:t>
      </w:r>
      <w:r>
        <w:t>DIMAN</w:t>
      </w:r>
    </w:p>
    <w:p w:rsidR="00954558" w:rsidRDefault="00954558" w:rsidP="00954558">
      <w:pPr>
        <w:ind w:firstLine="708"/>
      </w:pPr>
      <w:r>
        <w:t>Aproximadamente quantas solicitações gerais ocorreram no per</w:t>
      </w:r>
      <w:r w:rsidR="009F1049">
        <w:t>íodo (mês) e ú</w:t>
      </w:r>
      <w:r w:rsidR="009F1049">
        <w:t xml:space="preserve">ltimos </w:t>
      </w:r>
      <w:proofErr w:type="gramStart"/>
      <w:r w:rsidR="009F1049">
        <w:t>6</w:t>
      </w:r>
      <w:proofErr w:type="gramEnd"/>
      <w:r w:rsidR="009F1049">
        <w:t xml:space="preserve"> meses</w:t>
      </w:r>
      <w:r w:rsidR="009F1049">
        <w:t>.</w:t>
      </w:r>
    </w:p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/>
    <w:p w:rsidR="00954558" w:rsidRDefault="00954558">
      <w:r>
        <w:lastRenderedPageBreak/>
        <w:t>DIPLAN</w:t>
      </w:r>
    </w:p>
    <w:p w:rsidR="00954558" w:rsidRDefault="00954558" w:rsidP="00954558">
      <w:pPr>
        <w:ind w:firstLine="708"/>
      </w:pPr>
      <w:r>
        <w:t xml:space="preserve">Resumo dos objetivos e ações </w:t>
      </w:r>
      <w:r w:rsidR="009F1049">
        <w:t>do setor.</w:t>
      </w:r>
    </w:p>
    <w:p w:rsidR="00954558" w:rsidRDefault="00954558" w:rsidP="00954558">
      <w:r>
        <w:t>Dados DI</w:t>
      </w:r>
      <w:r>
        <w:t>PLAN</w:t>
      </w:r>
    </w:p>
    <w:p w:rsidR="00954558" w:rsidRDefault="00954558">
      <w:r>
        <w:tab/>
      </w:r>
      <w:r w:rsidR="009F1049">
        <w:t xml:space="preserve">Capacitação de Colaboradores (quantidade, horas, cursos, </w:t>
      </w:r>
      <w:proofErr w:type="spellStart"/>
      <w:r w:rsidR="009F1049">
        <w:t>etcs</w:t>
      </w:r>
      <w:proofErr w:type="spellEnd"/>
      <w:r w:rsidR="009F1049">
        <w:t xml:space="preserve">); </w:t>
      </w:r>
      <w:r w:rsidR="009F1049">
        <w:t xml:space="preserve">(Últimos </w:t>
      </w:r>
      <w:proofErr w:type="gramStart"/>
      <w:r w:rsidR="009F1049">
        <w:t>6</w:t>
      </w:r>
      <w:proofErr w:type="gramEnd"/>
      <w:r w:rsidR="009F1049">
        <w:t xml:space="preserve"> meses)</w:t>
      </w:r>
    </w:p>
    <w:p w:rsidR="009F1049" w:rsidRDefault="009F1049">
      <w:r>
        <w:tab/>
        <w:t xml:space="preserve">Projetos criados, mantidos, </w:t>
      </w:r>
      <w:proofErr w:type="spellStart"/>
      <w:r>
        <w:t>etcs</w:t>
      </w:r>
      <w:proofErr w:type="spellEnd"/>
      <w:r>
        <w:t xml:space="preserve">. </w:t>
      </w:r>
      <w:r>
        <w:t xml:space="preserve">(Últimos </w:t>
      </w:r>
      <w:proofErr w:type="gramStart"/>
      <w:r>
        <w:t>6</w:t>
      </w:r>
      <w:proofErr w:type="gramEnd"/>
      <w:r>
        <w:t xml:space="preserve"> meses)</w:t>
      </w:r>
    </w:p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>
      <w:r>
        <w:lastRenderedPageBreak/>
        <w:t>DIRET</w:t>
      </w:r>
    </w:p>
    <w:p w:rsidR="009F1049" w:rsidRDefault="009F1049" w:rsidP="009F1049">
      <w:pPr>
        <w:ind w:firstLine="708"/>
      </w:pPr>
      <w:r>
        <w:t>Resumo dos objetivos e ações do setor.</w:t>
      </w:r>
    </w:p>
    <w:p w:rsidR="009F1049" w:rsidRDefault="009F1049" w:rsidP="009F1049">
      <w:pPr>
        <w:spacing w:after="0" w:line="360" w:lineRule="auto"/>
      </w:pPr>
      <w:r>
        <w:t>PAT</w:t>
      </w:r>
    </w:p>
    <w:p w:rsidR="009F1049" w:rsidRDefault="009F1049" w:rsidP="009F1049">
      <w:pPr>
        <w:spacing w:after="0" w:line="360" w:lineRule="auto"/>
        <w:ind w:firstLine="708"/>
      </w:pPr>
      <w:r>
        <w:t xml:space="preserve">Resumo dos objetivos e ações do programa. </w:t>
      </w:r>
    </w:p>
    <w:p w:rsidR="009F1049" w:rsidRDefault="009F1049" w:rsidP="009F1049">
      <w:pPr>
        <w:spacing w:after="0" w:line="360" w:lineRule="auto"/>
      </w:pPr>
      <w:r>
        <w:t xml:space="preserve">Dados do </w:t>
      </w:r>
      <w:r>
        <w:t xml:space="preserve">PAT </w:t>
      </w:r>
      <w:r>
        <w:t xml:space="preserve">(Últimos </w:t>
      </w:r>
      <w:proofErr w:type="gramStart"/>
      <w:r>
        <w:t>6</w:t>
      </w:r>
      <w:proofErr w:type="gramEnd"/>
      <w:r>
        <w:t xml:space="preserve"> meses)</w:t>
      </w:r>
    </w:p>
    <w:p w:rsidR="009F1049" w:rsidRDefault="009F1049">
      <w:r>
        <w:tab/>
        <w:t>Vagas Captadas Internamente;</w:t>
      </w:r>
    </w:p>
    <w:p w:rsidR="009F1049" w:rsidRDefault="009F1049">
      <w:r>
        <w:tab/>
        <w:t>Encaminhamento para Empregador;</w:t>
      </w:r>
    </w:p>
    <w:p w:rsidR="009F1049" w:rsidRDefault="009F1049">
      <w:r>
        <w:tab/>
        <w:t>Colocação no Mercado;</w:t>
      </w:r>
    </w:p>
    <w:p w:rsidR="009F1049" w:rsidRDefault="009F1049">
      <w:r>
        <w:tab/>
        <w:t>Requisição de Seguro Desemprego;</w:t>
      </w:r>
    </w:p>
    <w:p w:rsidR="009F1049" w:rsidRDefault="009F1049">
      <w:r>
        <w:tab/>
        <w:t>Atendimentos;</w:t>
      </w:r>
    </w:p>
    <w:p w:rsidR="009F1049" w:rsidRDefault="009F1049" w:rsidP="009F1049">
      <w:pPr>
        <w:ind w:firstLine="708"/>
      </w:pPr>
      <w:r>
        <w:t>Trabalhadores Cadastrados;</w:t>
      </w:r>
    </w:p>
    <w:p w:rsidR="009F1049" w:rsidRDefault="009F1049">
      <w:r>
        <w:tab/>
        <w:t>CTPS emitidas.</w:t>
      </w:r>
    </w:p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9F1049" w:rsidRDefault="009F1049"/>
    <w:p w:rsidR="00481507" w:rsidRDefault="00481507" w:rsidP="00481507">
      <w:r>
        <w:lastRenderedPageBreak/>
        <w:t>DI</w:t>
      </w:r>
      <w:r>
        <w:t>TEC</w:t>
      </w:r>
    </w:p>
    <w:p w:rsidR="00481507" w:rsidRDefault="00481507" w:rsidP="00481507">
      <w:pPr>
        <w:ind w:firstLine="708"/>
      </w:pPr>
      <w:r>
        <w:t>Resumo dos objetivos e ações do setor.</w:t>
      </w:r>
    </w:p>
    <w:p w:rsidR="00481507" w:rsidRDefault="00481507" w:rsidP="00481507">
      <w:pPr>
        <w:ind w:firstLine="708"/>
      </w:pPr>
    </w:p>
    <w:p w:rsidR="00481507" w:rsidRDefault="00481507" w:rsidP="00481507">
      <w:pPr>
        <w:spacing w:after="0" w:line="360" w:lineRule="auto"/>
      </w:pPr>
      <w:r>
        <w:t xml:space="preserve">MANUTENÇÃO E SERVIÇOS GERAIS (Últimos </w:t>
      </w:r>
      <w:proofErr w:type="gramStart"/>
      <w:r>
        <w:t>6</w:t>
      </w:r>
      <w:proofErr w:type="gramEnd"/>
      <w:r>
        <w:t xml:space="preserve"> meses)</w:t>
      </w:r>
    </w:p>
    <w:p w:rsidR="00481507" w:rsidRDefault="00481507" w:rsidP="00481507">
      <w:pPr>
        <w:spacing w:after="0" w:line="360" w:lineRule="auto"/>
        <w:ind w:firstLine="708"/>
      </w:pPr>
      <w:r>
        <w:t>Manutenção de Equipamentos;</w:t>
      </w:r>
    </w:p>
    <w:p w:rsidR="00481507" w:rsidRDefault="00481507" w:rsidP="00481507">
      <w:pPr>
        <w:spacing w:after="0" w:line="360" w:lineRule="auto"/>
        <w:ind w:firstLine="708"/>
      </w:pPr>
      <w:r>
        <w:t>Atendimentos Colaboradores;</w:t>
      </w:r>
    </w:p>
    <w:p w:rsidR="00481507" w:rsidRDefault="00481507" w:rsidP="00481507">
      <w:pPr>
        <w:spacing w:after="0" w:line="360" w:lineRule="auto"/>
        <w:ind w:firstLine="708"/>
      </w:pPr>
      <w:r>
        <w:t xml:space="preserve"> </w:t>
      </w:r>
    </w:p>
    <w:p w:rsidR="00481507" w:rsidRDefault="00481507" w:rsidP="00481507">
      <w:pPr>
        <w:spacing w:after="0" w:line="360" w:lineRule="auto"/>
      </w:pPr>
      <w:r>
        <w:t>ACESSA SP</w:t>
      </w:r>
      <w:r>
        <w:t xml:space="preserve"> (Últimos </w:t>
      </w:r>
      <w:proofErr w:type="gramStart"/>
      <w:r>
        <w:t>6</w:t>
      </w:r>
      <w:proofErr w:type="gramEnd"/>
      <w:r>
        <w:t xml:space="preserve"> meses)</w:t>
      </w:r>
    </w:p>
    <w:p w:rsidR="00481507" w:rsidRDefault="00481507" w:rsidP="00481507">
      <w:r>
        <w:tab/>
      </w:r>
      <w:r>
        <w:t xml:space="preserve">Atendimentos (Últimos </w:t>
      </w:r>
      <w:proofErr w:type="gramStart"/>
      <w:r>
        <w:t>6</w:t>
      </w:r>
      <w:proofErr w:type="gramEnd"/>
      <w:r>
        <w:t xml:space="preserve"> meses)</w:t>
      </w:r>
    </w:p>
    <w:p w:rsidR="00481507" w:rsidRDefault="00481507" w:rsidP="00481507"/>
    <w:p w:rsidR="00481507" w:rsidRDefault="00481507" w:rsidP="00481507">
      <w:r>
        <w:t>CATIS</w:t>
      </w:r>
      <w:r>
        <w:t xml:space="preserve"> (Últimos </w:t>
      </w:r>
      <w:proofErr w:type="gramStart"/>
      <w:r>
        <w:t>6</w:t>
      </w:r>
      <w:proofErr w:type="gramEnd"/>
      <w:r>
        <w:t xml:space="preserve"> meses)</w:t>
      </w:r>
    </w:p>
    <w:p w:rsidR="00481507" w:rsidRDefault="00481507" w:rsidP="00481507">
      <w:r>
        <w:tab/>
        <w:t xml:space="preserve">Alunos Matriculados – insular </w:t>
      </w:r>
    </w:p>
    <w:p w:rsidR="00481507" w:rsidRDefault="00481507" w:rsidP="00481507">
      <w:r>
        <w:tab/>
        <w:t xml:space="preserve">Alunos </w:t>
      </w:r>
      <w:proofErr w:type="gramStart"/>
      <w:r>
        <w:t>Matriculados – Continental</w:t>
      </w:r>
      <w:proofErr w:type="gramEnd"/>
    </w:p>
    <w:p w:rsidR="009F1049" w:rsidRDefault="00481507">
      <w:r>
        <w:tab/>
        <w:t xml:space="preserve">Alunos Desistências – </w:t>
      </w:r>
      <w:proofErr w:type="gramStart"/>
      <w:r>
        <w:t>Insular</w:t>
      </w:r>
      <w:proofErr w:type="gramEnd"/>
    </w:p>
    <w:p w:rsidR="00481507" w:rsidRDefault="00481507">
      <w:r>
        <w:tab/>
        <w:t>Alunos Desistências – Continental</w:t>
      </w:r>
    </w:p>
    <w:p w:rsidR="00481507" w:rsidRDefault="00481507">
      <w:r>
        <w:tab/>
        <w:t xml:space="preserve">Alunos Formados – </w:t>
      </w:r>
      <w:proofErr w:type="gramStart"/>
      <w:r>
        <w:t>Insular</w:t>
      </w:r>
      <w:proofErr w:type="gramEnd"/>
    </w:p>
    <w:p w:rsidR="00481507" w:rsidRDefault="00481507">
      <w:r>
        <w:tab/>
        <w:t>Alunos Formados – Continental</w:t>
      </w:r>
      <w:bookmarkStart w:id="0" w:name="_GoBack"/>
      <w:bookmarkEnd w:id="0"/>
    </w:p>
    <w:p w:rsidR="009F1049" w:rsidRDefault="009F1049"/>
    <w:sectPr w:rsidR="009F1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5F"/>
    <w:rsid w:val="002A784D"/>
    <w:rsid w:val="00480F5F"/>
    <w:rsid w:val="00481507"/>
    <w:rsid w:val="0050620A"/>
    <w:rsid w:val="00954558"/>
    <w:rsid w:val="009F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Eduardo Bernardo Barros</dc:creator>
  <cp:lastModifiedBy>Fabio Eduardo Bernardo Barros</cp:lastModifiedBy>
  <cp:revision>1</cp:revision>
  <dcterms:created xsi:type="dcterms:W3CDTF">2018-01-29T14:00:00Z</dcterms:created>
  <dcterms:modified xsi:type="dcterms:W3CDTF">2018-01-29T14:36:00Z</dcterms:modified>
</cp:coreProperties>
</file>