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263" w:type="dxa"/>
        <w:tblLayout w:type="fixed"/>
        <w:tblLook w:val="04A0" w:firstRow="1" w:lastRow="0" w:firstColumn="1" w:lastColumn="0" w:noHBand="0" w:noVBand="1"/>
      </w:tblPr>
      <w:tblGrid>
        <w:gridCol w:w="2548"/>
        <w:gridCol w:w="1495"/>
        <w:gridCol w:w="3295"/>
        <w:gridCol w:w="1925"/>
      </w:tblGrid>
      <w:tr w:rsidR="00E4051B" w:rsidTr="00E04757">
        <w:trPr>
          <w:trHeight w:val="533"/>
        </w:trPr>
        <w:tc>
          <w:tcPr>
            <w:tcW w:w="2548" w:type="dxa"/>
          </w:tcPr>
          <w:p w:rsidR="00E4051B" w:rsidRDefault="00E4051B" w:rsidP="00E4051B">
            <w:r>
              <w:t>Classificação e Descrição</w:t>
            </w:r>
          </w:p>
        </w:tc>
        <w:tc>
          <w:tcPr>
            <w:tcW w:w="1495" w:type="dxa"/>
          </w:tcPr>
          <w:p w:rsidR="00E4051B" w:rsidRDefault="00E4051B" w:rsidP="00E4051B">
            <w:r>
              <w:t>Quantidade</w:t>
            </w:r>
          </w:p>
        </w:tc>
        <w:tc>
          <w:tcPr>
            <w:tcW w:w="3295" w:type="dxa"/>
          </w:tcPr>
          <w:p w:rsidR="00E4051B" w:rsidRDefault="00E4051B" w:rsidP="00E4051B">
            <w:r>
              <w:t>Unitário</w:t>
            </w:r>
          </w:p>
        </w:tc>
        <w:tc>
          <w:tcPr>
            <w:tcW w:w="1925" w:type="dxa"/>
          </w:tcPr>
          <w:p w:rsidR="00E4051B" w:rsidRDefault="00E4051B" w:rsidP="00E4051B">
            <w:r>
              <w:t>Total</w:t>
            </w:r>
          </w:p>
        </w:tc>
      </w:tr>
      <w:tr w:rsidR="00E4051B" w:rsidTr="00E04757">
        <w:trPr>
          <w:trHeight w:val="258"/>
        </w:trPr>
        <w:tc>
          <w:tcPr>
            <w:tcW w:w="2548" w:type="dxa"/>
          </w:tcPr>
          <w:p w:rsidR="00E4051B" w:rsidRDefault="00E4051B" w:rsidP="00E4051B">
            <w:r w:rsidRPr="00E4051B">
              <w:rPr>
                <w:b/>
                <w:bCs/>
              </w:rPr>
              <w:t>Especificações:</w:t>
            </w:r>
            <w:r w:rsidRPr="00E4051B">
              <w:br/>
              <w:t>Marca: Kingston</w:t>
            </w:r>
            <w:r w:rsidRPr="00E4051B">
              <w:br/>
              <w:t xml:space="preserve">Série: </w:t>
            </w:r>
            <w:proofErr w:type="spellStart"/>
            <w:proofErr w:type="gramStart"/>
            <w:r w:rsidRPr="00E4051B">
              <w:t>ValueRAM</w:t>
            </w:r>
            <w:proofErr w:type="spellEnd"/>
            <w:proofErr w:type="gramEnd"/>
            <w:r w:rsidRPr="00E4051B">
              <w:br/>
              <w:t>Modelo: KVR667D2N5/2G</w:t>
            </w:r>
            <w:r w:rsidRPr="00E4051B">
              <w:br/>
              <w:t>Tipo: 240-Pinos DDR2 DIMM</w:t>
            </w:r>
            <w:r w:rsidRPr="00E4051B">
              <w:br/>
            </w:r>
            <w:r w:rsidRPr="00E4051B">
              <w:br/>
              <w:t> </w:t>
            </w:r>
            <w:r w:rsidRPr="00E4051B">
              <w:rPr>
                <w:b/>
                <w:bCs/>
              </w:rPr>
              <w:t>Informações técnicas:</w:t>
            </w:r>
            <w:r w:rsidRPr="00E4051B">
              <w:br/>
              <w:t>Capacidade: 2096MB ( 2GB )</w:t>
            </w:r>
            <w:r w:rsidRPr="00E4051B">
              <w:br/>
              <w:t>Outros: 667MHZ CL5 DDR2 DIMM PC</w:t>
            </w:r>
            <w:r w:rsidRPr="00E4051B">
              <w:br/>
            </w:r>
            <w:proofErr w:type="spellStart"/>
            <w:r w:rsidRPr="00E4051B">
              <w:t>Clock</w:t>
            </w:r>
            <w:proofErr w:type="spellEnd"/>
            <w:r w:rsidRPr="00E4051B">
              <w:t xml:space="preserve"> </w:t>
            </w:r>
            <w:proofErr w:type="spellStart"/>
            <w:r w:rsidRPr="00E4051B">
              <w:t>Cycle</w:t>
            </w:r>
            <w:proofErr w:type="spellEnd"/>
            <w:r w:rsidRPr="00E4051B">
              <w:t xml:space="preserve"> Time (</w:t>
            </w:r>
            <w:proofErr w:type="spellStart"/>
            <w:r w:rsidRPr="00E4051B">
              <w:t>tCK</w:t>
            </w:r>
            <w:proofErr w:type="spellEnd"/>
            <w:r w:rsidRPr="00E4051B">
              <w:t>): 2.5nS / 8ns (máx.)</w:t>
            </w:r>
            <w:r w:rsidRPr="00E4051B">
              <w:br/>
            </w:r>
            <w:r w:rsidRPr="00E4051B">
              <w:rPr>
                <w:lang w:val="en-US"/>
              </w:rPr>
              <w:t>Row Cycle Time (t RC): 60ns (min.)</w:t>
            </w:r>
            <w:r w:rsidRPr="00E4051B">
              <w:rPr>
                <w:lang w:val="en-US"/>
              </w:rPr>
              <w:br/>
              <w:t>Refresh to Active / Refresh Command Time: (</w:t>
            </w:r>
            <w:proofErr w:type="spellStart"/>
            <w:r w:rsidRPr="00E4051B">
              <w:rPr>
                <w:lang w:val="en-US"/>
              </w:rPr>
              <w:t>tRFC</w:t>
            </w:r>
            <w:proofErr w:type="spellEnd"/>
            <w:r w:rsidRPr="00E4051B">
              <w:rPr>
                <w:lang w:val="en-US"/>
              </w:rPr>
              <w:t>) 127.5ns</w:t>
            </w:r>
            <w:r w:rsidRPr="00E4051B">
              <w:rPr>
                <w:lang w:val="en-US"/>
              </w:rPr>
              <w:br/>
              <w:t>Row Active Time (</w:t>
            </w:r>
            <w:proofErr w:type="spellStart"/>
            <w:r w:rsidRPr="00E4051B">
              <w:rPr>
                <w:lang w:val="en-US"/>
              </w:rPr>
              <w:t>tRAS</w:t>
            </w:r>
            <w:proofErr w:type="spellEnd"/>
            <w:r w:rsidRPr="00E4051B">
              <w:rPr>
                <w:lang w:val="en-US"/>
              </w:rPr>
              <w:t>): 45ns (min.) / 70,000 ns (max.)</w:t>
            </w:r>
            <w:r w:rsidRPr="00E4051B">
              <w:rPr>
                <w:lang w:val="en-US"/>
              </w:rPr>
              <w:br/>
            </w:r>
            <w:r w:rsidRPr="00E4051B">
              <w:t>Single: Fonte de Alimentação de 1,8 V (+ / - .1 V)</w:t>
            </w:r>
            <w:r w:rsidRPr="00E4051B">
              <w:br/>
              <w:t>Potência: 2.016 W (</w:t>
            </w:r>
            <w:proofErr w:type="spellStart"/>
            <w:r w:rsidRPr="00E4051B">
              <w:t>operating</w:t>
            </w:r>
            <w:proofErr w:type="spellEnd"/>
            <w:r w:rsidRPr="00E4051B">
              <w:t>) UL Rating 94 V - 0</w:t>
            </w:r>
          </w:p>
        </w:tc>
        <w:tc>
          <w:tcPr>
            <w:tcW w:w="1495" w:type="dxa"/>
          </w:tcPr>
          <w:p w:rsidR="00E4051B" w:rsidRDefault="00E4051B" w:rsidP="00E4051B">
            <w:r>
              <w:t>10</w:t>
            </w:r>
          </w:p>
        </w:tc>
        <w:tc>
          <w:tcPr>
            <w:tcW w:w="3295" w:type="dxa"/>
          </w:tcPr>
          <w:p w:rsidR="00E4051B" w:rsidRDefault="00E4051B" w:rsidP="00E4051B">
            <w:r w:rsidRPr="00E4051B">
              <w:t>R$52</w:t>
            </w:r>
            <w:r w:rsidR="00E04757">
              <w:t>,00</w:t>
            </w:r>
            <w:r>
              <w:t xml:space="preserve"> - </w:t>
            </w:r>
            <w:hyperlink r:id="rId5" w:history="1">
              <w:r w:rsidR="00E04757" w:rsidRPr="00E3402B">
                <w:rPr>
                  <w:rStyle w:val="Hyperlink"/>
                </w:rPr>
                <w:t>https://produto.mercadolivre.com.br/MLB-862916948-memoria-kingston-ddr2-2gb-667mhz-pc2-5300-kvr667d2n52g-_JM</w:t>
              </w:r>
            </w:hyperlink>
            <w:r w:rsidR="00E04757">
              <w:t>,</w:t>
            </w:r>
          </w:p>
          <w:p w:rsidR="00E04757" w:rsidRDefault="00E04757" w:rsidP="00E4051B"/>
          <w:p w:rsidR="00E04757" w:rsidRDefault="00E04757" w:rsidP="00E4051B">
            <w:pPr>
              <w:rPr>
                <w:b/>
                <w:bCs/>
              </w:rPr>
            </w:pPr>
            <w:r w:rsidRPr="00E04757">
              <w:rPr>
                <w:b/>
                <w:bCs/>
              </w:rPr>
              <w:t>R$ 58,10</w:t>
            </w:r>
            <w:r>
              <w:rPr>
                <w:b/>
                <w:bCs/>
              </w:rPr>
              <w:t xml:space="preserve"> -</w:t>
            </w:r>
          </w:p>
          <w:p w:rsidR="00E04757" w:rsidRDefault="00E04757" w:rsidP="00E4051B">
            <w:hyperlink r:id="rId6" w:history="1">
              <w:r w:rsidRPr="00E3402B">
                <w:rPr>
                  <w:rStyle w:val="Hyperlink"/>
                </w:rPr>
                <w:t>https://www.americanas.com.br/produto/9546940/memoria-2gb-ddr2-800-kvr800d2n6-2g-kingston?WT.srch=1&amp;epar=bp_pl_00_go_pla_infeaces_rlsa_novos_3p&amp;gclid=EAIaIQobChMIidu_iJX91gIVBAaRCh0c3gDaEAQYASABEgIwGvD_BwE&amp;opn=YSMESP&amp;sellerId=9508861000150</w:t>
              </w:r>
            </w:hyperlink>
          </w:p>
          <w:p w:rsidR="00E04757" w:rsidRDefault="00E04757" w:rsidP="00E4051B"/>
          <w:p w:rsidR="00E04757" w:rsidRDefault="00E04757" w:rsidP="00E4051B">
            <w:r w:rsidRPr="00E04757">
              <w:t>R$ 68,00</w:t>
            </w:r>
          </w:p>
          <w:p w:rsidR="00E04757" w:rsidRDefault="00E04757" w:rsidP="00E4051B">
            <w:hyperlink r:id="rId7" w:history="1">
              <w:r w:rsidRPr="00E3402B">
                <w:rPr>
                  <w:rStyle w:val="Hyperlink"/>
                </w:rPr>
                <w:t>https://www.submarino.com.br/produto/19517402/memoria-2gb-ddr2-800-mhz-kingston-kvr800d2n6-2gb?WT.srch=1&amp;epar=bp_pl_00_go_g35172&amp;epar=bp_pl_00_go_g35172&amp;gclid=EAIaIQobChMIidu_iJX91gIVBAaRCh0c3gDaEAQYCiABEgLlTvD_BwE&amp;opn=XMLGOOGLE&amp;sellerId=17511717000109</w:t>
              </w:r>
            </w:hyperlink>
          </w:p>
          <w:p w:rsidR="00E04757" w:rsidRDefault="00E04757" w:rsidP="00E4051B">
            <w:bookmarkStart w:id="0" w:name="_GoBack"/>
            <w:bookmarkEnd w:id="0"/>
          </w:p>
        </w:tc>
        <w:tc>
          <w:tcPr>
            <w:tcW w:w="1925" w:type="dxa"/>
          </w:tcPr>
          <w:p w:rsidR="00E4051B" w:rsidRDefault="00E4051B" w:rsidP="00E4051B"/>
        </w:tc>
      </w:tr>
      <w:tr w:rsidR="00E4051B" w:rsidTr="00E04757">
        <w:trPr>
          <w:trHeight w:val="275"/>
        </w:trPr>
        <w:tc>
          <w:tcPr>
            <w:tcW w:w="2548" w:type="dxa"/>
          </w:tcPr>
          <w:p w:rsidR="00E4051B" w:rsidRDefault="00E4051B" w:rsidP="00E4051B"/>
        </w:tc>
        <w:tc>
          <w:tcPr>
            <w:tcW w:w="1495" w:type="dxa"/>
          </w:tcPr>
          <w:p w:rsidR="00E4051B" w:rsidRDefault="00E4051B" w:rsidP="00E4051B"/>
        </w:tc>
        <w:tc>
          <w:tcPr>
            <w:tcW w:w="3295" w:type="dxa"/>
          </w:tcPr>
          <w:p w:rsidR="00E4051B" w:rsidRDefault="00E4051B" w:rsidP="00E4051B"/>
        </w:tc>
        <w:tc>
          <w:tcPr>
            <w:tcW w:w="1925" w:type="dxa"/>
          </w:tcPr>
          <w:p w:rsidR="00E4051B" w:rsidRDefault="00E4051B" w:rsidP="00E4051B"/>
        </w:tc>
      </w:tr>
      <w:tr w:rsidR="00E4051B" w:rsidTr="00E04757">
        <w:trPr>
          <w:trHeight w:val="258"/>
        </w:trPr>
        <w:tc>
          <w:tcPr>
            <w:tcW w:w="2548" w:type="dxa"/>
          </w:tcPr>
          <w:p w:rsidR="00E4051B" w:rsidRDefault="00E4051B" w:rsidP="00E4051B"/>
        </w:tc>
        <w:tc>
          <w:tcPr>
            <w:tcW w:w="1495" w:type="dxa"/>
          </w:tcPr>
          <w:p w:rsidR="00E4051B" w:rsidRDefault="00E4051B" w:rsidP="00E4051B"/>
        </w:tc>
        <w:tc>
          <w:tcPr>
            <w:tcW w:w="3295" w:type="dxa"/>
          </w:tcPr>
          <w:p w:rsidR="00E4051B" w:rsidRDefault="00E4051B" w:rsidP="00E4051B"/>
        </w:tc>
        <w:tc>
          <w:tcPr>
            <w:tcW w:w="1925" w:type="dxa"/>
          </w:tcPr>
          <w:p w:rsidR="00E4051B" w:rsidRDefault="00E4051B" w:rsidP="00E4051B"/>
        </w:tc>
      </w:tr>
      <w:tr w:rsidR="00E4051B" w:rsidTr="00E04757">
        <w:trPr>
          <w:trHeight w:val="275"/>
        </w:trPr>
        <w:tc>
          <w:tcPr>
            <w:tcW w:w="2548" w:type="dxa"/>
          </w:tcPr>
          <w:p w:rsidR="00E4051B" w:rsidRDefault="00E4051B" w:rsidP="00E4051B"/>
        </w:tc>
        <w:tc>
          <w:tcPr>
            <w:tcW w:w="1495" w:type="dxa"/>
          </w:tcPr>
          <w:p w:rsidR="00E4051B" w:rsidRDefault="00E4051B" w:rsidP="00E4051B"/>
        </w:tc>
        <w:tc>
          <w:tcPr>
            <w:tcW w:w="3295" w:type="dxa"/>
          </w:tcPr>
          <w:p w:rsidR="00E4051B" w:rsidRDefault="00E4051B" w:rsidP="00E4051B"/>
        </w:tc>
        <w:tc>
          <w:tcPr>
            <w:tcW w:w="1925" w:type="dxa"/>
          </w:tcPr>
          <w:p w:rsidR="00E4051B" w:rsidRDefault="00E4051B" w:rsidP="00E4051B"/>
        </w:tc>
      </w:tr>
      <w:tr w:rsidR="00E4051B" w:rsidTr="00E04757">
        <w:trPr>
          <w:trHeight w:val="258"/>
        </w:trPr>
        <w:tc>
          <w:tcPr>
            <w:tcW w:w="2548" w:type="dxa"/>
          </w:tcPr>
          <w:p w:rsidR="00E4051B" w:rsidRDefault="00E4051B" w:rsidP="00E4051B"/>
        </w:tc>
        <w:tc>
          <w:tcPr>
            <w:tcW w:w="1495" w:type="dxa"/>
          </w:tcPr>
          <w:p w:rsidR="00E4051B" w:rsidRDefault="00E4051B" w:rsidP="00E4051B"/>
        </w:tc>
        <w:tc>
          <w:tcPr>
            <w:tcW w:w="3295" w:type="dxa"/>
          </w:tcPr>
          <w:p w:rsidR="00E4051B" w:rsidRDefault="00E4051B" w:rsidP="00E4051B"/>
        </w:tc>
        <w:tc>
          <w:tcPr>
            <w:tcW w:w="1925" w:type="dxa"/>
          </w:tcPr>
          <w:p w:rsidR="00E4051B" w:rsidRDefault="00E4051B" w:rsidP="00E4051B"/>
        </w:tc>
      </w:tr>
      <w:tr w:rsidR="00E4051B" w:rsidTr="00E04757">
        <w:trPr>
          <w:trHeight w:val="275"/>
        </w:trPr>
        <w:tc>
          <w:tcPr>
            <w:tcW w:w="2548" w:type="dxa"/>
          </w:tcPr>
          <w:p w:rsidR="00E4051B" w:rsidRDefault="00E4051B" w:rsidP="00E4051B"/>
        </w:tc>
        <w:tc>
          <w:tcPr>
            <w:tcW w:w="1495" w:type="dxa"/>
          </w:tcPr>
          <w:p w:rsidR="00E4051B" w:rsidRDefault="00E4051B" w:rsidP="00E4051B"/>
        </w:tc>
        <w:tc>
          <w:tcPr>
            <w:tcW w:w="3295" w:type="dxa"/>
          </w:tcPr>
          <w:p w:rsidR="00E4051B" w:rsidRDefault="00E4051B" w:rsidP="00E4051B"/>
        </w:tc>
        <w:tc>
          <w:tcPr>
            <w:tcW w:w="1925" w:type="dxa"/>
          </w:tcPr>
          <w:p w:rsidR="00E4051B" w:rsidRDefault="00E4051B" w:rsidP="00E4051B"/>
        </w:tc>
      </w:tr>
    </w:tbl>
    <w:p w:rsidR="00E4051B" w:rsidRPr="00E4051B" w:rsidRDefault="00E4051B" w:rsidP="00E4051B"/>
    <w:sectPr w:rsidR="00E4051B" w:rsidRPr="00E40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6C"/>
    <w:rsid w:val="00620F6C"/>
    <w:rsid w:val="009A48AF"/>
    <w:rsid w:val="00CB7EA3"/>
    <w:rsid w:val="00E04757"/>
    <w:rsid w:val="00E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0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04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0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04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bmarino.com.br/produto/19517402/memoria-2gb-ddr2-800-mhz-kingston-kvr800d2n6-2gb?WT.srch=1&amp;epar=bp_pl_00_go_g35172&amp;epar=bp_pl_00_go_g35172&amp;gclid=EAIaIQobChMIidu_iJX91gIVBAaRCh0c3gDaEAQYCiABEgLlTvD_BwE&amp;opn=XMLGOOGLE&amp;sellerId=175117170001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ericanas.com.br/produto/9546940/memoria-2gb-ddr2-800-kvr800d2n6-2g-kingston?WT.srch=1&amp;epar=bp_pl_00_go_pla_infeaces_rlsa_novos_3p&amp;gclid=EAIaIQobChMIidu_iJX91gIVBAaRCh0c3gDaEAQYASABEgIwGvD_BwE&amp;opn=YSMESP&amp;sellerId=9508861000150" TargetMode="External"/><Relationship Id="rId5" Type="http://schemas.openxmlformats.org/officeDocument/2006/relationships/hyperlink" Target="https://produto.mercadolivre.com.br/MLB-862916948-memoria-kingston-ddr2-2gb-667mhz-pc2-5300-kvr667d2n52g-_J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sedect</dc:creator>
  <cp:lastModifiedBy>sedect</cp:lastModifiedBy>
  <cp:revision>1</cp:revision>
  <dcterms:created xsi:type="dcterms:W3CDTF">2017-10-19T17:30:00Z</dcterms:created>
  <dcterms:modified xsi:type="dcterms:W3CDTF">2017-10-19T19:13:00Z</dcterms:modified>
</cp:coreProperties>
</file>