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Feuille de route IA (Roadmap)</w:t>
      </w:r>
    </w:p>
    <w:p>
      <w:pPr>
        <w:spacing w:after="600"/>
        <w:jc w:val="center"/>
      </w:pPr>
      <w:r>
        <w:rPr>
          <w:rFonts w:ascii="Arial" w:cs="Arial" w:eastAsia="Arial" w:hAnsi="Arial"/>
          <w:color w:val="2E75B6"/>
          <w:sz w:val="24"/>
          <w:szCs w:val="24"/>
        </w:rPr>
        <w:t xml:space="preserve">Plan détaillé des projets, jalons et investissements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La présente feuille de route détaille les projets, jalons et investissements IA prévus par [NOM_ORGANISATION] pour la période [ANNEE_DEBUT]-[ANNEE_FIN]. Elle constitue le plan d'exécution opérationnel de la stratégie IA.</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Planifier et prioriser les initiatives IA sur un horizon de 1 à 3 ans</w:t>
      </w:r>
    </w:p>
    <w:p>
      <w:pPr>
        <w:pStyle w:val="ListParagraph"/>
        <w:numPr>
          <w:ilvl w:val="0"/>
          <w:numId w:val="2"/>
        </w:numPr>
      </w:pPr>
      <w:r>
        <w:rPr>
          <w:rFonts w:ascii="Arial" w:cs="Arial" w:eastAsia="Arial" w:hAnsi="Arial"/>
          <w:color w:val="404040"/>
          <w:sz w:val="22"/>
          <w:szCs w:val="22"/>
        </w:rPr>
        <w:t xml:space="preserve">Définir les jalons et les livrables attendus pour chaque initiative</w:t>
      </w:r>
    </w:p>
    <w:p>
      <w:pPr>
        <w:pStyle w:val="ListParagraph"/>
        <w:numPr>
          <w:ilvl w:val="0"/>
          <w:numId w:val="2"/>
        </w:numPr>
      </w:pPr>
      <w:r>
        <w:rPr>
          <w:rFonts w:ascii="Arial" w:cs="Arial" w:eastAsia="Arial" w:hAnsi="Arial"/>
          <w:color w:val="404040"/>
          <w:sz w:val="22"/>
          <w:szCs w:val="22"/>
        </w:rPr>
        <w:t xml:space="preserve">Allouer les ressources humaines, financières et technologiques</w:t>
      </w:r>
    </w:p>
    <w:p>
      <w:pPr>
        <w:pStyle w:val="ListParagraph"/>
        <w:numPr>
          <w:ilvl w:val="0"/>
          <w:numId w:val="2"/>
        </w:numPr>
      </w:pPr>
      <w:r>
        <w:rPr>
          <w:rFonts w:ascii="Arial" w:cs="Arial" w:eastAsia="Arial" w:hAnsi="Arial"/>
          <w:color w:val="404040"/>
          <w:sz w:val="22"/>
          <w:szCs w:val="22"/>
        </w:rPr>
        <w:t xml:space="preserve">Permettre le suivi de l'avancement et l'ajustement des priorités</w:t>
      </w:r>
    </w:p>
    <w:p>
      <w:pPr>
        <w:pStyle w:val="Heading1"/>
      </w:pPr>
      <w:r>
        <w:t xml:space="preserve">Projets et initiatives IA</w:t>
      </w:r>
    </w:p>
    <w:p>
      <w:pPr>
        <w:pStyle w:val="Heading2"/>
      </w:pPr>
      <w: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1000"/>
        <w:gridCol w:w="1000"/>
        <w:gridCol w:w="1200"/>
        <w:gridCol w:w="11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Projet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Département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Priorité</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Budget</w:t>
            </w:r>
          </w:p>
        </w:tc>
        <w:tc>
          <w:tcPr>
            <w:tcW w:type="dxa" w:w="1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[NOM_PROJET_1]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Haute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[NOM_PROJET_2]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Haute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[NOM_PROJET_3]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[NOM_PROJET_4]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[NOM_PROJET_5]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pStyle w:val="Heading2"/>
      </w:pPr>
      <w:r>
        <w:t xml:space="preserve">Fiches projet détaillées</w:t>
      </w:r>
    </w:p>
    <w:p>
      <w:pPr>
        <w:pStyle w:val="Heading3"/>
      </w:pPr>
      <w:r>
        <w:t xml:space="preserve">Projet P01 : [NOM_PROJET_1]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Élément</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Détail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Objectif</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[OBJECTIF_P01]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Porteur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[PORTEUR_P01]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[DEPT_1]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Technologies envisagées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[TECHNOLOGIES_P01]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nécessaires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[DONNEES_P01]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Bénéfices attendus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[BENEFICES_P01]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identifiés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 estimatif</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Calendrier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[CALENDRIER_P01]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Critères de succès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[CRITERES_P01]</w:t>
            </w:r>
          </w:p>
        </w:tc>
      </w:tr>
    </w:tbl>
    <w:p>
      <w:r>
        <w:rPr>
          <w:rFonts w:ascii="Arial" w:cs="Arial" w:eastAsia="Arial" w:hAnsi="Arial"/>
          <w:color w:val="404040"/>
          <w:sz w:val="22"/>
          <w:szCs w:val="22"/>
        </w:rPr>
        <w:t xml:space="preserve">Répéter cette fiche pour chaque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Conseil pour l'agent</w:t>
            </w:r>
          </w:p>
          <w:p>
            <w:pPr>
              <w:spacing w:after="0"/>
            </w:pPr>
            <w:r>
              <w:rPr>
                <w:rFonts w:ascii="Arial" w:cs="Arial" w:eastAsia="Arial" w:hAnsi="Arial"/>
                <w:color w:val="404040"/>
                <w:sz w:val="20"/>
                <w:szCs w:val="20"/>
              </w:rPr>
              <w:t xml:space="preserve">Générer une fiche projet complète pour chaque initiative identifiée par l'organisation. Adapter le nombre de fiches selon le nombre de projets.</w:t>
            </w:r>
          </w:p>
        </w:tc>
      </w:tr>
    </w:tbl>
    <w:p>
      <w:pPr>
        <w:pStyle w:val="Heading1"/>
      </w:pPr>
      <w:r>
        <w:t xml:space="preserve">Jalons et calendrier</w:t>
      </w:r>
    </w:p>
    <w:p>
      <w:pPr>
        <w:pStyle w:val="Heading2"/>
      </w:pPr>
      <w:r>
        <w:t xml:space="preserve">Trimestre 1 ([TRIMESTRE_1])</w:t>
      </w:r>
    </w:p>
    <w:p>
      <w:pPr>
        <w:pStyle w:val="ListParagraph"/>
        <w:numPr>
          <w:ilvl w:val="0"/>
          <w:numId w:val="2"/>
        </w:numPr>
      </w:pPr>
      <w:r>
        <w:rPr>
          <w:rFonts w:ascii="Arial" w:cs="Arial" w:eastAsia="Arial" w:hAnsi="Arial"/>
          <w:color w:val="404040"/>
          <w:sz w:val="22"/>
          <w:szCs w:val="22"/>
        </w:rPr>
        <w:t xml:space="preserve">[JALON_T1_1]</w:t>
      </w:r>
    </w:p>
    <w:p>
      <w:pPr>
        <w:pStyle w:val="ListParagraph"/>
        <w:numPr>
          <w:ilvl w:val="0"/>
          <w:numId w:val="2"/>
        </w:numPr>
      </w:pPr>
      <w:r>
        <w:rPr>
          <w:rFonts w:ascii="Arial" w:cs="Arial" w:eastAsia="Arial" w:hAnsi="Arial"/>
          <w:color w:val="404040"/>
          <w:sz w:val="22"/>
          <w:szCs w:val="22"/>
        </w:rPr>
        <w:t xml:space="preserve">[JALON_T1_2]</w:t>
      </w:r>
    </w:p>
    <w:p>
      <w:pPr>
        <w:pStyle w:val="ListParagraph"/>
        <w:numPr>
          <w:ilvl w:val="0"/>
          <w:numId w:val="2"/>
        </w:numPr>
      </w:pPr>
      <w:r>
        <w:rPr>
          <w:rFonts w:ascii="Arial" w:cs="Arial" w:eastAsia="Arial" w:hAnsi="Arial"/>
          <w:color w:val="404040"/>
          <w:sz w:val="22"/>
          <w:szCs w:val="22"/>
        </w:rPr>
        <w:t xml:space="preserve">[JALON_T1_3]</w:t>
      </w:r>
    </w:p>
    <w:p>
      <w:pPr>
        <w:pStyle w:val="Heading2"/>
      </w:pPr>
      <w:r>
        <w:t xml:space="preserve">Trimestre 2 ([TRIMESTRE_2])</w:t>
      </w:r>
    </w:p>
    <w:p>
      <w:pPr>
        <w:pStyle w:val="ListParagraph"/>
        <w:numPr>
          <w:ilvl w:val="0"/>
          <w:numId w:val="2"/>
        </w:numPr>
      </w:pPr>
      <w:r>
        <w:rPr>
          <w:rFonts w:ascii="Arial" w:cs="Arial" w:eastAsia="Arial" w:hAnsi="Arial"/>
          <w:color w:val="404040"/>
          <w:sz w:val="22"/>
          <w:szCs w:val="22"/>
        </w:rPr>
        <w:t xml:space="preserve">[JALON_T2_1]</w:t>
      </w:r>
    </w:p>
    <w:p>
      <w:pPr>
        <w:pStyle w:val="ListParagraph"/>
        <w:numPr>
          <w:ilvl w:val="0"/>
          <w:numId w:val="2"/>
        </w:numPr>
      </w:pPr>
      <w:r>
        <w:rPr>
          <w:rFonts w:ascii="Arial" w:cs="Arial" w:eastAsia="Arial" w:hAnsi="Arial"/>
          <w:color w:val="404040"/>
          <w:sz w:val="22"/>
          <w:szCs w:val="22"/>
        </w:rPr>
        <w:t xml:space="preserve">[JALON_T2_2]</w:t>
      </w:r>
    </w:p>
    <w:p>
      <w:pPr>
        <w:pStyle w:val="ListParagraph"/>
        <w:numPr>
          <w:ilvl w:val="0"/>
          <w:numId w:val="2"/>
        </w:numPr>
      </w:pPr>
      <w:r>
        <w:rPr>
          <w:rFonts w:ascii="Arial" w:cs="Arial" w:eastAsia="Arial" w:hAnsi="Arial"/>
          <w:color w:val="404040"/>
          <w:sz w:val="22"/>
          <w:szCs w:val="22"/>
        </w:rPr>
        <w:t xml:space="preserve">[JALON_T2_3]</w:t>
      </w:r>
    </w:p>
    <w:p>
      <w:pPr>
        <w:pStyle w:val="Heading2"/>
      </w:pPr>
      <w:r>
        <w:t xml:space="preserve">Trimestre 3 ([TRIMESTRE_3])</w:t>
      </w:r>
    </w:p>
    <w:p>
      <w:pPr>
        <w:pStyle w:val="ListParagraph"/>
        <w:numPr>
          <w:ilvl w:val="0"/>
          <w:numId w:val="2"/>
        </w:numPr>
      </w:pPr>
      <w:r>
        <w:rPr>
          <w:rFonts w:ascii="Arial" w:cs="Arial" w:eastAsia="Arial" w:hAnsi="Arial"/>
          <w:color w:val="404040"/>
          <w:sz w:val="22"/>
          <w:szCs w:val="22"/>
        </w:rPr>
        <w:t xml:space="preserve">[JALON_T3_1]</w:t>
      </w:r>
    </w:p>
    <w:p>
      <w:pPr>
        <w:pStyle w:val="ListParagraph"/>
        <w:numPr>
          <w:ilvl w:val="0"/>
          <w:numId w:val="2"/>
        </w:numPr>
      </w:pPr>
      <w:r>
        <w:rPr>
          <w:rFonts w:ascii="Arial" w:cs="Arial" w:eastAsia="Arial" w:hAnsi="Arial"/>
          <w:color w:val="404040"/>
          <w:sz w:val="22"/>
          <w:szCs w:val="22"/>
        </w:rPr>
        <w:t xml:space="preserve">[JALON_T3_2]</w:t>
      </w:r>
    </w:p>
    <w:p>
      <w:pPr>
        <w:pStyle w:val="Heading2"/>
      </w:pPr>
      <w:r>
        <w:t xml:space="preserve">Trimestre 4 ([TRIMESTRE_4])</w:t>
      </w:r>
    </w:p>
    <w:p>
      <w:pPr>
        <w:pStyle w:val="ListParagraph"/>
        <w:numPr>
          <w:ilvl w:val="0"/>
          <w:numId w:val="2"/>
        </w:numPr>
      </w:pPr>
      <w:r>
        <w:rPr>
          <w:rFonts w:ascii="Arial" w:cs="Arial" w:eastAsia="Arial" w:hAnsi="Arial"/>
          <w:color w:val="404040"/>
          <w:sz w:val="22"/>
          <w:szCs w:val="22"/>
        </w:rPr>
        <w:t xml:space="preserve">[JALON_T4_1]</w:t>
      </w:r>
    </w:p>
    <w:p>
      <w:pPr>
        <w:pStyle w:val="ListParagraph"/>
        <w:numPr>
          <w:ilvl w:val="0"/>
          <w:numId w:val="2"/>
        </w:numPr>
      </w:pPr>
      <w:r>
        <w:rPr>
          <w:rFonts w:ascii="Arial" w:cs="Arial" w:eastAsia="Arial" w:hAnsi="Arial"/>
          <w:color w:val="404040"/>
          <w:sz w:val="22"/>
          <w:szCs w:val="22"/>
        </w:rPr>
        <w:t xml:space="preserve">[JALON_T4_2]</w:t>
      </w:r>
    </w:p>
    <w:p>
      <w:pPr>
        <w:pStyle w:val="Heading1"/>
      </w:pPr>
      <w:r>
        <w:t xml:space="preserve">Ressources requises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Ressource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Quantité</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Période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scientists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ETP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Développeurs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ETP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Plateforme cloud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Technologique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[DETAILS]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Licences outils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Financière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Humaine/Financière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[DETAILS]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Consultants externes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jours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w:t>
            </w:r>
          </w:p>
        </w:tc>
      </w:tr>
    </w:tbl>
    <w:p>
      <w:pPr>
        <w:pStyle w:val="Heading1"/>
      </w:pPr>
      <w:r>
        <w:t xml:space="preserve">Dépendances et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Dépendance/Risque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Mesure d'atténuation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Disponibilité des données de qualité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Retard dans les projets P01, P02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Lancer le chantier de qualité des données en parallèle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Recrutement de profils spécialisés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Ralentissement du développement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Recours à des consultants, programme de formation interne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Adoption par les utilisateurs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inférieur aux attentes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gestion du changement, ambassadeurs 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Évolution réglementaire (C-27)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Ajustements de conformité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juridique continue, clauses de flexibilité</w:t>
            </w:r>
          </w:p>
        </w:tc>
      </w:tr>
    </w:tbl>
    <w:p>
      <w:pPr>
        <w:pStyle w:val="Heading1"/>
      </w:pPr>
      <w:r>
        <w:t xml:space="preserve">Suivi et reporting</w:t>
      </w:r>
    </w:p>
    <w:p>
      <w:r>
        <w:rPr>
          <w:rFonts w:ascii="Arial" w:cs="Arial" w:eastAsia="Arial" w:hAnsi="Arial"/>
          <w:color w:val="404040"/>
          <w:sz w:val="22"/>
          <w:szCs w:val="22"/>
        </w:rPr>
        <w:t xml:space="preserve">L'avancement de la feuille de route est suivi selon les modalités suivantes :</w:t>
      </w:r>
    </w:p>
    <w:p>
      <w:pPr>
        <w:pStyle w:val="ListParagraph"/>
        <w:numPr>
          <w:ilvl w:val="0"/>
          <w:numId w:val="2"/>
        </w:numPr>
      </w:pPr>
      <w:r>
        <w:rPr>
          <w:rFonts w:ascii="Arial" w:cs="Arial" w:eastAsia="Arial" w:hAnsi="Arial"/>
          <w:color w:val="404040"/>
          <w:sz w:val="22"/>
          <w:szCs w:val="22"/>
        </w:rPr>
        <w:t xml:space="preserve">Réunion de suivi mensuelle du Bureau IA</w:t>
      </w:r>
    </w:p>
    <w:p>
      <w:pPr>
        <w:pStyle w:val="ListParagraph"/>
        <w:numPr>
          <w:ilvl w:val="0"/>
          <w:numId w:val="2"/>
        </w:numPr>
      </w:pPr>
      <w:r>
        <w:rPr>
          <w:rFonts w:ascii="Arial" w:cs="Arial" w:eastAsia="Arial" w:hAnsi="Arial"/>
          <w:color w:val="404040"/>
          <w:sz w:val="22"/>
          <w:szCs w:val="22"/>
        </w:rPr>
        <w:t xml:space="preserve">Rapport trimestriel au Comité de gouvernance IA</w:t>
      </w:r>
    </w:p>
    <w:p>
      <w:pPr>
        <w:pStyle w:val="ListParagraph"/>
        <w:numPr>
          <w:ilvl w:val="0"/>
          <w:numId w:val="2"/>
        </w:numPr>
      </w:pPr>
      <w:r>
        <w:rPr>
          <w:rFonts w:ascii="Arial" w:cs="Arial" w:eastAsia="Arial" w:hAnsi="Arial"/>
          <w:color w:val="404040"/>
          <w:sz w:val="22"/>
          <w:szCs w:val="22"/>
        </w:rPr>
        <w:t xml:space="preserve">Bilan annuel présenté à la direction générale</w:t>
      </w:r>
    </w:p>
    <w:p>
      <w:pPr>
        <w:pStyle w:val="ListParagraph"/>
        <w:numPr>
          <w:ilvl w:val="0"/>
          <w:numId w:val="2"/>
        </w:numPr>
      </w:pPr>
      <w:r>
        <w:rPr>
          <w:rFonts w:ascii="Arial" w:cs="Arial" w:eastAsia="Arial" w:hAnsi="Arial"/>
          <w:color w:val="404040"/>
          <w:sz w:val="22"/>
          <w:szCs w:val="22"/>
        </w:rPr>
        <w:t xml:space="preserve">Mise à jour trimestrielle de la feuille de route</w:t>
      </w:r>
    </w:p>
    <w:p>
      <w:pPr>
        <w:pStyle w:val="Heading1"/>
      </w:pPr>
      <w:r>
        <w:t xml:space="preserve">Révision et gouvernance</w:t>
      </w:r>
    </w:p>
    <w:p>
      <w:r>
        <w:rPr>
          <w:rFonts w:ascii="Arial" w:cs="Arial" w:eastAsia="Arial" w:hAnsi="Arial"/>
          <w:color w:val="404040"/>
          <w:sz w:val="22"/>
          <w:szCs w:val="22"/>
        </w:rPr>
        <w:t xml:space="preserve">Le présent document fait l'objet d'une révision trimestrielle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Feuille de route IA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2026-03-05T02:16:53.874Z</dcterms:created>
  <dcterms:modified xsi:type="dcterms:W3CDTF">2026-03-05T02:16:53.874Z</dcterms:modified>
</cp:coreProperties>
</file>

<file path=docProps/custom.xml><?xml version="1.0" encoding="utf-8"?>
<Properties xmlns="http://schemas.openxmlformats.org/officeDocument/2006/custom-properties" xmlns:vt="http://schemas.openxmlformats.org/officeDocument/2006/docPropsVTypes"/>
</file>