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EFF3D" w14:textId="77777777" w:rsidR="009B1158" w:rsidRDefault="009B1158" w:rsidP="009B1158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40"/>
          <w:szCs w:val="40"/>
        </w:rPr>
      </w:pPr>
      <w:r>
        <w:rPr>
          <w:rFonts w:ascii="AppleSystemUIFont" w:hAnsi="AppleSystemUIFont" w:cs="AppleSystemUIFont"/>
          <w:b/>
          <w:bCs/>
          <w:sz w:val="40"/>
          <w:szCs w:val="40"/>
        </w:rPr>
        <w:t>Presentation</w:t>
      </w:r>
    </w:p>
    <w:p w14:paraId="2782C9E9" w14:textId="77777777" w:rsidR="009B1158" w:rsidRDefault="009B1158" w:rsidP="009B115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F88C822" w14:textId="77777777" w:rsidR="009B1158" w:rsidRDefault="009B1158" w:rsidP="009B115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Cumulative spending over the years</w:t>
      </w:r>
    </w:p>
    <w:p w14:paraId="1D72AE0D" w14:textId="77777777" w:rsidR="009B1158" w:rsidRDefault="009B1158" w:rsidP="009B115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38BD933" w14:textId="77777777" w:rsidR="009B1158" w:rsidRDefault="009B1158" w:rsidP="009B115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Using the data we extracted from the OECD website, we have produced an interactive bar graph of the cumulative pharmaceutical spending on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over-the-counter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and prescription drugs of each country.</w:t>
      </w:r>
    </w:p>
    <w:p w14:paraId="37186760" w14:textId="77777777" w:rsidR="009B1158" w:rsidRDefault="009B1158" w:rsidP="009B115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E428C4A" w14:textId="77777777" w:rsidR="009B1158" w:rsidRDefault="009B1158" w:rsidP="009B115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By hovering over each bar, you will be able to see the country and its corresponding cumulative spend in millions (USD).</w:t>
      </w:r>
    </w:p>
    <w:p w14:paraId="1A0CD87D" w14:textId="77777777" w:rsidR="009B1158" w:rsidRDefault="009B1158" w:rsidP="009B115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9D9F292" w14:textId="77777777" w:rsidR="009B1158" w:rsidRDefault="009B1158" w:rsidP="009B115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gramStart"/>
      <w:r>
        <w:rPr>
          <w:rFonts w:ascii="AppleSystemUIFont" w:hAnsi="AppleSystemUIFont" w:cs="AppleSystemUIFont"/>
          <w:sz w:val="26"/>
          <w:szCs w:val="26"/>
        </w:rPr>
        <w:t>Evidently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we can see that the United States is a giant in pharmaceutical spending. Despite only having 15 years of data in comparison with the rest of the other countries monitored from 1970-2017. The USA spent $ USD from 2000-2015.</w:t>
      </w:r>
    </w:p>
    <w:p w14:paraId="393BCFF6" w14:textId="77777777" w:rsidR="009B1158" w:rsidRDefault="009B1158" w:rsidP="009B115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6A5F333" w14:textId="77777777" w:rsidR="009B1158" w:rsidRDefault="009B1158" w:rsidP="009B115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We can see that Japan and Germany follow behind in the top 3 largest spenders.</w:t>
      </w:r>
    </w:p>
    <w:p w14:paraId="676FB568" w14:textId="77777777" w:rsidR="009B1158" w:rsidRDefault="009B1158" w:rsidP="009B115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38F345E" w14:textId="77777777" w:rsidR="009B1158" w:rsidRDefault="009B1158" w:rsidP="009B115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gramStart"/>
      <w:r>
        <w:rPr>
          <w:rFonts w:ascii="AppleSystemUIFont" w:hAnsi="AppleSystemUIFont" w:cs="AppleSystemUIFont"/>
          <w:sz w:val="26"/>
          <w:szCs w:val="26"/>
        </w:rPr>
        <w:t>Total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spend figure and country </w:t>
      </w:r>
    </w:p>
    <w:p w14:paraId="67D8CEF7" w14:textId="77777777" w:rsidR="009B1158" w:rsidRDefault="009B1158" w:rsidP="009B115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388CB40" w14:textId="77777777" w:rsidR="009B1158" w:rsidRDefault="009B1158" w:rsidP="009B115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Data Table</w:t>
      </w:r>
    </w:p>
    <w:p w14:paraId="31EA10D8" w14:textId="77777777" w:rsidR="009B1158" w:rsidRDefault="009B1158" w:rsidP="009B115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C9C9593" w14:textId="7B9509F4" w:rsidR="009B1158" w:rsidRDefault="009B1158" w:rsidP="009B1158">
      <w:r>
        <w:rPr>
          <w:rFonts w:ascii="AppleSystemUIFont" w:hAnsi="AppleSystemUIFont" w:cs="AppleSystemUIFont"/>
          <w:sz w:val="26"/>
          <w:szCs w:val="26"/>
        </w:rPr>
        <w:t xml:space="preserve">Our sample dataset sourced from OECD has been loaded onto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MongoDb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and can be readily updated with more data as it becomes available. The Dashboards interactive graphs will automatically update once new data is loaded onto it!</w:t>
      </w:r>
    </w:p>
    <w:sectPr w:rsidR="009B11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158"/>
    <w:rsid w:val="009B1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E923E8"/>
  <w15:chartTrackingRefBased/>
  <w15:docId w15:val="{399DAC15-F99E-D345-A207-72CEAF1CE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Wing-Sze Cheuk (NCSC Data Analyt Boot Camp PT)</dc:creator>
  <cp:keywords/>
  <dc:description/>
  <cp:lastModifiedBy>Wing-Sze Cheuk (NCSC Data Analyt Boot Camp PT)</cp:lastModifiedBy>
  <cp:revision>1</cp:revision>
  <dcterms:created xsi:type="dcterms:W3CDTF">2023-01-04T20:42:00Z</dcterms:created>
  <dcterms:modified xsi:type="dcterms:W3CDTF">2023-01-04T20:43:00Z</dcterms:modified>
</cp:coreProperties>
</file>