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0B53" w14:textId="77777777" w:rsidR="006F748D" w:rsidRPr="00513FE0" w:rsidRDefault="0082064B">
      <w:pPr>
        <w:rPr>
          <w:rFonts w:ascii="Book Antiqua" w:hAnsi="Book Antiqua"/>
          <w:b/>
          <w:sz w:val="28"/>
          <w:szCs w:val="28"/>
        </w:rPr>
      </w:pPr>
      <w:r w:rsidRPr="00513FE0">
        <w:rPr>
          <w:rFonts w:ascii="Book Antiqua" w:hAnsi="Book Antiqua"/>
          <w:b/>
          <w:sz w:val="28"/>
          <w:szCs w:val="28"/>
        </w:rPr>
        <w:t xml:space="preserve">Programming Project – </w:t>
      </w:r>
      <w:r w:rsidR="003B5F29">
        <w:rPr>
          <w:rFonts w:ascii="Book Antiqua" w:hAnsi="Book Antiqua"/>
          <w:b/>
          <w:sz w:val="28"/>
          <w:szCs w:val="28"/>
        </w:rPr>
        <w:t xml:space="preserve">WEBSITE TRAFFIC METRIC </w:t>
      </w:r>
    </w:p>
    <w:p w14:paraId="77CF550D" w14:textId="77777777" w:rsidR="0082064B" w:rsidRPr="00513FE0" w:rsidRDefault="0082064B">
      <w:pPr>
        <w:rPr>
          <w:rFonts w:ascii="Book Antiqua" w:hAnsi="Book Antiqua"/>
          <w:sz w:val="24"/>
          <w:szCs w:val="24"/>
        </w:rPr>
      </w:pPr>
      <w:r w:rsidRPr="00513FE0">
        <w:rPr>
          <w:rFonts w:ascii="Book Antiqua" w:hAnsi="Book Antiqua"/>
          <w:sz w:val="24"/>
          <w:szCs w:val="24"/>
        </w:rPr>
        <w:t>Using Visual Basic programming languag</w:t>
      </w:r>
      <w:r w:rsidR="003B5F29">
        <w:rPr>
          <w:rFonts w:ascii="Book Antiqua" w:hAnsi="Book Antiqua"/>
          <w:sz w:val="24"/>
          <w:szCs w:val="24"/>
        </w:rPr>
        <w:t>e and concepts from Chapters 1-6</w:t>
      </w:r>
      <w:r w:rsidRPr="00513FE0">
        <w:rPr>
          <w:rFonts w:ascii="Book Antiqua" w:hAnsi="Book Antiqua"/>
          <w:sz w:val="24"/>
          <w:szCs w:val="24"/>
        </w:rPr>
        <w:t>, create an application in Visual Studio</w:t>
      </w:r>
      <w:r w:rsidR="00513FE0">
        <w:rPr>
          <w:rFonts w:ascii="Book Antiqua" w:hAnsi="Book Antiqua"/>
          <w:sz w:val="24"/>
          <w:szCs w:val="24"/>
        </w:rPr>
        <w:t xml:space="preserve"> named</w:t>
      </w:r>
      <w:r w:rsidR="00513FE0" w:rsidRPr="00513FE0">
        <w:rPr>
          <w:rFonts w:ascii="Book Antiqua" w:hAnsi="Book Antiqua"/>
          <w:b/>
          <w:sz w:val="24"/>
          <w:szCs w:val="24"/>
        </w:rPr>
        <w:t xml:space="preserve"> </w:t>
      </w:r>
      <w:r w:rsidR="003B5F29">
        <w:rPr>
          <w:rFonts w:ascii="Book Antiqua" w:hAnsi="Book Antiqua"/>
          <w:b/>
          <w:sz w:val="24"/>
          <w:szCs w:val="24"/>
        </w:rPr>
        <w:t xml:space="preserve">Website Traffic Metric </w:t>
      </w:r>
      <w:r w:rsidRPr="00513FE0">
        <w:rPr>
          <w:rFonts w:ascii="Book Antiqua" w:hAnsi="Book Antiqua"/>
          <w:sz w:val="24"/>
          <w:szCs w:val="24"/>
        </w:rPr>
        <w:t>that meet the following requirements:</w:t>
      </w:r>
    </w:p>
    <w:p w14:paraId="67FED51F" w14:textId="77777777" w:rsidR="0082064B" w:rsidRPr="00513FE0" w:rsidRDefault="0082064B">
      <w:pPr>
        <w:rPr>
          <w:rFonts w:ascii="Book Antiqua" w:hAnsi="Book Antiqua"/>
          <w:b/>
          <w:sz w:val="28"/>
          <w:szCs w:val="28"/>
        </w:rPr>
      </w:pPr>
      <w:r w:rsidRPr="00513FE0">
        <w:rPr>
          <w:rFonts w:ascii="Book Antiqua" w:hAnsi="Book Antiqua"/>
          <w:b/>
          <w:sz w:val="28"/>
          <w:szCs w:val="28"/>
        </w:rPr>
        <w:t>Instructions</w:t>
      </w:r>
    </w:p>
    <w:p w14:paraId="3642FAC7" w14:textId="77777777" w:rsidR="003B5F29" w:rsidRPr="003B5F29" w:rsidRDefault="003B5F29" w:rsidP="003B5F29">
      <w:p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3B5F29">
        <w:rPr>
          <w:rFonts w:ascii="Book Antiqua" w:hAnsi="Book Antiqua"/>
          <w:color w:val="070707"/>
          <w:sz w:val="24"/>
          <w:szCs w:val="24"/>
          <w:shd w:val="clear" w:color="auto" w:fill="FFFFFF"/>
        </w:rPr>
        <w:t>A company wants to determine how much time is being spent on their opening page by</w:t>
      </w:r>
      <w:r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</w:t>
      </w:r>
      <w:r w:rsidRPr="003B5F29">
        <w:rPr>
          <w:rFonts w:ascii="Book Antiqua" w:hAnsi="Book Antiqua"/>
          <w:color w:val="070707"/>
          <w:sz w:val="24"/>
          <w:szCs w:val="24"/>
          <w:shd w:val="clear" w:color="auto" w:fill="FFFFFF"/>
        </w:rPr>
        <w:t>computing the average in a Windows application. The application allows the user to enter up</w:t>
      </w:r>
      <w:r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</w:t>
      </w:r>
      <w:r w:rsidRPr="003B5F29">
        <w:rPr>
          <w:rFonts w:ascii="Book Antiqua" w:hAnsi="Book Antiqua"/>
          <w:color w:val="070707"/>
          <w:sz w:val="24"/>
          <w:szCs w:val="24"/>
          <w:shd w:val="clear" w:color="auto" w:fill="FFFFFF"/>
        </w:rPr>
        <w:t>to 12 visitors’ times in seconds spent on the opening webpage. The average website metric is</w:t>
      </w:r>
      <w:r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</w:t>
      </w:r>
      <w:r w:rsidRPr="003B5F29">
        <w:rPr>
          <w:rFonts w:ascii="Book Antiqua" w:hAnsi="Book Antiqua"/>
          <w:color w:val="070707"/>
          <w:sz w:val="24"/>
          <w:szCs w:val="24"/>
          <w:shd w:val="clear" w:color="auto" w:fill="FFFFFF"/>
        </w:rPr>
        <w:t>displayed in seconds.</w:t>
      </w:r>
      <w:r w:rsidR="008645AD"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</w:t>
      </w:r>
      <w:r w:rsid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The average is calculated by add</w:t>
      </w:r>
      <w:r w:rsidR="009743AF">
        <w:rPr>
          <w:rFonts w:ascii="Book Antiqua" w:hAnsi="Book Antiqua"/>
          <w:color w:val="070707"/>
          <w:sz w:val="24"/>
          <w:szCs w:val="24"/>
          <w:shd w:val="clear" w:color="auto" w:fill="FFFFFF"/>
        </w:rPr>
        <w:t>ing up all values and dividing b</w:t>
      </w:r>
      <w:r w:rsid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y the total number of values used or entered.</w:t>
      </w:r>
    </w:p>
    <w:p w14:paraId="429B6914" w14:textId="77777777" w:rsidR="003B5F29" w:rsidRPr="003B5F29" w:rsidRDefault="003B5F29" w:rsidP="003B5F29">
      <w:p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</w:pPr>
      <w:r w:rsidRPr="003B5F29"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  <w:t>Algorithms,</w:t>
      </w:r>
      <w:r w:rsidR="008645AD"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  <w:t xml:space="preserve"> </w:t>
      </w:r>
      <w:r w:rsidRPr="003B5F29"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  <w:t>Processing, and</w:t>
      </w:r>
      <w:r w:rsidR="008645AD"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  <w:t xml:space="preserve"> </w:t>
      </w:r>
      <w:r w:rsidRPr="003B5F29"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  <w:t>Conditions:</w:t>
      </w:r>
    </w:p>
    <w:p w14:paraId="5F1AF45D" w14:textId="77777777" w:rsidR="003B5F29" w:rsidRPr="008645AD" w:rsidRDefault="003B5F29" w:rsidP="008645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The user taps or clicks the Enter Visitor Analytics button to enter the number of seconds</w:t>
      </w:r>
      <w:r w:rsidR="008645AD"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</w:t>
      </w:r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spent on the opening page of a company website.</w:t>
      </w:r>
    </w:p>
    <w:p w14:paraId="281D744B" w14:textId="77777777" w:rsidR="003B5F29" w:rsidRPr="008645AD" w:rsidRDefault="003B5F29" w:rsidP="008645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Each time is displayed in a </w:t>
      </w:r>
      <w:proofErr w:type="spellStart"/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ListBox</w:t>
      </w:r>
      <w:proofErr w:type="spellEnd"/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object with a scroll bar that appears when the number of</w:t>
      </w:r>
      <w:r w:rsidR="008645AD"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</w:t>
      </w:r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values exceeds the given space.</w:t>
      </w:r>
    </w:p>
    <w:p w14:paraId="0D03394A" w14:textId="77777777" w:rsidR="003B5F29" w:rsidRPr="008645AD" w:rsidRDefault="003B5F29" w:rsidP="008645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After 12 values have been entered, the average is displayed.</w:t>
      </w:r>
      <w:r w:rsid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</w:t>
      </w:r>
    </w:p>
    <w:p w14:paraId="4FB98FC4" w14:textId="77777777" w:rsidR="003B5F29" w:rsidRPr="008645AD" w:rsidRDefault="003B5F29" w:rsidP="008645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If the user taps or clicks the Cancel button before entering any time values, display an</w:t>
      </w:r>
      <w:r w:rsid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</w:t>
      </w:r>
      <w:r w:rsidRPr="008645AD">
        <w:rPr>
          <w:rFonts w:ascii="Book Antiqua" w:hAnsi="Book Antiqua"/>
          <w:color w:val="070707"/>
          <w:sz w:val="24"/>
          <w:szCs w:val="24"/>
          <w:shd w:val="clear" w:color="auto" w:fill="FFFFFF"/>
        </w:rPr>
        <w:t>appropriate message.</w:t>
      </w:r>
    </w:p>
    <w:p w14:paraId="1CCD41C6" w14:textId="77777777" w:rsidR="003B5F29" w:rsidRPr="003B5F29" w:rsidRDefault="003B5F29" w:rsidP="003B5F29">
      <w:p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</w:pPr>
      <w:r w:rsidRPr="003B5F29"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  <w:t>Notes and</w:t>
      </w:r>
      <w:r w:rsidR="009743AF"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  <w:t xml:space="preserve"> </w:t>
      </w:r>
      <w:r w:rsidRPr="003B5F29">
        <w:rPr>
          <w:rFonts w:ascii="Book Antiqua" w:hAnsi="Book Antiqua"/>
          <w:b/>
          <w:bCs/>
          <w:color w:val="070707"/>
          <w:sz w:val="24"/>
          <w:szCs w:val="24"/>
          <w:shd w:val="clear" w:color="auto" w:fill="FFFFFF"/>
        </w:rPr>
        <w:t>Restrictions:</w:t>
      </w:r>
    </w:p>
    <w:p w14:paraId="09610E2B" w14:textId="77777777" w:rsidR="003B5F29" w:rsidRPr="009743AF" w:rsidRDefault="003B5F29" w:rsidP="009743A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9743AF">
        <w:rPr>
          <w:rFonts w:ascii="Book Antiqua" w:hAnsi="Book Antiqua"/>
          <w:color w:val="070707"/>
          <w:sz w:val="24"/>
          <w:szCs w:val="24"/>
          <w:shd w:val="clear" w:color="auto" w:fill="FFFFFF"/>
        </w:rPr>
        <w:t>Nonnumeric values should not be accepted.</w:t>
      </w:r>
    </w:p>
    <w:p w14:paraId="6B6934CD" w14:textId="77777777" w:rsidR="009743AF" w:rsidRDefault="003B5F29" w:rsidP="003B5F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9743AF">
        <w:rPr>
          <w:rFonts w:ascii="Book Antiqua" w:hAnsi="Book Antiqua"/>
          <w:color w:val="070707"/>
          <w:sz w:val="24"/>
          <w:szCs w:val="24"/>
          <w:shd w:val="clear" w:color="auto" w:fill="FFFFFF"/>
        </w:rPr>
        <w:t>Negative numbers should not be accepted.</w:t>
      </w:r>
    </w:p>
    <w:p w14:paraId="3E1B8A9E" w14:textId="77777777" w:rsidR="009743AF" w:rsidRDefault="003B5F29" w:rsidP="003B5F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9743AF">
        <w:rPr>
          <w:rFonts w:ascii="Book Antiqua" w:hAnsi="Book Antiqua"/>
          <w:color w:val="070707"/>
          <w:sz w:val="24"/>
          <w:szCs w:val="24"/>
          <w:shd w:val="clear" w:color="auto" w:fill="FFFFFF"/>
        </w:rPr>
        <w:t>The application allows integer entries.</w:t>
      </w:r>
    </w:p>
    <w:p w14:paraId="41A1A9D6" w14:textId="77777777" w:rsidR="003B5F29" w:rsidRPr="009743AF" w:rsidRDefault="003B5F29" w:rsidP="003B5F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  <w:color w:val="070707"/>
          <w:sz w:val="24"/>
          <w:szCs w:val="24"/>
          <w:shd w:val="clear" w:color="auto" w:fill="FFFFFF"/>
        </w:rPr>
      </w:pPr>
      <w:r w:rsidRPr="009743AF">
        <w:rPr>
          <w:rFonts w:ascii="Book Antiqua" w:hAnsi="Book Antiqua"/>
          <w:color w:val="070707"/>
          <w:sz w:val="24"/>
          <w:szCs w:val="24"/>
          <w:shd w:val="clear" w:color="auto" w:fill="FFFFFF"/>
        </w:rPr>
        <w:t>Obtain an image</w:t>
      </w:r>
      <w:r w:rsidR="009743AF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of your choice</w:t>
      </w:r>
      <w:r w:rsidRPr="009743AF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for this program</w:t>
      </w:r>
      <w:r w:rsidR="009743AF">
        <w:rPr>
          <w:rFonts w:ascii="Book Antiqua" w:hAnsi="Book Antiqua"/>
          <w:color w:val="070707"/>
          <w:sz w:val="24"/>
          <w:szCs w:val="24"/>
          <w:shd w:val="clear" w:color="auto" w:fill="FFFFFF"/>
        </w:rPr>
        <w:t xml:space="preserve"> from the internet.</w:t>
      </w:r>
    </w:p>
    <w:p w14:paraId="4E4A86F7" w14:textId="77777777" w:rsidR="009743AF" w:rsidRDefault="009743AF" w:rsidP="009743AF">
      <w:pPr>
        <w:shd w:val="clear" w:color="auto" w:fill="FFFFFF"/>
        <w:spacing w:before="180" w:beforeAutospacing="1" w:after="180" w:afterAutospacing="1" w:line="240" w:lineRule="auto"/>
        <w:rPr>
          <w:rFonts w:ascii="Book Antiqua" w:hAnsi="Book Antiqua"/>
          <w:b/>
          <w:sz w:val="24"/>
          <w:szCs w:val="24"/>
        </w:rPr>
      </w:pPr>
    </w:p>
    <w:p w14:paraId="1C28A3A0" w14:textId="77777777" w:rsidR="009743AF" w:rsidRDefault="009743AF" w:rsidP="009743AF">
      <w:pPr>
        <w:shd w:val="clear" w:color="auto" w:fill="FFFFFF"/>
        <w:spacing w:before="180" w:beforeAutospacing="1" w:after="180" w:afterAutospacing="1" w:line="240" w:lineRule="auto"/>
        <w:rPr>
          <w:rFonts w:ascii="Book Antiqua" w:hAnsi="Book Antiqua"/>
          <w:b/>
          <w:sz w:val="24"/>
          <w:szCs w:val="24"/>
        </w:rPr>
      </w:pPr>
      <w:r w:rsidRPr="009743AF">
        <w:rPr>
          <w:rFonts w:ascii="Book Antiqua" w:hAnsi="Book Antiqua"/>
          <w:b/>
          <w:sz w:val="24"/>
          <w:szCs w:val="24"/>
        </w:rPr>
        <w:t>Sample Output:</w:t>
      </w:r>
    </w:p>
    <w:p w14:paraId="5E19E832" w14:textId="77777777" w:rsidR="009743AF" w:rsidRPr="009743AF" w:rsidRDefault="009743AF" w:rsidP="009743AF">
      <w:pPr>
        <w:shd w:val="clear" w:color="auto" w:fill="FFFFFF"/>
        <w:spacing w:before="180" w:beforeAutospacing="1" w:after="180" w:afterAutospacing="1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</w:rPr>
        <w:lastRenderedPageBreak/>
        <w:drawing>
          <wp:inline distT="0" distB="0" distL="0" distR="0" wp14:anchorId="667A1519" wp14:editId="74883ECA">
            <wp:extent cx="3680460" cy="55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TrafficMetricSa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44" cy="55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3AF" w:rsidRPr="0097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6E5"/>
    <w:multiLevelType w:val="hybridMultilevel"/>
    <w:tmpl w:val="591E3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15D7"/>
    <w:multiLevelType w:val="hybridMultilevel"/>
    <w:tmpl w:val="EA26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1A1B"/>
    <w:multiLevelType w:val="multilevel"/>
    <w:tmpl w:val="45C8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77EFD"/>
    <w:multiLevelType w:val="hybridMultilevel"/>
    <w:tmpl w:val="1E8C24B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53E12715"/>
    <w:multiLevelType w:val="hybridMultilevel"/>
    <w:tmpl w:val="1FB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56BFA"/>
    <w:multiLevelType w:val="hybridMultilevel"/>
    <w:tmpl w:val="2374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72606">
    <w:abstractNumId w:val="2"/>
  </w:num>
  <w:num w:numId="2" w16cid:durableId="1363169089">
    <w:abstractNumId w:val="3"/>
  </w:num>
  <w:num w:numId="3" w16cid:durableId="970937356">
    <w:abstractNumId w:val="0"/>
  </w:num>
  <w:num w:numId="4" w16cid:durableId="487552943">
    <w:abstractNumId w:val="5"/>
  </w:num>
  <w:num w:numId="5" w16cid:durableId="197012278">
    <w:abstractNumId w:val="1"/>
  </w:num>
  <w:num w:numId="6" w16cid:durableId="632714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4B"/>
    <w:rsid w:val="00362082"/>
    <w:rsid w:val="003A1805"/>
    <w:rsid w:val="003B5F29"/>
    <w:rsid w:val="00513FE0"/>
    <w:rsid w:val="006F748D"/>
    <w:rsid w:val="0082064B"/>
    <w:rsid w:val="008645AD"/>
    <w:rsid w:val="009743AF"/>
    <w:rsid w:val="00DF1184"/>
    <w:rsid w:val="00ED1408"/>
    <w:rsid w:val="00F5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D99D"/>
  <w15:chartTrackingRefBased/>
  <w15:docId w15:val="{4273A2E4-C9D7-4466-9974-BE0E1F2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Davis</dc:creator>
  <cp:keywords/>
  <dc:description/>
  <cp:lastModifiedBy>Francisco Bumanglag</cp:lastModifiedBy>
  <cp:revision>4</cp:revision>
  <dcterms:created xsi:type="dcterms:W3CDTF">2022-01-13T20:21:00Z</dcterms:created>
  <dcterms:modified xsi:type="dcterms:W3CDTF">2024-05-17T04:57:00Z</dcterms:modified>
</cp:coreProperties>
</file>