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37179dfc964032" /><Relationship Type="http://schemas.openxmlformats.org/package/2006/relationships/metadata/core-properties" Target="/docProps/core.xml" Id="Rd969afecd08141cc" /><Relationship Type="http://schemas.openxmlformats.org/officeDocument/2006/relationships/extended-properties" Target="/docProps/app.xml" Id="Rd62b819effd94f72" /><Relationship Type="http://schemas.openxmlformats.org/officeDocument/2006/relationships/custom-properties" Target="/docProps/custom.xml" Id="R951d796f8040481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193"/>
        </w:tabs>
        <w:ind w:firstLine="0" w:left="0" w:right="-20"/>
        <w:spacing w:before="0" w:after="0" w:lineRule="auto" w:line="240"/>
        <w:widowControl w:val="0"/>
      </w:pPr>
      <w:bookmarkStart w:id="0" w:name="_page_2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05/02/2025,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17:04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Desafio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Carrefour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Calculadora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Preços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73BA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hanging="2707" w:left="7359" w:right="622"/>
        <w:spacing w:before="0" w:after="0" w:lineRule="auto" w:line="327"/>
        <w:widowControl w:val="0"/>
      </w:pPr>
      <w:r>
        <mc:AlternateContent>
          <mc:Choice Requires="wpg">
            <w:drawing>
              <wp:anchor allowOverlap="1" layoutInCell="0" relativeHeight="538" locked="0" simplePos="0" distL="114300" distT="0" distR="114300" distB="0" behindDoc="1">
                <wp:simplePos x="0" y="0"/>
                <wp:positionH relativeFrom="page">
                  <wp:posOffset>361950</wp:posOffset>
                </wp:positionH>
                <wp:positionV relativeFrom="paragraph">
                  <wp:posOffset>-174614</wp:posOffset>
                </wp:positionV>
                <wp:extent cx="6839841" cy="997267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9841" cy="9972675"/>
                          <a:chOff x="0" y="0"/>
                          <a:chExt cx="6839841" cy="997267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39841" cy="9972675"/>
                          </a:xfrm>
                          <a:custGeom>
                            <a:avLst/>
                            <a:pathLst>
                              <a:path w="6839841" h="9972675">
                                <a:moveTo>
                                  <a:pt x="0" y="0"/>
                                </a:moveTo>
                                <a:lnTo>
                                  <a:pt x="0" y="9972675"/>
                                </a:lnTo>
                                <a:lnTo>
                                  <a:pt x="6839841" y="9972675"/>
                                </a:lnTo>
                                <a:lnTo>
                                  <a:pt x="68398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81000" y="6953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90525" y="1724025"/>
                            <a:ext cx="6067425" cy="1619250"/>
                          </a:xfrm>
                          <a:custGeom>
                            <a:avLst/>
                            <a:pathLst>
                              <a:path w="6067425" h="1619250">
                                <a:moveTo>
                                  <a:pt x="0" y="0"/>
                                </a:moveTo>
                                <a:lnTo>
                                  <a:pt x="6067425" y="0"/>
                                </a:lnTo>
                                <a:lnTo>
                                  <a:pt x="6067425" y="1619250"/>
                                </a:lnTo>
                                <a:lnTo>
                                  <a:pt x="0" y="1619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391275" y="419195"/>
                            <a:ext cx="57150" cy="57150"/>
                          </a:xfrm>
                          <a:custGeom>
                            <a:avLst/>
                            <a:pathLst>
                              <a:path w="57150" h="57150">
                                <a:moveTo>
                                  <a:pt x="57150" y="57150"/>
                                </a:moveTo>
                                <a:lnTo>
                                  <a:pt x="57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3B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6391275" y="419100"/>
                            <a:ext cx="57339" cy="57245"/>
                          </a:xfrm>
                          <a:custGeom>
                            <a:avLst/>
                            <a:pathLst>
                              <a:path w="57339" h="57245">
                                <a:moveTo>
                                  <a:pt x="57339" y="0"/>
                                </a:moveTo>
                                <a:lnTo>
                                  <a:pt x="0" y="5724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3B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334125" y="419195"/>
                            <a:ext cx="114300" cy="114300"/>
                          </a:xfrm>
                          <a:custGeom>
                            <a:avLst/>
                            <a:pathLst>
                              <a:path w="114300" h="1143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lnTo>
                                  <a:pt x="114300" y="7629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3B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828800" y="2343150"/>
                            <a:ext cx="0" cy="990600"/>
                          </a:xfrm>
                          <a:custGeom>
                            <a:avLst/>
                            <a:pathLst>
                              <a:path w="0" h="990600">
                                <a:moveTo>
                                  <a:pt x="0" y="990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876675" y="2343150"/>
                            <a:ext cx="0" cy="990600"/>
                          </a:xfrm>
                          <a:custGeom>
                            <a:avLst/>
                            <a:pathLst>
                              <a:path w="0" h="990600">
                                <a:moveTo>
                                  <a:pt x="0" y="990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90525" y="4552950"/>
                            <a:ext cx="6067425" cy="1733550"/>
                          </a:xfrm>
                          <a:custGeom>
                            <a:avLst/>
                            <a:pathLst>
                              <a:path w="6067425" h="1733550">
                                <a:moveTo>
                                  <a:pt x="0" y="0"/>
                                </a:moveTo>
                                <a:lnTo>
                                  <a:pt x="6067425" y="0"/>
                                </a:lnTo>
                                <a:lnTo>
                                  <a:pt x="6067425" y="1733550"/>
                                </a:lnTo>
                                <a:lnTo>
                                  <a:pt x="0" y="1733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23875" y="4810125"/>
                            <a:ext cx="76200" cy="57150"/>
                          </a:xfrm>
                          <a:custGeom>
                            <a:avLst/>
                            <a:pathLst>
                              <a:path w="76200" h="57150">
                                <a:moveTo>
                                  <a:pt x="38100" y="57150"/>
                                </a:move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38100" y="571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676F7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23875" y="5514975"/>
                            <a:ext cx="76200" cy="57150"/>
                          </a:xfrm>
                          <a:custGeom>
                            <a:avLst/>
                            <a:pathLst>
                              <a:path w="76200" h="57150">
                                <a:moveTo>
                                  <a:pt x="38100" y="57150"/>
                                </a:move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38100" y="571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676F7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81000" y="73056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81000" y="76295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81000" y="95154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800225" y="731520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924175" y="731520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038600" y="731520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162550" y="731520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ontato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seu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esentante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120"/>
          <w:strike w:val="0"/>
          <w:u w:val="none"/>
        </w:rPr>
        <w:t xml:space="preserve"> </w:t>
      </w:r>
      <w:hyperlink r:id="Rc21e3f88d39b41b4"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Ent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em</w:t>
        </w:r>
      </w:hyperlink>
      <w:r>
        <w:rPr>
          <w:b w:val="0"/>
          <w:bCs w:val="0"/>
          <w:color w:val="0073BA"/>
          <w:rFonts w:ascii="CSUJC+AmazonEmber" w:hAnsi="CSUJC+AmazonEmber" w:cs="CSUJC+AmazonEmber" w:eastAsia="CSUJC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hyperlink r:id="R6490a6972a844b56"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-2"/>
            <w:strike w:val="0"/>
            <w:u w:val="none"/>
          </w:rPr>
          <w:t>c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ontato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om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equipe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-2"/>
            <w:strike w:val="0"/>
            <w:u w:val="none"/>
          </w:rPr>
          <w:t>v</w:t>
        </w:r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endas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8498"/>
        </w:tabs>
        <w:ind w:firstLine="0" w:left="690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tação: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05/02/2025</w:t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Idioma: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tuguês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690" w:right="5162"/>
        <w:spacing w:before="0" w:after="0" w:lineRule="auto" w:line="30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Estimar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tps:/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/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culato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ws/#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/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estimate?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id=cad2e18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d8c87ae6eb2e909b5caaf6a959b0e923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87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31"/>
          <w:szCs w:val="31"/>
          <w:spacing w:val="-3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estimativa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7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Custo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inicial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70" w:right="-20"/>
        <w:spacing w:before="0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Custo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mensal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890,76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Custo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total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de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12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months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10.689,12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3" w:space="708" w:sep="0">
            <w:col w:w="1872" w:space="1415"/>
            <w:col w:w="1155" w:space="2069"/>
            <w:col w:w="443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7" w:lineRule="exact" w:line="24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513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Inclui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custo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inicial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9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grupo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535B64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320" w:right="489"/>
        <w:spacing w:before="0" w:after="0" w:lineRule="auto" w:line="307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Desaﬁo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Carrefour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Base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32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Desaﬁo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Carrefour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>x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tensão</w:t>
      </w:r>
    </w:p>
    <w:p>
      <w:pPr>
        <w:rPr>
          <w:b w:val="0"/>
          <w:bCs w:val="0"/>
          <w:color w:val="535B64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320" w:right="-20"/>
        <w:spacing w:before="95" w:after="0" w:lineRule="auto" w:line="239"/>
        <w:widowControl w:val="0"/>
      </w:pP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35B64"/>
          <w:rFonts w:ascii="GBDGU+AmazonEmber" w:hAnsi="GBDGU+AmazonEmber" w:cs="GBDGU+AmazonEmber" w:eastAsia="GBDGU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4"/>
          <w:szCs w:val="4"/>
          <w:spacing w:val="0"/>
          <w:strike w:val="0"/>
          <w:u w:val="none"/>
        </w:rPr>
        <w:spacing w:before="0" w:after="0" w:lineRule="exact" w:line="44"/>
      </w:pPr>
      <w:r>
        <w:br w:type="column"/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Mensal: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7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agamento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adiantado: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Mensal: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7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agamento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adiantado: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4"/>
          <w:szCs w:val="4"/>
          <w:spacing w:val="0"/>
          <w:strike w:val="0"/>
          <w:u w:val="none"/>
        </w:rPr>
        <w:spacing w:before="0" w:after="0" w:lineRule="exact" w:line="44"/>
      </w:pPr>
      <w:r>
        <w:br w:type="column"/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68" w:right="999"/>
        <w:spacing w:before="0" w:after="0" w:lineRule="auto" w:line="30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29,96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860,78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6" w:right="-20"/>
        <w:spacing w:before="67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3" w:space="708" w:sep="0">
            <w:col w:w="4943" w:space="1251"/>
            <w:col w:w="2158" w:space="455"/>
            <w:col w:w="21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9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Estimativa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detalhada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Lambda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7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Grupo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55" w:right="30"/>
        <w:spacing w:before="0" w:after="0" w:lineRule="auto" w:line="30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8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8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egião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Custo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inicial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8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Custo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70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5" w:space="708" w:sep="0">
            <w:col w:w="2144" w:space="1310"/>
            <w:col w:w="1070" w:space="340"/>
            <w:col w:w="1427" w:space="619"/>
            <w:col w:w="1148" w:space="487"/>
            <w:col w:w="239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BackEnd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Aplicação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840" w:right="1093"/>
        <w:spacing w:before="67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buﬀer),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quitetura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(x86),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quitetura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(x86),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(150000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Quantidade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enamento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temporário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(512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721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https://calculato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.aws/#/estimate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1/4</w:t>
      </w:r>
      <w:bookmarkEnd w:id="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193"/>
        </w:tabs>
        <w:ind w:firstLine="0" w:left="0" w:right="-20"/>
        <w:spacing w:before="0" w:after="0" w:lineRule="auto" w:line="240"/>
        <w:widowControl w:val="0"/>
      </w:pPr>
      <w:bookmarkStart w:id="1" w:name="_page_19_0"/>
      <w:r>
        <mc:AlternateContent>
          <mc:Choice Requires="wpg">
            <w:drawing>
              <wp:anchor allowOverlap="1" layoutInCell="0" relativeHeight="8" locked="0" simplePos="0" distL="114300" distT="0" distR="114300" distB="0" behindDoc="1">
                <wp:simplePos x="0" y="0"/>
                <wp:positionH relativeFrom="page">
                  <wp:posOffset>361950</wp:posOffset>
                </wp:positionH>
                <wp:positionV relativeFrom="paragraph">
                  <wp:posOffset>172085</wp:posOffset>
                </wp:positionV>
                <wp:extent cx="6839841" cy="9972675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9841" cy="9972675"/>
                          <a:chOff x="0" y="0"/>
                          <a:chExt cx="6839841" cy="9972675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 rot="0">
                            <a:off x="0" y="0"/>
                            <a:ext cx="6839841" cy="9972675"/>
                          </a:xfrm>
                          <a:custGeom>
                            <a:avLst/>
                            <a:pathLst>
                              <a:path w="6839841" h="9972675">
                                <a:moveTo>
                                  <a:pt x="0" y="0"/>
                                </a:moveTo>
                                <a:lnTo>
                                  <a:pt x="0" y="9972675"/>
                                </a:lnTo>
                                <a:lnTo>
                                  <a:pt x="6839841" y="9972675"/>
                                </a:lnTo>
                                <a:lnTo>
                                  <a:pt x="68398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81000" y="20859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81000" y="35528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81000" y="52292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81000" y="81629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05/02/2025,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17:04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Desafio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Carrefour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Calculadora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Preços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Gatew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240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15,28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8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2034" w:space="1420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BackEnd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Gestão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equisi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-end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k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-End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780"/>
        <w:spacing w:before="67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Unidades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(milha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Unidades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(milha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memória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cache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(0,5),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Unidades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mensagens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ebSoc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k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(milha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mensagem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(32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(150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(150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-54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Simp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Queue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SQ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363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8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2383" w:space="1071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BackEnd-Comunicação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padrão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(0.15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milhões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DynamoDB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363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2,90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8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1945" w:space="1509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BackEnd-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ersistência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1578"/>
        <w:spacing w:before="67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Classe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tabela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(Standa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(todos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atributos)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enamento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oud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atch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363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7,28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8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2036" w:space="1417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BackEnd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Monitoramento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6"/>
        <w:spacing w:before="67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(inclui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detalhadas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personalizadas)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GetMetricData: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GetMetricWidgetImage: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outras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(500),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vCPUs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monitoradas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pelo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Database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hora),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padrão: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onsumidos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(0.5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esperados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analisados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painéis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alarme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esolução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padrão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Lambda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(300000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Cloud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atch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ingeridos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(0.5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S3: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onsumidos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721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https://calculato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.aws/#/estimate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2/4</w:t>
      </w:r>
      <w:bookmarkEnd w:id="1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193"/>
        </w:tabs>
        <w:ind w:firstLine="0" w:left="0" w:right="-20"/>
        <w:spacing w:before="0" w:after="0" w:lineRule="auto" w:line="240"/>
        <w:widowControl w:val="0"/>
      </w:pPr>
      <w:bookmarkStart w:id="2" w:name="_page_21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05/02/2025,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17:04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Desafio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Carrefour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Calculadora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Preços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3784"/>
          <w:tab w:val="left" w:leader="none" w:pos="4865"/>
          <w:tab w:val="left" w:leader="none" w:pos="7080"/>
          <w:tab w:val="left" w:leader="none" w:pos="8818"/>
        </w:tabs>
        <w:jc w:val="left"/>
        <w:ind w:hanging="2614" w:left="3454" w:right="1181"/>
        <w:spacing w:before="0" w:after="0" w:lineRule="auto" w:line="300"/>
        <w:widowControl w:val="0"/>
      </w:pPr>
      <w:r>
        <mc:AlternateContent>
          <mc:Choice Requires="wpg">
            <w:drawing>
              <wp:anchor allowOverlap="1" layoutInCell="0" relativeHeight="9" locked="0" simplePos="0" distL="114300" distT="0" distR="114300" distB="0" behindDoc="1">
                <wp:simplePos x="0" y="0"/>
                <wp:positionH relativeFrom="page">
                  <wp:posOffset>361950</wp:posOffset>
                </wp:positionH>
                <wp:positionV relativeFrom="paragraph">
                  <wp:posOffset>-69839</wp:posOffset>
                </wp:positionV>
                <wp:extent cx="6839841" cy="9972675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9841" cy="9972675"/>
                          <a:chOff x="0" y="0"/>
                          <a:chExt cx="6839841" cy="9972675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6839841" cy="9972675"/>
                          </a:xfrm>
                          <a:custGeom>
                            <a:avLst/>
                            <a:pathLst>
                              <a:path w="6839841" h="9972675">
                                <a:moveTo>
                                  <a:pt x="0" y="0"/>
                                </a:moveTo>
                                <a:lnTo>
                                  <a:pt x="0" y="9972675"/>
                                </a:lnTo>
                                <a:lnTo>
                                  <a:pt x="6839841" y="9972675"/>
                                </a:lnTo>
                                <a:lnTo>
                                  <a:pt x="68398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81000" y="18764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81000" y="37623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81000" y="58578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81000" y="73247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81000" y="96297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Ampli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f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4,50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053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ontEnd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Hospedagem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1126"/>
        <w:spacing w:before="67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ms)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(100),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minutos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onstrução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fornecidos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(1000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hora)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3784"/>
          <w:tab w:val="left" w:leader="none" w:pos="4865"/>
          <w:tab w:val="left" w:leader="none" w:pos="7080"/>
          <w:tab w:val="left" w:leader="none" w:pos="8818"/>
        </w:tabs>
        <w:jc w:val="left"/>
        <w:ind w:hanging="2614" w:left="3454" w:right="1181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F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argate</w:t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0,30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35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tensão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5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1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Sistema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operacional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(Linux),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quitetura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CPU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(x86),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minutos),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pods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Quantidade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enamento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temporário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Quantidade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memória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Gatew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117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216,00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80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tensão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2034" w:space="1420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5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84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Unidades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(milhões),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Unidades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(milhões),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memória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cache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(Nenhum),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Unidades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mensagens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ebSoc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k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(milha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mensagem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(32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(216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-54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Simp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Queue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SQ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240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86,00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80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tensão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2383" w:space="1071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5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padrão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(216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milhões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DynamoDB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117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109,83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80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tensão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1945" w:space="1509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5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886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Classe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tabela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(Standa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amanho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médio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(todos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atributos)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KB)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enamento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backup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sob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demanda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(244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enamento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ecuperação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-in-time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(PITR)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(122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tabela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estaurados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(244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total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S3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(244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emental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S3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(170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721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https://calculato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.aws/#/estimate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3/4</w:t>
      </w:r>
      <w:bookmarkEnd w:id="2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193"/>
        </w:tabs>
        <w:ind w:firstLine="0" w:left="0" w:right="-20"/>
        <w:spacing w:before="0" w:after="0" w:lineRule="auto" w:line="240"/>
        <w:widowControl w:val="0"/>
      </w:pPr>
      <w:bookmarkStart w:id="3" w:name="_page_23_0"/>
      <w:r>
        <mc:AlternateContent>
          <mc:Choice Requires="wpg">
            <w:drawing>
              <wp:anchor allowOverlap="1" layoutInCell="0" relativeHeight="1064" locked="0" simplePos="0" distL="114300" distT="0" distR="114300" distB="0" behindDoc="1">
                <wp:simplePos x="0" y="0"/>
                <wp:positionH relativeFrom="page">
                  <wp:posOffset>361950</wp:posOffset>
                </wp:positionH>
                <wp:positionV relativeFrom="paragraph">
                  <wp:posOffset>172085</wp:posOffset>
                </wp:positionV>
                <wp:extent cx="6839841" cy="659130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39841" cy="6591300"/>
                          <a:chOff x="0" y="0"/>
                          <a:chExt cx="6839841" cy="6591300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0" y="0"/>
                            <a:ext cx="6839841" cy="6591300"/>
                          </a:xfrm>
                          <a:custGeom>
                            <a:avLst/>
                            <a:pathLst>
                              <a:path w="6839841" h="6591300">
                                <a:moveTo>
                                  <a:pt x="0" y="0"/>
                                </a:moveTo>
                                <a:lnTo>
                                  <a:pt x="0" y="6591300"/>
                                </a:lnTo>
                                <a:lnTo>
                                  <a:pt x="6839841" y="6591300"/>
                                </a:lnTo>
                                <a:lnTo>
                                  <a:pt x="68398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81000" y="271462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81000" y="4600575"/>
                            <a:ext cx="6086475" cy="0"/>
                          </a:xfrm>
                          <a:custGeom>
                            <a:avLst/>
                            <a:pathLst>
                              <a:path w="6086475" h="0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D5DAD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723900" y="5886544"/>
                            <a:ext cx="57150" cy="57150"/>
                          </a:xfrm>
                          <a:custGeom>
                            <a:avLst/>
                            <a:pathLst>
                              <a:path w="57150" h="57150">
                                <a:moveTo>
                                  <a:pt x="57150" y="57150"/>
                                </a:moveTo>
                                <a:lnTo>
                                  <a:pt x="57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3B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723900" y="5886449"/>
                            <a:ext cx="57340" cy="57245"/>
                          </a:xfrm>
                          <a:custGeom>
                            <a:avLst/>
                            <a:pathLst>
                              <a:path w="57340" h="57245">
                                <a:moveTo>
                                  <a:pt x="57340" y="0"/>
                                </a:moveTo>
                                <a:lnTo>
                                  <a:pt x="0" y="5724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3B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66750" y="5886544"/>
                            <a:ext cx="114300" cy="114300"/>
                          </a:xfrm>
                          <a:custGeom>
                            <a:avLst/>
                            <a:pathLst>
                              <a:path w="114300" h="1143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lnTo>
                                  <a:pt x="114300" y="7629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3B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05/02/2025,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17:04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Desafio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Carrefour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Calculadora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Preços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480" w:right="475" w:top="299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1"/>
          <w:bCs w:val="1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0" w:right="-20"/>
        <w:spacing w:before="67" w:after="0" w:lineRule="auto" w:line="239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oud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atch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10"/>
          <w:tab w:val="left" w:leader="none" w:pos="3626"/>
          <w:tab w:val="left" w:leader="none" w:pos="5117"/>
        </w:tabs>
        <w:jc w:val="left"/>
        <w:ind w:firstLine="330" w:left="0" w:right="1181"/>
        <w:spacing w:before="0" w:after="0" w:lineRule="auto" w:line="300"/>
        <w:widowControl w:val="0"/>
      </w:pPr>
      <w:r>
        <w:br w:type="column"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242,31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80" w:right="-20"/>
        <w:spacing w:before="0" w:after="0" w:lineRule="auto" w:line="239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tensão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480" w:right="475" w:top="299"/>
          <w:pgNumType w:fmt="decimal"/>
          <w:cols w:equalWidth="0" w:num="2" w:space="708" w:sep="0">
            <w:col w:w="2036" w:space="1417"/>
            <w:col w:w="748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5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56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(inclui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detalhadas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personalizadas)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GetMetricData: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GetMetricWidgetImage: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outras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API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(5000),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padrão: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onsumidos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Cloud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atch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ingeridos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S3: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onsumidos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esperados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analisados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painéis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métricas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alarme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esolução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padrão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Lambda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(300000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hora)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3784"/>
          <w:tab w:val="left" w:leader="none" w:pos="4865"/>
          <w:tab w:val="left" w:leader="none" w:pos="7080"/>
          <w:tab w:val="left" w:leader="none" w:pos="8572"/>
        </w:tabs>
        <w:jc w:val="left"/>
        <w:ind w:hanging="2614" w:left="3454" w:right="1181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Ampli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f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Desaﬁo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Ohi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0,00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206,34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USD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efour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35" w:right="-20"/>
        <w:spacing w:before="0" w:after="0" w:lineRule="auto" w:line="240"/>
        <w:widowControl w:val="0"/>
      </w:pP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tensão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16181F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9055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82868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840" w:right="880"/>
        <w:spacing w:before="0" w:after="0" w:lineRule="auto" w:line="300"/>
        <w:widowControl w:val="0"/>
      </w:pP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esumo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1"/>
          <w:bCs w:val="1"/>
          <w:color w:val="16181F"/>
          <w:rFonts w:ascii="WSMNJ+AmazonEmber" w:hAnsi="WSMNJ+AmazonEmber" w:cs="WSMNJ+AmazonEmber" w:eastAsia="WSMNJ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onﬁguração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6181F"/>
          <w:rFonts w:ascii="HLCCB+AmazonEmber" w:hAnsi="HLCCB+AmazonEmber" w:cs="HLCCB+AmazonEmber" w:eastAsia="HLCCB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cada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ms)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(500),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minutos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onstrução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(120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z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fornecidos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mês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GB),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Núme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solicita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ç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ões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(10000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8686"/>
          <w:rFonts w:ascii="VBAXD+AmazonEmber" w:hAnsi="VBAXD+AmazonEmber" w:cs="VBAXD+AmazonEmber" w:eastAsia="VBAXD+AmazonEmber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hora)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535B64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690" w:right="-20"/>
        <w:spacing w:before="0" w:after="0" w:lineRule="auto" w:line="240"/>
        <w:widowControl w:val="0"/>
      </w:pPr>
      <w:r>
        <w:rPr>
          <w:b w:val="1"/>
          <w:bCs w:val="1"/>
          <w:color w:val="535B64"/>
          <w:rFonts w:ascii="ABJWE+AmazonEmber" w:hAnsi="ABJWE+AmazonEmber" w:cs="ABJWE+AmazonEmber" w:eastAsia="ABJWE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Conﬁrmação</w:t>
      </w:r>
    </w:p>
    <w:p>
      <w:pPr>
        <w:rPr>
          <w:b w:val="0"/>
          <w:bCs w:val="0"/>
          <w:color w:val="0073BA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690" w:right="1020"/>
        <w:spacing w:before="75" w:after="0" w:lineRule="auto" w:line="319"/>
        <w:widowControl w:val="0"/>
      </w:pP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Calculadora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ç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forne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apenas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uma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estimativa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suas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taxas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não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inclui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nenhuma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taxa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aplic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áv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el.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Suas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taxas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eais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dependem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vários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fato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es,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inclusi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seu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uso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eal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dos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se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vi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ç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os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A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WS.</w:t>
      </w:r>
      <w:r>
        <w:rPr>
          <w:b w:val="0"/>
          <w:bCs w:val="0"/>
          <w:color w:val="1F2023"/>
          <w:rFonts w:ascii="EWLHX+AmazonEmber" w:hAnsi="EWLHX+AmazonEmber" w:cs="EWLHX+AmazonEmber" w:eastAsia="EWLHX+AmazonEmber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 xml:space="preserve"> </w:t>
      </w:r>
      <w:hyperlink r:id="Rf4cba3c1263d4fdf"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Saiba</w:t>
        </w:r>
      </w:hyperlink>
    </w:p>
    <w:p>
      <w:pPr>
        <w:rPr>
          <w:b w:val="0"/>
          <w:bCs w:val="0"/>
          <w:color w:val="0073BA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690" w:right="-20"/>
        <w:spacing w:before="30" w:after="0" w:lineRule="auto" w:line="240"/>
        <w:widowControl w:val="0"/>
      </w:pPr>
      <w:hyperlink r:id="Rc70c2fa8f539461b"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mai</w:t>
        </w:r>
      </w:hyperlink>
      <w:hyperlink r:id="R3b26db5f6b5145ca">
        <w:r>
          <w:rPr>
            <w:b w:val="0"/>
            <w:bCs w:val="0"/>
            <w:color w:val="0073BA"/>
            <w:rFonts w:ascii="CSUJC+AmazonEmber" w:hAnsi="CSUJC+AmazonEmber" w:cs="CSUJC+AmazonEmber" w:eastAsia="CSUJC+AmazonEmber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>s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072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https://calculato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.aws/#/estimate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4/4</w:t>
      </w:r>
      <w:bookmarkEnd w:id="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899"/>
      <w:pgMar w:bottom="0" w:footer="0" w:gutter="0" w:header="0" w:left="480" w:right="475" w:top="299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LCCB+AmazonEmber">
    <w:panose1 w:val="020B0603020204020204"/>
    <w:charset w:val="01"/>
    <w:family w:val="auto"/>
    <w:notTrueType w:val="off"/>
    <w:pitch w:val="variable"/>
    <w:sig w:usb0="00000003" w:usb1="40000000" w:usb2="00000000" w:usb3="00000000" w:csb0="2000009F" w:csb1="00000000"/>
    <w:embedRegular r:id="Re0697f934dd74406" w:fontKey="{A5F568B9-6D37-4F85-BCB7-8DE3E240FA3C}"/>
  </w:font>
  <w:font w:name="VBAXD+AmazonEmber">
    <w:panose1 w:val="020B0603020204020204"/>
    <w:charset w:val="01"/>
    <w:family w:val="auto"/>
    <w:notTrueType w:val="off"/>
    <w:pitch w:val="variable"/>
    <w:sig w:usb0="00000003" w:usb1="40000000" w:usb2="00000000" w:usb3="00000000" w:csb0="2000009F" w:csb1="00000000"/>
    <w:embedRegular r:id="R9bf48a98d77e44a8" w:fontKey="{A82A8385-2A4A-4A98-B172-32E95473E6F6}"/>
  </w:font>
  <w:font w:name="GBDGU+AmazonEmber">
    <w:panose1 w:val="020B0603020204020204"/>
    <w:charset w:val="01"/>
    <w:family w:val="auto"/>
    <w:notTrueType w:val="off"/>
    <w:pitch w:val="variable"/>
    <w:sig w:usb0="00000001" w:usb1="00000000" w:usb2="00000000" w:usb3="00000000" w:csb0="2000009F" w:csb1="00000000"/>
    <w:embedRegular r:id="R99991ce1fb0e41c3" w:fontKey="{729426FD-A236-4B24-B321-EAA0CC809BD0}"/>
  </w:font>
  <w:font w:name="EWLHX+AmazonEmber">
    <w:panose1 w:val="020B0603020204020204"/>
    <w:charset w:val="01"/>
    <w:family w:val="auto"/>
    <w:notTrueType w:val="off"/>
    <w:pitch w:val="variable"/>
    <w:sig w:usb0="00000003" w:usb1="00000000" w:usb2="00000000" w:usb3="00000000" w:csb0="2000009F" w:csb1="00000000"/>
    <w:embedRegular r:id="R026524de5eeb4c6e" w:fontKey="{E6BFB027-37F2-4E43-9F9B-6EDF9548525F}"/>
  </w:font>
  <w:font w:name="CSUJC+AmazonEmber">
    <w:panose1 w:val="020B0603020204020204"/>
    <w:charset w:val="01"/>
    <w:family w:val="auto"/>
    <w:notTrueType w:val="off"/>
    <w:pitch w:val="variable"/>
    <w:sig w:usb0="00000003" w:usb1="00000000" w:usb2="00000000" w:usb3="00000000" w:csb0="2000009F" w:csb1="00000000"/>
    <w:embedRegular r:id="R6d662ffebf0747e8" w:fontKey="{14EB392C-0DE2-4BDD-97B2-854CBECB2F97}"/>
  </w:font>
  <w:font w:name="ABJWE+AmazonEmber">
    <w:panose1 w:val="020B0703020204020204"/>
    <w:charset w:val="01"/>
    <w:family w:val="auto"/>
    <w:notTrueType w:val="off"/>
    <w:pitch w:val="variable"/>
    <w:sig w:usb0="00000003" w:usb1="40000000" w:usb2="00000000" w:usb3="00000000" w:csb0="2000009F" w:csb1="00000000"/>
    <w:embedBold r:id="R9fb1cb790a294300" w:fontKey="{44C24A40-1FF4-4D8B-A945-6B3563E5BF45}"/>
  </w:font>
  <w:font w:name="WSMNJ+AmazonEmber">
    <w:panose1 w:val="020B0703020204020204"/>
    <w:charset w:val="01"/>
    <w:family w:val="auto"/>
    <w:notTrueType w:val="off"/>
    <w:pitch w:val="variable"/>
    <w:sig w:usb0="00000003" w:usb1="40000000" w:usb2="00000000" w:usb3="00000000" w:csb0="2000009F" w:csb1="00000000"/>
    <w:embedBold r:id="Rf751ac0e49d54323" w:fontKey="{4AF48609-88DA-49D3-868C-99D4667DD06D}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ws.amazon.com/contact-us/?sc_ichannel=ha&amp;sc_icampaign=acq_awspricingcalculatorcontactus&amp;sc_icontent=pricingcalculatorcu&amp;sc_detail=ctabutton&amp;sc_isegment=en&amp;sc_iplace=cta%20button&amp;trkCampaign=aws_contact_us_sales&amp;trk=awspricingcalculatorcta" TargetMode="External" Id="Rc21e3f88d39b41b4" /><Relationship Type="http://schemas.openxmlformats.org/officeDocument/2006/relationships/hyperlink" Target="https://aws.amazon.com/contact-us/?sc_ichannel=ha&amp;sc_icampaign=acq_awspricingcalculatorcontactus&amp;sc_icontent=pricingcalculatorcu&amp;sc_detail=ctabutton&amp;sc_isegment=en&amp;sc_iplace=cta%20button&amp;trkCampaign=aws_contact_us_sales&amp;trk=awspricingcalculatorcta" TargetMode="External" Id="R6490a6972a844b56" /><Relationship Type="http://schemas.openxmlformats.org/officeDocument/2006/relationships/hyperlink" Target="https://aws.amazon.com/calculator/calculator-assumptions/" TargetMode="External" Id="Rf4cba3c1263d4fdf" /><Relationship Type="http://schemas.openxmlformats.org/officeDocument/2006/relationships/hyperlink" Target="https://aws.amazon.com/calculator/calculator-assumptions/" TargetMode="External" Id="Rc70c2fa8f539461b" /><Relationship Type="http://schemas.openxmlformats.org/officeDocument/2006/relationships/hyperlink" Target="https://aws.amazon.com/calculator/calculator-assumptions/" TargetMode="External" Id="R3b26db5f6b5145ca" /><Relationship Type="http://schemas.openxmlformats.org/officeDocument/2006/relationships/styles" Target="styles.xml" Id="R5b0fb374a4ab4eb3" /><Relationship Type="http://schemas.openxmlformats.org/officeDocument/2006/relationships/fontTable" Target="fontTable.xml" Id="R18728ea682574e5f" /><Relationship Type="http://schemas.openxmlformats.org/officeDocument/2006/relationships/settings" Target="settings.xml" Id="R6a9e4071b7ea44cc" /><Relationship Type="http://schemas.openxmlformats.org/officeDocument/2006/relationships/webSettings" Target="webSettings.xml" Id="Rcf7fe7123eac4220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e0697f934dd74406" /><Relationship Type="http://schemas.openxmlformats.org/officeDocument/2006/relationships/font" Target="/word/fonts/font2.odttf" Id="R9bf48a98d77e44a8" /><Relationship Type="http://schemas.openxmlformats.org/officeDocument/2006/relationships/font" Target="/word/fonts/font3.odttf" Id="R99991ce1fb0e41c3" /><Relationship Type="http://schemas.openxmlformats.org/officeDocument/2006/relationships/font" Target="/word/fonts/font4.odttf" Id="R026524de5eeb4c6e" /><Relationship Type="http://schemas.openxmlformats.org/officeDocument/2006/relationships/font" Target="/word/fonts/font5.odttf" Id="R6d662ffebf0747e8" /><Relationship Type="http://schemas.openxmlformats.org/officeDocument/2006/relationships/font" Target="/word/fonts/font6.odttf" Id="R9fb1cb790a294300" /><Relationship Type="http://schemas.openxmlformats.org/officeDocument/2006/relationships/font" Target="/word/fonts/font7.odttf" Id="Rf751ac0e49d54323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