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9941" w14:textId="77777777" w:rsidR="00965A7B" w:rsidRPr="00965A7B" w:rsidRDefault="00965A7B" w:rsidP="00965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Great question! Cast film extrusion is a widely used process for polypropylene (PP), especially in packaging, labeling, and industrial films. Producers like Braskem offer </w:t>
      </w: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several homopolymer and random copolymer PP grades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because cast film applications demand different balances of </w:t>
      </w: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processability, mechanical strength, optical properties, and end-use performance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>. Here’s why multiple grades exist:</w:t>
      </w:r>
    </w:p>
    <w:p w14:paraId="0C282916" w14:textId="77777777" w:rsidR="00965A7B" w:rsidRPr="00965A7B" w:rsidRDefault="00965A7B" w:rsidP="0096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364D6C70">
          <v:rect id="_x0000_i1109" style="width:0;height:1.5pt" o:hralign="center" o:hrstd="t" o:hr="t" fillcolor="#a0a0a0" stroked="f"/>
        </w:pict>
      </w:r>
    </w:p>
    <w:p w14:paraId="7BBCD5A1" w14:textId="77777777" w:rsidR="00965A7B" w:rsidRPr="00965A7B" w:rsidRDefault="00965A7B" w:rsidP="00965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965A7B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🔑</w:t>
      </w:r>
      <w:r w:rsidRPr="00965A7B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Why Multiple PP Grades Exist in Cast Film Extrusion</w:t>
      </w:r>
    </w:p>
    <w:p w14:paraId="165C7AE0" w14:textId="77777777" w:rsidR="00965A7B" w:rsidRPr="00965A7B" w:rsidRDefault="00965A7B" w:rsidP="0096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1. Processing Requirements</w:t>
      </w:r>
    </w:p>
    <w:p w14:paraId="74E2A0BD" w14:textId="77777777" w:rsidR="00965A7B" w:rsidRPr="00965A7B" w:rsidRDefault="00965A7B" w:rsidP="00965A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Melt Flow Index (MFI):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353D69CC" w14:textId="77777777" w:rsidR="00965A7B" w:rsidRPr="00965A7B" w:rsidRDefault="00965A7B" w:rsidP="00965A7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Low MFI grades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higher viscosity, better melt strength, ideal for thicker films and stable extrusion.</w:t>
      </w:r>
    </w:p>
    <w:p w14:paraId="101089C2" w14:textId="77777777" w:rsidR="00965A7B" w:rsidRPr="00965A7B" w:rsidRDefault="00965A7B" w:rsidP="00965A7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MFI grades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easier flow, faster throughput, suited for thin films and high-speed lines.</w:t>
      </w:r>
    </w:p>
    <w:p w14:paraId="6581985D" w14:textId="77777777" w:rsidR="00965A7B" w:rsidRPr="00965A7B" w:rsidRDefault="00965A7B" w:rsidP="00965A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Cast film extrusion requires </w:t>
      </w: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uniform melt flow and cooling behavior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ensure consistent film thickness and surface quality. Different grades are tuned for line speed, film gauge, and cooling conditions.</w:t>
      </w:r>
    </w:p>
    <w:p w14:paraId="37BF0D2A" w14:textId="77777777" w:rsidR="00965A7B" w:rsidRPr="00965A7B" w:rsidRDefault="00965A7B" w:rsidP="0096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345D981">
          <v:rect id="_x0000_i1110" style="width:0;height:1.5pt" o:hralign="center" o:hrstd="t" o:hr="t" fillcolor="#a0a0a0" stroked="f"/>
        </w:pict>
      </w:r>
    </w:p>
    <w:p w14:paraId="3768D4E2" w14:textId="77777777" w:rsidR="00965A7B" w:rsidRPr="00965A7B" w:rsidRDefault="00965A7B" w:rsidP="0096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2. Mechanical Property Needs</w:t>
      </w:r>
    </w:p>
    <w:p w14:paraId="4BBBA6A9" w14:textId="77777777" w:rsidR="00965A7B" w:rsidRPr="00965A7B" w:rsidRDefault="00965A7B" w:rsidP="00965A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Homopolymer PP (HOMO):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78F582F3" w14:textId="77777777" w:rsidR="00965A7B" w:rsidRPr="00965A7B" w:rsidRDefault="00965A7B" w:rsidP="00965A7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Provides </w:t>
      </w: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stiffness, tensile strength, and heat resistance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7DAD9125" w14:textId="77777777" w:rsidR="00965A7B" w:rsidRPr="00965A7B" w:rsidRDefault="00965A7B" w:rsidP="00965A7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>Multiple grades allow fine-tuning between productivity and mechanical strength.</w:t>
      </w:r>
    </w:p>
    <w:p w14:paraId="06A635CD" w14:textId="77777777" w:rsidR="00965A7B" w:rsidRPr="00965A7B" w:rsidRDefault="00965A7B" w:rsidP="00965A7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>Common in films that need rigidity and dimensional stability (e.g., lamination base films, industrial packaging).</w:t>
      </w:r>
    </w:p>
    <w:p w14:paraId="316AA89B" w14:textId="77777777" w:rsidR="00965A7B" w:rsidRPr="00965A7B" w:rsidRDefault="00965A7B" w:rsidP="00965A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Random Copolymer PP (RACO):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63D2FF73" w14:textId="77777777" w:rsidR="00965A7B" w:rsidRPr="00965A7B" w:rsidRDefault="00965A7B" w:rsidP="00965A7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Offers </w:t>
      </w: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clarity, gloss, and flexibility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309EC102" w14:textId="77777777" w:rsidR="00965A7B" w:rsidRPr="00965A7B" w:rsidRDefault="00965A7B" w:rsidP="00965A7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>Different grades balance transparency with mechanical performance.</w:t>
      </w:r>
    </w:p>
    <w:p w14:paraId="555F4896" w14:textId="77777777" w:rsidR="00965A7B" w:rsidRPr="00965A7B" w:rsidRDefault="00965A7B" w:rsidP="00965A7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>Used in consumer-facing packaging where aesthetics and flexibility matter (e.g., food wraps, medical films).</w:t>
      </w:r>
    </w:p>
    <w:p w14:paraId="43707AAF" w14:textId="77777777" w:rsidR="00965A7B" w:rsidRPr="00965A7B" w:rsidRDefault="00965A7B" w:rsidP="0096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39B61B61">
          <v:rect id="_x0000_i1111" style="width:0;height:1.5pt" o:hralign="center" o:hrstd="t" o:hr="t" fillcolor="#a0a0a0" stroked="f"/>
        </w:pict>
      </w:r>
    </w:p>
    <w:p w14:paraId="4D1F5D65" w14:textId="77777777" w:rsidR="00965A7B" w:rsidRPr="00965A7B" w:rsidRDefault="00965A7B" w:rsidP="0096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3. Application Diversity</w:t>
      </w:r>
    </w:p>
    <w:p w14:paraId="474ED304" w14:textId="77777777" w:rsidR="00965A7B" w:rsidRPr="00965A7B" w:rsidRDefault="00965A7B" w:rsidP="00965A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Food packaging films: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Require clarity and heat resistance → random copolymer grades.</w:t>
      </w:r>
    </w:p>
    <w:p w14:paraId="36022CCD" w14:textId="77777777" w:rsidR="00965A7B" w:rsidRPr="00965A7B" w:rsidRDefault="00965A7B" w:rsidP="00965A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lastRenderedPageBreak/>
        <w:t>Industrial packaging (sacks, heavy-duty wraps):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Need stiffness and strength → homopolymer grades.</w:t>
      </w:r>
    </w:p>
    <w:p w14:paraId="0C7D80FA" w14:textId="77777777" w:rsidR="00965A7B" w:rsidRPr="00965A7B" w:rsidRDefault="00965A7B" w:rsidP="00965A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Lamination films: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Require dimensional stability and printability → homopolymer grades.</w:t>
      </w:r>
    </w:p>
    <w:p w14:paraId="45C9BBC1" w14:textId="77777777" w:rsidR="00965A7B" w:rsidRPr="00965A7B" w:rsidRDefault="00965A7B" w:rsidP="00965A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Consumer packaging (clear bags, wraps):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Require gloss and flexibility → random copolymer grades.</w:t>
      </w:r>
    </w:p>
    <w:p w14:paraId="6734B925" w14:textId="77777777" w:rsidR="00965A7B" w:rsidRPr="00965A7B" w:rsidRDefault="00965A7B" w:rsidP="00965A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Medical packaging: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Needs transparency and chemical resistance → random copolymer grades.</w:t>
      </w:r>
    </w:p>
    <w:p w14:paraId="6CAFBF11" w14:textId="77777777" w:rsidR="00965A7B" w:rsidRPr="00965A7B" w:rsidRDefault="00965A7B" w:rsidP="0096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1A453933">
          <v:rect id="_x0000_i1112" style="width:0;height:1.5pt" o:hralign="center" o:hrstd="t" o:hr="t" fillcolor="#a0a0a0" stroked="f"/>
        </w:pict>
      </w:r>
    </w:p>
    <w:p w14:paraId="2D41EE55" w14:textId="77777777" w:rsidR="00965A7B" w:rsidRPr="00965A7B" w:rsidRDefault="00965A7B" w:rsidP="00965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4. Additive &amp; Performance Packages</w:t>
      </w:r>
    </w:p>
    <w:p w14:paraId="5560EFCB" w14:textId="77777777" w:rsidR="00965A7B" w:rsidRPr="00965A7B" w:rsidRDefault="00965A7B" w:rsidP="00965A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Different grades incorporate </w:t>
      </w: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antioxidants, slip agents, antistatic agents, or UV stabilizers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depending on whether the film is for food contact, outdoor use, or industrial packaging.</w:t>
      </w:r>
    </w:p>
    <w:p w14:paraId="02DC3270" w14:textId="77777777" w:rsidR="00965A7B" w:rsidRPr="00965A7B" w:rsidRDefault="00965A7B" w:rsidP="00965A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Some grades are optimized for </w:t>
      </w: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pigment dispersion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or </w:t>
      </w: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recycling compatibility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>, which is increasingly important in cast film production.</w:t>
      </w:r>
    </w:p>
    <w:p w14:paraId="5487B78C" w14:textId="77777777" w:rsidR="00965A7B" w:rsidRPr="00965A7B" w:rsidRDefault="00965A7B" w:rsidP="0096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CB00EA6">
          <v:rect id="_x0000_i1113" style="width:0;height:1.5pt" o:hralign="center" o:hrstd="t" o:hr="t" fillcolor="#a0a0a0" stroked="f"/>
        </w:pict>
      </w:r>
    </w:p>
    <w:p w14:paraId="75994CED" w14:textId="77777777" w:rsidR="00965A7B" w:rsidRPr="00965A7B" w:rsidRDefault="00965A7B" w:rsidP="00965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965A7B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⚖️</w:t>
      </w:r>
      <w:r w:rsidRPr="00965A7B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Summary</w:t>
      </w:r>
    </w:p>
    <w:p w14:paraId="1529137D" w14:textId="77777777" w:rsidR="00965A7B" w:rsidRPr="00965A7B" w:rsidRDefault="00965A7B" w:rsidP="00965A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Homopolymer PP grades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chosen for </w:t>
      </w: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rigidity, strength, and dimensional stability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63DD71C2" w14:textId="77777777" w:rsidR="00965A7B" w:rsidRPr="00965A7B" w:rsidRDefault="00965A7B" w:rsidP="00965A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Random copolymer PP grades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chosen for </w:t>
      </w: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clarity, gloss, and flexibility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41620707" w14:textId="77777777" w:rsidR="00965A7B" w:rsidRPr="00965A7B" w:rsidRDefault="00965A7B" w:rsidP="00965A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Multiple grades exist because cast film applications range from </w:t>
      </w: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clear food wraps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</w:t>
      </w: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heavy-duty industrial laminates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each requiring a different balance of </w:t>
      </w: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flowability, stiffness, toughness, and optical properties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68B4726E" w14:textId="77777777" w:rsidR="00965A7B" w:rsidRPr="00965A7B" w:rsidRDefault="00965A7B" w:rsidP="00965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392EEE31">
          <v:rect id="_x0000_i1114" style="width:0;height:1.5pt" o:hralign="center" o:hrstd="t" o:hr="t" fillcolor="#a0a0a0" stroked="f"/>
        </w:pict>
      </w:r>
    </w:p>
    <w:p w14:paraId="6D96CC76" w14:textId="77777777" w:rsidR="00965A7B" w:rsidRPr="00965A7B" w:rsidRDefault="00965A7B" w:rsidP="00965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65A7B">
        <w:rPr>
          <w:rFonts w:ascii="Segoe UI Emoji" w:eastAsia="Times New Roman" w:hAnsi="Segoe UI Emoji" w:cs="Segoe UI Emoji"/>
          <w:sz w:val="24"/>
          <w:szCs w:val="24"/>
          <w:lang w:eastAsia="zh-CN"/>
        </w:rPr>
        <w:t>👉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 can also prepare a </w:t>
      </w:r>
      <w:r w:rsidRPr="00965A7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comparison chart of Braskem’s cast film PP grades</w:t>
      </w:r>
      <w:r w:rsidRPr="00965A7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(melt flow, clarity, tensile strength, typical applications) so you can see how each one is positioned in the portfolio. Would you like me to build that chart?</w:t>
      </w:r>
    </w:p>
    <w:p w14:paraId="5F447FEC" w14:textId="5718B2DE" w:rsidR="00346E71" w:rsidRPr="00965A7B" w:rsidRDefault="00346E71" w:rsidP="00965A7B"/>
    <w:sectPr w:rsidR="00346E71" w:rsidRPr="00965A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A559AB"/>
    <w:multiLevelType w:val="multilevel"/>
    <w:tmpl w:val="92C8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5773D"/>
    <w:multiLevelType w:val="multilevel"/>
    <w:tmpl w:val="443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70A8D"/>
    <w:multiLevelType w:val="multilevel"/>
    <w:tmpl w:val="068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C5B20"/>
    <w:multiLevelType w:val="multilevel"/>
    <w:tmpl w:val="5FF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F4ADA"/>
    <w:multiLevelType w:val="multilevel"/>
    <w:tmpl w:val="917C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40E7B"/>
    <w:multiLevelType w:val="multilevel"/>
    <w:tmpl w:val="88E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C3E27"/>
    <w:multiLevelType w:val="multilevel"/>
    <w:tmpl w:val="1E4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C5F0D"/>
    <w:multiLevelType w:val="multilevel"/>
    <w:tmpl w:val="7896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80828"/>
    <w:multiLevelType w:val="multilevel"/>
    <w:tmpl w:val="388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B2998"/>
    <w:multiLevelType w:val="multilevel"/>
    <w:tmpl w:val="E168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9528B"/>
    <w:multiLevelType w:val="multilevel"/>
    <w:tmpl w:val="A84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B595B"/>
    <w:multiLevelType w:val="multilevel"/>
    <w:tmpl w:val="87E2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22FD4"/>
    <w:multiLevelType w:val="multilevel"/>
    <w:tmpl w:val="1C8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523D4"/>
    <w:multiLevelType w:val="multilevel"/>
    <w:tmpl w:val="6C38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81637"/>
    <w:multiLevelType w:val="multilevel"/>
    <w:tmpl w:val="F23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862D4"/>
    <w:multiLevelType w:val="multilevel"/>
    <w:tmpl w:val="3DFC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54E6C"/>
    <w:multiLevelType w:val="multilevel"/>
    <w:tmpl w:val="B5B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D3030"/>
    <w:multiLevelType w:val="multilevel"/>
    <w:tmpl w:val="D4E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157EA7"/>
    <w:multiLevelType w:val="multilevel"/>
    <w:tmpl w:val="4330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D2A3A"/>
    <w:multiLevelType w:val="multilevel"/>
    <w:tmpl w:val="73B2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316723">
    <w:abstractNumId w:val="8"/>
  </w:num>
  <w:num w:numId="2" w16cid:durableId="47842999">
    <w:abstractNumId w:val="6"/>
  </w:num>
  <w:num w:numId="3" w16cid:durableId="1453130856">
    <w:abstractNumId w:val="5"/>
  </w:num>
  <w:num w:numId="4" w16cid:durableId="1231498022">
    <w:abstractNumId w:val="4"/>
  </w:num>
  <w:num w:numId="5" w16cid:durableId="2099447804">
    <w:abstractNumId w:val="7"/>
  </w:num>
  <w:num w:numId="6" w16cid:durableId="150801552">
    <w:abstractNumId w:val="3"/>
  </w:num>
  <w:num w:numId="7" w16cid:durableId="2096391728">
    <w:abstractNumId w:val="2"/>
  </w:num>
  <w:num w:numId="8" w16cid:durableId="1651977709">
    <w:abstractNumId w:val="1"/>
  </w:num>
  <w:num w:numId="9" w16cid:durableId="822963366">
    <w:abstractNumId w:val="0"/>
  </w:num>
  <w:num w:numId="10" w16cid:durableId="1516075459">
    <w:abstractNumId w:val="25"/>
  </w:num>
  <w:num w:numId="11" w16cid:durableId="1119489976">
    <w:abstractNumId w:val="10"/>
  </w:num>
  <w:num w:numId="12" w16cid:durableId="986785034">
    <w:abstractNumId w:val="14"/>
  </w:num>
  <w:num w:numId="13" w16cid:durableId="1969503684">
    <w:abstractNumId w:val="17"/>
  </w:num>
  <w:num w:numId="14" w16cid:durableId="1844393098">
    <w:abstractNumId w:val="19"/>
  </w:num>
  <w:num w:numId="15" w16cid:durableId="681977833">
    <w:abstractNumId w:val="18"/>
  </w:num>
  <w:num w:numId="16" w16cid:durableId="1251624547">
    <w:abstractNumId w:val="23"/>
  </w:num>
  <w:num w:numId="17" w16cid:durableId="1672565697">
    <w:abstractNumId w:val="11"/>
  </w:num>
  <w:num w:numId="18" w16cid:durableId="439298973">
    <w:abstractNumId w:val="26"/>
  </w:num>
  <w:num w:numId="19" w16cid:durableId="345134795">
    <w:abstractNumId w:val="21"/>
  </w:num>
  <w:num w:numId="20" w16cid:durableId="165244588">
    <w:abstractNumId w:val="16"/>
  </w:num>
  <w:num w:numId="21" w16cid:durableId="310646364">
    <w:abstractNumId w:val="12"/>
  </w:num>
  <w:num w:numId="22" w16cid:durableId="2004627421">
    <w:abstractNumId w:val="9"/>
  </w:num>
  <w:num w:numId="23" w16cid:durableId="307246289">
    <w:abstractNumId w:val="24"/>
  </w:num>
  <w:num w:numId="24" w16cid:durableId="1265381182">
    <w:abstractNumId w:val="28"/>
  </w:num>
  <w:num w:numId="25" w16cid:durableId="1601914412">
    <w:abstractNumId w:val="15"/>
  </w:num>
  <w:num w:numId="26" w16cid:durableId="1866556729">
    <w:abstractNumId w:val="20"/>
  </w:num>
  <w:num w:numId="27" w16cid:durableId="1661079042">
    <w:abstractNumId w:val="27"/>
  </w:num>
  <w:num w:numId="28" w16cid:durableId="925845577">
    <w:abstractNumId w:val="13"/>
  </w:num>
  <w:num w:numId="29" w16cid:durableId="76854777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41A"/>
    <w:rsid w:val="00257811"/>
    <w:rsid w:val="0029639D"/>
    <w:rsid w:val="00326F90"/>
    <w:rsid w:val="00346E71"/>
    <w:rsid w:val="00965A7B"/>
    <w:rsid w:val="00976E76"/>
    <w:rsid w:val="00AA1D8D"/>
    <w:rsid w:val="00B47730"/>
    <w:rsid w:val="00CB0664"/>
    <w:rsid w:val="00EB3F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430368"/>
  <w14:defaultImageDpi w14:val="300"/>
  <w15:docId w15:val="{B90DF3D4-CF46-47F6-8EC7-456AE454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Fermín Coloma</cp:lastModifiedBy>
  <cp:revision>5</cp:revision>
  <dcterms:created xsi:type="dcterms:W3CDTF">2013-12-23T23:15:00Z</dcterms:created>
  <dcterms:modified xsi:type="dcterms:W3CDTF">2026-01-19T16:53:00Z</dcterms:modified>
  <cp:category/>
</cp:coreProperties>
</file>