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676" w:rsidRDefault="004C2676">
      <w:pPr>
        <w:spacing w:line="240" w:lineRule="auto"/>
        <w:jc w:val="center"/>
        <w:rPr>
          <w:rFonts w:ascii="黑体" w:eastAsia="黑体" w:hAnsi="宋体" w:cs="黑体"/>
          <w:sz w:val="36"/>
          <w:szCs w:val="36"/>
        </w:rPr>
      </w:pPr>
    </w:p>
    <w:p w:rsidR="004C2676" w:rsidRDefault="00415867">
      <w:pPr>
        <w:spacing w:line="240" w:lineRule="auto"/>
        <w:jc w:val="center"/>
        <w:rPr>
          <w:rFonts w:ascii="黑体" w:eastAsia="黑体" w:hAnsi="宋体" w:cs="黑体"/>
          <w:sz w:val="36"/>
          <w:szCs w:val="36"/>
        </w:rPr>
      </w:pPr>
      <w:r>
        <w:rPr>
          <w:rFonts w:ascii="黑体" w:eastAsia="黑体" w:hAnsi="宋体" w:cs="黑体" w:hint="eastAsia"/>
          <w:sz w:val="36"/>
          <w:szCs w:val="36"/>
        </w:rPr>
        <w:t>西 南 交 通 大 学</w:t>
      </w:r>
    </w:p>
    <w:p w:rsidR="004C2676" w:rsidRDefault="00415867">
      <w:pPr>
        <w:jc w:val="center"/>
        <w:rPr>
          <w:rFonts w:ascii="黑体" w:eastAsia="黑体"/>
          <w:sz w:val="36"/>
        </w:rPr>
      </w:pPr>
      <w:r>
        <w:rPr>
          <w:rFonts w:ascii="黑体" w:eastAsia="黑体" w:hint="eastAsia"/>
          <w:sz w:val="36"/>
        </w:rPr>
        <w:t>本科毕业设计</w:t>
      </w:r>
    </w:p>
    <w:p w:rsidR="004C2676" w:rsidRDefault="004C2676">
      <w:pPr>
        <w:spacing w:line="240" w:lineRule="auto"/>
        <w:jc w:val="center"/>
        <w:rPr>
          <w:rFonts w:ascii="黑体" w:eastAsia="黑体"/>
          <w:sz w:val="36"/>
        </w:rPr>
      </w:pPr>
    </w:p>
    <w:p w:rsidR="004C2676" w:rsidRDefault="004C2676"/>
    <w:p w:rsidR="004C2676" w:rsidRDefault="00415867">
      <w:pPr>
        <w:spacing w:line="240" w:lineRule="auto"/>
        <w:jc w:val="center"/>
        <w:rPr>
          <w:rFonts w:ascii="黑体" w:eastAsia="黑体"/>
          <w:color w:val="000000"/>
          <w:sz w:val="44"/>
        </w:rPr>
      </w:pPr>
      <w:r>
        <w:rPr>
          <w:rFonts w:ascii="黑体" w:eastAsia="黑体" w:hint="eastAsia"/>
          <w:color w:val="000000"/>
          <w:sz w:val="44"/>
        </w:rPr>
        <w:t>基于粗糙集模型的分层聚类</w:t>
      </w:r>
    </w:p>
    <w:p w:rsidR="004C2676" w:rsidRDefault="00415867">
      <w:pPr>
        <w:spacing w:line="240" w:lineRule="auto"/>
        <w:jc w:val="center"/>
      </w:pPr>
      <w:r>
        <w:rPr>
          <w:rFonts w:ascii="黑体" w:eastAsia="黑体" w:hint="eastAsia"/>
          <w:color w:val="000000"/>
          <w:sz w:val="44"/>
        </w:rPr>
        <w:t>算法研究与实现</w:t>
      </w:r>
    </w:p>
    <w:p w:rsidR="004C2676" w:rsidRDefault="004C2676">
      <w:pPr>
        <w:spacing w:line="240" w:lineRule="auto"/>
      </w:pPr>
    </w:p>
    <w:p w:rsidR="004C2676" w:rsidRDefault="004C2676"/>
    <w:p w:rsidR="004C2676" w:rsidRDefault="004C2676"/>
    <w:p w:rsidR="004C2676" w:rsidRDefault="004C2676"/>
    <w:p w:rsidR="004C2676" w:rsidRDefault="004C2676"/>
    <w:p w:rsidR="004C2676" w:rsidRDefault="004C2676"/>
    <w:p w:rsidR="004C2676" w:rsidRDefault="004C2676"/>
    <w:p w:rsidR="004C2676" w:rsidRDefault="004C2676">
      <w:pPr>
        <w:jc w:val="center"/>
      </w:pPr>
    </w:p>
    <w:p w:rsidR="004C2676" w:rsidRDefault="004C2676"/>
    <w:p w:rsidR="004C2676" w:rsidRDefault="00415867">
      <w:pPr>
        <w:spacing w:line="480" w:lineRule="auto"/>
        <w:ind w:firstLineChars="1200" w:firstLine="2880"/>
        <w:rPr>
          <w:rFonts w:ascii="黑体" w:eastAsia="黑体"/>
          <w:u w:val="single"/>
        </w:rPr>
      </w:pPr>
      <w:r>
        <w:rPr>
          <w:rFonts w:ascii="黑体" w:eastAsia="黑体" w:hint="eastAsia"/>
        </w:rPr>
        <w:t>年    级:</w:t>
      </w:r>
      <w:r>
        <w:rPr>
          <w:rFonts w:ascii="黑体" w:eastAsia="黑体" w:hint="eastAsia"/>
          <w:u w:val="single"/>
        </w:rPr>
        <w:t xml:space="preserve">   2011级          </w:t>
      </w:r>
    </w:p>
    <w:p w:rsidR="004C2676" w:rsidRDefault="00415867">
      <w:pPr>
        <w:spacing w:line="480" w:lineRule="auto"/>
        <w:ind w:firstLineChars="1200" w:firstLine="2880"/>
        <w:rPr>
          <w:rFonts w:ascii="黑体" w:eastAsia="黑体"/>
          <w:u w:val="single"/>
        </w:rPr>
      </w:pPr>
      <w:r>
        <w:rPr>
          <w:rFonts w:ascii="黑体" w:eastAsia="黑体" w:hint="eastAsia"/>
        </w:rPr>
        <w:t>学    号:</w:t>
      </w:r>
      <w:r>
        <w:rPr>
          <w:rFonts w:ascii="黑体" w:eastAsia="黑体" w:hint="eastAsia"/>
          <w:u w:val="single"/>
        </w:rPr>
        <w:t xml:space="preserve">   20112480         </w:t>
      </w:r>
    </w:p>
    <w:p w:rsidR="004C2676" w:rsidRDefault="00415867">
      <w:pPr>
        <w:spacing w:line="480" w:lineRule="auto"/>
        <w:ind w:firstLineChars="1200" w:firstLine="2880"/>
        <w:rPr>
          <w:rFonts w:ascii="黑体" w:eastAsia="黑体"/>
          <w:u w:val="single"/>
        </w:rPr>
      </w:pPr>
      <w:r>
        <w:rPr>
          <w:rFonts w:ascii="黑体" w:eastAsia="黑体" w:hint="eastAsia"/>
        </w:rPr>
        <w:t>姓    名:</w:t>
      </w:r>
      <w:r>
        <w:rPr>
          <w:rFonts w:ascii="黑体" w:eastAsia="黑体" w:hint="eastAsia"/>
          <w:u w:val="single"/>
        </w:rPr>
        <w:t xml:space="preserve">   胡云蒙           </w:t>
      </w:r>
    </w:p>
    <w:p w:rsidR="004C2676" w:rsidRDefault="00415867">
      <w:pPr>
        <w:spacing w:line="480" w:lineRule="auto"/>
        <w:ind w:firstLineChars="1200" w:firstLine="2880"/>
        <w:rPr>
          <w:rFonts w:ascii="黑体" w:eastAsia="黑体"/>
          <w:u w:val="single"/>
        </w:rPr>
      </w:pPr>
      <w:r>
        <w:rPr>
          <w:rFonts w:ascii="黑体" w:eastAsia="黑体" w:hint="eastAsia"/>
        </w:rPr>
        <w:t>专    业:</w:t>
      </w:r>
      <w:r>
        <w:rPr>
          <w:rFonts w:ascii="黑体" w:eastAsia="黑体" w:hint="eastAsia"/>
          <w:u w:val="single"/>
        </w:rPr>
        <w:t xml:space="preserve">   计算机科学与技术 </w:t>
      </w:r>
    </w:p>
    <w:p w:rsidR="004C2676" w:rsidRDefault="00415867">
      <w:pPr>
        <w:spacing w:line="480" w:lineRule="auto"/>
        <w:ind w:firstLineChars="1200" w:firstLine="2880"/>
        <w:rPr>
          <w:color w:val="0000FF"/>
        </w:rPr>
      </w:pPr>
      <w:r>
        <w:rPr>
          <w:rFonts w:ascii="黑体" w:eastAsia="黑体" w:hint="eastAsia"/>
        </w:rPr>
        <w:t>指导老师:</w:t>
      </w:r>
      <w:r>
        <w:rPr>
          <w:rFonts w:ascii="黑体" w:eastAsia="黑体" w:hint="eastAsia"/>
          <w:u w:val="single"/>
        </w:rPr>
        <w:t xml:space="preserve">   李天瑞           </w:t>
      </w:r>
    </w:p>
    <w:p w:rsidR="004C2676" w:rsidRDefault="004C2676">
      <w:pPr>
        <w:spacing w:line="480" w:lineRule="auto"/>
        <w:ind w:firstLineChars="1200" w:firstLine="2880"/>
        <w:rPr>
          <w:rFonts w:ascii="黑体" w:eastAsia="黑体"/>
          <w:u w:val="single"/>
        </w:rPr>
      </w:pPr>
    </w:p>
    <w:p w:rsidR="004C2676" w:rsidRDefault="004C2676"/>
    <w:p w:rsidR="004C2676" w:rsidRDefault="004C2676"/>
    <w:p w:rsidR="004C2676" w:rsidRDefault="004C2676"/>
    <w:p w:rsidR="004C2676" w:rsidRDefault="004C2676"/>
    <w:p w:rsidR="004C2676" w:rsidRDefault="00415867" w:rsidP="00705356">
      <w:pPr>
        <w:ind w:right="420"/>
        <w:jc w:val="center"/>
        <w:rPr>
          <w:rFonts w:ascii="黑体"/>
        </w:rPr>
      </w:pPr>
      <w:r>
        <w:rPr>
          <w:rFonts w:ascii="黑体" w:hint="eastAsia"/>
        </w:rPr>
        <w:t>二零一五年六月</w:t>
      </w:r>
    </w:p>
    <w:p w:rsidR="004C2676" w:rsidRDefault="004C2676">
      <w:pPr>
        <w:spacing w:line="20" w:lineRule="exact"/>
        <w:jc w:val="center"/>
        <w:rPr>
          <w:rFonts w:ascii="黑体"/>
        </w:rPr>
      </w:pPr>
    </w:p>
    <w:p w:rsidR="004C2676" w:rsidRDefault="004C2676">
      <w:pPr>
        <w:jc w:val="left"/>
        <w:rPr>
          <w:rFonts w:ascii="黑体" w:eastAsia="黑体" w:hAnsi="宋体"/>
          <w:bCs/>
          <w:color w:val="0000FF"/>
          <w:sz w:val="32"/>
          <w:szCs w:val="32"/>
        </w:rPr>
      </w:pPr>
    </w:p>
    <w:p w:rsidR="004C2676" w:rsidRPr="00150F44" w:rsidRDefault="004C2676">
      <w:pPr>
        <w:jc w:val="center"/>
        <w:rPr>
          <w:rFonts w:ascii="黑体"/>
        </w:rPr>
      </w:pPr>
    </w:p>
    <w:p w:rsidR="004C2676" w:rsidRDefault="004C2676">
      <w:pPr>
        <w:jc w:val="center"/>
        <w:rPr>
          <w:rFonts w:ascii="黑体"/>
        </w:rPr>
      </w:pPr>
    </w:p>
    <w:p w:rsidR="004C2676" w:rsidRDefault="004C2676">
      <w:pPr>
        <w:jc w:val="center"/>
        <w:rPr>
          <w:rFonts w:ascii="黑体"/>
        </w:rPr>
      </w:pPr>
    </w:p>
    <w:p w:rsidR="004C2676" w:rsidRDefault="004C2676">
      <w:pPr>
        <w:rPr>
          <w:rFonts w:ascii="宋体" w:hAnsi="宋体"/>
        </w:rPr>
      </w:pPr>
    </w:p>
    <w:p w:rsidR="004C2676" w:rsidRDefault="004C2676">
      <w:pPr>
        <w:rPr>
          <w:rFonts w:ascii="宋体" w:hAnsi="宋体"/>
        </w:rPr>
        <w:sectPr w:rsidR="004C2676" w:rsidSect="00BE350F">
          <w:headerReference w:type="default" r:id="rId9"/>
          <w:type w:val="continuous"/>
          <w:pgSz w:w="11906" w:h="16838" w:code="9"/>
          <w:pgMar w:top="1474" w:right="1531" w:bottom="1474" w:left="1531" w:header="851" w:footer="992" w:gutter="0"/>
          <w:pgNumType w:fmt="upperRoman"/>
          <w:cols w:space="720"/>
          <w:titlePg/>
          <w:docGrid w:type="linesAndChars" w:linePitch="312"/>
        </w:sectPr>
      </w:pPr>
    </w:p>
    <w:p w:rsidR="004C2676" w:rsidRDefault="00415867">
      <w:pPr>
        <w:jc w:val="left"/>
        <w:rPr>
          <w:rFonts w:ascii="宋体" w:hAnsi="宋体"/>
          <w:u w:val="single"/>
        </w:rPr>
      </w:pPr>
      <w:r>
        <w:rPr>
          <w:rFonts w:ascii="宋体" w:hAnsi="宋体" w:hint="eastAsia"/>
        </w:rPr>
        <w:lastRenderedPageBreak/>
        <w:t xml:space="preserve">院 系  </w:t>
      </w:r>
      <w:r>
        <w:rPr>
          <w:rFonts w:ascii="宋体" w:hAnsi="宋体" w:hint="eastAsia"/>
          <w:u w:val="single"/>
        </w:rPr>
        <w:t xml:space="preserve"> 信息科学与技术学院         </w:t>
      </w:r>
      <w:r>
        <w:rPr>
          <w:rFonts w:ascii="宋体" w:hAnsi="宋体" w:hint="eastAsia"/>
        </w:rPr>
        <w:t xml:space="preserve"> 专  业 </w:t>
      </w:r>
      <w:r>
        <w:rPr>
          <w:rFonts w:ascii="宋体" w:hAnsi="宋体" w:hint="eastAsia"/>
          <w:u w:val="single"/>
        </w:rPr>
        <w:t xml:space="preserve">     计算机科学与技术                </w:t>
      </w:r>
    </w:p>
    <w:p w:rsidR="004C2676" w:rsidRDefault="00415867">
      <w:pPr>
        <w:rPr>
          <w:rFonts w:ascii="宋体" w:hAnsi="宋体"/>
        </w:rPr>
      </w:pPr>
      <w:r>
        <w:rPr>
          <w:rFonts w:ascii="宋体" w:hAnsi="宋体" w:hint="eastAsia"/>
        </w:rPr>
        <w:t xml:space="preserve">年 级  </w:t>
      </w:r>
      <w:r>
        <w:rPr>
          <w:rFonts w:ascii="宋体" w:hAnsi="宋体" w:hint="eastAsia"/>
          <w:u w:val="single"/>
        </w:rPr>
        <w:t xml:space="preserve"> </w:t>
      </w:r>
      <w:r>
        <w:rPr>
          <w:u w:val="single"/>
        </w:rPr>
        <w:t>2011</w:t>
      </w:r>
      <w:r>
        <w:rPr>
          <w:rFonts w:ascii="宋体" w:hAnsi="宋体" w:hint="eastAsia"/>
          <w:u w:val="single"/>
        </w:rPr>
        <w:t xml:space="preserve">级                     </w:t>
      </w:r>
      <w:r>
        <w:rPr>
          <w:rFonts w:ascii="宋体" w:hAnsi="宋体" w:hint="eastAsia"/>
        </w:rPr>
        <w:t xml:space="preserve"> 姓  名 </w:t>
      </w:r>
      <w:r>
        <w:rPr>
          <w:rFonts w:ascii="宋体" w:hAnsi="宋体" w:hint="eastAsia"/>
          <w:u w:val="single"/>
        </w:rPr>
        <w:t xml:space="preserve">     胡云蒙                   </w:t>
      </w:r>
    </w:p>
    <w:p w:rsidR="004C2676" w:rsidRDefault="004C2676">
      <w:pPr>
        <w:rPr>
          <w:rFonts w:ascii="宋体" w:hAnsi="宋体"/>
        </w:rPr>
      </w:pPr>
    </w:p>
    <w:p w:rsidR="004C2676" w:rsidRDefault="00415867">
      <w:pPr>
        <w:rPr>
          <w:rFonts w:ascii="宋体" w:hAnsi="宋体"/>
          <w:u w:val="single"/>
        </w:rPr>
      </w:pPr>
      <w:r>
        <w:rPr>
          <w:rFonts w:ascii="宋体" w:hAnsi="宋体" w:hint="eastAsia"/>
        </w:rPr>
        <w:t xml:space="preserve">题 目  </w:t>
      </w:r>
      <w:r>
        <w:rPr>
          <w:rFonts w:ascii="宋体" w:hAnsi="宋体" w:hint="eastAsia"/>
          <w:u w:val="single"/>
        </w:rPr>
        <w:t xml:space="preserve">                 </w:t>
      </w:r>
      <w:r>
        <w:rPr>
          <w:rFonts w:hAnsi="宋体"/>
          <w:u w:val="single"/>
        </w:rPr>
        <w:t>基于</w:t>
      </w:r>
      <w:r>
        <w:rPr>
          <w:rFonts w:hint="eastAsia"/>
          <w:u w:val="single"/>
        </w:rPr>
        <w:t>粗糙集模型的分层聚类算法研究</w:t>
      </w:r>
      <w:r>
        <w:rPr>
          <w:rFonts w:ascii="宋体" w:hAnsi="宋体" w:hint="eastAsia"/>
          <w:u w:val="single"/>
        </w:rPr>
        <w:t xml:space="preserve">       </w:t>
      </w:r>
      <w:r>
        <w:rPr>
          <w:rFonts w:ascii="宋体" w:hAnsi="宋体" w:cs="Courier New" w:hint="eastAsia"/>
          <w:kern w:val="10"/>
          <w:u w:val="single"/>
        </w:rPr>
        <w:t xml:space="preserve">                                                </w:t>
      </w:r>
      <w:r>
        <w:rPr>
          <w:rFonts w:ascii="宋体" w:hAnsi="宋体" w:cs="Courier New" w:hint="eastAsia"/>
          <w:b/>
          <w:kern w:val="10"/>
          <w:u w:val="single"/>
        </w:rPr>
        <w:t xml:space="preserve">         </w:t>
      </w:r>
    </w:p>
    <w:p w:rsidR="004C2676" w:rsidRDefault="004C2676">
      <w:pPr>
        <w:rPr>
          <w:rFonts w:ascii="宋体" w:hAnsi="宋体"/>
        </w:rPr>
      </w:pPr>
    </w:p>
    <w:p w:rsidR="004C2676" w:rsidRDefault="00415867">
      <w:pPr>
        <w:rPr>
          <w:rFonts w:ascii="宋体" w:hAnsi="宋体"/>
        </w:rPr>
      </w:pPr>
      <w:r>
        <w:rPr>
          <w:rFonts w:ascii="宋体" w:hAnsi="宋体" w:hint="eastAsia"/>
        </w:rPr>
        <w:t>指导教师</w:t>
      </w:r>
    </w:p>
    <w:p w:rsidR="004C2676" w:rsidRDefault="00415867">
      <w:pPr>
        <w:rPr>
          <w:rFonts w:ascii="宋体" w:hAnsi="宋体"/>
          <w:u w:val="single"/>
        </w:rPr>
      </w:pPr>
      <w:r>
        <w:rPr>
          <w:rFonts w:ascii="宋体" w:hAnsi="宋体" w:hint="eastAsia"/>
        </w:rPr>
        <w:t xml:space="preserve">评    语 </w:t>
      </w:r>
      <w:r>
        <w:rPr>
          <w:rFonts w:ascii="宋体" w:hAnsi="宋体" w:hint="eastAsia"/>
          <w:u w:val="single"/>
        </w:rPr>
        <w:t xml:space="preserve">                                                                        </w:t>
      </w:r>
    </w:p>
    <w:p w:rsidR="004C2676" w:rsidRDefault="00415867">
      <w:pPr>
        <w:rPr>
          <w:rFonts w:ascii="宋体" w:hAnsi="宋体"/>
          <w:u w:val="single"/>
        </w:rPr>
      </w:pPr>
      <w:r>
        <w:rPr>
          <w:rFonts w:ascii="宋体" w:hAnsi="宋体" w:hint="eastAsia"/>
        </w:rPr>
        <w:t xml:space="preserve">         </w:t>
      </w:r>
      <w:r>
        <w:rPr>
          <w:rFonts w:ascii="宋体" w:hAnsi="宋体" w:hint="eastAsia"/>
          <w:u w:val="single"/>
        </w:rPr>
        <w:t xml:space="preserve">                                                                          </w:t>
      </w:r>
    </w:p>
    <w:p w:rsidR="004C2676" w:rsidRDefault="00415867">
      <w:pPr>
        <w:rPr>
          <w:rFonts w:ascii="宋体" w:hAnsi="宋体"/>
          <w:u w:val="single"/>
        </w:rPr>
      </w:pPr>
      <w:r>
        <w:rPr>
          <w:rFonts w:ascii="宋体" w:hAnsi="宋体" w:hint="eastAsia"/>
        </w:rPr>
        <w:t xml:space="preserve">         </w:t>
      </w:r>
      <w:r>
        <w:rPr>
          <w:rFonts w:ascii="宋体" w:hAnsi="宋体" w:hint="eastAsia"/>
          <w:u w:val="single"/>
        </w:rPr>
        <w:t xml:space="preserve">                                                                          </w:t>
      </w:r>
    </w:p>
    <w:p w:rsidR="004C2676" w:rsidRDefault="00415867">
      <w:pPr>
        <w:rPr>
          <w:rFonts w:ascii="宋体" w:hAnsi="宋体"/>
          <w:u w:val="single"/>
        </w:rPr>
      </w:pPr>
      <w:r>
        <w:rPr>
          <w:rFonts w:ascii="宋体" w:hAnsi="宋体" w:hint="eastAsia"/>
        </w:rPr>
        <w:t xml:space="preserve">         </w:t>
      </w:r>
      <w:r>
        <w:rPr>
          <w:rFonts w:ascii="宋体" w:hAnsi="宋体" w:hint="eastAsia"/>
          <w:u w:val="single"/>
        </w:rPr>
        <w:t xml:space="preserve">                                                                          </w:t>
      </w:r>
    </w:p>
    <w:p w:rsidR="004C2676" w:rsidRDefault="00415867">
      <w:pPr>
        <w:rPr>
          <w:rFonts w:ascii="宋体" w:hAnsi="宋体"/>
          <w:u w:val="single"/>
        </w:rPr>
      </w:pPr>
      <w:r>
        <w:rPr>
          <w:rFonts w:ascii="宋体" w:hAnsi="宋体" w:hint="eastAsia"/>
        </w:rPr>
        <w:t xml:space="preserve">         </w:t>
      </w:r>
      <w:r>
        <w:rPr>
          <w:rFonts w:ascii="宋体" w:hAnsi="宋体" w:hint="eastAsia"/>
          <w:u w:val="single"/>
        </w:rPr>
        <w:t xml:space="preserve">                                                                          </w:t>
      </w:r>
    </w:p>
    <w:p w:rsidR="004C2676" w:rsidRDefault="00415867">
      <w:pPr>
        <w:rPr>
          <w:rFonts w:ascii="宋体" w:hAnsi="宋体"/>
          <w:u w:val="single"/>
        </w:rPr>
      </w:pPr>
      <w:r>
        <w:rPr>
          <w:rFonts w:ascii="宋体" w:hAnsi="宋体" w:hint="eastAsia"/>
        </w:rPr>
        <w:t xml:space="preserve">         </w:t>
      </w:r>
      <w:r>
        <w:rPr>
          <w:rFonts w:ascii="宋体" w:hAnsi="宋体" w:hint="eastAsia"/>
          <w:u w:val="single"/>
        </w:rPr>
        <w:t xml:space="preserve">                                                                      </w:t>
      </w:r>
    </w:p>
    <w:p w:rsidR="004C2676" w:rsidRDefault="00415867">
      <w:pPr>
        <w:rPr>
          <w:rFonts w:ascii="宋体" w:hAnsi="宋体"/>
          <w:u w:val="single"/>
        </w:rPr>
      </w:pPr>
      <w:r>
        <w:rPr>
          <w:rFonts w:ascii="宋体" w:hAnsi="宋体" w:hint="eastAsia"/>
        </w:rPr>
        <w:t xml:space="preserve">         </w:t>
      </w:r>
      <w:r>
        <w:rPr>
          <w:rFonts w:ascii="宋体" w:hAnsi="宋体" w:hint="eastAsia"/>
          <w:u w:val="single"/>
        </w:rPr>
        <w:t xml:space="preserve">                                                                          </w:t>
      </w:r>
    </w:p>
    <w:p w:rsidR="004C2676" w:rsidRDefault="00415867">
      <w:pPr>
        <w:rPr>
          <w:rFonts w:ascii="宋体" w:hAnsi="宋体"/>
          <w:u w:val="single"/>
        </w:rPr>
      </w:pPr>
      <w:r>
        <w:rPr>
          <w:rFonts w:ascii="宋体" w:hAnsi="宋体" w:hint="eastAsia"/>
        </w:rPr>
        <w:t xml:space="preserve">         </w:t>
      </w:r>
      <w:r>
        <w:rPr>
          <w:rFonts w:ascii="宋体" w:hAnsi="宋体" w:hint="eastAsia"/>
          <w:u w:val="single"/>
        </w:rPr>
        <w:t xml:space="preserve">                                                                          </w:t>
      </w:r>
    </w:p>
    <w:p w:rsidR="004C2676" w:rsidRDefault="00415867">
      <w:pPr>
        <w:rPr>
          <w:rFonts w:ascii="宋体" w:hAnsi="宋体"/>
          <w:u w:val="single"/>
        </w:rPr>
      </w:pPr>
      <w:r>
        <w:rPr>
          <w:rFonts w:ascii="宋体" w:hAnsi="宋体" w:hint="eastAsia"/>
        </w:rPr>
        <w:t xml:space="preserve">         </w:t>
      </w:r>
      <w:r>
        <w:rPr>
          <w:rFonts w:ascii="宋体" w:hAnsi="宋体" w:hint="eastAsia"/>
          <w:u w:val="single"/>
        </w:rPr>
        <w:t xml:space="preserve">                                                                          </w:t>
      </w:r>
    </w:p>
    <w:p w:rsidR="004C2676" w:rsidRDefault="00415867">
      <w:pPr>
        <w:jc w:val="right"/>
        <w:rPr>
          <w:rFonts w:ascii="宋体" w:hAnsi="宋体"/>
        </w:rPr>
      </w:pPr>
      <w:r>
        <w:rPr>
          <w:rFonts w:ascii="宋体" w:hAnsi="宋体" w:hint="eastAsia"/>
        </w:rPr>
        <w:t xml:space="preserve">                         </w:t>
      </w:r>
    </w:p>
    <w:p w:rsidR="004C2676" w:rsidRDefault="00415867">
      <w:pPr>
        <w:jc w:val="right"/>
        <w:rPr>
          <w:rFonts w:ascii="宋体" w:hAnsi="宋体"/>
        </w:rPr>
      </w:pPr>
      <w:r>
        <w:rPr>
          <w:rFonts w:ascii="宋体" w:hAnsi="宋体" w:hint="eastAsia"/>
        </w:rPr>
        <w:t xml:space="preserve">指导教师 </w:t>
      </w:r>
      <w:r>
        <w:rPr>
          <w:rFonts w:ascii="宋体" w:hAnsi="宋体" w:hint="eastAsia"/>
          <w:u w:val="single"/>
        </w:rPr>
        <w:t xml:space="preserve">         </w:t>
      </w:r>
      <w:r>
        <w:rPr>
          <w:rFonts w:ascii="宋体" w:hAnsi="宋体" w:hint="eastAsia"/>
        </w:rPr>
        <w:t>(签章)</w:t>
      </w:r>
    </w:p>
    <w:p w:rsidR="004C2676" w:rsidRDefault="004C2676">
      <w:pPr>
        <w:jc w:val="right"/>
        <w:rPr>
          <w:rFonts w:ascii="宋体" w:hAnsi="宋体"/>
        </w:rPr>
      </w:pPr>
    </w:p>
    <w:p w:rsidR="004C2676" w:rsidRDefault="00415867">
      <w:pPr>
        <w:rPr>
          <w:rFonts w:ascii="宋体" w:hAnsi="宋体"/>
        </w:rPr>
      </w:pPr>
      <w:r>
        <w:rPr>
          <w:rFonts w:ascii="宋体" w:hAnsi="宋体" w:hint="eastAsia"/>
        </w:rPr>
        <w:t>评 阅 人</w:t>
      </w:r>
    </w:p>
    <w:p w:rsidR="004C2676" w:rsidRDefault="00415867">
      <w:pPr>
        <w:rPr>
          <w:rFonts w:ascii="宋体" w:hAnsi="宋体"/>
          <w:u w:val="single"/>
        </w:rPr>
      </w:pPr>
      <w:r>
        <w:rPr>
          <w:rFonts w:ascii="宋体" w:hAnsi="宋体" w:hint="eastAsia"/>
        </w:rPr>
        <w:t>评    语</w:t>
      </w:r>
      <w:r>
        <w:rPr>
          <w:rFonts w:ascii="宋体" w:hAnsi="宋体" w:hint="eastAsia"/>
          <w:u w:val="single"/>
        </w:rPr>
        <w:t xml:space="preserve">                                                                 </w:t>
      </w:r>
    </w:p>
    <w:p w:rsidR="004C2676" w:rsidRDefault="00415867">
      <w:pPr>
        <w:rPr>
          <w:rFonts w:ascii="宋体" w:hAnsi="宋体"/>
          <w:u w:val="single"/>
        </w:rPr>
      </w:pPr>
      <w:r>
        <w:rPr>
          <w:rFonts w:ascii="宋体" w:hAnsi="宋体" w:hint="eastAsia"/>
        </w:rPr>
        <w:t xml:space="preserve">        </w:t>
      </w:r>
      <w:r>
        <w:rPr>
          <w:rFonts w:ascii="宋体" w:hAnsi="宋体" w:hint="eastAsia"/>
          <w:u w:val="single"/>
        </w:rPr>
        <w:t xml:space="preserve">                                                                  </w:t>
      </w:r>
    </w:p>
    <w:p w:rsidR="004C2676" w:rsidRDefault="00415867">
      <w:pPr>
        <w:rPr>
          <w:rFonts w:ascii="宋体" w:hAnsi="宋体"/>
          <w:u w:val="single"/>
        </w:rPr>
      </w:pPr>
      <w:r>
        <w:rPr>
          <w:rFonts w:ascii="宋体" w:hAnsi="宋体" w:hint="eastAsia"/>
        </w:rPr>
        <w:t xml:space="preserve">        </w:t>
      </w:r>
      <w:r>
        <w:rPr>
          <w:rFonts w:ascii="宋体" w:hAnsi="宋体" w:hint="eastAsia"/>
          <w:u w:val="single"/>
        </w:rPr>
        <w:t xml:space="preserve">                                                                  </w:t>
      </w:r>
    </w:p>
    <w:p w:rsidR="004C2676" w:rsidRDefault="00415867">
      <w:pPr>
        <w:rPr>
          <w:rFonts w:ascii="宋体" w:hAnsi="宋体"/>
          <w:u w:val="single"/>
        </w:rPr>
      </w:pPr>
      <w:r>
        <w:rPr>
          <w:rFonts w:ascii="宋体" w:hAnsi="宋体" w:hint="eastAsia"/>
        </w:rPr>
        <w:t xml:space="preserve">        </w:t>
      </w:r>
      <w:r>
        <w:rPr>
          <w:rFonts w:ascii="宋体" w:hAnsi="宋体" w:hint="eastAsia"/>
          <w:u w:val="single"/>
        </w:rPr>
        <w:t xml:space="preserve">                                                                  </w:t>
      </w:r>
    </w:p>
    <w:p w:rsidR="004C2676" w:rsidRDefault="00415867">
      <w:pPr>
        <w:rPr>
          <w:rFonts w:ascii="宋体" w:hAnsi="宋体"/>
          <w:u w:val="single"/>
        </w:rPr>
      </w:pPr>
      <w:r>
        <w:rPr>
          <w:rFonts w:ascii="宋体" w:hAnsi="宋体" w:hint="eastAsia"/>
        </w:rPr>
        <w:t xml:space="preserve">        </w:t>
      </w:r>
      <w:r>
        <w:rPr>
          <w:rFonts w:ascii="宋体" w:hAnsi="宋体" w:hint="eastAsia"/>
          <w:u w:val="single"/>
        </w:rPr>
        <w:t xml:space="preserve">                                                                  </w:t>
      </w:r>
    </w:p>
    <w:p w:rsidR="004C2676" w:rsidRDefault="00415867">
      <w:pPr>
        <w:rPr>
          <w:rFonts w:ascii="宋体" w:hAnsi="宋体"/>
          <w:u w:val="single"/>
        </w:rPr>
      </w:pPr>
      <w:r>
        <w:rPr>
          <w:rFonts w:ascii="宋体" w:hAnsi="宋体" w:hint="eastAsia"/>
        </w:rPr>
        <w:t xml:space="preserve">        </w:t>
      </w:r>
      <w:r>
        <w:rPr>
          <w:rFonts w:ascii="宋体" w:hAnsi="宋体" w:hint="eastAsia"/>
          <w:u w:val="single"/>
        </w:rPr>
        <w:t xml:space="preserve">                                                                  </w:t>
      </w:r>
    </w:p>
    <w:p w:rsidR="004C2676" w:rsidRDefault="00415867">
      <w:pPr>
        <w:rPr>
          <w:rFonts w:ascii="宋体" w:hAnsi="宋体"/>
          <w:u w:val="single"/>
        </w:rPr>
      </w:pPr>
      <w:r>
        <w:rPr>
          <w:rFonts w:ascii="宋体" w:hAnsi="宋体" w:hint="eastAsia"/>
        </w:rPr>
        <w:t xml:space="preserve">        </w:t>
      </w:r>
      <w:r>
        <w:rPr>
          <w:rFonts w:ascii="宋体" w:hAnsi="宋体" w:hint="eastAsia"/>
          <w:u w:val="single"/>
        </w:rPr>
        <w:t xml:space="preserve">                                                                  </w:t>
      </w:r>
    </w:p>
    <w:p w:rsidR="004C2676" w:rsidRDefault="00415867">
      <w:pPr>
        <w:rPr>
          <w:rFonts w:ascii="宋体" w:hAnsi="宋体"/>
          <w:u w:val="single"/>
        </w:rPr>
      </w:pPr>
      <w:r>
        <w:rPr>
          <w:rFonts w:ascii="宋体" w:hAnsi="宋体" w:hint="eastAsia"/>
        </w:rPr>
        <w:t xml:space="preserve">        </w:t>
      </w:r>
      <w:r>
        <w:rPr>
          <w:rFonts w:ascii="宋体" w:hAnsi="宋体" w:hint="eastAsia"/>
          <w:u w:val="single"/>
        </w:rPr>
        <w:t xml:space="preserve">                                                                  </w:t>
      </w:r>
    </w:p>
    <w:p w:rsidR="004C2676" w:rsidRDefault="004C2676">
      <w:pPr>
        <w:ind w:firstLineChars="1342" w:firstLine="3221"/>
        <w:jc w:val="right"/>
        <w:rPr>
          <w:rFonts w:ascii="宋体" w:hAnsi="宋体"/>
        </w:rPr>
      </w:pPr>
    </w:p>
    <w:p w:rsidR="004C2676" w:rsidRDefault="00415867">
      <w:pPr>
        <w:ind w:firstLineChars="1342" w:firstLine="3221"/>
        <w:jc w:val="right"/>
        <w:rPr>
          <w:rFonts w:ascii="宋体" w:hAnsi="宋体"/>
        </w:rPr>
      </w:pPr>
      <w:r>
        <w:rPr>
          <w:rFonts w:ascii="宋体" w:hAnsi="宋体" w:hint="eastAsia"/>
        </w:rPr>
        <w:t xml:space="preserve">评 阅 人 </w:t>
      </w:r>
      <w:r>
        <w:rPr>
          <w:rFonts w:ascii="宋体" w:hAnsi="宋体" w:hint="eastAsia"/>
          <w:u w:val="single"/>
        </w:rPr>
        <w:t xml:space="preserve">         </w:t>
      </w:r>
      <w:r>
        <w:rPr>
          <w:rFonts w:ascii="宋体" w:hAnsi="宋体" w:hint="eastAsia"/>
        </w:rPr>
        <w:t>(签章)</w:t>
      </w:r>
    </w:p>
    <w:p w:rsidR="004C2676" w:rsidRDefault="00415867">
      <w:pPr>
        <w:jc w:val="left"/>
        <w:rPr>
          <w:rFonts w:ascii="宋体" w:hAnsi="宋体"/>
          <w:u w:val="single"/>
        </w:rPr>
      </w:pPr>
      <w:r>
        <w:rPr>
          <w:rFonts w:ascii="宋体" w:hAnsi="宋体" w:hint="eastAsia"/>
        </w:rPr>
        <w:t xml:space="preserve">成   绩 </w:t>
      </w:r>
      <w:r>
        <w:rPr>
          <w:rFonts w:ascii="宋体" w:hAnsi="宋体" w:hint="eastAsia"/>
          <w:u w:val="single"/>
        </w:rPr>
        <w:t xml:space="preserve">                         </w:t>
      </w:r>
    </w:p>
    <w:p w:rsidR="004C2676" w:rsidRDefault="004C2676">
      <w:pPr>
        <w:jc w:val="left"/>
        <w:rPr>
          <w:rFonts w:ascii="宋体" w:hAnsi="宋体"/>
        </w:rPr>
      </w:pPr>
    </w:p>
    <w:p w:rsidR="004C2676" w:rsidRDefault="00415867">
      <w:pPr>
        <w:jc w:val="left"/>
        <w:rPr>
          <w:rFonts w:ascii="宋体" w:hAnsi="宋体"/>
        </w:rPr>
      </w:pPr>
      <w:r>
        <w:rPr>
          <w:rFonts w:ascii="宋体" w:hAnsi="宋体" w:hint="eastAsia"/>
        </w:rPr>
        <w:t xml:space="preserve">答辩委员会主任 </w:t>
      </w:r>
      <w:r>
        <w:rPr>
          <w:rFonts w:ascii="宋体" w:hAnsi="宋体" w:hint="eastAsia"/>
          <w:u w:val="single"/>
        </w:rPr>
        <w:t xml:space="preserve">             </w:t>
      </w:r>
      <w:r>
        <w:rPr>
          <w:rFonts w:ascii="宋体" w:hAnsi="宋体" w:hint="eastAsia"/>
        </w:rPr>
        <w:t>(签章)</w:t>
      </w:r>
    </w:p>
    <w:p w:rsidR="004C2676" w:rsidRDefault="00415867">
      <w:pPr>
        <w:jc w:val="center"/>
        <w:rPr>
          <w:rFonts w:ascii="宋体" w:hAnsi="宋体"/>
          <w:b/>
          <w:bCs/>
          <w:spacing w:val="-40"/>
        </w:rPr>
      </w:pPr>
      <w:r>
        <w:rPr>
          <w:rFonts w:ascii="宋体" w:hAnsi="宋体" w:hint="eastAsia"/>
        </w:rPr>
        <w:t xml:space="preserve">                                                     年     月     日  </w:t>
      </w:r>
      <w:r>
        <w:rPr>
          <w:rFonts w:ascii="宋体" w:hAnsi="宋体" w:hint="eastAsia"/>
          <w:b/>
          <w:bCs/>
          <w:spacing w:val="-40"/>
        </w:rPr>
        <w:t xml:space="preserve"> </w:t>
      </w:r>
    </w:p>
    <w:p w:rsidR="004C2676" w:rsidRDefault="004C2676">
      <w:pPr>
        <w:spacing w:line="20" w:lineRule="exact"/>
        <w:rPr>
          <w:rFonts w:ascii="宋体" w:hAnsi="宋体"/>
          <w:b/>
          <w:bCs/>
        </w:rPr>
      </w:pPr>
    </w:p>
    <w:p w:rsidR="004C2676" w:rsidRDefault="004C2676">
      <w:pPr>
        <w:jc w:val="center"/>
        <w:rPr>
          <w:rFonts w:ascii="黑体" w:eastAsia="黑体" w:hAnsi="宋体"/>
          <w:b/>
          <w:bCs/>
          <w:sz w:val="32"/>
          <w:szCs w:val="32"/>
        </w:rPr>
        <w:sectPr w:rsidR="004C2676">
          <w:headerReference w:type="default" r:id="rId10"/>
          <w:footerReference w:type="default" r:id="rId11"/>
          <w:headerReference w:type="first" r:id="rId12"/>
          <w:footerReference w:type="first" r:id="rId13"/>
          <w:pgSz w:w="11906" w:h="16838"/>
          <w:pgMar w:top="1474" w:right="1531" w:bottom="1474" w:left="1531" w:header="851" w:footer="992" w:gutter="0"/>
          <w:pgNumType w:fmt="upperRoman" w:start="1"/>
          <w:cols w:space="720"/>
          <w:titlePg/>
          <w:docGrid w:type="linesAndChars" w:linePitch="312"/>
        </w:sectPr>
      </w:pPr>
    </w:p>
    <w:p w:rsidR="004C2676" w:rsidRDefault="004C2676" w:rsidP="00150F44">
      <w:pPr>
        <w:rPr>
          <w:rFonts w:ascii="黑体" w:eastAsia="黑体" w:hAnsi="宋体"/>
          <w:b/>
          <w:bCs/>
          <w:sz w:val="32"/>
          <w:szCs w:val="32"/>
        </w:rPr>
        <w:sectPr w:rsidR="004C2676">
          <w:headerReference w:type="first" r:id="rId14"/>
          <w:footerReference w:type="first" r:id="rId15"/>
          <w:pgSz w:w="11906" w:h="16838"/>
          <w:pgMar w:top="1474" w:right="1531" w:bottom="1474" w:left="1531" w:header="851" w:footer="992" w:gutter="0"/>
          <w:pgNumType w:fmt="upperRoman" w:start="1"/>
          <w:cols w:space="720"/>
          <w:titlePg/>
          <w:docGrid w:type="linesAndChars" w:linePitch="312"/>
        </w:sectPr>
      </w:pPr>
    </w:p>
    <w:p w:rsidR="004C2676" w:rsidRDefault="00415867">
      <w:pPr>
        <w:jc w:val="center"/>
        <w:rPr>
          <w:rFonts w:ascii="黑体" w:eastAsia="黑体" w:hAnsi="宋体"/>
          <w:b/>
          <w:bCs/>
          <w:sz w:val="32"/>
          <w:szCs w:val="32"/>
        </w:rPr>
      </w:pPr>
      <w:r>
        <w:rPr>
          <w:rFonts w:ascii="黑体" w:eastAsia="黑体" w:hAnsi="宋体" w:hint="eastAsia"/>
          <w:b/>
          <w:bCs/>
          <w:sz w:val="32"/>
          <w:szCs w:val="32"/>
        </w:rPr>
        <w:lastRenderedPageBreak/>
        <w:t>毕业设计任务书</w:t>
      </w:r>
    </w:p>
    <w:p w:rsidR="004C2676" w:rsidRDefault="00415867">
      <w:pPr>
        <w:spacing w:line="520" w:lineRule="exact"/>
        <w:rPr>
          <w:rFonts w:ascii="宋体" w:hAnsi="宋体"/>
        </w:rPr>
      </w:pPr>
      <w:r>
        <w:rPr>
          <w:rFonts w:ascii="宋体" w:hAnsi="宋体" w:hint="eastAsia"/>
        </w:rPr>
        <w:t>班    级</w:t>
      </w:r>
      <w:r>
        <w:rPr>
          <w:rFonts w:ascii="宋体" w:hAnsi="宋体" w:hint="eastAsia"/>
          <w:u w:val="single"/>
        </w:rPr>
        <w:t xml:space="preserve"> 计算机</w:t>
      </w:r>
      <w:r>
        <w:rPr>
          <w:u w:val="single"/>
        </w:rPr>
        <w:t>03</w:t>
      </w:r>
      <w:r>
        <w:rPr>
          <w:rFonts w:ascii="宋体" w:hAnsi="宋体" w:hint="eastAsia"/>
          <w:u w:val="single"/>
        </w:rPr>
        <w:t xml:space="preserve">班      </w:t>
      </w:r>
      <w:r>
        <w:rPr>
          <w:rFonts w:ascii="宋体" w:hAnsi="宋体" w:hint="eastAsia"/>
        </w:rPr>
        <w:t>学生姓名</w:t>
      </w:r>
      <w:r>
        <w:rPr>
          <w:rFonts w:ascii="宋体" w:hAnsi="宋体" w:hint="eastAsia"/>
          <w:u w:val="single"/>
        </w:rPr>
        <w:t xml:space="preserve">   胡云蒙      </w:t>
      </w:r>
      <w:r>
        <w:rPr>
          <w:rFonts w:ascii="宋体" w:hAnsi="宋体" w:hint="eastAsia"/>
        </w:rPr>
        <w:t>学    号</w:t>
      </w:r>
      <w:r>
        <w:rPr>
          <w:rFonts w:ascii="宋体" w:hAnsi="宋体" w:hint="eastAsia"/>
          <w:u w:val="single"/>
        </w:rPr>
        <w:t xml:space="preserve"> </w:t>
      </w:r>
      <w:r>
        <w:rPr>
          <w:u w:val="single"/>
        </w:rPr>
        <w:t xml:space="preserve"> 20112480</w:t>
      </w:r>
      <w:r>
        <w:rPr>
          <w:rFonts w:ascii="宋体" w:hAnsi="宋体" w:hint="eastAsia"/>
          <w:u w:val="single"/>
        </w:rPr>
        <w:t xml:space="preserve">                </w:t>
      </w:r>
    </w:p>
    <w:p w:rsidR="004C2676" w:rsidRDefault="00415867">
      <w:pPr>
        <w:spacing w:line="520" w:lineRule="exact"/>
        <w:rPr>
          <w:rFonts w:ascii="宋体" w:hAnsi="宋体"/>
        </w:rPr>
      </w:pPr>
      <w:r>
        <w:rPr>
          <w:rFonts w:ascii="宋体" w:hAnsi="宋体" w:hint="eastAsia"/>
        </w:rPr>
        <w:t>发题日期：</w:t>
      </w:r>
      <w:r>
        <w:t xml:space="preserve"> 2014</w:t>
      </w:r>
      <w:r>
        <w:rPr>
          <w:rFonts w:hAnsi="宋体"/>
        </w:rPr>
        <w:t>年</w:t>
      </w:r>
      <w:r w:rsidR="00A713C7">
        <w:t xml:space="preserve"> 1</w:t>
      </w:r>
      <w:r w:rsidR="00A713C7">
        <w:rPr>
          <w:rFonts w:hint="eastAsia"/>
        </w:rPr>
        <w:t>2</w:t>
      </w:r>
      <w:r>
        <w:t xml:space="preserve"> </w:t>
      </w:r>
      <w:r>
        <w:rPr>
          <w:rFonts w:hAnsi="宋体"/>
        </w:rPr>
        <w:t>月</w:t>
      </w:r>
      <w:r w:rsidR="00A713C7">
        <w:t xml:space="preserve">  </w:t>
      </w:r>
      <w:r w:rsidR="00A713C7">
        <w:rPr>
          <w:rFonts w:hint="eastAsia"/>
        </w:rPr>
        <w:t>2</w:t>
      </w:r>
      <w:r>
        <w:t xml:space="preserve">0 </w:t>
      </w:r>
      <w:r>
        <w:rPr>
          <w:rFonts w:hAnsi="宋体"/>
        </w:rPr>
        <w:t>日</w:t>
      </w:r>
      <w:r>
        <w:t xml:space="preserve">            </w:t>
      </w:r>
      <w:r>
        <w:rPr>
          <w:rFonts w:hAnsi="宋体"/>
        </w:rPr>
        <w:t>完成日期：</w:t>
      </w:r>
      <w:r>
        <w:t xml:space="preserve">  2015</w:t>
      </w:r>
      <w:r>
        <w:rPr>
          <w:rFonts w:hAnsi="宋体"/>
        </w:rPr>
        <w:t>年</w:t>
      </w:r>
      <w:r>
        <w:t xml:space="preserve"> 6 </w:t>
      </w:r>
      <w:r>
        <w:rPr>
          <w:rFonts w:hAnsi="宋体"/>
        </w:rPr>
        <w:t>月</w:t>
      </w:r>
      <w:r>
        <w:t xml:space="preserve">  1</w:t>
      </w:r>
      <w:r w:rsidR="00F57504">
        <w:rPr>
          <w:rFonts w:hint="eastAsia"/>
        </w:rPr>
        <w:t>8</w:t>
      </w:r>
      <w:r>
        <w:t xml:space="preserve">  </w:t>
      </w:r>
      <w:r>
        <w:rPr>
          <w:rFonts w:hAnsi="宋体"/>
        </w:rPr>
        <w:t>日</w:t>
      </w:r>
    </w:p>
    <w:p w:rsidR="004C2676" w:rsidRDefault="00415867">
      <w:pPr>
        <w:spacing w:line="520" w:lineRule="exact"/>
        <w:rPr>
          <w:rFonts w:ascii="宋体" w:hAnsi="宋体"/>
          <w:u w:val="single"/>
        </w:rPr>
      </w:pPr>
      <w:r>
        <w:rPr>
          <w:rFonts w:ascii="宋体" w:hAnsi="宋体" w:hint="eastAsia"/>
          <w:bCs/>
        </w:rPr>
        <w:t>题    目</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基于粗糙集模型的分层聚类算法研究与实现               </w:t>
      </w:r>
    </w:p>
    <w:p w:rsidR="004C2676" w:rsidRDefault="00415867" w:rsidP="00F57504">
      <w:pPr>
        <w:spacing w:line="520" w:lineRule="exact"/>
        <w:rPr>
          <w:rFonts w:ascii="宋体" w:hAnsi="宋体"/>
          <w:u w:val="single"/>
        </w:rPr>
      </w:pPr>
      <w:r>
        <w:rPr>
          <w:rFonts w:ascii="宋体" w:hAnsi="宋体" w:hint="eastAsia"/>
          <w:bCs/>
        </w:rPr>
        <w:t>1、本论文的目的、意义</w:t>
      </w:r>
      <w:r>
        <w:rPr>
          <w:rFonts w:ascii="宋体" w:hAnsi="宋体" w:hint="eastAsia"/>
          <w:u w:val="single"/>
        </w:rPr>
        <w:t>聚类分析是根据指定规则，将给定的数据集按照相似性进行分类的一种统计分析方法。聚类分析在许多领域得到广泛应用，例如计算视觉、生物医学、信息检索、数据挖掘和模式识别等。近年来聚类分析方面的研究发展迅速，诞生了许多优秀的聚类算法，但是许多已有的聚类算法存在一个共同的不足之处，它们在聚类过程中需要依赖以往的经验数据或者先验知识，否则无法达到好的聚类效果。粗糙集理论是一种刻划不完整性和不确定性的数学工具，它能有效分析不精确、不一致、不完整的各类信息，还可以对数据进行分析和推理，从中发现隐含的知识，揭示潜在的规律，因此非常适合处理聚类分析这样的不确定性问题。粗糙集理论的最大优势在于，它在处理问题过程中不需要依赖任何以往经验数据或者先验知识。本课题研究基于粗糙集模型的两种分层聚类算法</w:t>
      </w:r>
      <w:r>
        <w:rPr>
          <w:u w:val="single"/>
        </w:rPr>
        <w:t>MMR</w:t>
      </w:r>
      <w:r>
        <w:rPr>
          <w:rFonts w:ascii="宋体" w:hAnsi="宋体" w:hint="eastAsia"/>
          <w:u w:val="single"/>
        </w:rPr>
        <w:t>（</w:t>
      </w:r>
      <w:r>
        <w:rPr>
          <w:u w:val="single"/>
        </w:rPr>
        <w:t>Min-Min-Roughness</w:t>
      </w:r>
      <w:r>
        <w:rPr>
          <w:rFonts w:ascii="宋体" w:hAnsi="宋体" w:hint="eastAsia"/>
          <w:u w:val="single"/>
        </w:rPr>
        <w:t>）和</w:t>
      </w:r>
      <w:r>
        <w:rPr>
          <w:u w:val="single"/>
        </w:rPr>
        <w:t>MTMDP</w:t>
      </w:r>
      <w:r>
        <w:rPr>
          <w:rFonts w:ascii="宋体" w:hAnsi="宋体" w:hint="eastAsia"/>
          <w:u w:val="single"/>
        </w:rPr>
        <w:t>（</w:t>
      </w:r>
      <w:r>
        <w:rPr>
          <w:u w:val="single"/>
        </w:rPr>
        <w:t>Maximum Total Mean Distribution Precision</w:t>
      </w:r>
      <w:r w:rsidR="00F57504">
        <w:rPr>
          <w:rFonts w:ascii="宋体" w:hAnsi="宋体" w:hint="eastAsia"/>
          <w:u w:val="single"/>
        </w:rPr>
        <w:t>），对这两类算法进行实现</w:t>
      </w:r>
      <w:r>
        <w:rPr>
          <w:rFonts w:ascii="宋体" w:hAnsi="宋体" w:hint="eastAsia"/>
          <w:u w:val="single"/>
        </w:rPr>
        <w:t>并分析其性能，同时研究利用云计算平台并行实现这两种算法的可行性。</w:t>
      </w:r>
      <w:r w:rsidR="0099447B">
        <w:rPr>
          <w:rFonts w:ascii="宋体" w:hAnsi="宋体" w:hint="eastAsia"/>
          <w:u w:val="single"/>
        </w:rPr>
        <w:tab/>
      </w:r>
      <w:r w:rsidR="0099447B">
        <w:rPr>
          <w:rFonts w:ascii="宋体" w:hAnsi="宋体" w:hint="eastAsia"/>
          <w:u w:val="single"/>
        </w:rPr>
        <w:tab/>
        <w:t xml:space="preserve">  </w:t>
      </w:r>
    </w:p>
    <w:p w:rsidR="004C2676" w:rsidRDefault="00415867">
      <w:pPr>
        <w:spacing w:line="520" w:lineRule="exact"/>
        <w:rPr>
          <w:rFonts w:ascii="宋体" w:hAnsi="宋体"/>
          <w:u w:val="single"/>
        </w:rPr>
      </w:pPr>
      <w:r>
        <w:rPr>
          <w:rFonts w:ascii="宋体" w:hAnsi="宋体" w:hint="eastAsia"/>
          <w:bCs/>
        </w:rPr>
        <w:t>2、学生应完成的任务</w:t>
      </w:r>
    </w:p>
    <w:p w:rsidR="004C2676" w:rsidRDefault="00415867" w:rsidP="00B67480">
      <w:pPr>
        <w:spacing w:line="520" w:lineRule="exact"/>
        <w:jc w:val="left"/>
        <w:rPr>
          <w:rFonts w:ascii="宋体" w:hAnsi="宋体"/>
          <w:u w:val="single"/>
        </w:rPr>
      </w:pPr>
      <w:r>
        <w:rPr>
          <w:rFonts w:ascii="宋体" w:hAnsi="宋体" w:hint="eastAsia"/>
          <w:u w:val="single"/>
        </w:rPr>
        <w:t>（</w:t>
      </w:r>
      <w:r>
        <w:rPr>
          <w:u w:val="single"/>
        </w:rPr>
        <w:t>1</w:t>
      </w:r>
      <w:r>
        <w:rPr>
          <w:rFonts w:ascii="宋体" w:hAnsi="宋体" w:hint="eastAsia"/>
          <w:u w:val="single"/>
        </w:rPr>
        <w:t xml:space="preserve">）收集课题研究的相关资料                                               </w:t>
      </w:r>
    </w:p>
    <w:p w:rsidR="004C2676" w:rsidRDefault="00415867" w:rsidP="00B67480">
      <w:pPr>
        <w:spacing w:line="520" w:lineRule="exact"/>
        <w:jc w:val="left"/>
        <w:rPr>
          <w:rFonts w:ascii="宋体" w:hAnsi="宋体"/>
          <w:u w:val="single"/>
        </w:rPr>
      </w:pPr>
      <w:r>
        <w:rPr>
          <w:rFonts w:ascii="宋体" w:hAnsi="宋体" w:hint="eastAsia"/>
          <w:u w:val="single"/>
        </w:rPr>
        <w:t>（</w:t>
      </w:r>
      <w:r>
        <w:rPr>
          <w:u w:val="single"/>
        </w:rPr>
        <w:t>2</w:t>
      </w:r>
      <w:r>
        <w:rPr>
          <w:rFonts w:ascii="宋体" w:hAnsi="宋体" w:hint="eastAsia"/>
          <w:u w:val="single"/>
        </w:rPr>
        <w:t xml:space="preserve">）学习粗糙集和聚类分析中的基本概念和理论                                </w:t>
      </w:r>
    </w:p>
    <w:p w:rsidR="004C2676" w:rsidRDefault="00415867" w:rsidP="00B67480">
      <w:pPr>
        <w:spacing w:line="520" w:lineRule="exact"/>
        <w:jc w:val="left"/>
        <w:rPr>
          <w:rFonts w:ascii="宋体" w:hAnsi="宋体"/>
          <w:u w:val="single"/>
        </w:rPr>
      </w:pPr>
      <w:r>
        <w:rPr>
          <w:rFonts w:ascii="宋体" w:hAnsi="宋体" w:hint="eastAsia"/>
          <w:u w:val="single"/>
        </w:rPr>
        <w:t>（</w:t>
      </w:r>
      <w:r>
        <w:rPr>
          <w:u w:val="single"/>
        </w:rPr>
        <w:t>3</w:t>
      </w:r>
      <w:r>
        <w:rPr>
          <w:rFonts w:ascii="宋体" w:hAnsi="宋体" w:hint="eastAsia"/>
          <w:u w:val="single"/>
        </w:rPr>
        <w:t>）学习掌握基于粗糙集的两种聚类算法</w:t>
      </w:r>
      <w:r>
        <w:rPr>
          <w:u w:val="single"/>
        </w:rPr>
        <w:t>MMR</w:t>
      </w:r>
      <w:r>
        <w:rPr>
          <w:rFonts w:hAnsi="宋体"/>
          <w:u w:val="single"/>
        </w:rPr>
        <w:t>和</w:t>
      </w:r>
      <w:r>
        <w:rPr>
          <w:u w:val="single"/>
        </w:rPr>
        <w:t xml:space="preserve">MTMDP  </w:t>
      </w:r>
      <w:r>
        <w:rPr>
          <w:rFonts w:ascii="宋体" w:hAnsi="宋体" w:hint="eastAsia"/>
          <w:u w:val="single"/>
        </w:rPr>
        <w:t xml:space="preserve">                 </w:t>
      </w:r>
      <w:r w:rsidR="00B67480">
        <w:rPr>
          <w:rFonts w:ascii="宋体" w:hAnsi="宋体" w:hint="eastAsia"/>
          <w:u w:val="single"/>
        </w:rPr>
        <w:t xml:space="preserve"> </w:t>
      </w:r>
      <w:r w:rsidR="0099447B">
        <w:rPr>
          <w:rFonts w:ascii="宋体" w:hAnsi="宋体" w:hint="eastAsia"/>
          <w:u w:val="single"/>
        </w:rPr>
        <w:t xml:space="preserve"> </w:t>
      </w:r>
      <w:r>
        <w:rPr>
          <w:rFonts w:ascii="宋体" w:hAnsi="宋体" w:hint="eastAsia"/>
          <w:u w:val="single"/>
        </w:rPr>
        <w:t xml:space="preserve">     </w:t>
      </w:r>
    </w:p>
    <w:p w:rsidR="004C2676" w:rsidRDefault="00415867" w:rsidP="00B67480">
      <w:pPr>
        <w:spacing w:line="520" w:lineRule="exact"/>
        <w:jc w:val="left"/>
        <w:rPr>
          <w:rFonts w:ascii="宋体" w:hAnsi="宋体"/>
          <w:u w:val="single"/>
        </w:rPr>
      </w:pPr>
      <w:r>
        <w:rPr>
          <w:rFonts w:ascii="宋体" w:hAnsi="宋体" w:hint="eastAsia"/>
          <w:u w:val="single"/>
        </w:rPr>
        <w:t>（</w:t>
      </w:r>
      <w:r>
        <w:rPr>
          <w:u w:val="single"/>
        </w:rPr>
        <w:t>4</w:t>
      </w:r>
      <w:r>
        <w:rPr>
          <w:rFonts w:ascii="宋体" w:hAnsi="宋体" w:hint="eastAsia"/>
          <w:u w:val="single"/>
        </w:rPr>
        <w:t>）用</w:t>
      </w:r>
      <w:r>
        <w:rPr>
          <w:u w:val="single"/>
        </w:rPr>
        <w:t>C/C++</w:t>
      </w:r>
      <w:r>
        <w:rPr>
          <w:rFonts w:ascii="宋体" w:hAnsi="宋体" w:hint="eastAsia"/>
          <w:u w:val="single"/>
        </w:rPr>
        <w:t>实现基于粗糙集的两种聚类算法</w:t>
      </w:r>
      <w:r>
        <w:rPr>
          <w:u w:val="single"/>
        </w:rPr>
        <w:t>MMR</w:t>
      </w:r>
      <w:r>
        <w:rPr>
          <w:rFonts w:hAnsi="宋体"/>
          <w:u w:val="single"/>
        </w:rPr>
        <w:t>和</w:t>
      </w:r>
      <w:r>
        <w:rPr>
          <w:u w:val="single"/>
        </w:rPr>
        <w:t>MTMDP</w:t>
      </w:r>
      <w:r>
        <w:rPr>
          <w:rFonts w:ascii="宋体" w:hAnsi="宋体" w:hint="eastAsia"/>
          <w:u w:val="single"/>
        </w:rPr>
        <w:t xml:space="preserve">，并进行性能分析    </w:t>
      </w:r>
    </w:p>
    <w:p w:rsidR="004C2676" w:rsidRDefault="00415867" w:rsidP="00B67480">
      <w:pPr>
        <w:spacing w:line="520" w:lineRule="exact"/>
        <w:jc w:val="left"/>
        <w:rPr>
          <w:rFonts w:ascii="宋体" w:hAnsi="宋体"/>
          <w:u w:val="single"/>
        </w:rPr>
      </w:pPr>
      <w:r>
        <w:rPr>
          <w:rFonts w:ascii="宋体" w:hAnsi="宋体" w:hint="eastAsia"/>
          <w:u w:val="single"/>
        </w:rPr>
        <w:t>（</w:t>
      </w:r>
      <w:r>
        <w:rPr>
          <w:u w:val="single"/>
        </w:rPr>
        <w:t>5</w:t>
      </w:r>
      <w:r>
        <w:rPr>
          <w:rFonts w:ascii="宋体" w:hAnsi="宋体" w:hint="eastAsia"/>
          <w:u w:val="single"/>
        </w:rPr>
        <w:t xml:space="preserve">）学习云计算的相关知识以及平台的使用方法                           </w:t>
      </w:r>
      <w:r w:rsidR="0099447B">
        <w:rPr>
          <w:rFonts w:ascii="宋体" w:hAnsi="宋体" w:hint="eastAsia"/>
          <w:u w:val="single"/>
        </w:rPr>
        <w:t xml:space="preserve"> </w:t>
      </w:r>
      <w:r>
        <w:rPr>
          <w:rFonts w:ascii="宋体" w:hAnsi="宋体" w:hint="eastAsia"/>
          <w:u w:val="single"/>
        </w:rPr>
        <w:t xml:space="preserve">    </w:t>
      </w:r>
    </w:p>
    <w:p w:rsidR="004C2676" w:rsidRDefault="00415867" w:rsidP="00B67480">
      <w:pPr>
        <w:spacing w:line="520" w:lineRule="exact"/>
        <w:jc w:val="left"/>
        <w:rPr>
          <w:rFonts w:ascii="宋体" w:hAnsi="宋体"/>
          <w:u w:val="single"/>
        </w:rPr>
      </w:pPr>
      <w:r>
        <w:rPr>
          <w:rFonts w:ascii="宋体" w:hAnsi="宋体" w:hint="eastAsia"/>
          <w:u w:val="single"/>
        </w:rPr>
        <w:t>（</w:t>
      </w:r>
      <w:r>
        <w:rPr>
          <w:u w:val="single"/>
        </w:rPr>
        <w:t>6</w:t>
      </w:r>
      <w:r>
        <w:rPr>
          <w:rFonts w:ascii="宋体" w:hAnsi="宋体" w:hint="eastAsia"/>
          <w:u w:val="single"/>
        </w:rPr>
        <w:t>）研究并试验在云计算平台上并行实现</w:t>
      </w:r>
      <w:r>
        <w:rPr>
          <w:u w:val="single"/>
        </w:rPr>
        <w:t>MMR</w:t>
      </w:r>
      <w:r>
        <w:rPr>
          <w:rFonts w:hAnsi="宋体"/>
          <w:u w:val="single"/>
        </w:rPr>
        <w:t>和</w:t>
      </w:r>
      <w:r>
        <w:rPr>
          <w:u w:val="single"/>
        </w:rPr>
        <w:t>MTMDP</w:t>
      </w:r>
      <w:r>
        <w:rPr>
          <w:rFonts w:ascii="宋体" w:hAnsi="宋体" w:hint="eastAsia"/>
          <w:u w:val="single"/>
        </w:rPr>
        <w:t xml:space="preserve">算法的可行性           </w:t>
      </w:r>
    </w:p>
    <w:p w:rsidR="004C2676" w:rsidRDefault="00415867" w:rsidP="00B67480">
      <w:pPr>
        <w:spacing w:line="520" w:lineRule="exact"/>
        <w:jc w:val="left"/>
        <w:rPr>
          <w:rFonts w:ascii="宋体" w:hAnsi="宋体"/>
          <w:u w:val="single"/>
        </w:rPr>
      </w:pPr>
      <w:r>
        <w:rPr>
          <w:rFonts w:ascii="宋体" w:hAnsi="宋体" w:hint="eastAsia"/>
          <w:u w:val="single"/>
        </w:rPr>
        <w:t>（</w:t>
      </w:r>
      <w:r>
        <w:rPr>
          <w:u w:val="single"/>
        </w:rPr>
        <w:t>7</w:t>
      </w:r>
      <w:r>
        <w:rPr>
          <w:rFonts w:ascii="宋体" w:hAnsi="宋体" w:hint="eastAsia"/>
          <w:u w:val="single"/>
        </w:rPr>
        <w:t xml:space="preserve">）完成毕业论文的撰写                                                 </w:t>
      </w:r>
    </w:p>
    <w:p w:rsidR="004C2676" w:rsidRDefault="00415867">
      <w:pPr>
        <w:spacing w:line="520" w:lineRule="exact"/>
        <w:rPr>
          <w:rFonts w:ascii="宋体" w:hAnsi="宋体"/>
          <w:bCs/>
        </w:rPr>
      </w:pPr>
      <w:r>
        <w:rPr>
          <w:rFonts w:ascii="宋体" w:hAnsi="宋体" w:hint="eastAsia"/>
          <w:bCs/>
        </w:rPr>
        <w:t>3、论文各部分内容及时间分配：（共</w:t>
      </w:r>
      <w:r>
        <w:rPr>
          <w:rFonts w:ascii="宋体" w:hAnsi="宋体" w:hint="eastAsia"/>
          <w:u w:val="single"/>
        </w:rPr>
        <w:t xml:space="preserve">  </w:t>
      </w:r>
      <w:r>
        <w:rPr>
          <w:u w:val="single"/>
        </w:rPr>
        <w:t>16</w:t>
      </w:r>
      <w:r>
        <w:rPr>
          <w:rFonts w:ascii="宋体" w:hAnsi="宋体" w:hint="eastAsia"/>
          <w:u w:val="single"/>
        </w:rPr>
        <w:t xml:space="preserve">  </w:t>
      </w:r>
      <w:r>
        <w:rPr>
          <w:rFonts w:ascii="宋体" w:hAnsi="宋体" w:hint="eastAsia"/>
          <w:bCs/>
        </w:rPr>
        <w:t>周）</w:t>
      </w:r>
    </w:p>
    <w:p w:rsidR="004C2676" w:rsidRDefault="00415867">
      <w:pPr>
        <w:spacing w:line="500" w:lineRule="exact"/>
        <w:ind w:left="357"/>
        <w:jc w:val="right"/>
        <w:rPr>
          <w:rFonts w:ascii="宋体" w:hAnsi="宋体"/>
        </w:rPr>
      </w:pPr>
      <w:r>
        <w:rPr>
          <w:rFonts w:ascii="宋体" w:hAnsi="宋体" w:hint="eastAsia"/>
        </w:rPr>
        <w:t>第一部分</w:t>
      </w:r>
      <w:r>
        <w:rPr>
          <w:rFonts w:ascii="宋体" w:hAnsi="宋体" w:hint="eastAsia"/>
          <w:u w:val="single"/>
        </w:rPr>
        <w:tab/>
        <w:t>相关资料的收集与整理</w:t>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hint="eastAsia"/>
        </w:rPr>
        <w:t>(</w:t>
      </w:r>
      <w:r>
        <w:t>1</w:t>
      </w:r>
      <w:r>
        <w:rPr>
          <w:rFonts w:ascii="宋体" w:hAnsi="宋体" w:hint="eastAsia"/>
        </w:rPr>
        <w:t>周)</w:t>
      </w:r>
    </w:p>
    <w:p w:rsidR="004C2676" w:rsidRDefault="00415867">
      <w:pPr>
        <w:spacing w:line="500" w:lineRule="exact"/>
        <w:ind w:left="357"/>
        <w:jc w:val="left"/>
        <w:rPr>
          <w:rFonts w:ascii="宋体" w:hAnsi="宋体"/>
        </w:rPr>
      </w:pPr>
      <w:r>
        <w:rPr>
          <w:rFonts w:ascii="宋体" w:hAnsi="宋体" w:hint="eastAsia"/>
        </w:rPr>
        <w:lastRenderedPageBreak/>
        <w:t>第二部分</w:t>
      </w:r>
      <w:r>
        <w:rPr>
          <w:rFonts w:ascii="宋体" w:hAnsi="宋体" w:hint="eastAsia"/>
          <w:u w:val="single"/>
        </w:rPr>
        <w:tab/>
        <w:t>理论知识的学习与掌握</w:t>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hint="eastAsia"/>
        </w:rPr>
        <w:t>(</w:t>
      </w:r>
      <w:r>
        <w:rPr>
          <w:rFonts w:hint="eastAsia"/>
        </w:rPr>
        <w:t>2</w:t>
      </w:r>
      <w:r>
        <w:rPr>
          <w:rFonts w:ascii="宋体" w:hAnsi="宋体" w:hint="eastAsia"/>
        </w:rPr>
        <w:t>周)</w:t>
      </w:r>
    </w:p>
    <w:p w:rsidR="004C2676" w:rsidRDefault="00415867">
      <w:pPr>
        <w:spacing w:line="500" w:lineRule="exact"/>
        <w:ind w:left="357"/>
        <w:jc w:val="right"/>
        <w:rPr>
          <w:rFonts w:ascii="宋体" w:hAnsi="宋体"/>
        </w:rPr>
      </w:pPr>
      <w:r>
        <w:rPr>
          <w:rFonts w:ascii="宋体" w:hAnsi="宋体" w:hint="eastAsia"/>
        </w:rPr>
        <w:t>第三部分</w:t>
      </w:r>
      <w:r>
        <w:rPr>
          <w:rFonts w:ascii="宋体" w:hAnsi="宋体" w:hint="eastAsia"/>
          <w:u w:val="single"/>
        </w:rPr>
        <w:tab/>
        <w:t>实现基于粗糙集模型的两种聚类算法</w:t>
      </w:r>
      <w:r>
        <w:rPr>
          <w:u w:val="single"/>
        </w:rPr>
        <w:t>MMR</w:t>
      </w:r>
      <w:r>
        <w:rPr>
          <w:rFonts w:ascii="宋体" w:hAnsi="宋体" w:hint="eastAsia"/>
          <w:u w:val="single"/>
        </w:rPr>
        <w:t>和</w:t>
      </w:r>
      <w:r>
        <w:rPr>
          <w:rFonts w:eastAsia="楷体_GB2312"/>
          <w:u w:val="single"/>
        </w:rPr>
        <w:t>MTMDP</w:t>
      </w:r>
      <w:r>
        <w:rPr>
          <w:rFonts w:eastAsia="楷体_GB2312"/>
          <w:u w:val="single"/>
        </w:rPr>
        <w:tab/>
      </w:r>
      <w:r>
        <w:rPr>
          <w:rFonts w:eastAsia="楷体_GB2312"/>
          <w:u w:val="single"/>
        </w:rPr>
        <w:tab/>
      </w:r>
      <w:r>
        <w:rPr>
          <w:rFonts w:ascii="宋体" w:hAnsi="宋体" w:hint="eastAsia"/>
        </w:rPr>
        <w:t>(</w:t>
      </w:r>
      <w:r>
        <w:rPr>
          <w:rFonts w:hint="eastAsia"/>
        </w:rPr>
        <w:t>4</w:t>
      </w:r>
      <w:r>
        <w:rPr>
          <w:rFonts w:ascii="宋体" w:hAnsi="宋体" w:hint="eastAsia"/>
        </w:rPr>
        <w:t>周)</w:t>
      </w:r>
    </w:p>
    <w:p w:rsidR="004C2676" w:rsidRDefault="00415867">
      <w:pPr>
        <w:spacing w:line="500" w:lineRule="exact"/>
        <w:ind w:left="357"/>
        <w:jc w:val="right"/>
        <w:rPr>
          <w:rFonts w:ascii="宋体" w:hAnsi="宋体"/>
        </w:rPr>
      </w:pPr>
      <w:r>
        <w:rPr>
          <w:rFonts w:ascii="宋体" w:hAnsi="宋体" w:hint="eastAsia"/>
        </w:rPr>
        <w:t>第四部分</w:t>
      </w:r>
      <w:r>
        <w:rPr>
          <w:rFonts w:ascii="宋体" w:hAnsi="宋体" w:hint="eastAsia"/>
          <w:u w:val="single"/>
        </w:rPr>
        <w:tab/>
        <w:t>研究并试验在云计算平台上并行实现</w:t>
      </w:r>
      <w:r>
        <w:rPr>
          <w:u w:val="single"/>
        </w:rPr>
        <w:t>MMR</w:t>
      </w:r>
      <w:r>
        <w:rPr>
          <w:rFonts w:ascii="宋体" w:hAnsi="宋体" w:hint="eastAsia"/>
          <w:u w:val="single"/>
        </w:rPr>
        <w:t>和</w:t>
      </w:r>
      <w:r>
        <w:rPr>
          <w:u w:val="single"/>
        </w:rPr>
        <w:t>MTMDP</w:t>
      </w:r>
      <w:r>
        <w:rPr>
          <w:rFonts w:ascii="宋体" w:hAnsi="宋体" w:hint="eastAsia"/>
          <w:u w:val="single"/>
        </w:rPr>
        <w:t>算法</w:t>
      </w:r>
      <w:r w:rsidR="0099447B">
        <w:rPr>
          <w:rFonts w:ascii="宋体" w:hAnsi="宋体" w:hint="eastAsia"/>
          <w:u w:val="single"/>
        </w:rPr>
        <w:tab/>
      </w:r>
      <w:r w:rsidRPr="0099447B">
        <w:rPr>
          <w:rFonts w:ascii="宋体" w:hAnsi="宋体" w:hint="eastAsia"/>
        </w:rPr>
        <w:t>(</w:t>
      </w:r>
      <w:r>
        <w:rPr>
          <w:rFonts w:hint="eastAsia"/>
        </w:rPr>
        <w:t>4</w:t>
      </w:r>
      <w:r>
        <w:rPr>
          <w:rFonts w:ascii="宋体" w:hAnsi="宋体" w:hint="eastAsia"/>
        </w:rPr>
        <w:t>周)</w:t>
      </w:r>
    </w:p>
    <w:p w:rsidR="004C2676" w:rsidRDefault="00415867">
      <w:pPr>
        <w:spacing w:line="500" w:lineRule="exact"/>
        <w:ind w:left="357"/>
        <w:jc w:val="right"/>
        <w:rPr>
          <w:rFonts w:ascii="宋体" w:hAnsi="宋体"/>
        </w:rPr>
      </w:pPr>
      <w:r>
        <w:rPr>
          <w:rFonts w:ascii="宋体" w:hAnsi="宋体" w:hint="eastAsia"/>
        </w:rPr>
        <w:t>第五部分</w:t>
      </w:r>
      <w:r>
        <w:rPr>
          <w:rFonts w:ascii="宋体" w:hAnsi="宋体" w:hint="eastAsia"/>
          <w:u w:val="single"/>
        </w:rPr>
        <w:tab/>
      </w:r>
      <w:r>
        <w:rPr>
          <w:rFonts w:hAnsi="宋体" w:hint="eastAsia"/>
          <w:u w:val="single"/>
        </w:rPr>
        <w:t>毕业设计论文撰写</w:t>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hint="eastAsia"/>
        </w:rPr>
        <w:t>(</w:t>
      </w:r>
      <w:r>
        <w:rPr>
          <w:rFonts w:hint="eastAsia"/>
        </w:rPr>
        <w:t>4</w:t>
      </w:r>
      <w:r>
        <w:rPr>
          <w:rFonts w:ascii="宋体" w:hAnsi="宋体" w:hint="eastAsia"/>
        </w:rPr>
        <w:t>周)</w:t>
      </w:r>
    </w:p>
    <w:p w:rsidR="004C2676" w:rsidRDefault="00415867">
      <w:pPr>
        <w:spacing w:line="500" w:lineRule="exact"/>
        <w:jc w:val="right"/>
        <w:rPr>
          <w:rFonts w:ascii="宋体" w:hAnsi="宋体"/>
        </w:rPr>
      </w:pPr>
      <w:r>
        <w:rPr>
          <w:rFonts w:ascii="宋体" w:hAnsi="宋体" w:hint="eastAsia"/>
        </w:rPr>
        <w:t>评阅及答辩</w:t>
      </w:r>
      <w:r>
        <w:rPr>
          <w:rFonts w:ascii="宋体" w:hAnsi="宋体" w:hint="eastAsia"/>
          <w:u w:val="single"/>
        </w:rPr>
        <w:tab/>
      </w:r>
      <w:r>
        <w:rPr>
          <w:rFonts w:ascii="宋体" w:hAnsi="宋体" w:hint="eastAsia"/>
          <w:u w:val="single"/>
        </w:rPr>
        <w:tab/>
      </w:r>
      <w:r>
        <w:rPr>
          <w:rFonts w:ascii="宋体" w:hAnsi="宋体" w:hint="eastAsia"/>
          <w:u w:val="single"/>
        </w:rPr>
        <w:tab/>
      </w:r>
      <w:r>
        <w:rPr>
          <w:rFonts w:ascii="宋体" w:hAnsi="宋体"/>
          <w:u w:val="single"/>
        </w:rPr>
        <w:tab/>
      </w:r>
      <w:r>
        <w:rPr>
          <w:rFonts w:ascii="宋体" w:hAnsi="宋体" w:hint="eastAsia"/>
          <w:u w:val="single"/>
        </w:rPr>
        <w:tab/>
      </w:r>
      <w:r>
        <w:rPr>
          <w:rFonts w:ascii="宋体" w:hAnsi="宋体" w:hint="eastAsia"/>
          <w:u w:val="single"/>
        </w:rPr>
        <w:tab/>
      </w:r>
      <w:r>
        <w:rPr>
          <w:rFonts w:ascii="宋体" w:hAnsi="宋体" w:hint="eastAsia"/>
          <w:u w:val="single"/>
        </w:rPr>
        <w:tab/>
      </w:r>
      <w:r>
        <w:rPr>
          <w:rFonts w:ascii="宋体" w:hAnsi="宋体" w:hint="eastAsia"/>
          <w:u w:val="single"/>
        </w:rPr>
        <w:tab/>
      </w:r>
      <w:r>
        <w:rPr>
          <w:rFonts w:ascii="宋体" w:hAnsi="宋体" w:hint="eastAsia"/>
          <w:u w:val="single"/>
        </w:rPr>
        <w:tab/>
      </w:r>
      <w:r>
        <w:rPr>
          <w:rFonts w:ascii="宋体" w:hAnsi="宋体" w:hint="eastAsia"/>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u w:val="single"/>
        </w:rPr>
        <w:tab/>
      </w:r>
      <w:r>
        <w:rPr>
          <w:rFonts w:ascii="宋体" w:hAnsi="宋体" w:hint="eastAsia"/>
        </w:rPr>
        <w:t>(</w:t>
      </w:r>
      <w:r>
        <w:t>1</w:t>
      </w:r>
      <w:r>
        <w:rPr>
          <w:rFonts w:ascii="宋体" w:hAnsi="宋体" w:hint="eastAsia"/>
        </w:rPr>
        <w:t>周)</w:t>
      </w:r>
    </w:p>
    <w:p w:rsidR="004C2676" w:rsidRDefault="004C2676">
      <w:pPr>
        <w:spacing w:line="500" w:lineRule="exact"/>
        <w:rPr>
          <w:rFonts w:ascii="宋体" w:hAnsi="宋体"/>
        </w:rPr>
      </w:pPr>
    </w:p>
    <w:p w:rsidR="004C2676" w:rsidRDefault="00415867">
      <w:pPr>
        <w:spacing w:line="500" w:lineRule="exact"/>
        <w:rPr>
          <w:rFonts w:ascii="宋体" w:hAnsi="宋体"/>
          <w:u w:val="single"/>
        </w:rPr>
      </w:pPr>
      <w:r>
        <w:rPr>
          <w:rFonts w:ascii="宋体" w:hAnsi="宋体" w:hint="eastAsia"/>
          <w:bCs/>
        </w:rPr>
        <w:t>备    注</w:t>
      </w:r>
      <w:r>
        <w:rPr>
          <w:rFonts w:ascii="宋体" w:hAnsi="宋体" w:hint="eastAsia"/>
          <w:u w:val="single"/>
        </w:rPr>
        <w:t xml:space="preserve">                                                                               </w:t>
      </w:r>
    </w:p>
    <w:p w:rsidR="004C2676" w:rsidRDefault="00415867">
      <w:pPr>
        <w:spacing w:line="500" w:lineRule="exact"/>
        <w:rPr>
          <w:rFonts w:ascii="宋体" w:hAnsi="宋体"/>
          <w:u w:val="single"/>
        </w:rPr>
      </w:pPr>
      <w:r>
        <w:rPr>
          <w:rFonts w:ascii="宋体" w:hAnsi="宋体" w:hint="eastAsia"/>
          <w:u w:val="single"/>
        </w:rPr>
        <w:t xml:space="preserve">                                                                                       </w:t>
      </w:r>
    </w:p>
    <w:p w:rsidR="004C2676" w:rsidRDefault="00415867">
      <w:pPr>
        <w:spacing w:line="500" w:lineRule="exact"/>
        <w:rPr>
          <w:rFonts w:ascii="宋体" w:hAnsi="宋体"/>
          <w:u w:val="single"/>
        </w:rPr>
      </w:pPr>
      <w:r>
        <w:rPr>
          <w:rFonts w:ascii="宋体" w:hAnsi="宋体" w:hint="eastAsia"/>
          <w:u w:val="single"/>
        </w:rPr>
        <w:t xml:space="preserve">                                                                                       </w:t>
      </w:r>
    </w:p>
    <w:p w:rsidR="004C2676" w:rsidRDefault="004C2676">
      <w:pPr>
        <w:rPr>
          <w:rFonts w:ascii="宋体" w:hAnsi="宋体"/>
        </w:rPr>
      </w:pPr>
    </w:p>
    <w:p w:rsidR="004C2676" w:rsidRDefault="00415867">
      <w:pPr>
        <w:rPr>
          <w:rFonts w:ascii="宋体" w:hAnsi="宋体"/>
        </w:rPr>
      </w:pPr>
      <w:r>
        <w:rPr>
          <w:rFonts w:ascii="宋体" w:hAnsi="宋体" w:hint="eastAsia"/>
        </w:rPr>
        <w:t>指导教师：</w:t>
      </w:r>
      <w:r>
        <w:rPr>
          <w:rFonts w:ascii="宋体" w:hAnsi="宋体" w:hint="eastAsia"/>
          <w:u w:val="single"/>
        </w:rPr>
        <w:tab/>
      </w:r>
      <w:r>
        <w:rPr>
          <w:rFonts w:ascii="宋体" w:hAnsi="宋体" w:hint="eastAsia"/>
          <w:u w:val="single"/>
        </w:rPr>
        <w:tab/>
        <w:t xml:space="preserve">  </w:t>
      </w:r>
      <w:r>
        <w:rPr>
          <w:rFonts w:ascii="宋体" w:hAnsi="宋体" w:hint="eastAsia"/>
          <w:sz w:val="30"/>
          <w:szCs w:val="30"/>
        </w:rPr>
        <w:t xml:space="preserve"> </w:t>
      </w:r>
      <w:r>
        <w:rPr>
          <w:rFonts w:ascii="宋体" w:hAnsi="宋体" w:hint="eastAsia"/>
          <w:sz w:val="28"/>
          <w:szCs w:val="28"/>
        </w:rPr>
        <w:t xml:space="preserve">  </w:t>
      </w:r>
      <w:r>
        <w:rPr>
          <w:rFonts w:ascii="宋体" w:hAnsi="宋体" w:hint="eastAsia"/>
        </w:rPr>
        <w:t>年    月    日</w:t>
      </w:r>
    </w:p>
    <w:p w:rsidR="004C2676" w:rsidRDefault="00415867">
      <w:pPr>
        <w:rPr>
          <w:rFonts w:ascii="宋体" w:hAnsi="宋体"/>
        </w:rPr>
      </w:pPr>
      <w:r>
        <w:rPr>
          <w:rFonts w:ascii="宋体" w:hAnsi="宋体" w:hint="eastAsia"/>
        </w:rPr>
        <w:t>审 批 人：</w:t>
      </w:r>
      <w:r>
        <w:rPr>
          <w:rFonts w:ascii="宋体" w:hAnsi="宋体" w:hint="eastAsia"/>
          <w:u w:val="single"/>
        </w:rPr>
        <w:tab/>
      </w:r>
      <w:r>
        <w:rPr>
          <w:rFonts w:ascii="宋体" w:hAnsi="宋体" w:hint="eastAsia"/>
          <w:u w:val="single"/>
        </w:rPr>
        <w:tab/>
        <w:t xml:space="preserve">  </w:t>
      </w:r>
      <w:r>
        <w:rPr>
          <w:rFonts w:ascii="宋体" w:hAnsi="宋体" w:hint="eastAsia"/>
          <w:sz w:val="30"/>
          <w:szCs w:val="30"/>
        </w:rPr>
        <w:t xml:space="preserve"> </w:t>
      </w:r>
      <w:r>
        <w:rPr>
          <w:rFonts w:ascii="宋体" w:hAnsi="宋体" w:hint="eastAsia"/>
          <w:sz w:val="28"/>
          <w:szCs w:val="28"/>
        </w:rPr>
        <w:t xml:space="preserve">  </w:t>
      </w:r>
      <w:r>
        <w:rPr>
          <w:rFonts w:ascii="宋体" w:hAnsi="宋体" w:hint="eastAsia"/>
        </w:rPr>
        <w:t>年    月    日</w:t>
      </w:r>
    </w:p>
    <w:p w:rsidR="004C2676" w:rsidRDefault="004C2676">
      <w:pPr>
        <w:rPr>
          <w:b/>
          <w:sz w:val="28"/>
        </w:rPr>
      </w:pPr>
    </w:p>
    <w:p w:rsidR="004C2676" w:rsidRDefault="004C2676">
      <w:pPr>
        <w:jc w:val="center"/>
        <w:rPr>
          <w:b/>
          <w:sz w:val="28"/>
        </w:rPr>
      </w:pPr>
    </w:p>
    <w:p w:rsidR="004C2676" w:rsidRDefault="00415867">
      <w:pPr>
        <w:pStyle w:val="1"/>
        <w:spacing w:before="312" w:after="312" w:line="400" w:lineRule="exact"/>
        <w:rPr>
          <w:rFonts w:ascii="黑体"/>
          <w:kern w:val="10"/>
          <w:szCs w:val="36"/>
        </w:rPr>
      </w:pPr>
      <w:bookmarkStart w:id="0" w:name="_Toc200032741"/>
      <w:r>
        <w:rPr>
          <w:rFonts w:ascii="宋体" w:hAnsi="宋体"/>
          <w:sz w:val="24"/>
        </w:rPr>
        <w:br w:type="page"/>
      </w:r>
      <w:bookmarkStart w:id="1" w:name="_Toc214779834"/>
      <w:bookmarkStart w:id="2" w:name="_Toc214780111"/>
      <w:bookmarkStart w:id="3" w:name="_Toc214780172"/>
      <w:bookmarkStart w:id="4" w:name="_Toc23753"/>
      <w:bookmarkStart w:id="5" w:name="_Toc422445682"/>
      <w:bookmarkStart w:id="6" w:name="_Toc422787915"/>
      <w:r>
        <w:rPr>
          <w:rFonts w:ascii="黑体" w:hint="eastAsia"/>
          <w:kern w:val="10"/>
          <w:szCs w:val="36"/>
        </w:rPr>
        <w:lastRenderedPageBreak/>
        <w:t>摘    要</w:t>
      </w:r>
      <w:bookmarkEnd w:id="0"/>
      <w:bookmarkEnd w:id="1"/>
      <w:bookmarkEnd w:id="2"/>
      <w:bookmarkEnd w:id="3"/>
      <w:bookmarkEnd w:id="4"/>
      <w:bookmarkEnd w:id="5"/>
      <w:bookmarkEnd w:id="6"/>
    </w:p>
    <w:p w:rsidR="004C2676" w:rsidRDefault="00B77D07">
      <w:pPr>
        <w:ind w:firstLineChars="200" w:firstLine="480"/>
        <w:jc w:val="left"/>
        <w:textAlignment w:val="center"/>
        <w:rPr>
          <w:rFonts w:ascii="宋体" w:hAnsi="宋体"/>
        </w:rPr>
      </w:pPr>
      <w:hyperlink r:id="rId16" w:tgtFrame="_blank" w:history="1">
        <w:r w:rsidR="00415867">
          <w:rPr>
            <w:rFonts w:ascii="宋体" w:hAnsi="宋体"/>
          </w:rPr>
          <w:t>聚类分析</w:t>
        </w:r>
      </w:hyperlink>
      <w:r w:rsidR="00415867">
        <w:rPr>
          <w:rFonts w:ascii="宋体" w:hAnsi="宋体"/>
        </w:rPr>
        <w:t>是</w:t>
      </w:r>
      <w:r w:rsidR="00415867">
        <w:rPr>
          <w:rFonts w:ascii="宋体" w:hAnsi="宋体" w:hint="eastAsia"/>
        </w:rPr>
        <w:t>根据指定的规则，将给定的数据集按照相似性进行分类</w:t>
      </w:r>
      <w:r w:rsidR="00415867">
        <w:rPr>
          <w:rFonts w:ascii="宋体" w:hAnsi="宋体"/>
        </w:rPr>
        <w:t>的一种统计分析方法</w:t>
      </w:r>
      <w:r w:rsidR="00415867">
        <w:rPr>
          <w:rFonts w:ascii="宋体" w:hAnsi="宋体" w:hint="eastAsia"/>
        </w:rPr>
        <w:t>。聚类分析在许多领域得到广泛应用，例如计算视觉、生物医学、信息检索、数据挖掘和模式识别等。</w:t>
      </w:r>
    </w:p>
    <w:p w:rsidR="004C2676" w:rsidRDefault="00B77D07">
      <w:pPr>
        <w:ind w:firstLineChars="200" w:firstLine="480"/>
        <w:jc w:val="left"/>
        <w:textAlignment w:val="center"/>
        <w:rPr>
          <w:rFonts w:ascii="宋体" w:hAnsi="宋体"/>
        </w:rPr>
      </w:pPr>
      <w:hyperlink r:id="rId17" w:tgtFrame="_blank" w:history="1">
        <w:r w:rsidR="00415867">
          <w:rPr>
            <w:rFonts w:ascii="宋体" w:hAnsi="宋体"/>
            <w:color w:val="000000"/>
          </w:rPr>
          <w:t>粗糙集理论</w:t>
        </w:r>
      </w:hyperlink>
      <w:r w:rsidR="00415867">
        <w:rPr>
          <w:rFonts w:ascii="宋体" w:hAnsi="宋体"/>
          <w:color w:val="000000"/>
        </w:rPr>
        <w:t>是一种</w:t>
      </w:r>
      <w:r w:rsidR="00415867">
        <w:rPr>
          <w:rFonts w:ascii="宋体" w:hAnsi="宋体" w:hint="eastAsia"/>
          <w:color w:val="000000"/>
        </w:rPr>
        <w:t>处理</w:t>
      </w:r>
      <w:r w:rsidR="00415867">
        <w:rPr>
          <w:rFonts w:ascii="宋体" w:hAnsi="宋体"/>
          <w:color w:val="000000"/>
        </w:rPr>
        <w:t>不完整性和不确定性</w:t>
      </w:r>
      <w:r w:rsidR="00415867">
        <w:rPr>
          <w:rFonts w:ascii="宋体" w:hAnsi="宋体" w:hint="eastAsia"/>
          <w:color w:val="000000"/>
        </w:rPr>
        <w:t>问题</w:t>
      </w:r>
      <w:r w:rsidR="00415867">
        <w:rPr>
          <w:rFonts w:ascii="宋体" w:hAnsi="宋体"/>
          <w:color w:val="000000"/>
        </w:rPr>
        <w:t>的</w:t>
      </w:r>
      <w:hyperlink r:id="rId18" w:tgtFrame="_blank" w:history="1">
        <w:r w:rsidR="00415867">
          <w:rPr>
            <w:rFonts w:ascii="宋体" w:hAnsi="宋体"/>
            <w:color w:val="000000"/>
          </w:rPr>
          <w:t>数学工具</w:t>
        </w:r>
      </w:hyperlink>
      <w:r w:rsidR="00415867">
        <w:rPr>
          <w:rFonts w:ascii="宋体" w:hAnsi="宋体"/>
          <w:color w:val="000000"/>
        </w:rPr>
        <w:t>，</w:t>
      </w:r>
      <w:r w:rsidR="00415867">
        <w:rPr>
          <w:rFonts w:ascii="宋体" w:hAnsi="宋体" w:hint="eastAsia"/>
          <w:color w:val="000000"/>
        </w:rPr>
        <w:t>它</w:t>
      </w:r>
      <w:r w:rsidR="00415867">
        <w:rPr>
          <w:rFonts w:ascii="宋体" w:hAnsi="宋体"/>
          <w:color w:val="000000"/>
        </w:rPr>
        <w:t>能有效分析不精确</w:t>
      </w:r>
      <w:r w:rsidR="00415867">
        <w:rPr>
          <w:rFonts w:ascii="宋体" w:hAnsi="宋体" w:hint="eastAsia"/>
          <w:color w:val="000000"/>
        </w:rPr>
        <w:t>、</w:t>
      </w:r>
      <w:r w:rsidR="00415867">
        <w:rPr>
          <w:rFonts w:ascii="宋体" w:hAnsi="宋体"/>
          <w:color w:val="000000"/>
        </w:rPr>
        <w:t>不一致、不完整的</w:t>
      </w:r>
      <w:r w:rsidR="00415867">
        <w:rPr>
          <w:rFonts w:ascii="宋体" w:hAnsi="宋体" w:hint="eastAsia"/>
          <w:color w:val="000000"/>
        </w:rPr>
        <w:t>各类</w:t>
      </w:r>
      <w:r w:rsidR="00415867">
        <w:rPr>
          <w:rFonts w:ascii="宋体" w:hAnsi="宋体"/>
          <w:color w:val="000000"/>
        </w:rPr>
        <w:t>信息，</w:t>
      </w:r>
      <w:r w:rsidR="00415867">
        <w:rPr>
          <w:rFonts w:ascii="宋体" w:hAnsi="宋体" w:hint="eastAsia"/>
          <w:color w:val="000000"/>
        </w:rPr>
        <w:t>能从</w:t>
      </w:r>
      <w:r w:rsidR="00415867">
        <w:rPr>
          <w:rFonts w:ascii="宋体" w:hAnsi="宋体" w:hint="eastAsia"/>
        </w:rPr>
        <w:t>数据本身提供的信息中发现有效的、潜在的知识。</w:t>
      </w:r>
    </w:p>
    <w:p w:rsidR="004C2676" w:rsidRDefault="00415867">
      <w:pPr>
        <w:ind w:firstLineChars="200" w:firstLine="480"/>
        <w:textAlignment w:val="center"/>
      </w:pPr>
      <w:r>
        <w:t>Spark</w:t>
      </w:r>
      <w:r>
        <w:rPr>
          <w:rFonts w:ascii="宋体" w:hAnsi="宋体" w:hint="eastAsia"/>
        </w:rPr>
        <w:t>是由加州大学伯克利分校</w:t>
      </w:r>
      <w:r>
        <w:t>AMP</w:t>
      </w:r>
      <w:r>
        <w:rPr>
          <w:rFonts w:ascii="宋体" w:hAnsi="宋体" w:hint="eastAsia"/>
        </w:rPr>
        <w:t>实验室开发的内存计算分布式框架，主要针对海量数据处理和机器学习。</w:t>
      </w:r>
      <w:r>
        <w:t>Spark</w:t>
      </w:r>
      <w:r>
        <w:t>采用</w:t>
      </w:r>
      <w:r>
        <w:t>Scala</w:t>
      </w:r>
      <w:r>
        <w:t>语言实现，提供集成</w:t>
      </w:r>
      <w:r>
        <w:rPr>
          <w:rFonts w:hint="eastAsia"/>
        </w:rPr>
        <w:t>的</w:t>
      </w:r>
      <w:r>
        <w:t>语言编程接口</w:t>
      </w:r>
      <w:r>
        <w:rPr>
          <w:rFonts w:hint="eastAsia"/>
        </w:rPr>
        <w:t>，</w:t>
      </w:r>
      <w:r>
        <w:t>使用户可以非常容易地编写并行任务。</w:t>
      </w:r>
      <w:r>
        <w:rPr>
          <w:rFonts w:hint="eastAsia"/>
        </w:rPr>
        <w:t>Spark</w:t>
      </w:r>
      <w:r>
        <w:rPr>
          <w:rFonts w:hint="eastAsia"/>
        </w:rPr>
        <w:t>基于内存的计算比</w:t>
      </w:r>
      <w:r>
        <w:rPr>
          <w:rFonts w:hint="eastAsia"/>
        </w:rPr>
        <w:t>Hadoop</w:t>
      </w:r>
      <w:r>
        <w:rPr>
          <w:rFonts w:hint="eastAsia"/>
        </w:rPr>
        <w:t>的</w:t>
      </w:r>
      <w:r>
        <w:rPr>
          <w:rFonts w:hint="eastAsia"/>
        </w:rPr>
        <w:t>MapReduce</w:t>
      </w:r>
      <w:r>
        <w:rPr>
          <w:rFonts w:hint="eastAsia"/>
        </w:rPr>
        <w:t>快</w:t>
      </w:r>
      <w:r>
        <w:rPr>
          <w:rFonts w:hint="eastAsia"/>
        </w:rPr>
        <w:t>100</w:t>
      </w:r>
      <w:r>
        <w:rPr>
          <w:rFonts w:hint="eastAsia"/>
        </w:rPr>
        <w:t>倍，</w:t>
      </w:r>
      <w:r>
        <w:rPr>
          <w:rFonts w:hint="eastAsia"/>
        </w:rPr>
        <w:t>Spark</w:t>
      </w:r>
      <w:r>
        <w:rPr>
          <w:rFonts w:hint="eastAsia"/>
        </w:rPr>
        <w:t>基于硬盘的运算也比</w:t>
      </w:r>
      <w:r>
        <w:rPr>
          <w:rFonts w:hint="eastAsia"/>
        </w:rPr>
        <w:t>MapReduce</w:t>
      </w:r>
      <w:r>
        <w:rPr>
          <w:rFonts w:hint="eastAsia"/>
        </w:rPr>
        <w:t>要快</w:t>
      </w:r>
      <w:r>
        <w:rPr>
          <w:rFonts w:hint="eastAsia"/>
        </w:rPr>
        <w:t>10</w:t>
      </w:r>
      <w:r>
        <w:rPr>
          <w:rFonts w:hint="eastAsia"/>
        </w:rPr>
        <w:t>倍。</w:t>
      </w:r>
    </w:p>
    <w:p w:rsidR="004C2676" w:rsidRDefault="00415867">
      <w:pPr>
        <w:ind w:firstLineChars="200" w:firstLine="480"/>
        <w:textAlignment w:val="center"/>
        <w:rPr>
          <w:rFonts w:cs="宋体"/>
        </w:rPr>
      </w:pPr>
      <w:r>
        <w:rPr>
          <w:rFonts w:hint="eastAsia"/>
        </w:rPr>
        <w:t>本文研究了基于粗糙集理论的</w:t>
      </w:r>
      <w:r>
        <w:rPr>
          <w:rFonts w:hint="eastAsia"/>
        </w:rPr>
        <w:t>MMR</w:t>
      </w:r>
      <w:r>
        <w:rPr>
          <w:rFonts w:hint="eastAsia"/>
        </w:rPr>
        <w:t>和</w:t>
      </w:r>
      <w:r>
        <w:rPr>
          <w:rFonts w:hint="eastAsia"/>
        </w:rPr>
        <w:t>MTMDP</w:t>
      </w:r>
      <w:r>
        <w:rPr>
          <w:rFonts w:hint="eastAsia"/>
        </w:rPr>
        <w:t>层次聚类算法，这两种算法都应用于分类数据。</w:t>
      </w:r>
      <w:r>
        <w:rPr>
          <w:rFonts w:hint="eastAsia"/>
        </w:rPr>
        <w:t>MMR</w:t>
      </w:r>
      <w:r>
        <w:rPr>
          <w:rFonts w:hint="eastAsia"/>
        </w:rPr>
        <w:t>算法应用了粗糙度的概念来选择分裂属性，选择对象数目多的叶子结点继续进行分裂。</w:t>
      </w:r>
      <w:r>
        <w:rPr>
          <w:rFonts w:hint="eastAsia"/>
        </w:rPr>
        <w:t>MTMDP</w:t>
      </w:r>
      <w:r>
        <w:rPr>
          <w:rFonts w:hint="eastAsia"/>
        </w:rPr>
        <w:t>算法应用了概率粗糙集模型中粗糙隶属度的概念来选择分裂属性，选择聚合度小的叶子结点继续进行聚类。这两种算法主要的优点如下：</w:t>
      </w:r>
      <w:r>
        <w:t>（</w:t>
      </w:r>
      <w:r>
        <w:t>1</w:t>
      </w:r>
      <w:r>
        <w:t>）</w:t>
      </w:r>
      <w:r>
        <w:rPr>
          <w:rFonts w:hint="eastAsia"/>
        </w:rPr>
        <w:t>能够处理聚类过程中的不确定性问题；（</w:t>
      </w:r>
      <w:r>
        <w:rPr>
          <w:rFonts w:hint="eastAsia"/>
        </w:rPr>
        <w:t>2</w:t>
      </w:r>
      <w:r>
        <w:rPr>
          <w:rFonts w:hint="eastAsia"/>
        </w:rPr>
        <w:t>）仅仅只需要用户输入希望生成的簇数目就能得到良好的聚类结果，具有良好的鲁棒性；（</w:t>
      </w:r>
      <w:r>
        <w:rPr>
          <w:rFonts w:hint="eastAsia"/>
        </w:rPr>
        <w:t>3</w:t>
      </w:r>
      <w:r>
        <w:rPr>
          <w:rFonts w:hint="eastAsia"/>
        </w:rPr>
        <w:t>）能够适用于大数据的处理。为了测试</w:t>
      </w:r>
      <w:r>
        <w:rPr>
          <w:rFonts w:hint="eastAsia"/>
        </w:rPr>
        <w:t>MMR</w:t>
      </w:r>
      <w:r>
        <w:rPr>
          <w:rFonts w:hint="eastAsia"/>
        </w:rPr>
        <w:t>和</w:t>
      </w:r>
      <w:r>
        <w:rPr>
          <w:rFonts w:hint="eastAsia"/>
        </w:rPr>
        <w:t>MTMDP</w:t>
      </w:r>
      <w:r>
        <w:rPr>
          <w:rFonts w:hint="eastAsia"/>
        </w:rPr>
        <w:t>算法的性能，我们在四个真实的数据集上进行了实验，并和一些不稳定的聚类算法进行了比较。</w:t>
      </w:r>
      <w:r>
        <w:rPr>
          <w:rFonts w:ascii="宋体" w:hAnsi="宋体" w:cs="宋体" w:hint="eastAsia"/>
        </w:rPr>
        <w:t>传统单机的聚类算法无论是从效率上，还是从计算复杂度上都已无法满足海量信息的处理需要，云计算技术的发展为聚类分析提供了新的研究</w:t>
      </w:r>
      <w:r>
        <w:rPr>
          <w:rFonts w:cs="宋体" w:hint="eastAsia"/>
        </w:rPr>
        <w:t>方向。为了突破面对海量数据时的计算瓶颈，本文在</w:t>
      </w:r>
      <w:r>
        <w:rPr>
          <w:rFonts w:cs="宋体" w:hint="eastAsia"/>
        </w:rPr>
        <w:t>Spark</w:t>
      </w:r>
      <w:r>
        <w:rPr>
          <w:rFonts w:cs="宋体" w:hint="eastAsia"/>
        </w:rPr>
        <w:t>平台上实现了</w:t>
      </w:r>
      <w:r>
        <w:rPr>
          <w:rFonts w:cs="宋体" w:hint="eastAsia"/>
        </w:rPr>
        <w:t>MMR</w:t>
      </w:r>
      <w:r>
        <w:rPr>
          <w:rFonts w:cs="宋体" w:hint="eastAsia"/>
        </w:rPr>
        <w:t>和</w:t>
      </w:r>
      <w:r>
        <w:rPr>
          <w:rFonts w:cs="宋体" w:hint="eastAsia"/>
        </w:rPr>
        <w:t>MTMDP</w:t>
      </w:r>
      <w:r>
        <w:rPr>
          <w:rFonts w:cs="宋体" w:hint="eastAsia"/>
        </w:rPr>
        <w:t>算法的并行化。实验结果表明</w:t>
      </w:r>
      <w:r>
        <w:rPr>
          <w:rFonts w:cs="宋体" w:hint="eastAsia"/>
        </w:rPr>
        <w:t>MMR</w:t>
      </w:r>
      <w:r>
        <w:rPr>
          <w:rFonts w:cs="宋体" w:hint="eastAsia"/>
        </w:rPr>
        <w:t>和</w:t>
      </w:r>
      <w:r>
        <w:rPr>
          <w:rFonts w:cs="宋体" w:hint="eastAsia"/>
        </w:rPr>
        <w:t>MTMDP</w:t>
      </w:r>
      <w:r>
        <w:rPr>
          <w:rFonts w:cs="宋体" w:hint="eastAsia"/>
        </w:rPr>
        <w:t>并行算法均有较好的性能，并且都适合海量数据的处理。</w:t>
      </w:r>
    </w:p>
    <w:p w:rsidR="004C2676" w:rsidRDefault="004C2676">
      <w:pPr>
        <w:wordWrap w:val="0"/>
        <w:ind w:firstLineChars="200" w:firstLine="480"/>
        <w:jc w:val="left"/>
        <w:textAlignment w:val="center"/>
      </w:pPr>
    </w:p>
    <w:p w:rsidR="004C2676" w:rsidRDefault="00415867">
      <w:pPr>
        <w:rPr>
          <w:rFonts w:ascii="宋体" w:hAnsi="宋体"/>
        </w:rPr>
      </w:pPr>
      <w:r>
        <w:rPr>
          <w:rFonts w:ascii="黑体" w:eastAsia="黑体" w:hAnsi="宋体" w:hint="eastAsia"/>
        </w:rPr>
        <w:t>关键词</w:t>
      </w:r>
      <w:r>
        <w:rPr>
          <w:rFonts w:ascii="宋体" w:hAnsi="宋体" w:hint="eastAsia"/>
        </w:rPr>
        <w:t>：聚类分析； 粗糙集理论； 分类数据； 云计算</w:t>
      </w:r>
    </w:p>
    <w:p w:rsidR="004C2676" w:rsidRDefault="00415867">
      <w:pPr>
        <w:pStyle w:val="1"/>
        <w:spacing w:before="312" w:after="312" w:line="400" w:lineRule="exact"/>
        <w:rPr>
          <w:kern w:val="10"/>
          <w:szCs w:val="36"/>
        </w:rPr>
      </w:pPr>
      <w:r>
        <w:rPr>
          <w:rFonts w:ascii="黑体"/>
          <w:b/>
          <w:szCs w:val="36"/>
        </w:rPr>
        <w:br w:type="page"/>
      </w:r>
      <w:bookmarkStart w:id="7" w:name="_Toc214779835"/>
      <w:bookmarkStart w:id="8" w:name="_Toc214780112"/>
      <w:bookmarkStart w:id="9" w:name="_Toc214780173"/>
      <w:bookmarkStart w:id="10" w:name="_Toc15758"/>
      <w:bookmarkStart w:id="11" w:name="_Toc422445683"/>
      <w:bookmarkStart w:id="12" w:name="_Toc422787916"/>
      <w:r>
        <w:rPr>
          <w:kern w:val="10"/>
          <w:szCs w:val="36"/>
        </w:rPr>
        <w:lastRenderedPageBreak/>
        <w:t>Abstract</w:t>
      </w:r>
      <w:bookmarkEnd w:id="7"/>
      <w:bookmarkEnd w:id="8"/>
      <w:bookmarkEnd w:id="9"/>
      <w:bookmarkEnd w:id="10"/>
      <w:bookmarkEnd w:id="11"/>
      <w:bookmarkEnd w:id="12"/>
    </w:p>
    <w:p w:rsidR="004C2676" w:rsidRDefault="00415867">
      <w:pPr>
        <w:ind w:firstLineChars="100" w:firstLine="240"/>
      </w:pPr>
      <w:r>
        <w:t>Clustering analysis refers to dividing a given dataset into similar groups according to given rules,</w:t>
      </w:r>
      <w:r>
        <w:rPr>
          <w:rFonts w:hint="eastAsia"/>
        </w:rPr>
        <w:t xml:space="preserve"> </w:t>
      </w:r>
      <w:r>
        <w:t>and the technique is widely applied in many domains,</w:t>
      </w:r>
      <w:r>
        <w:rPr>
          <w:rFonts w:hint="eastAsia"/>
        </w:rPr>
        <w:t xml:space="preserve"> </w:t>
      </w:r>
      <w:r>
        <w:t>such as computer vision,</w:t>
      </w:r>
      <w:r>
        <w:rPr>
          <w:rFonts w:hint="eastAsia"/>
        </w:rPr>
        <w:t xml:space="preserve"> </w:t>
      </w:r>
      <w:r>
        <w:t>biology,</w:t>
      </w:r>
      <w:r>
        <w:rPr>
          <w:rFonts w:hint="eastAsia"/>
        </w:rPr>
        <w:t xml:space="preserve"> </w:t>
      </w:r>
      <w:r>
        <w:t>medicine,</w:t>
      </w:r>
      <w:r>
        <w:rPr>
          <w:rFonts w:hint="eastAsia"/>
        </w:rPr>
        <w:t xml:space="preserve"> </w:t>
      </w:r>
      <w:r>
        <w:t>information retrieval,</w:t>
      </w:r>
      <w:r>
        <w:rPr>
          <w:rFonts w:hint="eastAsia"/>
        </w:rPr>
        <w:t xml:space="preserve"> </w:t>
      </w:r>
      <w:r>
        <w:t>data mining,</w:t>
      </w:r>
      <w:r>
        <w:rPr>
          <w:rFonts w:hint="eastAsia"/>
        </w:rPr>
        <w:t xml:space="preserve"> </w:t>
      </w:r>
      <w:r>
        <w:t>and pattern recognition.</w:t>
      </w:r>
    </w:p>
    <w:p w:rsidR="004C2676" w:rsidRDefault="00415867">
      <w:pPr>
        <w:ind w:firstLineChars="100" w:firstLine="240"/>
      </w:pPr>
      <w:r>
        <w:t>Rough Set Theory is a mathematical tool to deal with incomplete</w:t>
      </w:r>
      <w:r>
        <w:rPr>
          <w:rFonts w:hint="eastAsia"/>
        </w:rPr>
        <w:t xml:space="preserve"> and </w:t>
      </w:r>
      <w:r>
        <w:t>uncertain problems.</w:t>
      </w:r>
      <w:r>
        <w:rPr>
          <w:rFonts w:hint="eastAsia"/>
        </w:rPr>
        <w:t xml:space="preserve"> </w:t>
      </w:r>
      <w:r>
        <w:t>It can effectively analyze the inaccurate,</w:t>
      </w:r>
      <w:r>
        <w:rPr>
          <w:rFonts w:hint="eastAsia"/>
        </w:rPr>
        <w:t xml:space="preserve"> </w:t>
      </w:r>
      <w:r>
        <w:t>inconsistent and incomplete information.</w:t>
      </w:r>
      <w:r>
        <w:rPr>
          <w:rFonts w:hint="eastAsia"/>
        </w:rPr>
        <w:t xml:space="preserve"> </w:t>
      </w:r>
      <w:r>
        <w:t>It can find valid and potentially useful knowledge in large amount of data.</w:t>
      </w:r>
    </w:p>
    <w:p w:rsidR="004C2676" w:rsidRDefault="00415867">
      <w:pPr>
        <w:ind w:firstLineChars="100" w:firstLine="240"/>
      </w:pPr>
      <w:r>
        <w:t xml:space="preserve">Spark is a memory computing distributed framework </w:t>
      </w:r>
      <w:r>
        <w:rPr>
          <w:rFonts w:hint="eastAsia"/>
        </w:rPr>
        <w:t>d</w:t>
      </w:r>
      <w:r>
        <w:t>eveloped by California Berkeley AMP Lab</w:t>
      </w:r>
      <w:r>
        <w:rPr>
          <w:rFonts w:hint="eastAsia"/>
        </w:rPr>
        <w:t xml:space="preserve">, which </w:t>
      </w:r>
      <w:r>
        <w:t>mainly aim</w:t>
      </w:r>
      <w:r>
        <w:rPr>
          <w:rFonts w:hint="eastAsia"/>
        </w:rPr>
        <w:t>s</w:t>
      </w:r>
      <w:r>
        <w:t xml:space="preserve"> at the mass data processing and machine learning.</w:t>
      </w:r>
      <w:r>
        <w:rPr>
          <w:rFonts w:hint="eastAsia"/>
        </w:rPr>
        <w:t xml:space="preserve"> </w:t>
      </w:r>
      <w:r>
        <w:t>Spark provides a language</w:t>
      </w:r>
      <w:r>
        <w:rPr>
          <w:rFonts w:hint="eastAsia"/>
        </w:rPr>
        <w:t>-</w:t>
      </w:r>
      <w:r>
        <w:t>integrated programming interface in the Scala programming language,</w:t>
      </w:r>
      <w:r>
        <w:rPr>
          <w:rFonts w:hint="eastAsia"/>
        </w:rPr>
        <w:t xml:space="preserve"> </w:t>
      </w:r>
      <w:r>
        <w:t>making it easy for users to write parallel jobs.</w:t>
      </w:r>
      <w:r>
        <w:rPr>
          <w:rFonts w:hint="eastAsia"/>
        </w:rPr>
        <w:t xml:space="preserve"> </w:t>
      </w:r>
      <w:r>
        <w:t xml:space="preserve">Spark </w:t>
      </w:r>
      <w:r>
        <w:rPr>
          <w:rFonts w:hint="eastAsia"/>
        </w:rPr>
        <w:t>r</w:t>
      </w:r>
      <w:r>
        <w:t>un</w:t>
      </w:r>
      <w:r>
        <w:rPr>
          <w:rFonts w:hint="eastAsia"/>
        </w:rPr>
        <w:t>s</w:t>
      </w:r>
      <w:r>
        <w:t xml:space="preserve"> programs up to 100x faster than Hadoop MapReduce in memory,</w:t>
      </w:r>
      <w:r>
        <w:rPr>
          <w:rFonts w:hint="eastAsia"/>
        </w:rPr>
        <w:t xml:space="preserve"> </w:t>
      </w:r>
      <w:r>
        <w:t>or 10x faster on disk.</w:t>
      </w:r>
    </w:p>
    <w:p w:rsidR="004C2676" w:rsidRDefault="00415867">
      <w:pPr>
        <w:ind w:firstLineChars="100" w:firstLine="240"/>
      </w:pPr>
      <w:r>
        <w:t xml:space="preserve">This </w:t>
      </w:r>
      <w:r>
        <w:rPr>
          <w:rFonts w:hint="eastAsia"/>
        </w:rPr>
        <w:t>thesis</w:t>
      </w:r>
      <w:r>
        <w:t xml:space="preserve"> </w:t>
      </w:r>
      <w:r>
        <w:rPr>
          <w:rFonts w:hint="eastAsia"/>
        </w:rPr>
        <w:t>studie</w:t>
      </w:r>
      <w:r>
        <w:t>s two hierarchical clustering algorithms</w:t>
      </w:r>
      <w:r>
        <w:rPr>
          <w:rFonts w:hint="eastAsia"/>
        </w:rPr>
        <w:t>,</w:t>
      </w:r>
      <w:r>
        <w:t xml:space="preserve"> MMR and MTMDP</w:t>
      </w:r>
      <w:r>
        <w:rPr>
          <w:rFonts w:hint="eastAsia"/>
        </w:rPr>
        <w:t>,</w:t>
      </w:r>
      <w:r>
        <w:t xml:space="preserve"> for categorical data</w:t>
      </w:r>
      <w:r>
        <w:rPr>
          <w:rFonts w:hint="eastAsia"/>
        </w:rPr>
        <w:t xml:space="preserve"> </w:t>
      </w:r>
      <w:r>
        <w:t>based on Rough Set Theory.</w:t>
      </w:r>
      <w:r>
        <w:rPr>
          <w:rFonts w:hint="eastAsia"/>
        </w:rPr>
        <w:t xml:space="preserve"> </w:t>
      </w:r>
      <w:r>
        <w:t>The MMR algorithm employs the concept of roughness to search the partitioning attribute and choose the leaf node with more objects for further splitting.</w:t>
      </w:r>
      <w:r>
        <w:rPr>
          <w:rFonts w:hint="eastAsia"/>
        </w:rPr>
        <w:t xml:space="preserve"> </w:t>
      </w:r>
      <w:r>
        <w:t>The MTMDP algorithm employs the concept of rough membership degree based on probabilistic rough set theory to search the partitioning attribute and determines the further clustering node with less cohesion degree.</w:t>
      </w:r>
      <w:r>
        <w:rPr>
          <w:rFonts w:hint="eastAsia"/>
        </w:rPr>
        <w:t xml:space="preserve"> </w:t>
      </w:r>
      <w:r>
        <w:t>The main advantages of the two algorithms are as follows: (1) it is capable of handling the uncertainty in the clustering process; (2) it is a robust clustering algorithm because it enables the users to obtain stable results by only one input:</w:t>
      </w:r>
      <w:r>
        <w:rPr>
          <w:rFonts w:hint="eastAsia"/>
        </w:rPr>
        <w:t xml:space="preserve"> </w:t>
      </w:r>
      <w:r>
        <w:t>the number of clusters; (3) it has the capability of handling large datasets.</w:t>
      </w:r>
      <w:r>
        <w:rPr>
          <w:rFonts w:hint="eastAsia"/>
        </w:rPr>
        <w:t xml:space="preserve"> </w:t>
      </w:r>
      <w:r>
        <w:t>In order to evaluate performance of MMR and MTMDP,</w:t>
      </w:r>
      <w:r>
        <w:rPr>
          <w:rFonts w:hint="eastAsia"/>
        </w:rPr>
        <w:t xml:space="preserve"> </w:t>
      </w:r>
      <w:r>
        <w:t>we carried out experiments on four real datasets.</w:t>
      </w:r>
      <w:r>
        <w:rPr>
          <w:rFonts w:hint="eastAsia"/>
        </w:rPr>
        <w:t xml:space="preserve"> </w:t>
      </w:r>
      <w:r>
        <w:t>In addition,</w:t>
      </w:r>
      <w:r>
        <w:rPr>
          <w:rFonts w:hint="eastAsia"/>
        </w:rPr>
        <w:t xml:space="preserve"> </w:t>
      </w:r>
      <w:r>
        <w:t>we compared the two algorithms with some unstable clustering algorithms.</w:t>
      </w:r>
      <w:r>
        <w:rPr>
          <w:rFonts w:hint="eastAsia"/>
        </w:rPr>
        <w:t xml:space="preserve"> </w:t>
      </w:r>
      <w:r>
        <w:t>In terms of efficiency or computational complexity,</w:t>
      </w:r>
      <w:r>
        <w:rPr>
          <w:rFonts w:hint="eastAsia"/>
        </w:rPr>
        <w:t xml:space="preserve"> </w:t>
      </w:r>
      <w:r>
        <w:t>the traditional clustering algorithm</w:t>
      </w:r>
      <w:r>
        <w:rPr>
          <w:rFonts w:hint="eastAsia"/>
        </w:rPr>
        <w:t>s</w:t>
      </w:r>
      <w:r>
        <w:t xml:space="preserve"> conducted on a single machine </w:t>
      </w:r>
      <w:r>
        <w:rPr>
          <w:rFonts w:hint="eastAsia"/>
        </w:rPr>
        <w:t>are</w:t>
      </w:r>
      <w:r>
        <w:t xml:space="preserve"> unable to meet the needs </w:t>
      </w:r>
      <w:r>
        <w:rPr>
          <w:rFonts w:hint="eastAsia"/>
        </w:rPr>
        <w:t xml:space="preserve">of </w:t>
      </w:r>
      <w:r>
        <w:t>massive information processing.</w:t>
      </w:r>
      <w:r>
        <w:rPr>
          <w:rFonts w:hint="eastAsia"/>
        </w:rPr>
        <w:t xml:space="preserve"> </w:t>
      </w:r>
      <w:r>
        <w:t>The development of cloud computing technology provides a new direction for clustering analysis.</w:t>
      </w:r>
      <w:r>
        <w:rPr>
          <w:rFonts w:hint="eastAsia"/>
        </w:rPr>
        <w:t xml:space="preserve"> </w:t>
      </w:r>
      <w:r>
        <w:t>In order to break through the bottleneck of massive data computing,</w:t>
      </w:r>
      <w:r>
        <w:rPr>
          <w:rFonts w:hint="eastAsia"/>
        </w:rPr>
        <w:t xml:space="preserve"> </w:t>
      </w:r>
      <w:r>
        <w:t xml:space="preserve">the parallelization of MMR and MTMDP </w:t>
      </w:r>
      <w:r>
        <w:rPr>
          <w:rFonts w:hint="eastAsia"/>
        </w:rPr>
        <w:t>is</w:t>
      </w:r>
      <w:r>
        <w:t xml:space="preserve"> implemented on the Spark platform.</w:t>
      </w:r>
      <w:r>
        <w:rPr>
          <w:rFonts w:hint="eastAsia"/>
        </w:rPr>
        <w:t xml:space="preserve"> </w:t>
      </w:r>
      <w:r>
        <w:t>Experimental results show that the MMR and MTMDP p</w:t>
      </w:r>
      <w:r>
        <w:rPr>
          <w:rFonts w:hint="eastAsia"/>
        </w:rPr>
        <w:t xml:space="preserve">arallel </w:t>
      </w:r>
      <w:r>
        <w:t>algorithm</w:t>
      </w:r>
      <w:r>
        <w:rPr>
          <w:rFonts w:hint="eastAsia"/>
        </w:rPr>
        <w:t>s</w:t>
      </w:r>
      <w:r>
        <w:t xml:space="preserve"> </w:t>
      </w:r>
      <w:r>
        <w:rPr>
          <w:rFonts w:hint="eastAsia"/>
        </w:rPr>
        <w:t>achieve</w:t>
      </w:r>
      <w:r>
        <w:t xml:space="preserve"> better </w:t>
      </w:r>
      <w:r>
        <w:rPr>
          <w:rFonts w:hint="eastAsia"/>
        </w:rPr>
        <w:t>performance</w:t>
      </w:r>
      <w:r>
        <w:t>,</w:t>
      </w:r>
      <w:r>
        <w:rPr>
          <w:rFonts w:hint="eastAsia"/>
        </w:rPr>
        <w:t xml:space="preserve"> </w:t>
      </w:r>
      <w:r>
        <w:t>and they are suitable for handling large amounts of data.</w:t>
      </w:r>
    </w:p>
    <w:p w:rsidR="004C2676" w:rsidRDefault="00415867">
      <w:pPr>
        <w:ind w:left="1217" w:hangingChars="505" w:hanging="1217"/>
        <w:jc w:val="left"/>
      </w:pPr>
      <w:r>
        <w:rPr>
          <w:rFonts w:eastAsia="黑体"/>
          <w:b/>
        </w:rPr>
        <w:t>Keywords:</w:t>
      </w:r>
      <w:r>
        <w:rPr>
          <w:rFonts w:eastAsia="黑体" w:hint="eastAsia"/>
          <w:b/>
        </w:rPr>
        <w:t xml:space="preserve"> </w:t>
      </w:r>
      <w:r>
        <w:rPr>
          <w:rFonts w:hint="eastAsia"/>
        </w:rPr>
        <w:t>Cluster analysis; Rough Set Theory; Categorical data; Cloud Computing</w:t>
      </w:r>
    </w:p>
    <w:p w:rsidR="004C2676" w:rsidRDefault="00415867" w:rsidP="00BE350F">
      <w:pPr>
        <w:pageBreakBefore/>
        <w:spacing w:beforeLines="100" w:before="312" w:afterLines="100" w:after="312"/>
        <w:jc w:val="center"/>
        <w:rPr>
          <w:rFonts w:eastAsia="黑体"/>
          <w:bCs/>
          <w:caps/>
        </w:rPr>
      </w:pPr>
      <w:bookmarkStart w:id="13" w:name="_Toc409706098"/>
      <w:bookmarkStart w:id="14" w:name="_Toc422331147"/>
      <w:r>
        <w:rPr>
          <w:rFonts w:eastAsia="黑体"/>
          <w:kern w:val="10"/>
          <w:sz w:val="36"/>
          <w:szCs w:val="36"/>
        </w:rPr>
        <w:lastRenderedPageBreak/>
        <w:t>目</w:t>
      </w:r>
      <w:r>
        <w:rPr>
          <w:rFonts w:eastAsia="黑体"/>
          <w:kern w:val="10"/>
          <w:sz w:val="36"/>
          <w:szCs w:val="36"/>
        </w:rPr>
        <w:t xml:space="preserve">    </w:t>
      </w:r>
      <w:r>
        <w:rPr>
          <w:rFonts w:eastAsia="黑体"/>
          <w:kern w:val="10"/>
          <w:sz w:val="36"/>
          <w:szCs w:val="36"/>
        </w:rPr>
        <w:t>录</w:t>
      </w:r>
      <w:bookmarkEnd w:id="13"/>
      <w:bookmarkEnd w:id="14"/>
    </w:p>
    <w:p w:rsidR="00AB2B91" w:rsidRPr="00AB2B91" w:rsidRDefault="0091457E">
      <w:pPr>
        <w:pStyle w:val="10"/>
        <w:rPr>
          <w:rFonts w:eastAsiaTheme="minorEastAsia" w:hAnsi="Times New Roman"/>
          <w:bCs w:val="0"/>
          <w:caps w:val="0"/>
          <w:noProof/>
          <w:sz w:val="21"/>
          <w:szCs w:val="22"/>
        </w:rPr>
      </w:pPr>
      <w:r w:rsidRPr="00AB2B91">
        <w:rPr>
          <w:rFonts w:hAnsi="Times New Roman"/>
          <w:sz w:val="36"/>
          <w:szCs w:val="36"/>
        </w:rPr>
        <w:fldChar w:fldCharType="begin"/>
      </w:r>
      <w:r w:rsidR="00415867" w:rsidRPr="00AB2B91">
        <w:rPr>
          <w:rFonts w:hAnsi="Times New Roman"/>
          <w:sz w:val="36"/>
          <w:szCs w:val="36"/>
        </w:rPr>
        <w:instrText xml:space="preserve"> TOC \o "1-3" \h \z \u </w:instrText>
      </w:r>
      <w:r w:rsidRPr="00AB2B91">
        <w:rPr>
          <w:rFonts w:hAnsi="Times New Roman"/>
          <w:sz w:val="36"/>
          <w:szCs w:val="36"/>
        </w:rPr>
        <w:fldChar w:fldCharType="separate"/>
      </w:r>
      <w:hyperlink w:anchor="_Toc422787915" w:history="1">
        <w:r w:rsidR="00AB2B91" w:rsidRPr="00AB2B91">
          <w:rPr>
            <w:rStyle w:val="af2"/>
            <w:noProof/>
            <w:kern w:val="10"/>
          </w:rPr>
          <w:t>摘</w:t>
        </w:r>
        <w:r w:rsidR="00AB2B91" w:rsidRPr="00AB2B91">
          <w:rPr>
            <w:rStyle w:val="af2"/>
            <w:rFonts w:hAnsi="Times New Roman"/>
            <w:noProof/>
            <w:kern w:val="10"/>
          </w:rPr>
          <w:t xml:space="preserve">    </w:t>
        </w:r>
        <w:r w:rsidR="00AB2B91" w:rsidRPr="00AB2B91">
          <w:rPr>
            <w:rStyle w:val="af2"/>
            <w:noProof/>
            <w:kern w:val="10"/>
          </w:rPr>
          <w:t>要</w:t>
        </w:r>
        <w:r w:rsidR="00AB2B91" w:rsidRPr="00AB2B91">
          <w:rPr>
            <w:rFonts w:hAnsi="Times New Roman"/>
            <w:noProof/>
            <w:webHidden/>
          </w:rPr>
          <w:tab/>
        </w:r>
        <w:r w:rsidRPr="00AB2B91">
          <w:rPr>
            <w:rFonts w:hAnsi="Times New Roman"/>
            <w:noProof/>
            <w:webHidden/>
          </w:rPr>
          <w:fldChar w:fldCharType="begin"/>
        </w:r>
        <w:r w:rsidR="00AB2B91" w:rsidRPr="00AB2B91">
          <w:rPr>
            <w:rFonts w:hAnsi="Times New Roman"/>
            <w:noProof/>
            <w:webHidden/>
          </w:rPr>
          <w:instrText xml:space="preserve"> PAGEREF _Toc422787915 \h </w:instrText>
        </w:r>
        <w:r w:rsidRPr="00AB2B91">
          <w:rPr>
            <w:rFonts w:hAnsi="Times New Roman"/>
            <w:noProof/>
            <w:webHidden/>
          </w:rPr>
        </w:r>
        <w:r w:rsidRPr="00AB2B91">
          <w:rPr>
            <w:rFonts w:hAnsi="Times New Roman"/>
            <w:noProof/>
            <w:webHidden/>
          </w:rPr>
          <w:fldChar w:fldCharType="separate"/>
        </w:r>
        <w:r w:rsidR="004A119D">
          <w:rPr>
            <w:rFonts w:hAnsi="Times New Roman"/>
            <w:noProof/>
            <w:webHidden/>
          </w:rPr>
          <w:t>III</w:t>
        </w:r>
        <w:r w:rsidRPr="00AB2B91">
          <w:rPr>
            <w:rFonts w:hAnsi="Times New Roman"/>
            <w:noProof/>
            <w:webHidden/>
          </w:rPr>
          <w:fldChar w:fldCharType="end"/>
        </w:r>
      </w:hyperlink>
    </w:p>
    <w:p w:rsidR="00AB2B91" w:rsidRPr="00AB2B91" w:rsidRDefault="00B77D07">
      <w:pPr>
        <w:pStyle w:val="10"/>
        <w:rPr>
          <w:rFonts w:eastAsiaTheme="minorEastAsia" w:hAnsi="Times New Roman"/>
          <w:bCs w:val="0"/>
          <w:caps w:val="0"/>
          <w:noProof/>
          <w:sz w:val="21"/>
          <w:szCs w:val="22"/>
        </w:rPr>
      </w:pPr>
      <w:hyperlink w:anchor="_Toc422787916" w:history="1">
        <w:r w:rsidR="00AB2B91" w:rsidRPr="00AB2B91">
          <w:rPr>
            <w:rStyle w:val="af2"/>
            <w:rFonts w:hAnsi="Times New Roman"/>
            <w:caps w:val="0"/>
            <w:noProof/>
            <w:kern w:val="10"/>
          </w:rPr>
          <w:t>Abstract</w:t>
        </w:r>
        <w:r w:rsidR="00AB2B91" w:rsidRPr="00AB2B91">
          <w:rPr>
            <w:rFonts w:hAnsi="Times New Roman"/>
            <w:noProof/>
            <w:webHidden/>
          </w:rPr>
          <w:tab/>
        </w:r>
        <w:r w:rsidR="0091457E" w:rsidRPr="00AB2B91">
          <w:rPr>
            <w:rFonts w:hAnsi="Times New Roman"/>
            <w:noProof/>
            <w:webHidden/>
          </w:rPr>
          <w:fldChar w:fldCharType="begin"/>
        </w:r>
        <w:r w:rsidR="00AB2B91" w:rsidRPr="00AB2B91">
          <w:rPr>
            <w:rFonts w:hAnsi="Times New Roman"/>
            <w:noProof/>
            <w:webHidden/>
          </w:rPr>
          <w:instrText xml:space="preserve"> PAGEREF _Toc422787916 \h </w:instrText>
        </w:r>
        <w:r w:rsidR="0091457E" w:rsidRPr="00AB2B91">
          <w:rPr>
            <w:rFonts w:hAnsi="Times New Roman"/>
            <w:noProof/>
            <w:webHidden/>
          </w:rPr>
        </w:r>
        <w:r w:rsidR="0091457E" w:rsidRPr="00AB2B91">
          <w:rPr>
            <w:rFonts w:hAnsi="Times New Roman"/>
            <w:noProof/>
            <w:webHidden/>
          </w:rPr>
          <w:fldChar w:fldCharType="separate"/>
        </w:r>
        <w:r w:rsidR="004A119D">
          <w:rPr>
            <w:rFonts w:hAnsi="Times New Roman"/>
            <w:noProof/>
            <w:webHidden/>
          </w:rPr>
          <w:t>IV</w:t>
        </w:r>
        <w:r w:rsidR="0091457E" w:rsidRPr="00AB2B91">
          <w:rPr>
            <w:rFonts w:hAnsi="Times New Roman"/>
            <w:noProof/>
            <w:webHidden/>
          </w:rPr>
          <w:fldChar w:fldCharType="end"/>
        </w:r>
      </w:hyperlink>
    </w:p>
    <w:p w:rsidR="00AB2B91" w:rsidRPr="00AB2B91" w:rsidRDefault="00B77D07">
      <w:pPr>
        <w:pStyle w:val="10"/>
        <w:rPr>
          <w:rFonts w:eastAsiaTheme="minorEastAsia" w:hAnsi="Times New Roman"/>
          <w:bCs w:val="0"/>
          <w:caps w:val="0"/>
          <w:noProof/>
          <w:sz w:val="21"/>
          <w:szCs w:val="22"/>
        </w:rPr>
      </w:pPr>
      <w:hyperlink w:anchor="_Toc422787917" w:history="1">
        <w:r w:rsidR="00AB2B91" w:rsidRPr="00AB2B91">
          <w:rPr>
            <w:rStyle w:val="af2"/>
            <w:rFonts w:hAnsi="Times New Roman"/>
            <w:noProof/>
            <w:kern w:val="10"/>
          </w:rPr>
          <w:t>第</w:t>
        </w:r>
        <w:r w:rsidR="00AB2B91" w:rsidRPr="00AB2B91">
          <w:rPr>
            <w:rStyle w:val="af2"/>
            <w:rFonts w:hAnsi="Times New Roman"/>
            <w:noProof/>
            <w:kern w:val="10"/>
          </w:rPr>
          <w:t>1</w:t>
        </w:r>
        <w:r w:rsidR="00AB2B91" w:rsidRPr="00AB2B91">
          <w:rPr>
            <w:rStyle w:val="af2"/>
            <w:rFonts w:hAnsi="Times New Roman"/>
            <w:noProof/>
            <w:kern w:val="10"/>
          </w:rPr>
          <w:t>章</w:t>
        </w:r>
        <w:r w:rsidR="00AB2B91" w:rsidRPr="00AB2B91">
          <w:rPr>
            <w:rStyle w:val="af2"/>
            <w:rFonts w:hAnsi="Times New Roman"/>
            <w:noProof/>
            <w:kern w:val="10"/>
          </w:rPr>
          <w:t xml:space="preserve">  </w:t>
        </w:r>
        <w:r w:rsidR="00AB2B91" w:rsidRPr="00AB2B91">
          <w:rPr>
            <w:rStyle w:val="af2"/>
            <w:rFonts w:hAnsi="Times New Roman"/>
            <w:noProof/>
            <w:kern w:val="10"/>
          </w:rPr>
          <w:t>绪论</w:t>
        </w:r>
        <w:r w:rsidR="00AB2B91" w:rsidRPr="00AB2B91">
          <w:rPr>
            <w:rFonts w:hAnsi="Times New Roman"/>
            <w:noProof/>
            <w:webHidden/>
          </w:rPr>
          <w:tab/>
        </w:r>
        <w:r w:rsidR="0091457E" w:rsidRPr="00AB2B91">
          <w:rPr>
            <w:rFonts w:hAnsi="Times New Roman"/>
            <w:noProof/>
            <w:webHidden/>
          </w:rPr>
          <w:fldChar w:fldCharType="begin"/>
        </w:r>
        <w:r w:rsidR="00AB2B91" w:rsidRPr="00AB2B91">
          <w:rPr>
            <w:rFonts w:hAnsi="Times New Roman"/>
            <w:noProof/>
            <w:webHidden/>
          </w:rPr>
          <w:instrText xml:space="preserve"> PAGEREF _Toc422787917 \h </w:instrText>
        </w:r>
        <w:r w:rsidR="0091457E" w:rsidRPr="00AB2B91">
          <w:rPr>
            <w:rFonts w:hAnsi="Times New Roman"/>
            <w:noProof/>
            <w:webHidden/>
          </w:rPr>
        </w:r>
        <w:r w:rsidR="0091457E" w:rsidRPr="00AB2B91">
          <w:rPr>
            <w:rFonts w:hAnsi="Times New Roman"/>
            <w:noProof/>
            <w:webHidden/>
          </w:rPr>
          <w:fldChar w:fldCharType="separate"/>
        </w:r>
        <w:r w:rsidR="004A119D">
          <w:rPr>
            <w:rFonts w:hAnsi="Times New Roman"/>
            <w:noProof/>
            <w:webHidden/>
          </w:rPr>
          <w:t>1</w:t>
        </w:r>
        <w:r w:rsidR="0091457E" w:rsidRPr="00AB2B91">
          <w:rPr>
            <w:rFonts w:hAnsi="Times New Roman"/>
            <w:noProof/>
            <w:webHidden/>
          </w:rPr>
          <w:fldChar w:fldCharType="end"/>
        </w:r>
      </w:hyperlink>
    </w:p>
    <w:p w:rsidR="00AB2B91" w:rsidRPr="00AB2B91" w:rsidRDefault="00B77D07" w:rsidP="00AB2B91">
      <w:pPr>
        <w:pStyle w:val="22"/>
        <w:ind w:left="480"/>
        <w:rPr>
          <w:rFonts w:eastAsiaTheme="minorEastAsia"/>
          <w:smallCaps w:val="0"/>
          <w:noProof/>
          <w:sz w:val="21"/>
          <w:szCs w:val="22"/>
        </w:rPr>
      </w:pPr>
      <w:hyperlink w:anchor="_Toc422787918" w:history="1">
        <w:r w:rsidR="00AB2B91" w:rsidRPr="00AB2B91">
          <w:rPr>
            <w:rStyle w:val="af2"/>
            <w:noProof/>
          </w:rPr>
          <w:t xml:space="preserve">1.1 </w:t>
        </w:r>
        <w:r w:rsidR="00AB2B91" w:rsidRPr="00AB2B91">
          <w:rPr>
            <w:rStyle w:val="af2"/>
            <w:noProof/>
          </w:rPr>
          <w:t>本论文的背景和意义</w:t>
        </w:r>
        <w:r w:rsidR="00AB2B91" w:rsidRPr="00AB2B91">
          <w:rPr>
            <w:noProof/>
            <w:webHidden/>
          </w:rPr>
          <w:tab/>
        </w:r>
        <w:r w:rsidR="0091457E" w:rsidRPr="00AB2B91">
          <w:rPr>
            <w:noProof/>
            <w:webHidden/>
          </w:rPr>
          <w:fldChar w:fldCharType="begin"/>
        </w:r>
        <w:r w:rsidR="00AB2B91" w:rsidRPr="00AB2B91">
          <w:rPr>
            <w:noProof/>
            <w:webHidden/>
          </w:rPr>
          <w:instrText xml:space="preserve"> PAGEREF _Toc422787918 \h </w:instrText>
        </w:r>
        <w:r w:rsidR="0091457E" w:rsidRPr="00AB2B91">
          <w:rPr>
            <w:noProof/>
            <w:webHidden/>
          </w:rPr>
        </w:r>
        <w:r w:rsidR="0091457E" w:rsidRPr="00AB2B91">
          <w:rPr>
            <w:noProof/>
            <w:webHidden/>
          </w:rPr>
          <w:fldChar w:fldCharType="separate"/>
        </w:r>
        <w:r w:rsidR="004A119D">
          <w:rPr>
            <w:noProof/>
            <w:webHidden/>
          </w:rPr>
          <w:t>1</w:t>
        </w:r>
        <w:r w:rsidR="0091457E" w:rsidRPr="00AB2B91">
          <w:rPr>
            <w:noProof/>
            <w:webHidden/>
          </w:rPr>
          <w:fldChar w:fldCharType="end"/>
        </w:r>
      </w:hyperlink>
    </w:p>
    <w:p w:rsidR="00AB2B91" w:rsidRPr="00AB2B91" w:rsidRDefault="00B77D07" w:rsidP="00AB2B91">
      <w:pPr>
        <w:pStyle w:val="22"/>
        <w:ind w:left="480"/>
        <w:rPr>
          <w:rFonts w:eastAsiaTheme="minorEastAsia"/>
          <w:smallCaps w:val="0"/>
          <w:noProof/>
          <w:sz w:val="21"/>
          <w:szCs w:val="22"/>
        </w:rPr>
      </w:pPr>
      <w:hyperlink w:anchor="_Toc422787919" w:history="1">
        <w:r w:rsidR="00AB2B91" w:rsidRPr="00AB2B91">
          <w:rPr>
            <w:rStyle w:val="af2"/>
            <w:noProof/>
          </w:rPr>
          <w:t xml:space="preserve">1.2 </w:t>
        </w:r>
        <w:r w:rsidR="00AB2B91" w:rsidRPr="00AB2B91">
          <w:rPr>
            <w:rStyle w:val="af2"/>
            <w:noProof/>
          </w:rPr>
          <w:t>国内外研究现状</w:t>
        </w:r>
        <w:r w:rsidR="00AB2B91" w:rsidRPr="00AB2B91">
          <w:rPr>
            <w:noProof/>
            <w:webHidden/>
          </w:rPr>
          <w:tab/>
        </w:r>
        <w:r w:rsidR="0091457E" w:rsidRPr="00AB2B91">
          <w:rPr>
            <w:noProof/>
            <w:webHidden/>
          </w:rPr>
          <w:fldChar w:fldCharType="begin"/>
        </w:r>
        <w:r w:rsidR="00AB2B91" w:rsidRPr="00AB2B91">
          <w:rPr>
            <w:noProof/>
            <w:webHidden/>
          </w:rPr>
          <w:instrText xml:space="preserve"> PAGEREF _Toc422787919 \h </w:instrText>
        </w:r>
        <w:r w:rsidR="0091457E" w:rsidRPr="00AB2B91">
          <w:rPr>
            <w:noProof/>
            <w:webHidden/>
          </w:rPr>
        </w:r>
        <w:r w:rsidR="0091457E" w:rsidRPr="00AB2B91">
          <w:rPr>
            <w:noProof/>
            <w:webHidden/>
          </w:rPr>
          <w:fldChar w:fldCharType="separate"/>
        </w:r>
        <w:r w:rsidR="004A119D">
          <w:rPr>
            <w:noProof/>
            <w:webHidden/>
          </w:rPr>
          <w:t>2</w:t>
        </w:r>
        <w:r w:rsidR="0091457E" w:rsidRPr="00AB2B91">
          <w:rPr>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20" w:history="1">
        <w:r w:rsidR="00AB2B91" w:rsidRPr="00AB2B91">
          <w:rPr>
            <w:rStyle w:val="af2"/>
            <w:rFonts w:ascii="Times New Roman" w:hAnsi="Times New Roman"/>
            <w:noProof/>
          </w:rPr>
          <w:t xml:space="preserve">1.2.1 </w:t>
        </w:r>
        <w:r w:rsidR="00AB2B91" w:rsidRPr="00AB2B91">
          <w:rPr>
            <w:rStyle w:val="af2"/>
            <w:rFonts w:ascii="Times New Roman"/>
            <w:noProof/>
          </w:rPr>
          <w:t>聚类分析的研究现状</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_Toc422787920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2</w:t>
        </w:r>
        <w:r w:rsidR="0091457E" w:rsidRPr="00AB2B91">
          <w:rPr>
            <w:rFonts w:ascii="Times New Roman" w:hAnsi="Times New Roman"/>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21" w:history="1">
        <w:r w:rsidR="00AB2B91" w:rsidRPr="00AB2B91">
          <w:rPr>
            <w:rStyle w:val="af2"/>
            <w:rFonts w:ascii="Times New Roman" w:hAnsi="Times New Roman"/>
            <w:noProof/>
          </w:rPr>
          <w:t xml:space="preserve">1.2.2 </w:t>
        </w:r>
        <w:r w:rsidR="00AB2B91" w:rsidRPr="00AB2B91">
          <w:rPr>
            <w:rStyle w:val="af2"/>
            <w:rFonts w:ascii="Times New Roman"/>
            <w:noProof/>
          </w:rPr>
          <w:t>粗糙集理论的研究现状</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_Toc422787921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2</w:t>
        </w:r>
        <w:r w:rsidR="0091457E" w:rsidRPr="00AB2B91">
          <w:rPr>
            <w:rFonts w:ascii="Times New Roman" w:hAnsi="Times New Roman"/>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22" w:history="1">
        <w:r w:rsidR="00AB2B91" w:rsidRPr="00AB2B91">
          <w:rPr>
            <w:rStyle w:val="af2"/>
            <w:rFonts w:ascii="Times New Roman" w:hAnsi="Times New Roman"/>
            <w:noProof/>
          </w:rPr>
          <w:t xml:space="preserve">1.2.3 </w:t>
        </w:r>
        <w:r w:rsidR="00AB2B91" w:rsidRPr="00AB2B91">
          <w:rPr>
            <w:rStyle w:val="af2"/>
            <w:rFonts w:ascii="Times New Roman"/>
            <w:noProof/>
          </w:rPr>
          <w:t>云计算的研究现状</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_Toc422787922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3</w:t>
        </w:r>
        <w:r w:rsidR="0091457E" w:rsidRPr="00AB2B91">
          <w:rPr>
            <w:rFonts w:ascii="Times New Roman" w:hAnsi="Times New Roman"/>
            <w:noProof/>
            <w:webHidden/>
          </w:rPr>
          <w:fldChar w:fldCharType="end"/>
        </w:r>
      </w:hyperlink>
    </w:p>
    <w:p w:rsidR="00AB2B91" w:rsidRPr="00AB2B91" w:rsidRDefault="00B77D07" w:rsidP="00AB2B91">
      <w:pPr>
        <w:pStyle w:val="22"/>
        <w:ind w:left="480"/>
        <w:rPr>
          <w:rFonts w:eastAsiaTheme="minorEastAsia"/>
          <w:smallCaps w:val="0"/>
          <w:noProof/>
          <w:sz w:val="21"/>
          <w:szCs w:val="22"/>
        </w:rPr>
      </w:pPr>
      <w:hyperlink w:anchor="_Toc422787923" w:history="1">
        <w:r w:rsidR="00AB2B91" w:rsidRPr="00AB2B91">
          <w:rPr>
            <w:rStyle w:val="af2"/>
            <w:noProof/>
          </w:rPr>
          <w:t xml:space="preserve">1.3 </w:t>
        </w:r>
        <w:r w:rsidR="00AB2B91" w:rsidRPr="00AB2B91">
          <w:rPr>
            <w:rStyle w:val="af2"/>
            <w:noProof/>
          </w:rPr>
          <w:t>本论文的主要内容</w:t>
        </w:r>
        <w:r w:rsidR="00AB2B91" w:rsidRPr="00AB2B91">
          <w:rPr>
            <w:noProof/>
            <w:webHidden/>
          </w:rPr>
          <w:tab/>
        </w:r>
        <w:r w:rsidR="0091457E" w:rsidRPr="00AB2B91">
          <w:rPr>
            <w:noProof/>
            <w:webHidden/>
          </w:rPr>
          <w:fldChar w:fldCharType="begin"/>
        </w:r>
        <w:r w:rsidR="00AB2B91" w:rsidRPr="00AB2B91">
          <w:rPr>
            <w:noProof/>
            <w:webHidden/>
          </w:rPr>
          <w:instrText xml:space="preserve"> PAGEREF _Toc422787923 \h </w:instrText>
        </w:r>
        <w:r w:rsidR="0091457E" w:rsidRPr="00AB2B91">
          <w:rPr>
            <w:noProof/>
            <w:webHidden/>
          </w:rPr>
        </w:r>
        <w:r w:rsidR="0091457E" w:rsidRPr="00AB2B91">
          <w:rPr>
            <w:noProof/>
            <w:webHidden/>
          </w:rPr>
          <w:fldChar w:fldCharType="separate"/>
        </w:r>
        <w:r w:rsidR="004A119D">
          <w:rPr>
            <w:noProof/>
            <w:webHidden/>
          </w:rPr>
          <w:t>3</w:t>
        </w:r>
        <w:r w:rsidR="0091457E" w:rsidRPr="00AB2B91">
          <w:rPr>
            <w:noProof/>
            <w:webHidden/>
          </w:rPr>
          <w:fldChar w:fldCharType="end"/>
        </w:r>
      </w:hyperlink>
    </w:p>
    <w:p w:rsidR="00AB2B91" w:rsidRPr="00AB2B91" w:rsidRDefault="00B77D07" w:rsidP="00AB2B91">
      <w:pPr>
        <w:pStyle w:val="22"/>
        <w:ind w:left="480"/>
        <w:rPr>
          <w:rFonts w:eastAsiaTheme="minorEastAsia"/>
          <w:smallCaps w:val="0"/>
          <w:noProof/>
          <w:sz w:val="21"/>
          <w:szCs w:val="22"/>
        </w:rPr>
      </w:pPr>
      <w:hyperlink w:anchor="_Toc422787924" w:history="1">
        <w:r w:rsidR="00AB2B91" w:rsidRPr="00AB2B91">
          <w:rPr>
            <w:rStyle w:val="af2"/>
            <w:noProof/>
          </w:rPr>
          <w:t xml:space="preserve">1.4 </w:t>
        </w:r>
        <w:r w:rsidR="00AB2B91" w:rsidRPr="00AB2B91">
          <w:rPr>
            <w:rStyle w:val="af2"/>
            <w:noProof/>
          </w:rPr>
          <w:t>本论文的结构安排</w:t>
        </w:r>
        <w:r w:rsidR="00AB2B91" w:rsidRPr="00AB2B91">
          <w:rPr>
            <w:noProof/>
            <w:webHidden/>
          </w:rPr>
          <w:tab/>
        </w:r>
        <w:r w:rsidR="0091457E" w:rsidRPr="00AB2B91">
          <w:rPr>
            <w:noProof/>
            <w:webHidden/>
          </w:rPr>
          <w:fldChar w:fldCharType="begin"/>
        </w:r>
        <w:r w:rsidR="00AB2B91" w:rsidRPr="00AB2B91">
          <w:rPr>
            <w:noProof/>
            <w:webHidden/>
          </w:rPr>
          <w:instrText xml:space="preserve"> PAGEREF _Toc422787924 \h </w:instrText>
        </w:r>
        <w:r w:rsidR="0091457E" w:rsidRPr="00AB2B91">
          <w:rPr>
            <w:noProof/>
            <w:webHidden/>
          </w:rPr>
        </w:r>
        <w:r w:rsidR="0091457E" w:rsidRPr="00AB2B91">
          <w:rPr>
            <w:noProof/>
            <w:webHidden/>
          </w:rPr>
          <w:fldChar w:fldCharType="separate"/>
        </w:r>
        <w:r w:rsidR="004A119D">
          <w:rPr>
            <w:noProof/>
            <w:webHidden/>
          </w:rPr>
          <w:t>3</w:t>
        </w:r>
        <w:r w:rsidR="0091457E" w:rsidRPr="00AB2B91">
          <w:rPr>
            <w:noProof/>
            <w:webHidden/>
          </w:rPr>
          <w:fldChar w:fldCharType="end"/>
        </w:r>
      </w:hyperlink>
    </w:p>
    <w:p w:rsidR="00AB2B91" w:rsidRPr="00AB2B91" w:rsidRDefault="00B77D07" w:rsidP="00AB2B91">
      <w:pPr>
        <w:pStyle w:val="22"/>
        <w:ind w:left="480"/>
        <w:rPr>
          <w:rFonts w:eastAsiaTheme="minorEastAsia"/>
          <w:smallCaps w:val="0"/>
          <w:noProof/>
          <w:sz w:val="21"/>
          <w:szCs w:val="22"/>
        </w:rPr>
      </w:pPr>
      <w:hyperlink w:anchor="_Toc422787925" w:history="1">
        <w:r w:rsidR="00AB2B91" w:rsidRPr="00AB2B91">
          <w:rPr>
            <w:rStyle w:val="af2"/>
            <w:noProof/>
          </w:rPr>
          <w:t xml:space="preserve">1.5 </w:t>
        </w:r>
        <w:r w:rsidR="00AB2B91" w:rsidRPr="00AB2B91">
          <w:rPr>
            <w:rStyle w:val="af2"/>
            <w:noProof/>
          </w:rPr>
          <w:t>本章小结</w:t>
        </w:r>
        <w:r w:rsidR="00AB2B91" w:rsidRPr="00AB2B91">
          <w:rPr>
            <w:noProof/>
            <w:webHidden/>
          </w:rPr>
          <w:tab/>
        </w:r>
        <w:r w:rsidR="0091457E" w:rsidRPr="00AB2B91">
          <w:rPr>
            <w:noProof/>
            <w:webHidden/>
          </w:rPr>
          <w:fldChar w:fldCharType="begin"/>
        </w:r>
        <w:r w:rsidR="00AB2B91" w:rsidRPr="00AB2B91">
          <w:rPr>
            <w:noProof/>
            <w:webHidden/>
          </w:rPr>
          <w:instrText xml:space="preserve"> PAGEREF _Toc422787925 \h </w:instrText>
        </w:r>
        <w:r w:rsidR="0091457E" w:rsidRPr="00AB2B91">
          <w:rPr>
            <w:noProof/>
            <w:webHidden/>
          </w:rPr>
        </w:r>
        <w:r w:rsidR="0091457E" w:rsidRPr="00AB2B91">
          <w:rPr>
            <w:noProof/>
            <w:webHidden/>
          </w:rPr>
          <w:fldChar w:fldCharType="separate"/>
        </w:r>
        <w:r w:rsidR="004A119D">
          <w:rPr>
            <w:noProof/>
            <w:webHidden/>
          </w:rPr>
          <w:t>4</w:t>
        </w:r>
        <w:r w:rsidR="0091457E" w:rsidRPr="00AB2B91">
          <w:rPr>
            <w:noProof/>
            <w:webHidden/>
          </w:rPr>
          <w:fldChar w:fldCharType="end"/>
        </w:r>
      </w:hyperlink>
    </w:p>
    <w:p w:rsidR="00AB2B91" w:rsidRPr="00AB2B91" w:rsidRDefault="00B77D07">
      <w:pPr>
        <w:pStyle w:val="10"/>
        <w:rPr>
          <w:rFonts w:eastAsiaTheme="minorEastAsia" w:hAnsi="Times New Roman"/>
          <w:bCs w:val="0"/>
          <w:caps w:val="0"/>
          <w:noProof/>
          <w:sz w:val="21"/>
          <w:szCs w:val="22"/>
        </w:rPr>
      </w:pPr>
      <w:hyperlink w:anchor="_Toc422787926" w:history="1">
        <w:r w:rsidR="00AB2B91" w:rsidRPr="00AB2B91">
          <w:rPr>
            <w:rStyle w:val="af2"/>
            <w:rFonts w:hAnsi="Times New Roman"/>
            <w:noProof/>
            <w:kern w:val="10"/>
          </w:rPr>
          <w:t>第</w:t>
        </w:r>
        <w:r w:rsidR="00AB2B91" w:rsidRPr="00AB2B91">
          <w:rPr>
            <w:rStyle w:val="af2"/>
            <w:rFonts w:hAnsi="Times New Roman"/>
            <w:noProof/>
            <w:kern w:val="10"/>
          </w:rPr>
          <w:t>2</w:t>
        </w:r>
        <w:r w:rsidR="00AB2B91" w:rsidRPr="00AB2B91">
          <w:rPr>
            <w:rStyle w:val="af2"/>
            <w:rFonts w:hAnsi="Times New Roman"/>
            <w:noProof/>
            <w:kern w:val="10"/>
          </w:rPr>
          <w:t>章</w:t>
        </w:r>
        <w:r w:rsidR="00AB2B91" w:rsidRPr="00AB2B91">
          <w:rPr>
            <w:rStyle w:val="af2"/>
            <w:rFonts w:hAnsi="Times New Roman"/>
            <w:noProof/>
            <w:kern w:val="10"/>
          </w:rPr>
          <w:t xml:space="preserve">  </w:t>
        </w:r>
        <w:r w:rsidR="00AB2B91" w:rsidRPr="00AB2B91">
          <w:rPr>
            <w:rStyle w:val="af2"/>
            <w:rFonts w:hAnsi="Times New Roman"/>
            <w:noProof/>
            <w:kern w:val="10"/>
          </w:rPr>
          <w:t>相关知识概述</w:t>
        </w:r>
        <w:r w:rsidR="00AB2B91" w:rsidRPr="00AB2B91">
          <w:rPr>
            <w:rFonts w:hAnsi="Times New Roman"/>
            <w:noProof/>
            <w:webHidden/>
          </w:rPr>
          <w:tab/>
        </w:r>
        <w:r w:rsidR="0091457E" w:rsidRPr="00AB2B91">
          <w:rPr>
            <w:rFonts w:hAnsi="Times New Roman"/>
            <w:noProof/>
            <w:webHidden/>
          </w:rPr>
          <w:fldChar w:fldCharType="begin"/>
        </w:r>
        <w:r w:rsidR="00AB2B91" w:rsidRPr="00AB2B91">
          <w:rPr>
            <w:rFonts w:hAnsi="Times New Roman"/>
            <w:noProof/>
            <w:webHidden/>
          </w:rPr>
          <w:instrText xml:space="preserve"> PAGEREF _Toc422787926 \h </w:instrText>
        </w:r>
        <w:r w:rsidR="0091457E" w:rsidRPr="00AB2B91">
          <w:rPr>
            <w:rFonts w:hAnsi="Times New Roman"/>
            <w:noProof/>
            <w:webHidden/>
          </w:rPr>
        </w:r>
        <w:r w:rsidR="0091457E" w:rsidRPr="00AB2B91">
          <w:rPr>
            <w:rFonts w:hAnsi="Times New Roman"/>
            <w:noProof/>
            <w:webHidden/>
          </w:rPr>
          <w:fldChar w:fldCharType="separate"/>
        </w:r>
        <w:r w:rsidR="004A119D">
          <w:rPr>
            <w:rFonts w:hAnsi="Times New Roman"/>
            <w:noProof/>
            <w:webHidden/>
          </w:rPr>
          <w:t>5</w:t>
        </w:r>
        <w:r w:rsidR="0091457E" w:rsidRPr="00AB2B91">
          <w:rPr>
            <w:rFonts w:hAnsi="Times New Roman"/>
            <w:noProof/>
            <w:webHidden/>
          </w:rPr>
          <w:fldChar w:fldCharType="end"/>
        </w:r>
      </w:hyperlink>
    </w:p>
    <w:p w:rsidR="00AB2B91" w:rsidRPr="00AB2B91" w:rsidRDefault="00B77D07" w:rsidP="00AB2B91">
      <w:pPr>
        <w:pStyle w:val="22"/>
        <w:ind w:left="480"/>
        <w:rPr>
          <w:rFonts w:eastAsiaTheme="minorEastAsia"/>
          <w:smallCaps w:val="0"/>
          <w:noProof/>
          <w:sz w:val="21"/>
          <w:szCs w:val="22"/>
        </w:rPr>
      </w:pPr>
      <w:hyperlink w:anchor="_Toc422787927" w:history="1">
        <w:r w:rsidR="00AB2B91" w:rsidRPr="00AB2B91">
          <w:rPr>
            <w:rStyle w:val="af2"/>
            <w:noProof/>
          </w:rPr>
          <w:t xml:space="preserve">2.1 </w:t>
        </w:r>
        <w:r w:rsidR="00AB2B91" w:rsidRPr="00AB2B91">
          <w:rPr>
            <w:rStyle w:val="af2"/>
            <w:noProof/>
          </w:rPr>
          <w:t>数据挖掘</w:t>
        </w:r>
        <w:r w:rsidR="00AB2B91" w:rsidRPr="00AB2B91">
          <w:rPr>
            <w:noProof/>
            <w:webHidden/>
          </w:rPr>
          <w:tab/>
        </w:r>
        <w:r w:rsidR="0091457E" w:rsidRPr="00AB2B91">
          <w:rPr>
            <w:noProof/>
            <w:webHidden/>
          </w:rPr>
          <w:fldChar w:fldCharType="begin"/>
        </w:r>
        <w:r w:rsidR="00AB2B91" w:rsidRPr="00AB2B91">
          <w:rPr>
            <w:noProof/>
            <w:webHidden/>
          </w:rPr>
          <w:instrText xml:space="preserve"> PAGEREF _Toc422787927 \h </w:instrText>
        </w:r>
        <w:r w:rsidR="0091457E" w:rsidRPr="00AB2B91">
          <w:rPr>
            <w:noProof/>
            <w:webHidden/>
          </w:rPr>
        </w:r>
        <w:r w:rsidR="0091457E" w:rsidRPr="00AB2B91">
          <w:rPr>
            <w:noProof/>
            <w:webHidden/>
          </w:rPr>
          <w:fldChar w:fldCharType="separate"/>
        </w:r>
        <w:r w:rsidR="004A119D">
          <w:rPr>
            <w:noProof/>
            <w:webHidden/>
          </w:rPr>
          <w:t>5</w:t>
        </w:r>
        <w:r w:rsidR="0091457E" w:rsidRPr="00AB2B91">
          <w:rPr>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28" w:history="1">
        <w:r w:rsidR="00AB2B91" w:rsidRPr="00AB2B91">
          <w:rPr>
            <w:rStyle w:val="af2"/>
            <w:rFonts w:ascii="Times New Roman" w:hAnsi="Times New Roman"/>
            <w:noProof/>
          </w:rPr>
          <w:t xml:space="preserve">2.1.1 </w:t>
        </w:r>
        <w:r w:rsidR="00AB2B91" w:rsidRPr="00AB2B91">
          <w:rPr>
            <w:rStyle w:val="af2"/>
            <w:rFonts w:ascii="Times New Roman"/>
            <w:noProof/>
          </w:rPr>
          <w:t>数据挖掘的定义</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_Toc422787928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5</w:t>
        </w:r>
        <w:r w:rsidR="0091457E" w:rsidRPr="00AB2B91">
          <w:rPr>
            <w:rFonts w:ascii="Times New Roman" w:hAnsi="Times New Roman"/>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29" w:history="1">
        <w:r w:rsidR="00AB2B91" w:rsidRPr="00AB2B91">
          <w:rPr>
            <w:rStyle w:val="af2"/>
            <w:rFonts w:ascii="Times New Roman" w:hAnsi="Times New Roman"/>
            <w:noProof/>
          </w:rPr>
          <w:t xml:space="preserve">2.1.2 </w:t>
        </w:r>
        <w:r w:rsidR="00AB2B91" w:rsidRPr="00AB2B91">
          <w:rPr>
            <w:rStyle w:val="af2"/>
            <w:rFonts w:ascii="Times New Roman"/>
            <w:noProof/>
          </w:rPr>
          <w:t>数据挖掘的基本过程</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_Toc422787929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5</w:t>
        </w:r>
        <w:r w:rsidR="0091457E" w:rsidRPr="00AB2B91">
          <w:rPr>
            <w:rFonts w:ascii="Times New Roman" w:hAnsi="Times New Roman"/>
            <w:noProof/>
            <w:webHidden/>
          </w:rPr>
          <w:fldChar w:fldCharType="end"/>
        </w:r>
      </w:hyperlink>
    </w:p>
    <w:p w:rsidR="00AB2B91" w:rsidRPr="00AB2B91" w:rsidRDefault="00B77D07" w:rsidP="00AB2B91">
      <w:pPr>
        <w:pStyle w:val="22"/>
        <w:ind w:left="480"/>
        <w:rPr>
          <w:rFonts w:eastAsiaTheme="minorEastAsia"/>
          <w:smallCaps w:val="0"/>
          <w:noProof/>
          <w:sz w:val="21"/>
          <w:szCs w:val="22"/>
        </w:rPr>
      </w:pPr>
      <w:hyperlink w:anchor="_Toc422787930" w:history="1">
        <w:r w:rsidR="00AB2B91" w:rsidRPr="00AB2B91">
          <w:rPr>
            <w:rStyle w:val="af2"/>
            <w:noProof/>
          </w:rPr>
          <w:t xml:space="preserve">2.2 </w:t>
        </w:r>
        <w:r w:rsidR="00AB2B91" w:rsidRPr="00AB2B91">
          <w:rPr>
            <w:rStyle w:val="af2"/>
            <w:noProof/>
          </w:rPr>
          <w:t>聚类分析</w:t>
        </w:r>
        <w:r w:rsidR="00AB2B91" w:rsidRPr="00AB2B91">
          <w:rPr>
            <w:noProof/>
            <w:webHidden/>
          </w:rPr>
          <w:tab/>
        </w:r>
        <w:r w:rsidR="0091457E" w:rsidRPr="00AB2B91">
          <w:rPr>
            <w:noProof/>
            <w:webHidden/>
          </w:rPr>
          <w:fldChar w:fldCharType="begin"/>
        </w:r>
        <w:r w:rsidR="00AB2B91" w:rsidRPr="00AB2B91">
          <w:rPr>
            <w:noProof/>
            <w:webHidden/>
          </w:rPr>
          <w:instrText xml:space="preserve"> PAGEREF _Toc422787930 \h </w:instrText>
        </w:r>
        <w:r w:rsidR="0091457E" w:rsidRPr="00AB2B91">
          <w:rPr>
            <w:noProof/>
            <w:webHidden/>
          </w:rPr>
        </w:r>
        <w:r w:rsidR="0091457E" w:rsidRPr="00AB2B91">
          <w:rPr>
            <w:noProof/>
            <w:webHidden/>
          </w:rPr>
          <w:fldChar w:fldCharType="separate"/>
        </w:r>
        <w:r w:rsidR="004A119D">
          <w:rPr>
            <w:noProof/>
            <w:webHidden/>
          </w:rPr>
          <w:t>5</w:t>
        </w:r>
        <w:r w:rsidR="0091457E" w:rsidRPr="00AB2B91">
          <w:rPr>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31" w:history="1">
        <w:r w:rsidR="00AB2B91" w:rsidRPr="00AB2B91">
          <w:rPr>
            <w:rStyle w:val="af2"/>
            <w:rFonts w:ascii="Times New Roman" w:hAnsi="Times New Roman"/>
            <w:noProof/>
          </w:rPr>
          <w:t xml:space="preserve">2.2.1 </w:t>
        </w:r>
        <w:r w:rsidR="00AB2B91" w:rsidRPr="00AB2B91">
          <w:rPr>
            <w:rStyle w:val="af2"/>
            <w:rFonts w:ascii="Times New Roman"/>
            <w:noProof/>
          </w:rPr>
          <w:t>聚类分析的数据类型</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_Toc422787931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5</w:t>
        </w:r>
        <w:r w:rsidR="0091457E" w:rsidRPr="00AB2B91">
          <w:rPr>
            <w:rFonts w:ascii="Times New Roman" w:hAnsi="Times New Roman"/>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32" w:history="1">
        <w:r w:rsidR="00AB2B91" w:rsidRPr="00AB2B91">
          <w:rPr>
            <w:rStyle w:val="af2"/>
            <w:rFonts w:ascii="Times New Roman" w:hAnsi="Times New Roman"/>
            <w:noProof/>
          </w:rPr>
          <w:t xml:space="preserve">2.2.2 </w:t>
        </w:r>
        <w:r w:rsidR="00AB2B91" w:rsidRPr="00AB2B91">
          <w:rPr>
            <w:rStyle w:val="af2"/>
            <w:rFonts w:ascii="Times New Roman" w:hAnsi="Times New Roman"/>
            <w:noProof/>
          </w:rPr>
          <w:t>聚类分析中的相似度量方法</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_Toc422787932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7</w:t>
        </w:r>
        <w:r w:rsidR="0091457E" w:rsidRPr="00AB2B91">
          <w:rPr>
            <w:rFonts w:ascii="Times New Roman" w:hAnsi="Times New Roman"/>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33" w:history="1">
        <w:r w:rsidR="00AB2B91" w:rsidRPr="00AB2B91">
          <w:rPr>
            <w:rStyle w:val="af2"/>
            <w:rFonts w:ascii="Times New Roman" w:hAnsi="Times New Roman"/>
            <w:noProof/>
          </w:rPr>
          <w:t xml:space="preserve">2.2.3 </w:t>
        </w:r>
        <w:r w:rsidR="00AB2B91" w:rsidRPr="00AB2B91">
          <w:rPr>
            <w:rStyle w:val="af2"/>
            <w:rFonts w:ascii="Times New Roman" w:hAnsi="Times New Roman"/>
            <w:noProof/>
          </w:rPr>
          <w:t>聚类分析方法简介</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_Toc422787933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8</w:t>
        </w:r>
        <w:r w:rsidR="0091457E" w:rsidRPr="00AB2B91">
          <w:rPr>
            <w:rFonts w:ascii="Times New Roman" w:hAnsi="Times New Roman"/>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34" w:history="1">
        <w:r w:rsidR="00AB2B91" w:rsidRPr="00AB2B91">
          <w:rPr>
            <w:rStyle w:val="af2"/>
            <w:rFonts w:ascii="Times New Roman" w:hAnsi="Times New Roman"/>
            <w:noProof/>
          </w:rPr>
          <w:t xml:space="preserve">2.2.4 </w:t>
        </w:r>
        <w:r w:rsidR="00AB2B91" w:rsidRPr="00AB2B91">
          <w:rPr>
            <w:rStyle w:val="af2"/>
            <w:rFonts w:ascii="Times New Roman" w:hAnsi="Times New Roman"/>
            <w:noProof/>
          </w:rPr>
          <w:t>聚类分析的有效性</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_Toc422787934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9</w:t>
        </w:r>
        <w:r w:rsidR="0091457E" w:rsidRPr="00AB2B91">
          <w:rPr>
            <w:rFonts w:ascii="Times New Roman" w:hAnsi="Times New Roman"/>
            <w:noProof/>
            <w:webHidden/>
          </w:rPr>
          <w:fldChar w:fldCharType="end"/>
        </w:r>
      </w:hyperlink>
    </w:p>
    <w:p w:rsidR="00AB2B91" w:rsidRPr="00AB2B91" w:rsidRDefault="00B77D07" w:rsidP="00AB2B91">
      <w:pPr>
        <w:pStyle w:val="22"/>
        <w:ind w:left="480"/>
        <w:rPr>
          <w:rFonts w:eastAsiaTheme="minorEastAsia"/>
          <w:smallCaps w:val="0"/>
          <w:noProof/>
          <w:sz w:val="21"/>
          <w:szCs w:val="22"/>
        </w:rPr>
      </w:pPr>
      <w:hyperlink w:anchor="_Toc422787935" w:history="1">
        <w:r w:rsidR="00AB2B91" w:rsidRPr="00AB2B91">
          <w:rPr>
            <w:rStyle w:val="af2"/>
            <w:noProof/>
          </w:rPr>
          <w:t xml:space="preserve">2.3 </w:t>
        </w:r>
        <w:r w:rsidR="00AB2B91" w:rsidRPr="00AB2B91">
          <w:rPr>
            <w:rStyle w:val="af2"/>
            <w:noProof/>
          </w:rPr>
          <w:t>粗糙集理论</w:t>
        </w:r>
        <w:r w:rsidR="00AB2B91" w:rsidRPr="00AB2B91">
          <w:rPr>
            <w:noProof/>
            <w:webHidden/>
          </w:rPr>
          <w:tab/>
        </w:r>
        <w:r w:rsidR="0091457E" w:rsidRPr="00AB2B91">
          <w:rPr>
            <w:noProof/>
            <w:webHidden/>
          </w:rPr>
          <w:fldChar w:fldCharType="begin"/>
        </w:r>
        <w:r w:rsidR="00AB2B91" w:rsidRPr="00AB2B91">
          <w:rPr>
            <w:noProof/>
            <w:webHidden/>
          </w:rPr>
          <w:instrText xml:space="preserve"> PAGEREF _Toc422787935 \h </w:instrText>
        </w:r>
        <w:r w:rsidR="0091457E" w:rsidRPr="00AB2B91">
          <w:rPr>
            <w:noProof/>
            <w:webHidden/>
          </w:rPr>
        </w:r>
        <w:r w:rsidR="0091457E" w:rsidRPr="00AB2B91">
          <w:rPr>
            <w:noProof/>
            <w:webHidden/>
          </w:rPr>
          <w:fldChar w:fldCharType="separate"/>
        </w:r>
        <w:r w:rsidR="004A119D">
          <w:rPr>
            <w:noProof/>
            <w:webHidden/>
          </w:rPr>
          <w:t>10</w:t>
        </w:r>
        <w:r w:rsidR="0091457E" w:rsidRPr="00AB2B91">
          <w:rPr>
            <w:noProof/>
            <w:webHidden/>
          </w:rPr>
          <w:fldChar w:fldCharType="end"/>
        </w:r>
      </w:hyperlink>
    </w:p>
    <w:p w:rsidR="00AB2B91" w:rsidRPr="00AB2B91" w:rsidRDefault="00B77D07" w:rsidP="00AB2B91">
      <w:pPr>
        <w:pStyle w:val="22"/>
        <w:ind w:left="480"/>
        <w:rPr>
          <w:rFonts w:eastAsiaTheme="minorEastAsia"/>
          <w:smallCaps w:val="0"/>
          <w:noProof/>
          <w:sz w:val="21"/>
          <w:szCs w:val="22"/>
        </w:rPr>
      </w:pPr>
      <w:hyperlink w:anchor="_Toc422787936" w:history="1">
        <w:r w:rsidR="00AB2B91" w:rsidRPr="00AB2B91">
          <w:rPr>
            <w:rStyle w:val="af2"/>
            <w:noProof/>
          </w:rPr>
          <w:t xml:space="preserve">2.4 </w:t>
        </w:r>
        <w:r w:rsidR="00AB2B91" w:rsidRPr="00AB2B91">
          <w:rPr>
            <w:rStyle w:val="af2"/>
            <w:smallCaps w:val="0"/>
            <w:noProof/>
          </w:rPr>
          <w:t>Spark</w:t>
        </w:r>
        <w:r w:rsidR="00AB2B91" w:rsidRPr="00AB2B91">
          <w:rPr>
            <w:rStyle w:val="af2"/>
            <w:noProof/>
          </w:rPr>
          <w:t>平台介绍</w:t>
        </w:r>
        <w:r w:rsidR="00AB2B91" w:rsidRPr="00AB2B91">
          <w:rPr>
            <w:noProof/>
            <w:webHidden/>
          </w:rPr>
          <w:tab/>
        </w:r>
        <w:r w:rsidR="0091457E" w:rsidRPr="00AB2B91">
          <w:rPr>
            <w:noProof/>
            <w:webHidden/>
          </w:rPr>
          <w:fldChar w:fldCharType="begin"/>
        </w:r>
        <w:r w:rsidR="00AB2B91" w:rsidRPr="00AB2B91">
          <w:rPr>
            <w:noProof/>
            <w:webHidden/>
          </w:rPr>
          <w:instrText xml:space="preserve"> PAGEREF _Toc422787936 \h </w:instrText>
        </w:r>
        <w:r w:rsidR="0091457E" w:rsidRPr="00AB2B91">
          <w:rPr>
            <w:noProof/>
            <w:webHidden/>
          </w:rPr>
        </w:r>
        <w:r w:rsidR="0091457E" w:rsidRPr="00AB2B91">
          <w:rPr>
            <w:noProof/>
            <w:webHidden/>
          </w:rPr>
          <w:fldChar w:fldCharType="separate"/>
        </w:r>
        <w:r w:rsidR="004A119D">
          <w:rPr>
            <w:noProof/>
            <w:webHidden/>
          </w:rPr>
          <w:t>11</w:t>
        </w:r>
        <w:r w:rsidR="0091457E" w:rsidRPr="00AB2B91">
          <w:rPr>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37" w:history="1">
        <w:r w:rsidR="00AB2B91" w:rsidRPr="00AB2B91">
          <w:rPr>
            <w:rStyle w:val="af2"/>
            <w:rFonts w:ascii="Times New Roman" w:hAnsi="Times New Roman"/>
            <w:noProof/>
          </w:rPr>
          <w:t>2.4.1 Spark</w:t>
        </w:r>
        <w:r w:rsidR="00AB2B91" w:rsidRPr="00AB2B91">
          <w:rPr>
            <w:rStyle w:val="af2"/>
            <w:rFonts w:ascii="Times New Roman" w:hAnsi="Times New Roman"/>
            <w:noProof/>
          </w:rPr>
          <w:t>的体系结构</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_Toc422787937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12</w:t>
        </w:r>
        <w:r w:rsidR="0091457E" w:rsidRPr="00AB2B91">
          <w:rPr>
            <w:rFonts w:ascii="Times New Roman" w:hAnsi="Times New Roman"/>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38" w:history="1">
        <w:r w:rsidR="00AB2B91" w:rsidRPr="00AB2B91">
          <w:rPr>
            <w:rStyle w:val="af2"/>
            <w:rFonts w:ascii="Times New Roman" w:hAnsi="Times New Roman"/>
            <w:noProof/>
          </w:rPr>
          <w:t>2.4.2 Spark</w:t>
        </w:r>
        <w:r w:rsidR="00AB2B91" w:rsidRPr="00AB2B91">
          <w:rPr>
            <w:rStyle w:val="af2"/>
            <w:rFonts w:ascii="Times New Roman" w:hAnsi="Times New Roman"/>
            <w:noProof/>
          </w:rPr>
          <w:t>的核心概念</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_Toc422787938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12</w:t>
        </w:r>
        <w:r w:rsidR="0091457E" w:rsidRPr="00AB2B91">
          <w:rPr>
            <w:rFonts w:ascii="Times New Roman" w:hAnsi="Times New Roman"/>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39" w:history="1">
        <w:r w:rsidR="00AB2B91" w:rsidRPr="00AB2B91">
          <w:rPr>
            <w:rStyle w:val="af2"/>
            <w:rFonts w:ascii="Times New Roman" w:hAnsi="Times New Roman"/>
            <w:noProof/>
          </w:rPr>
          <w:t>2.4.3 Spark</w:t>
        </w:r>
        <w:r w:rsidR="00AB2B91" w:rsidRPr="00AB2B91">
          <w:rPr>
            <w:rStyle w:val="af2"/>
            <w:rFonts w:ascii="Times New Roman" w:hAnsi="Times New Roman"/>
            <w:noProof/>
          </w:rPr>
          <w:t>编程接口</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_Toc422787939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14</w:t>
        </w:r>
        <w:r w:rsidR="0091457E" w:rsidRPr="00AB2B91">
          <w:rPr>
            <w:rFonts w:ascii="Times New Roman" w:hAnsi="Times New Roman"/>
            <w:noProof/>
            <w:webHidden/>
          </w:rPr>
          <w:fldChar w:fldCharType="end"/>
        </w:r>
      </w:hyperlink>
    </w:p>
    <w:p w:rsidR="00AB2B91" w:rsidRPr="00AB2B91" w:rsidRDefault="00B77D07" w:rsidP="00AB2B91">
      <w:pPr>
        <w:pStyle w:val="22"/>
        <w:ind w:left="480"/>
        <w:rPr>
          <w:rFonts w:eastAsiaTheme="minorEastAsia"/>
          <w:smallCaps w:val="0"/>
          <w:noProof/>
          <w:sz w:val="21"/>
          <w:szCs w:val="22"/>
        </w:rPr>
      </w:pPr>
      <w:hyperlink w:anchor="_Toc422787940" w:history="1">
        <w:r w:rsidR="00AB2B91" w:rsidRPr="00AB2B91">
          <w:rPr>
            <w:rStyle w:val="af2"/>
            <w:noProof/>
          </w:rPr>
          <w:t xml:space="preserve">2.5 </w:t>
        </w:r>
        <w:r w:rsidR="00AB2B91" w:rsidRPr="00AB2B91">
          <w:rPr>
            <w:rStyle w:val="af2"/>
            <w:noProof/>
          </w:rPr>
          <w:t>本章小结</w:t>
        </w:r>
        <w:r w:rsidR="00AB2B91" w:rsidRPr="00AB2B91">
          <w:rPr>
            <w:noProof/>
            <w:webHidden/>
          </w:rPr>
          <w:tab/>
        </w:r>
        <w:r w:rsidR="0091457E" w:rsidRPr="00AB2B91">
          <w:rPr>
            <w:noProof/>
            <w:webHidden/>
          </w:rPr>
          <w:fldChar w:fldCharType="begin"/>
        </w:r>
        <w:r w:rsidR="00AB2B91" w:rsidRPr="00AB2B91">
          <w:rPr>
            <w:noProof/>
            <w:webHidden/>
          </w:rPr>
          <w:instrText xml:space="preserve"> PAGEREF _Toc422787940 \h </w:instrText>
        </w:r>
        <w:r w:rsidR="0091457E" w:rsidRPr="00AB2B91">
          <w:rPr>
            <w:noProof/>
            <w:webHidden/>
          </w:rPr>
        </w:r>
        <w:r w:rsidR="0091457E" w:rsidRPr="00AB2B91">
          <w:rPr>
            <w:noProof/>
            <w:webHidden/>
          </w:rPr>
          <w:fldChar w:fldCharType="separate"/>
        </w:r>
        <w:r w:rsidR="004A119D">
          <w:rPr>
            <w:noProof/>
            <w:webHidden/>
          </w:rPr>
          <w:t>15</w:t>
        </w:r>
        <w:r w:rsidR="0091457E" w:rsidRPr="00AB2B91">
          <w:rPr>
            <w:noProof/>
            <w:webHidden/>
          </w:rPr>
          <w:fldChar w:fldCharType="end"/>
        </w:r>
      </w:hyperlink>
    </w:p>
    <w:p w:rsidR="00AB2B91" w:rsidRPr="00AB2B91" w:rsidRDefault="00B77D07">
      <w:pPr>
        <w:pStyle w:val="10"/>
        <w:rPr>
          <w:rFonts w:eastAsiaTheme="minorEastAsia" w:hAnsi="Times New Roman"/>
          <w:bCs w:val="0"/>
          <w:caps w:val="0"/>
          <w:noProof/>
          <w:sz w:val="21"/>
          <w:szCs w:val="22"/>
        </w:rPr>
      </w:pPr>
      <w:hyperlink w:anchor="_Toc422787941" w:history="1">
        <w:r w:rsidR="00AB2B91" w:rsidRPr="00AB2B91">
          <w:rPr>
            <w:rStyle w:val="af2"/>
            <w:rFonts w:hAnsi="Times New Roman"/>
            <w:noProof/>
          </w:rPr>
          <w:t>第</w:t>
        </w:r>
        <w:r w:rsidR="00AB2B91" w:rsidRPr="00AB2B91">
          <w:rPr>
            <w:rStyle w:val="af2"/>
            <w:rFonts w:hAnsi="Times New Roman"/>
            <w:noProof/>
          </w:rPr>
          <w:t>3</w:t>
        </w:r>
        <w:r w:rsidR="00AB2B91" w:rsidRPr="00AB2B91">
          <w:rPr>
            <w:rStyle w:val="af2"/>
            <w:rFonts w:hAnsi="Times New Roman"/>
            <w:noProof/>
          </w:rPr>
          <w:t>章</w:t>
        </w:r>
        <w:r w:rsidR="00AB2B91" w:rsidRPr="00AB2B91">
          <w:rPr>
            <w:rStyle w:val="af2"/>
            <w:rFonts w:hAnsi="Times New Roman"/>
            <w:noProof/>
          </w:rPr>
          <w:t xml:space="preserve">  </w:t>
        </w:r>
        <w:r w:rsidR="00AB2B91" w:rsidRPr="00AB2B91">
          <w:rPr>
            <w:rStyle w:val="af2"/>
            <w:rFonts w:hAnsi="Times New Roman"/>
            <w:noProof/>
          </w:rPr>
          <w:t>算法设计与分析</w:t>
        </w:r>
        <w:r w:rsidR="00AB2B91" w:rsidRPr="00AB2B91">
          <w:rPr>
            <w:rFonts w:hAnsi="Times New Roman"/>
            <w:noProof/>
            <w:webHidden/>
          </w:rPr>
          <w:tab/>
        </w:r>
        <w:r w:rsidR="0091457E" w:rsidRPr="00AB2B91">
          <w:rPr>
            <w:rFonts w:hAnsi="Times New Roman"/>
            <w:noProof/>
            <w:webHidden/>
          </w:rPr>
          <w:fldChar w:fldCharType="begin"/>
        </w:r>
        <w:r w:rsidR="00AB2B91" w:rsidRPr="00AB2B91">
          <w:rPr>
            <w:rFonts w:hAnsi="Times New Roman"/>
            <w:noProof/>
            <w:webHidden/>
          </w:rPr>
          <w:instrText xml:space="preserve"> PAGEREF _Toc422787941 \h </w:instrText>
        </w:r>
        <w:r w:rsidR="0091457E" w:rsidRPr="00AB2B91">
          <w:rPr>
            <w:rFonts w:hAnsi="Times New Roman"/>
            <w:noProof/>
            <w:webHidden/>
          </w:rPr>
        </w:r>
        <w:r w:rsidR="0091457E" w:rsidRPr="00AB2B91">
          <w:rPr>
            <w:rFonts w:hAnsi="Times New Roman"/>
            <w:noProof/>
            <w:webHidden/>
          </w:rPr>
          <w:fldChar w:fldCharType="separate"/>
        </w:r>
        <w:r w:rsidR="004A119D">
          <w:rPr>
            <w:rFonts w:hAnsi="Times New Roman"/>
            <w:noProof/>
            <w:webHidden/>
          </w:rPr>
          <w:t>16</w:t>
        </w:r>
        <w:r w:rsidR="0091457E" w:rsidRPr="00AB2B91">
          <w:rPr>
            <w:rFonts w:hAnsi="Times New Roman"/>
            <w:noProof/>
            <w:webHidden/>
          </w:rPr>
          <w:fldChar w:fldCharType="end"/>
        </w:r>
      </w:hyperlink>
    </w:p>
    <w:p w:rsidR="00AB2B91" w:rsidRPr="00AB2B91" w:rsidRDefault="00B77D07" w:rsidP="00AB2B91">
      <w:pPr>
        <w:pStyle w:val="22"/>
        <w:ind w:left="480"/>
        <w:rPr>
          <w:rFonts w:eastAsiaTheme="minorEastAsia"/>
          <w:smallCaps w:val="0"/>
          <w:noProof/>
          <w:sz w:val="21"/>
          <w:szCs w:val="22"/>
        </w:rPr>
      </w:pPr>
      <w:hyperlink w:anchor="_Toc422787942" w:history="1">
        <w:r w:rsidR="00AB2B91" w:rsidRPr="00AB2B91">
          <w:rPr>
            <w:rStyle w:val="af2"/>
            <w:noProof/>
          </w:rPr>
          <w:t>3.1 MMR</w:t>
        </w:r>
        <w:r w:rsidR="00AB2B91" w:rsidRPr="00AB2B91">
          <w:rPr>
            <w:rStyle w:val="af2"/>
            <w:rFonts w:hAnsi="黑体"/>
            <w:noProof/>
          </w:rPr>
          <w:t>算法介绍与分析</w:t>
        </w:r>
        <w:r w:rsidR="00AB2B91" w:rsidRPr="00AB2B91">
          <w:rPr>
            <w:noProof/>
            <w:webHidden/>
          </w:rPr>
          <w:tab/>
        </w:r>
        <w:r w:rsidR="0091457E" w:rsidRPr="00AB2B91">
          <w:rPr>
            <w:noProof/>
            <w:webHidden/>
          </w:rPr>
          <w:fldChar w:fldCharType="begin"/>
        </w:r>
        <w:r w:rsidR="00AB2B91" w:rsidRPr="00AB2B91">
          <w:rPr>
            <w:noProof/>
            <w:webHidden/>
          </w:rPr>
          <w:instrText xml:space="preserve"> PAGEREF _Toc422787942 \h </w:instrText>
        </w:r>
        <w:r w:rsidR="0091457E" w:rsidRPr="00AB2B91">
          <w:rPr>
            <w:noProof/>
            <w:webHidden/>
          </w:rPr>
        </w:r>
        <w:r w:rsidR="0091457E" w:rsidRPr="00AB2B91">
          <w:rPr>
            <w:noProof/>
            <w:webHidden/>
          </w:rPr>
          <w:fldChar w:fldCharType="separate"/>
        </w:r>
        <w:r w:rsidR="004A119D">
          <w:rPr>
            <w:noProof/>
            <w:webHidden/>
          </w:rPr>
          <w:t>16</w:t>
        </w:r>
        <w:r w:rsidR="0091457E" w:rsidRPr="00AB2B91">
          <w:rPr>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43" w:history="1">
        <w:r w:rsidR="00AB2B91" w:rsidRPr="00AB2B91">
          <w:rPr>
            <w:rStyle w:val="af2"/>
            <w:rFonts w:ascii="Times New Roman" w:hAnsi="Times New Roman"/>
            <w:noProof/>
          </w:rPr>
          <w:t>3.1.1 MMR</w:t>
        </w:r>
        <w:r w:rsidR="00AB2B91" w:rsidRPr="00AB2B91">
          <w:rPr>
            <w:rStyle w:val="af2"/>
            <w:rFonts w:ascii="Times New Roman"/>
            <w:noProof/>
          </w:rPr>
          <w:t>算法介绍</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_Toc422787943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16</w:t>
        </w:r>
        <w:r w:rsidR="0091457E" w:rsidRPr="00AB2B91">
          <w:rPr>
            <w:rFonts w:ascii="Times New Roman" w:hAnsi="Times New Roman"/>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44" w:history="1">
        <w:r w:rsidR="00AB2B91" w:rsidRPr="00AB2B91">
          <w:rPr>
            <w:rStyle w:val="af2"/>
            <w:rFonts w:ascii="Times New Roman" w:hAnsi="Times New Roman"/>
            <w:noProof/>
          </w:rPr>
          <w:t>3.1.2 MMR</w:t>
        </w:r>
        <w:r w:rsidR="00AB2B91" w:rsidRPr="00AB2B91">
          <w:rPr>
            <w:rStyle w:val="af2"/>
            <w:rFonts w:ascii="Times New Roman" w:hAnsi="Times New Roman"/>
            <w:noProof/>
          </w:rPr>
          <w:t>算例分析</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_Toc422787944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18</w:t>
        </w:r>
        <w:r w:rsidR="0091457E" w:rsidRPr="00AB2B91">
          <w:rPr>
            <w:rFonts w:ascii="Times New Roman" w:hAnsi="Times New Roman"/>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45" w:history="1">
        <w:r w:rsidR="00AB2B91" w:rsidRPr="00AB2B91">
          <w:rPr>
            <w:rStyle w:val="af2"/>
            <w:rFonts w:ascii="Times New Roman" w:hAnsi="Times New Roman"/>
            <w:noProof/>
          </w:rPr>
          <w:t>3.1.3 MMR</w:t>
        </w:r>
        <w:r w:rsidR="00AB2B91" w:rsidRPr="00AB2B91">
          <w:rPr>
            <w:rStyle w:val="af2"/>
            <w:rFonts w:ascii="Times New Roman" w:hAnsi="Times New Roman"/>
            <w:noProof/>
          </w:rPr>
          <w:t>算法分析</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_Toc422787945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21</w:t>
        </w:r>
        <w:r w:rsidR="0091457E" w:rsidRPr="00AB2B91">
          <w:rPr>
            <w:rFonts w:ascii="Times New Roman" w:hAnsi="Times New Roman"/>
            <w:noProof/>
            <w:webHidden/>
          </w:rPr>
          <w:fldChar w:fldCharType="end"/>
        </w:r>
      </w:hyperlink>
    </w:p>
    <w:p w:rsidR="00AB2B91" w:rsidRPr="00AB2B91" w:rsidRDefault="00B77D07" w:rsidP="00AB2B91">
      <w:pPr>
        <w:pStyle w:val="22"/>
        <w:ind w:left="480"/>
        <w:rPr>
          <w:rFonts w:eastAsiaTheme="minorEastAsia"/>
          <w:smallCaps w:val="0"/>
          <w:noProof/>
          <w:sz w:val="21"/>
          <w:szCs w:val="22"/>
        </w:rPr>
      </w:pPr>
      <w:hyperlink w:anchor="_Toc422787946" w:history="1">
        <w:r w:rsidR="00AB2B91" w:rsidRPr="00AB2B91">
          <w:rPr>
            <w:rStyle w:val="af2"/>
            <w:noProof/>
          </w:rPr>
          <w:t>3.2 MTMDP</w:t>
        </w:r>
        <w:r w:rsidR="00AB2B91" w:rsidRPr="00AB2B91">
          <w:rPr>
            <w:rStyle w:val="af2"/>
            <w:rFonts w:hAnsi="黑体"/>
            <w:noProof/>
          </w:rPr>
          <w:t>算法介绍与分析</w:t>
        </w:r>
        <w:r w:rsidR="00AB2B91" w:rsidRPr="00AB2B91">
          <w:rPr>
            <w:noProof/>
            <w:webHidden/>
          </w:rPr>
          <w:tab/>
        </w:r>
        <w:r w:rsidR="0091457E" w:rsidRPr="00AB2B91">
          <w:rPr>
            <w:noProof/>
            <w:webHidden/>
          </w:rPr>
          <w:fldChar w:fldCharType="begin"/>
        </w:r>
        <w:r w:rsidR="00AB2B91" w:rsidRPr="00AB2B91">
          <w:rPr>
            <w:noProof/>
            <w:webHidden/>
          </w:rPr>
          <w:instrText xml:space="preserve"> PAGEREF _Toc422787946 \h </w:instrText>
        </w:r>
        <w:r w:rsidR="0091457E" w:rsidRPr="00AB2B91">
          <w:rPr>
            <w:noProof/>
            <w:webHidden/>
          </w:rPr>
        </w:r>
        <w:r w:rsidR="0091457E" w:rsidRPr="00AB2B91">
          <w:rPr>
            <w:noProof/>
            <w:webHidden/>
          </w:rPr>
          <w:fldChar w:fldCharType="separate"/>
        </w:r>
        <w:r w:rsidR="004A119D">
          <w:rPr>
            <w:noProof/>
            <w:webHidden/>
          </w:rPr>
          <w:t>21</w:t>
        </w:r>
        <w:r w:rsidR="0091457E" w:rsidRPr="00AB2B91">
          <w:rPr>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47" w:history="1">
        <w:r w:rsidR="00AB2B91" w:rsidRPr="00AB2B91">
          <w:rPr>
            <w:rStyle w:val="af2"/>
            <w:rFonts w:ascii="Times New Roman" w:hAnsi="Times New Roman"/>
            <w:noProof/>
          </w:rPr>
          <w:t>3.2.1 MTMDP</w:t>
        </w:r>
        <w:r w:rsidR="00AB2B91" w:rsidRPr="00AB2B91">
          <w:rPr>
            <w:rStyle w:val="af2"/>
            <w:rFonts w:ascii="Times New Roman" w:hAnsi="Times New Roman"/>
            <w:noProof/>
          </w:rPr>
          <w:t>算法介绍</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_Toc422787947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21</w:t>
        </w:r>
        <w:r w:rsidR="0091457E" w:rsidRPr="00AB2B91">
          <w:rPr>
            <w:rFonts w:ascii="Times New Roman" w:hAnsi="Times New Roman"/>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48" w:history="1">
        <w:r w:rsidR="00AB2B91" w:rsidRPr="00AB2B91">
          <w:rPr>
            <w:rStyle w:val="af2"/>
            <w:rFonts w:ascii="Times New Roman" w:hAnsi="Times New Roman"/>
            <w:noProof/>
          </w:rPr>
          <w:t>3.2.2 MTMDP</w:t>
        </w:r>
        <w:r w:rsidR="00AB2B91" w:rsidRPr="00AB2B91">
          <w:rPr>
            <w:rStyle w:val="af2"/>
            <w:rFonts w:ascii="Times New Roman" w:hAnsi="Times New Roman"/>
            <w:noProof/>
          </w:rPr>
          <w:t>算例分析</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_Toc422787948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25</w:t>
        </w:r>
        <w:r w:rsidR="0091457E" w:rsidRPr="00AB2B91">
          <w:rPr>
            <w:rFonts w:ascii="Times New Roman" w:hAnsi="Times New Roman"/>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49" w:history="1">
        <w:r w:rsidR="00AB2B91" w:rsidRPr="00AB2B91">
          <w:rPr>
            <w:rStyle w:val="af2"/>
            <w:rFonts w:ascii="Times New Roman" w:hAnsi="Times New Roman"/>
            <w:noProof/>
          </w:rPr>
          <w:t>3.2.3 MTMDP</w:t>
        </w:r>
        <w:r w:rsidR="00AB2B91" w:rsidRPr="00AB2B91">
          <w:rPr>
            <w:rStyle w:val="af2"/>
            <w:rFonts w:ascii="Times New Roman" w:hAnsi="Times New Roman"/>
            <w:noProof/>
          </w:rPr>
          <w:t>算法分析</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_Toc422787949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28</w:t>
        </w:r>
        <w:r w:rsidR="0091457E" w:rsidRPr="00AB2B91">
          <w:rPr>
            <w:rFonts w:ascii="Times New Roman" w:hAnsi="Times New Roman"/>
            <w:noProof/>
            <w:webHidden/>
          </w:rPr>
          <w:fldChar w:fldCharType="end"/>
        </w:r>
      </w:hyperlink>
    </w:p>
    <w:p w:rsidR="00AB2B91" w:rsidRPr="00AB2B91" w:rsidRDefault="00B77D07" w:rsidP="00AB2B91">
      <w:pPr>
        <w:pStyle w:val="22"/>
        <w:ind w:left="480"/>
        <w:rPr>
          <w:rFonts w:eastAsiaTheme="minorEastAsia"/>
          <w:smallCaps w:val="0"/>
          <w:noProof/>
          <w:sz w:val="21"/>
          <w:szCs w:val="22"/>
        </w:rPr>
      </w:pPr>
      <w:hyperlink w:anchor="_Toc422787950" w:history="1">
        <w:r w:rsidR="00AB2B91" w:rsidRPr="00AB2B91">
          <w:rPr>
            <w:rStyle w:val="af2"/>
            <w:noProof/>
          </w:rPr>
          <w:t>3.3 MMR</w:t>
        </w:r>
        <w:r w:rsidR="00AB2B91" w:rsidRPr="00AB2B91">
          <w:rPr>
            <w:rStyle w:val="af2"/>
            <w:noProof/>
          </w:rPr>
          <w:t>和</w:t>
        </w:r>
        <w:r w:rsidR="00AB2B91" w:rsidRPr="00AB2B91">
          <w:rPr>
            <w:rStyle w:val="af2"/>
            <w:noProof/>
          </w:rPr>
          <w:t>MTMDP</w:t>
        </w:r>
        <w:r w:rsidR="00AB2B91" w:rsidRPr="00AB2B91">
          <w:rPr>
            <w:rStyle w:val="af2"/>
            <w:noProof/>
          </w:rPr>
          <w:t>算法的对比分析</w:t>
        </w:r>
        <w:r w:rsidR="00AB2B91" w:rsidRPr="00AB2B91">
          <w:rPr>
            <w:noProof/>
            <w:webHidden/>
          </w:rPr>
          <w:tab/>
        </w:r>
        <w:r w:rsidR="0091457E" w:rsidRPr="00AB2B91">
          <w:rPr>
            <w:noProof/>
            <w:webHidden/>
          </w:rPr>
          <w:fldChar w:fldCharType="begin"/>
        </w:r>
        <w:r w:rsidR="00AB2B91" w:rsidRPr="00AB2B91">
          <w:rPr>
            <w:noProof/>
            <w:webHidden/>
          </w:rPr>
          <w:instrText xml:space="preserve"> PAGEREF _Toc422787950 \h </w:instrText>
        </w:r>
        <w:r w:rsidR="0091457E" w:rsidRPr="00AB2B91">
          <w:rPr>
            <w:noProof/>
            <w:webHidden/>
          </w:rPr>
        </w:r>
        <w:r w:rsidR="0091457E" w:rsidRPr="00AB2B91">
          <w:rPr>
            <w:noProof/>
            <w:webHidden/>
          </w:rPr>
          <w:fldChar w:fldCharType="separate"/>
        </w:r>
        <w:r w:rsidR="004A119D">
          <w:rPr>
            <w:noProof/>
            <w:webHidden/>
          </w:rPr>
          <w:t>29</w:t>
        </w:r>
        <w:r w:rsidR="0091457E" w:rsidRPr="00AB2B91">
          <w:rPr>
            <w:noProof/>
            <w:webHidden/>
          </w:rPr>
          <w:fldChar w:fldCharType="end"/>
        </w:r>
      </w:hyperlink>
    </w:p>
    <w:p w:rsidR="00AB2B91" w:rsidRPr="00AB2B91" w:rsidRDefault="00B77D07" w:rsidP="00AB2B91">
      <w:pPr>
        <w:pStyle w:val="22"/>
        <w:ind w:left="480"/>
        <w:rPr>
          <w:rFonts w:eastAsiaTheme="minorEastAsia"/>
          <w:smallCaps w:val="0"/>
          <w:noProof/>
          <w:sz w:val="21"/>
          <w:szCs w:val="22"/>
        </w:rPr>
      </w:pPr>
      <w:hyperlink w:anchor="_Toc422787951" w:history="1">
        <w:r w:rsidR="00AB2B91" w:rsidRPr="00AB2B91">
          <w:rPr>
            <w:rStyle w:val="af2"/>
            <w:noProof/>
          </w:rPr>
          <w:t xml:space="preserve">3.4 </w:t>
        </w:r>
        <w:r w:rsidR="00AB2B91" w:rsidRPr="00AB2B91">
          <w:rPr>
            <w:rStyle w:val="af2"/>
            <w:noProof/>
          </w:rPr>
          <w:t>基于</w:t>
        </w:r>
        <w:r w:rsidR="00AB2B91" w:rsidRPr="00AB2B91">
          <w:rPr>
            <w:rStyle w:val="af2"/>
            <w:smallCaps w:val="0"/>
            <w:noProof/>
          </w:rPr>
          <w:t>Spark</w:t>
        </w:r>
        <w:r w:rsidR="00AB2B91" w:rsidRPr="00AB2B91">
          <w:rPr>
            <w:rStyle w:val="af2"/>
            <w:noProof/>
          </w:rPr>
          <w:t>的</w:t>
        </w:r>
        <w:r w:rsidR="00AB2B91" w:rsidRPr="00AB2B91">
          <w:rPr>
            <w:rStyle w:val="af2"/>
            <w:noProof/>
          </w:rPr>
          <w:t>MMR</w:t>
        </w:r>
        <w:r w:rsidR="00AB2B91" w:rsidRPr="00AB2B91">
          <w:rPr>
            <w:rStyle w:val="af2"/>
            <w:noProof/>
          </w:rPr>
          <w:t>和</w:t>
        </w:r>
        <w:r w:rsidR="00AB2B91" w:rsidRPr="00AB2B91">
          <w:rPr>
            <w:rStyle w:val="af2"/>
            <w:noProof/>
          </w:rPr>
          <w:t>MTMDP</w:t>
        </w:r>
        <w:r w:rsidR="00AB2B91" w:rsidRPr="00AB2B91">
          <w:rPr>
            <w:rStyle w:val="af2"/>
            <w:noProof/>
          </w:rPr>
          <w:t>并行算法设计</w:t>
        </w:r>
        <w:r w:rsidR="00AB2B91" w:rsidRPr="00AB2B91">
          <w:rPr>
            <w:noProof/>
            <w:webHidden/>
          </w:rPr>
          <w:tab/>
        </w:r>
        <w:r w:rsidR="0091457E" w:rsidRPr="00AB2B91">
          <w:rPr>
            <w:noProof/>
            <w:webHidden/>
          </w:rPr>
          <w:fldChar w:fldCharType="begin"/>
        </w:r>
        <w:r w:rsidR="00AB2B91" w:rsidRPr="00AB2B91">
          <w:rPr>
            <w:noProof/>
            <w:webHidden/>
          </w:rPr>
          <w:instrText xml:space="preserve"> PAGEREF _Toc422787951 \h </w:instrText>
        </w:r>
        <w:r w:rsidR="0091457E" w:rsidRPr="00AB2B91">
          <w:rPr>
            <w:noProof/>
            <w:webHidden/>
          </w:rPr>
        </w:r>
        <w:r w:rsidR="0091457E" w:rsidRPr="00AB2B91">
          <w:rPr>
            <w:noProof/>
            <w:webHidden/>
          </w:rPr>
          <w:fldChar w:fldCharType="separate"/>
        </w:r>
        <w:r w:rsidR="004A119D">
          <w:rPr>
            <w:noProof/>
            <w:webHidden/>
          </w:rPr>
          <w:t>32</w:t>
        </w:r>
        <w:r w:rsidR="0091457E" w:rsidRPr="00AB2B91">
          <w:rPr>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52" w:history="1">
        <w:r w:rsidR="00AB2B91" w:rsidRPr="00AB2B91">
          <w:rPr>
            <w:rStyle w:val="af2"/>
            <w:rFonts w:ascii="Times New Roman" w:hAnsi="Times New Roman"/>
            <w:noProof/>
          </w:rPr>
          <w:t>3.4.1 Spark</w:t>
        </w:r>
        <w:r w:rsidR="00AB2B91" w:rsidRPr="00AB2B91">
          <w:rPr>
            <w:rStyle w:val="af2"/>
            <w:rFonts w:ascii="Times New Roman"/>
            <w:noProof/>
          </w:rPr>
          <w:t>中的</w:t>
        </w:r>
        <w:r w:rsidR="00AB2B91" w:rsidRPr="00AB2B91">
          <w:rPr>
            <w:rStyle w:val="af2"/>
            <w:rFonts w:ascii="Times New Roman" w:hAnsi="Times New Roman"/>
            <w:noProof/>
          </w:rPr>
          <w:t>RDD</w:t>
        </w:r>
        <w:r w:rsidR="00AB2B91" w:rsidRPr="00AB2B91">
          <w:rPr>
            <w:rStyle w:val="af2"/>
            <w:rFonts w:ascii="Times New Roman"/>
            <w:noProof/>
          </w:rPr>
          <w:t>操作</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_Toc422787952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32</w:t>
        </w:r>
        <w:r w:rsidR="0091457E" w:rsidRPr="00AB2B91">
          <w:rPr>
            <w:rFonts w:ascii="Times New Roman" w:hAnsi="Times New Roman"/>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53" w:history="1">
        <w:r w:rsidR="00AB2B91" w:rsidRPr="00AB2B91">
          <w:rPr>
            <w:rStyle w:val="af2"/>
            <w:rFonts w:ascii="Times New Roman" w:hAnsi="Times New Roman"/>
            <w:noProof/>
          </w:rPr>
          <w:t>3.4.2 MMR</w:t>
        </w:r>
        <w:r w:rsidR="00AB2B91" w:rsidRPr="00AB2B91">
          <w:rPr>
            <w:rStyle w:val="af2"/>
            <w:rFonts w:ascii="Times New Roman"/>
            <w:noProof/>
          </w:rPr>
          <w:t>和</w:t>
        </w:r>
        <w:r w:rsidR="00AB2B91" w:rsidRPr="00AB2B91">
          <w:rPr>
            <w:rStyle w:val="af2"/>
            <w:rFonts w:ascii="Times New Roman" w:hAnsi="Times New Roman"/>
            <w:noProof/>
          </w:rPr>
          <w:t>MTMDP</w:t>
        </w:r>
        <w:r w:rsidR="00AB2B91" w:rsidRPr="00AB2B91">
          <w:rPr>
            <w:rStyle w:val="af2"/>
            <w:rFonts w:ascii="Times New Roman"/>
            <w:noProof/>
          </w:rPr>
          <w:t>并行化的基本思想</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_Toc422787953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32</w:t>
        </w:r>
        <w:r w:rsidR="0091457E" w:rsidRPr="00AB2B91">
          <w:rPr>
            <w:rFonts w:ascii="Times New Roman" w:hAnsi="Times New Roman"/>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54" w:history="1">
        <w:r w:rsidR="00AB2B91" w:rsidRPr="00AB2B91">
          <w:rPr>
            <w:rStyle w:val="af2"/>
            <w:rFonts w:ascii="Times New Roman" w:hAnsi="Times New Roman"/>
            <w:noProof/>
          </w:rPr>
          <w:t xml:space="preserve">3.4.3 </w:t>
        </w:r>
        <w:r w:rsidR="00AB2B91" w:rsidRPr="00AB2B91">
          <w:rPr>
            <w:rStyle w:val="af2"/>
            <w:rFonts w:ascii="Times New Roman"/>
            <w:noProof/>
          </w:rPr>
          <w:t>基于</w:t>
        </w:r>
        <w:r w:rsidR="00AB2B91" w:rsidRPr="00AB2B91">
          <w:rPr>
            <w:rStyle w:val="af2"/>
            <w:rFonts w:ascii="Times New Roman" w:hAnsi="Times New Roman"/>
            <w:noProof/>
          </w:rPr>
          <w:t>Spark</w:t>
        </w:r>
        <w:r w:rsidR="00AB2B91" w:rsidRPr="00AB2B91">
          <w:rPr>
            <w:rStyle w:val="af2"/>
            <w:rFonts w:ascii="Times New Roman"/>
            <w:noProof/>
          </w:rPr>
          <w:t>的</w:t>
        </w:r>
        <w:r w:rsidR="00AB2B91" w:rsidRPr="00AB2B91">
          <w:rPr>
            <w:rStyle w:val="af2"/>
            <w:rFonts w:ascii="Times New Roman" w:hAnsi="Times New Roman"/>
            <w:noProof/>
          </w:rPr>
          <w:t>MMR</w:t>
        </w:r>
        <w:r w:rsidR="00AB2B91" w:rsidRPr="00AB2B91">
          <w:rPr>
            <w:rStyle w:val="af2"/>
            <w:rFonts w:ascii="Times New Roman"/>
            <w:noProof/>
          </w:rPr>
          <w:t>和</w:t>
        </w:r>
        <w:r w:rsidR="00AB2B91" w:rsidRPr="00AB2B91">
          <w:rPr>
            <w:rStyle w:val="af2"/>
            <w:rFonts w:ascii="Times New Roman" w:hAnsi="Times New Roman"/>
            <w:noProof/>
          </w:rPr>
          <w:t>MTMDP</w:t>
        </w:r>
        <w:r w:rsidR="00AB2B91" w:rsidRPr="00AB2B91">
          <w:rPr>
            <w:rStyle w:val="af2"/>
            <w:rFonts w:ascii="Times New Roman"/>
            <w:noProof/>
          </w:rPr>
          <w:t>并行算法的设计</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_Toc422787954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34</w:t>
        </w:r>
        <w:r w:rsidR="0091457E" w:rsidRPr="00AB2B91">
          <w:rPr>
            <w:rFonts w:ascii="Times New Roman" w:hAnsi="Times New Roman"/>
            <w:noProof/>
            <w:webHidden/>
          </w:rPr>
          <w:fldChar w:fldCharType="end"/>
        </w:r>
      </w:hyperlink>
    </w:p>
    <w:p w:rsidR="00AB2B91" w:rsidRPr="00AB2B91" w:rsidRDefault="00B77D07" w:rsidP="00AB2B91">
      <w:pPr>
        <w:pStyle w:val="22"/>
        <w:ind w:left="480"/>
        <w:rPr>
          <w:rFonts w:eastAsiaTheme="minorEastAsia"/>
          <w:smallCaps w:val="0"/>
          <w:noProof/>
          <w:sz w:val="21"/>
          <w:szCs w:val="22"/>
        </w:rPr>
      </w:pPr>
      <w:hyperlink w:anchor="_Toc422787955" w:history="1">
        <w:r w:rsidR="00AB2B91" w:rsidRPr="00AB2B91">
          <w:rPr>
            <w:rStyle w:val="af2"/>
            <w:noProof/>
          </w:rPr>
          <w:t xml:space="preserve">3.5 </w:t>
        </w:r>
        <w:r w:rsidR="00AB2B91" w:rsidRPr="00AB2B91">
          <w:rPr>
            <w:rStyle w:val="af2"/>
            <w:noProof/>
          </w:rPr>
          <w:t>本章小结</w:t>
        </w:r>
        <w:r w:rsidR="00AB2B91" w:rsidRPr="00AB2B91">
          <w:rPr>
            <w:noProof/>
            <w:webHidden/>
          </w:rPr>
          <w:tab/>
        </w:r>
        <w:r w:rsidR="0091457E" w:rsidRPr="00AB2B91">
          <w:rPr>
            <w:noProof/>
            <w:webHidden/>
          </w:rPr>
          <w:fldChar w:fldCharType="begin"/>
        </w:r>
        <w:r w:rsidR="00AB2B91" w:rsidRPr="00AB2B91">
          <w:rPr>
            <w:noProof/>
            <w:webHidden/>
          </w:rPr>
          <w:instrText xml:space="preserve"> PAGEREF _Toc422787955 \h </w:instrText>
        </w:r>
        <w:r w:rsidR="0091457E" w:rsidRPr="00AB2B91">
          <w:rPr>
            <w:noProof/>
            <w:webHidden/>
          </w:rPr>
        </w:r>
        <w:r w:rsidR="0091457E" w:rsidRPr="00AB2B91">
          <w:rPr>
            <w:noProof/>
            <w:webHidden/>
          </w:rPr>
          <w:fldChar w:fldCharType="separate"/>
        </w:r>
        <w:r w:rsidR="004A119D">
          <w:rPr>
            <w:noProof/>
            <w:webHidden/>
          </w:rPr>
          <w:t>39</w:t>
        </w:r>
        <w:r w:rsidR="0091457E" w:rsidRPr="00AB2B91">
          <w:rPr>
            <w:noProof/>
            <w:webHidden/>
          </w:rPr>
          <w:fldChar w:fldCharType="end"/>
        </w:r>
      </w:hyperlink>
    </w:p>
    <w:p w:rsidR="00AB2B91" w:rsidRPr="00AB2B91" w:rsidRDefault="00B77D07">
      <w:pPr>
        <w:pStyle w:val="10"/>
        <w:rPr>
          <w:rFonts w:eastAsiaTheme="minorEastAsia" w:hAnsi="Times New Roman"/>
          <w:bCs w:val="0"/>
          <w:caps w:val="0"/>
          <w:noProof/>
          <w:sz w:val="21"/>
          <w:szCs w:val="22"/>
        </w:rPr>
      </w:pPr>
      <w:hyperlink w:anchor="_Toc422787956" w:history="1">
        <w:r w:rsidR="00AB2B91" w:rsidRPr="00AB2B91">
          <w:rPr>
            <w:rStyle w:val="af2"/>
            <w:rFonts w:hAnsi="Times New Roman"/>
            <w:noProof/>
          </w:rPr>
          <w:t>第</w:t>
        </w:r>
        <w:r w:rsidR="00AB2B91" w:rsidRPr="00AB2B91">
          <w:rPr>
            <w:rStyle w:val="af2"/>
            <w:rFonts w:hAnsi="Times New Roman"/>
            <w:noProof/>
          </w:rPr>
          <w:t>4</w:t>
        </w:r>
        <w:r w:rsidR="00AB2B91" w:rsidRPr="00AB2B91">
          <w:rPr>
            <w:rStyle w:val="af2"/>
            <w:rFonts w:hAnsi="Times New Roman"/>
            <w:noProof/>
          </w:rPr>
          <w:t>章</w:t>
        </w:r>
        <w:r w:rsidR="00AB2B91" w:rsidRPr="00AB2B91">
          <w:rPr>
            <w:rStyle w:val="af2"/>
            <w:rFonts w:hAnsi="Times New Roman"/>
            <w:noProof/>
          </w:rPr>
          <w:t xml:space="preserve">  </w:t>
        </w:r>
        <w:r w:rsidR="00AB2B91" w:rsidRPr="00AB2B91">
          <w:rPr>
            <w:rStyle w:val="af2"/>
            <w:rFonts w:hAnsi="Times New Roman"/>
            <w:noProof/>
          </w:rPr>
          <w:t>实验结果与分析</w:t>
        </w:r>
        <w:r w:rsidR="00AB2B91" w:rsidRPr="00AB2B91">
          <w:rPr>
            <w:rFonts w:hAnsi="Times New Roman"/>
            <w:noProof/>
            <w:webHidden/>
          </w:rPr>
          <w:tab/>
        </w:r>
        <w:r w:rsidR="0091457E" w:rsidRPr="00AB2B91">
          <w:rPr>
            <w:rFonts w:hAnsi="Times New Roman"/>
            <w:noProof/>
            <w:webHidden/>
          </w:rPr>
          <w:fldChar w:fldCharType="begin"/>
        </w:r>
        <w:r w:rsidR="00AB2B91" w:rsidRPr="00AB2B91">
          <w:rPr>
            <w:rFonts w:hAnsi="Times New Roman"/>
            <w:noProof/>
            <w:webHidden/>
          </w:rPr>
          <w:instrText xml:space="preserve"> PAGEREF _Toc422787956 \h </w:instrText>
        </w:r>
        <w:r w:rsidR="0091457E" w:rsidRPr="00AB2B91">
          <w:rPr>
            <w:rFonts w:hAnsi="Times New Roman"/>
            <w:noProof/>
            <w:webHidden/>
          </w:rPr>
        </w:r>
        <w:r w:rsidR="0091457E" w:rsidRPr="00AB2B91">
          <w:rPr>
            <w:rFonts w:hAnsi="Times New Roman"/>
            <w:noProof/>
            <w:webHidden/>
          </w:rPr>
          <w:fldChar w:fldCharType="separate"/>
        </w:r>
        <w:r w:rsidR="004A119D">
          <w:rPr>
            <w:rFonts w:hAnsi="Times New Roman"/>
            <w:noProof/>
            <w:webHidden/>
          </w:rPr>
          <w:t>40</w:t>
        </w:r>
        <w:r w:rsidR="0091457E" w:rsidRPr="00AB2B91">
          <w:rPr>
            <w:rFonts w:hAnsi="Times New Roman"/>
            <w:noProof/>
            <w:webHidden/>
          </w:rPr>
          <w:fldChar w:fldCharType="end"/>
        </w:r>
      </w:hyperlink>
    </w:p>
    <w:p w:rsidR="00AB2B91" w:rsidRPr="00AB2B91" w:rsidRDefault="00B77D07" w:rsidP="00AB2B91">
      <w:pPr>
        <w:pStyle w:val="22"/>
        <w:ind w:left="480"/>
        <w:rPr>
          <w:rFonts w:eastAsiaTheme="minorEastAsia"/>
          <w:smallCaps w:val="0"/>
          <w:noProof/>
          <w:sz w:val="21"/>
          <w:szCs w:val="22"/>
        </w:rPr>
      </w:pPr>
      <w:hyperlink w:anchor="_Toc422787957" w:history="1">
        <w:r w:rsidR="00AB2B91" w:rsidRPr="00AB2B91">
          <w:rPr>
            <w:rStyle w:val="af2"/>
            <w:noProof/>
          </w:rPr>
          <w:t xml:space="preserve">4.1 </w:t>
        </w:r>
        <w:r w:rsidR="00AB2B91" w:rsidRPr="00AB2B91">
          <w:rPr>
            <w:rStyle w:val="af2"/>
            <w:rFonts w:hAnsi="黑体"/>
            <w:noProof/>
          </w:rPr>
          <w:t>实验平台</w:t>
        </w:r>
        <w:r w:rsidR="00AB2B91" w:rsidRPr="00AB2B91">
          <w:rPr>
            <w:noProof/>
            <w:webHidden/>
          </w:rPr>
          <w:tab/>
        </w:r>
        <w:r w:rsidR="0091457E" w:rsidRPr="00AB2B91">
          <w:rPr>
            <w:noProof/>
            <w:webHidden/>
          </w:rPr>
          <w:fldChar w:fldCharType="begin"/>
        </w:r>
        <w:r w:rsidR="00AB2B91" w:rsidRPr="00AB2B91">
          <w:rPr>
            <w:noProof/>
            <w:webHidden/>
          </w:rPr>
          <w:instrText xml:space="preserve"> PAGEREF _Toc422787957 \h </w:instrText>
        </w:r>
        <w:r w:rsidR="0091457E" w:rsidRPr="00AB2B91">
          <w:rPr>
            <w:noProof/>
            <w:webHidden/>
          </w:rPr>
        </w:r>
        <w:r w:rsidR="0091457E" w:rsidRPr="00AB2B91">
          <w:rPr>
            <w:noProof/>
            <w:webHidden/>
          </w:rPr>
          <w:fldChar w:fldCharType="separate"/>
        </w:r>
        <w:r w:rsidR="004A119D">
          <w:rPr>
            <w:noProof/>
            <w:webHidden/>
          </w:rPr>
          <w:t>40</w:t>
        </w:r>
        <w:r w:rsidR="0091457E" w:rsidRPr="00AB2B91">
          <w:rPr>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58" w:history="1">
        <w:r w:rsidR="00AB2B91" w:rsidRPr="00AB2B91">
          <w:rPr>
            <w:rStyle w:val="af2"/>
            <w:rFonts w:ascii="Times New Roman" w:hAnsi="Times New Roman"/>
            <w:noProof/>
          </w:rPr>
          <w:t xml:space="preserve">4.1.1 </w:t>
        </w:r>
        <w:r w:rsidR="00AB2B91" w:rsidRPr="00AB2B91">
          <w:rPr>
            <w:rStyle w:val="af2"/>
            <w:rFonts w:ascii="Times New Roman" w:hAnsi="Times New Roman"/>
            <w:noProof/>
          </w:rPr>
          <w:t>硬件支持</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_Toc422787958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40</w:t>
        </w:r>
        <w:r w:rsidR="0091457E" w:rsidRPr="00AB2B91">
          <w:rPr>
            <w:rFonts w:ascii="Times New Roman" w:hAnsi="Times New Roman"/>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59" w:history="1">
        <w:r w:rsidR="00AB2B91" w:rsidRPr="00AB2B91">
          <w:rPr>
            <w:rStyle w:val="af2"/>
            <w:rFonts w:ascii="Times New Roman" w:hAnsi="Times New Roman"/>
            <w:noProof/>
          </w:rPr>
          <w:t xml:space="preserve">4.1.2 </w:t>
        </w:r>
        <w:r w:rsidR="00AB2B91" w:rsidRPr="00AB2B91">
          <w:rPr>
            <w:rStyle w:val="af2"/>
            <w:rFonts w:ascii="Times New Roman" w:hAnsi="Times New Roman"/>
            <w:noProof/>
          </w:rPr>
          <w:t>软件支持</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_Toc422787959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40</w:t>
        </w:r>
        <w:r w:rsidR="0091457E" w:rsidRPr="00AB2B91">
          <w:rPr>
            <w:rFonts w:ascii="Times New Roman" w:hAnsi="Times New Roman"/>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60" w:history="1">
        <w:r w:rsidR="00AB2B91" w:rsidRPr="00AB2B91">
          <w:rPr>
            <w:rStyle w:val="af2"/>
            <w:rFonts w:ascii="Times New Roman" w:hAnsi="Times New Roman"/>
            <w:noProof/>
          </w:rPr>
          <w:t xml:space="preserve">4.1.3 </w:t>
        </w:r>
        <w:r w:rsidR="00AB2B91" w:rsidRPr="00AB2B91">
          <w:rPr>
            <w:rStyle w:val="af2"/>
            <w:rFonts w:ascii="Times New Roman" w:hAnsi="Times New Roman"/>
            <w:noProof/>
          </w:rPr>
          <w:t>实验平台的部署</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_Toc422787960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40</w:t>
        </w:r>
        <w:r w:rsidR="0091457E" w:rsidRPr="00AB2B91">
          <w:rPr>
            <w:rFonts w:ascii="Times New Roman" w:hAnsi="Times New Roman"/>
            <w:noProof/>
            <w:webHidden/>
          </w:rPr>
          <w:fldChar w:fldCharType="end"/>
        </w:r>
      </w:hyperlink>
    </w:p>
    <w:p w:rsidR="00AB2B91" w:rsidRPr="00AB2B91" w:rsidRDefault="00B77D07" w:rsidP="00AB2B91">
      <w:pPr>
        <w:pStyle w:val="22"/>
        <w:ind w:left="480"/>
        <w:rPr>
          <w:rFonts w:eastAsiaTheme="minorEastAsia"/>
          <w:smallCaps w:val="0"/>
          <w:noProof/>
          <w:sz w:val="21"/>
          <w:szCs w:val="22"/>
        </w:rPr>
      </w:pPr>
      <w:hyperlink w:anchor="_Toc422787961" w:history="1">
        <w:r w:rsidR="00AB2B91" w:rsidRPr="00AB2B91">
          <w:rPr>
            <w:rStyle w:val="af2"/>
            <w:noProof/>
          </w:rPr>
          <w:t xml:space="preserve">4.2 </w:t>
        </w:r>
        <w:r w:rsidR="00AB2B91" w:rsidRPr="00AB2B91">
          <w:rPr>
            <w:rStyle w:val="af2"/>
            <w:noProof/>
          </w:rPr>
          <w:t>实验过程与分析</w:t>
        </w:r>
        <w:r w:rsidR="00AB2B91" w:rsidRPr="00AB2B91">
          <w:rPr>
            <w:noProof/>
            <w:webHidden/>
          </w:rPr>
          <w:tab/>
        </w:r>
        <w:r w:rsidR="0091457E" w:rsidRPr="00AB2B91">
          <w:rPr>
            <w:noProof/>
            <w:webHidden/>
          </w:rPr>
          <w:fldChar w:fldCharType="begin"/>
        </w:r>
        <w:r w:rsidR="00AB2B91" w:rsidRPr="00AB2B91">
          <w:rPr>
            <w:noProof/>
            <w:webHidden/>
          </w:rPr>
          <w:instrText xml:space="preserve"> PAGEREF _Toc422787961 \h </w:instrText>
        </w:r>
        <w:r w:rsidR="0091457E" w:rsidRPr="00AB2B91">
          <w:rPr>
            <w:noProof/>
            <w:webHidden/>
          </w:rPr>
        </w:r>
        <w:r w:rsidR="0091457E" w:rsidRPr="00AB2B91">
          <w:rPr>
            <w:noProof/>
            <w:webHidden/>
          </w:rPr>
          <w:fldChar w:fldCharType="separate"/>
        </w:r>
        <w:r w:rsidR="004A119D">
          <w:rPr>
            <w:noProof/>
            <w:webHidden/>
          </w:rPr>
          <w:t>43</w:t>
        </w:r>
        <w:r w:rsidR="0091457E" w:rsidRPr="00AB2B91">
          <w:rPr>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62" w:history="1">
        <w:r w:rsidR="00AB2B91" w:rsidRPr="00AB2B91">
          <w:rPr>
            <w:rStyle w:val="af2"/>
            <w:rFonts w:ascii="Times New Roman" w:hAnsi="Times New Roman"/>
            <w:noProof/>
          </w:rPr>
          <w:t xml:space="preserve">4.2.1 </w:t>
        </w:r>
        <w:r w:rsidR="00AB2B91" w:rsidRPr="00AB2B91">
          <w:rPr>
            <w:rStyle w:val="af2"/>
            <w:rFonts w:ascii="Times New Roman" w:hAnsi="Times New Roman"/>
            <w:noProof/>
          </w:rPr>
          <w:t>实验一：聚类结果分析</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_Toc422787962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43</w:t>
        </w:r>
        <w:r w:rsidR="0091457E" w:rsidRPr="00AB2B91">
          <w:rPr>
            <w:rFonts w:ascii="Times New Roman" w:hAnsi="Times New Roman"/>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63" w:history="1">
        <w:r w:rsidR="00AB2B91" w:rsidRPr="00AB2B91">
          <w:rPr>
            <w:rStyle w:val="af2"/>
            <w:rFonts w:ascii="Times New Roman" w:hAnsi="Times New Roman"/>
            <w:noProof/>
          </w:rPr>
          <w:t xml:space="preserve">4.2.2 </w:t>
        </w:r>
        <w:r w:rsidR="00AB2B91" w:rsidRPr="00AB2B91">
          <w:rPr>
            <w:rStyle w:val="af2"/>
            <w:rFonts w:ascii="Times New Roman" w:hAnsi="Times New Roman"/>
            <w:noProof/>
          </w:rPr>
          <w:t>实验二：串行和并行对比分析</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_Toc422787963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47</w:t>
        </w:r>
        <w:r w:rsidR="0091457E" w:rsidRPr="00AB2B91">
          <w:rPr>
            <w:rFonts w:ascii="Times New Roman" w:hAnsi="Times New Roman"/>
            <w:noProof/>
            <w:webHidden/>
          </w:rPr>
          <w:fldChar w:fldCharType="end"/>
        </w:r>
      </w:hyperlink>
    </w:p>
    <w:p w:rsidR="00AB2B91" w:rsidRPr="00AB2B91" w:rsidRDefault="00B77D07" w:rsidP="00AB2B91">
      <w:pPr>
        <w:pStyle w:val="30"/>
        <w:ind w:left="960"/>
        <w:rPr>
          <w:rFonts w:ascii="Times New Roman" w:eastAsiaTheme="minorEastAsia" w:hAnsi="Times New Roman"/>
          <w:iCs w:val="0"/>
          <w:noProof/>
          <w:sz w:val="21"/>
          <w:szCs w:val="22"/>
        </w:rPr>
      </w:pPr>
      <w:hyperlink w:anchor="_Toc422787964" w:history="1">
        <w:r w:rsidR="00AB2B91" w:rsidRPr="00AB2B91">
          <w:rPr>
            <w:rStyle w:val="af2"/>
            <w:rFonts w:ascii="Times New Roman" w:hAnsi="Times New Roman"/>
            <w:noProof/>
          </w:rPr>
          <w:t xml:space="preserve">4.2.3 </w:t>
        </w:r>
        <w:r w:rsidR="00AB2B91" w:rsidRPr="00AB2B91">
          <w:rPr>
            <w:rStyle w:val="af2"/>
            <w:rFonts w:ascii="Times New Roman" w:hAnsi="Times New Roman"/>
            <w:noProof/>
          </w:rPr>
          <w:t>实验三：集群并行化加速比分析</w:t>
        </w:r>
        <w:r w:rsidR="00AB2B91" w:rsidRPr="00AB2B91">
          <w:rPr>
            <w:rFonts w:ascii="Times New Roman" w:hAnsi="Times New Roman"/>
            <w:noProof/>
            <w:webHidden/>
          </w:rPr>
          <w:tab/>
        </w:r>
        <w:r w:rsidR="0091457E" w:rsidRPr="00AB2B91">
          <w:rPr>
            <w:rFonts w:ascii="Times New Roman" w:hAnsi="Times New Roman"/>
            <w:noProof/>
            <w:webHidden/>
          </w:rPr>
          <w:fldChar w:fldCharType="begin"/>
        </w:r>
        <w:r w:rsidR="00AB2B91" w:rsidRPr="00AB2B91">
          <w:rPr>
            <w:rFonts w:ascii="Times New Roman" w:hAnsi="Times New Roman"/>
            <w:noProof/>
            <w:webHidden/>
          </w:rPr>
          <w:instrText xml:space="preserve"> PAGEREF _Toc422787964 \h </w:instrText>
        </w:r>
        <w:r w:rsidR="0091457E" w:rsidRPr="00AB2B91">
          <w:rPr>
            <w:rFonts w:ascii="Times New Roman" w:hAnsi="Times New Roman"/>
            <w:noProof/>
            <w:webHidden/>
          </w:rPr>
        </w:r>
        <w:r w:rsidR="0091457E" w:rsidRPr="00AB2B91">
          <w:rPr>
            <w:rFonts w:ascii="Times New Roman" w:hAnsi="Times New Roman"/>
            <w:noProof/>
            <w:webHidden/>
          </w:rPr>
          <w:fldChar w:fldCharType="separate"/>
        </w:r>
        <w:r w:rsidR="004A119D">
          <w:rPr>
            <w:rFonts w:ascii="Times New Roman" w:hAnsi="Times New Roman"/>
            <w:noProof/>
            <w:webHidden/>
          </w:rPr>
          <w:t>49</w:t>
        </w:r>
        <w:r w:rsidR="0091457E" w:rsidRPr="00AB2B91">
          <w:rPr>
            <w:rFonts w:ascii="Times New Roman" w:hAnsi="Times New Roman"/>
            <w:noProof/>
            <w:webHidden/>
          </w:rPr>
          <w:fldChar w:fldCharType="end"/>
        </w:r>
      </w:hyperlink>
    </w:p>
    <w:p w:rsidR="00AB2B91" w:rsidRPr="00AB2B91" w:rsidRDefault="00B77D07" w:rsidP="00AB2B91">
      <w:pPr>
        <w:pStyle w:val="22"/>
        <w:ind w:left="480"/>
        <w:rPr>
          <w:rFonts w:eastAsiaTheme="minorEastAsia"/>
          <w:smallCaps w:val="0"/>
          <w:noProof/>
          <w:sz w:val="21"/>
          <w:szCs w:val="22"/>
        </w:rPr>
      </w:pPr>
      <w:hyperlink w:anchor="_Toc422787965" w:history="1">
        <w:r w:rsidR="00AB2B91" w:rsidRPr="00AB2B91">
          <w:rPr>
            <w:rStyle w:val="af2"/>
            <w:noProof/>
          </w:rPr>
          <w:t xml:space="preserve">4.3 </w:t>
        </w:r>
        <w:r w:rsidR="00AB2B91" w:rsidRPr="00AB2B91">
          <w:rPr>
            <w:rStyle w:val="af2"/>
            <w:noProof/>
          </w:rPr>
          <w:t>本章小结</w:t>
        </w:r>
        <w:r w:rsidR="00AB2B91" w:rsidRPr="00AB2B91">
          <w:rPr>
            <w:noProof/>
            <w:webHidden/>
          </w:rPr>
          <w:tab/>
        </w:r>
        <w:r w:rsidR="0091457E" w:rsidRPr="00AB2B91">
          <w:rPr>
            <w:noProof/>
            <w:webHidden/>
          </w:rPr>
          <w:fldChar w:fldCharType="begin"/>
        </w:r>
        <w:r w:rsidR="00AB2B91" w:rsidRPr="00AB2B91">
          <w:rPr>
            <w:noProof/>
            <w:webHidden/>
          </w:rPr>
          <w:instrText xml:space="preserve"> PAGEREF _Toc422787965 \h </w:instrText>
        </w:r>
        <w:r w:rsidR="0091457E" w:rsidRPr="00AB2B91">
          <w:rPr>
            <w:noProof/>
            <w:webHidden/>
          </w:rPr>
        </w:r>
        <w:r w:rsidR="0091457E" w:rsidRPr="00AB2B91">
          <w:rPr>
            <w:noProof/>
            <w:webHidden/>
          </w:rPr>
          <w:fldChar w:fldCharType="separate"/>
        </w:r>
        <w:r w:rsidR="004A119D">
          <w:rPr>
            <w:noProof/>
            <w:webHidden/>
          </w:rPr>
          <w:t>51</w:t>
        </w:r>
        <w:r w:rsidR="0091457E" w:rsidRPr="00AB2B91">
          <w:rPr>
            <w:noProof/>
            <w:webHidden/>
          </w:rPr>
          <w:fldChar w:fldCharType="end"/>
        </w:r>
      </w:hyperlink>
    </w:p>
    <w:p w:rsidR="00AB2B91" w:rsidRPr="00AB2B91" w:rsidRDefault="00B77D07">
      <w:pPr>
        <w:pStyle w:val="10"/>
        <w:rPr>
          <w:rFonts w:eastAsiaTheme="minorEastAsia" w:hAnsi="Times New Roman"/>
          <w:bCs w:val="0"/>
          <w:caps w:val="0"/>
          <w:noProof/>
          <w:sz w:val="21"/>
          <w:szCs w:val="22"/>
        </w:rPr>
      </w:pPr>
      <w:hyperlink w:anchor="_Toc422787966" w:history="1">
        <w:r w:rsidR="00AB2B91" w:rsidRPr="00AB2B91">
          <w:rPr>
            <w:rStyle w:val="af2"/>
            <w:rFonts w:hAnsi="Times New Roman"/>
            <w:noProof/>
            <w:kern w:val="10"/>
          </w:rPr>
          <w:t>结</w:t>
        </w:r>
        <w:r w:rsidR="00AB2B91" w:rsidRPr="00AB2B91">
          <w:rPr>
            <w:rStyle w:val="af2"/>
            <w:rFonts w:hAnsi="Times New Roman"/>
            <w:noProof/>
            <w:kern w:val="10"/>
          </w:rPr>
          <w:t xml:space="preserve">    </w:t>
        </w:r>
        <w:r w:rsidR="00AB2B91" w:rsidRPr="00AB2B91">
          <w:rPr>
            <w:rStyle w:val="af2"/>
            <w:rFonts w:hAnsi="Times New Roman"/>
            <w:noProof/>
            <w:kern w:val="10"/>
          </w:rPr>
          <w:t>论</w:t>
        </w:r>
        <w:r w:rsidR="00AB2B91" w:rsidRPr="00AB2B91">
          <w:rPr>
            <w:rFonts w:hAnsi="Times New Roman"/>
            <w:noProof/>
            <w:webHidden/>
          </w:rPr>
          <w:tab/>
        </w:r>
        <w:r w:rsidR="0091457E" w:rsidRPr="00AB2B91">
          <w:rPr>
            <w:rFonts w:hAnsi="Times New Roman"/>
            <w:noProof/>
            <w:webHidden/>
          </w:rPr>
          <w:fldChar w:fldCharType="begin"/>
        </w:r>
        <w:r w:rsidR="00AB2B91" w:rsidRPr="00AB2B91">
          <w:rPr>
            <w:rFonts w:hAnsi="Times New Roman"/>
            <w:noProof/>
            <w:webHidden/>
          </w:rPr>
          <w:instrText xml:space="preserve"> PAGEREF _Toc422787966 \h </w:instrText>
        </w:r>
        <w:r w:rsidR="0091457E" w:rsidRPr="00AB2B91">
          <w:rPr>
            <w:rFonts w:hAnsi="Times New Roman"/>
            <w:noProof/>
            <w:webHidden/>
          </w:rPr>
        </w:r>
        <w:r w:rsidR="0091457E" w:rsidRPr="00AB2B91">
          <w:rPr>
            <w:rFonts w:hAnsi="Times New Roman"/>
            <w:noProof/>
            <w:webHidden/>
          </w:rPr>
          <w:fldChar w:fldCharType="separate"/>
        </w:r>
        <w:r w:rsidR="004A119D">
          <w:rPr>
            <w:rFonts w:hAnsi="Times New Roman"/>
            <w:noProof/>
            <w:webHidden/>
          </w:rPr>
          <w:t>52</w:t>
        </w:r>
        <w:r w:rsidR="0091457E" w:rsidRPr="00AB2B91">
          <w:rPr>
            <w:rFonts w:hAnsi="Times New Roman"/>
            <w:noProof/>
            <w:webHidden/>
          </w:rPr>
          <w:fldChar w:fldCharType="end"/>
        </w:r>
      </w:hyperlink>
    </w:p>
    <w:p w:rsidR="00AB2B91" w:rsidRPr="00AB2B91" w:rsidRDefault="00B77D07">
      <w:pPr>
        <w:pStyle w:val="10"/>
        <w:rPr>
          <w:rFonts w:eastAsiaTheme="minorEastAsia" w:hAnsi="Times New Roman"/>
          <w:bCs w:val="0"/>
          <w:caps w:val="0"/>
          <w:noProof/>
          <w:sz w:val="21"/>
          <w:szCs w:val="22"/>
        </w:rPr>
      </w:pPr>
      <w:hyperlink w:anchor="_Toc422787967" w:history="1">
        <w:r w:rsidR="00AB2B91" w:rsidRPr="00AB2B91">
          <w:rPr>
            <w:rStyle w:val="af2"/>
            <w:rFonts w:hAnsi="Times New Roman"/>
            <w:noProof/>
            <w:kern w:val="10"/>
          </w:rPr>
          <w:t>致</w:t>
        </w:r>
        <w:r w:rsidR="00AB2B91" w:rsidRPr="00AB2B91">
          <w:rPr>
            <w:rStyle w:val="af2"/>
            <w:rFonts w:hAnsi="Times New Roman"/>
            <w:noProof/>
            <w:kern w:val="10"/>
          </w:rPr>
          <w:t xml:space="preserve">    </w:t>
        </w:r>
        <w:r w:rsidR="00AB2B91" w:rsidRPr="00AB2B91">
          <w:rPr>
            <w:rStyle w:val="af2"/>
            <w:rFonts w:hAnsi="Times New Roman"/>
            <w:noProof/>
            <w:kern w:val="10"/>
          </w:rPr>
          <w:t>谢</w:t>
        </w:r>
        <w:r w:rsidR="00AB2B91" w:rsidRPr="00AB2B91">
          <w:rPr>
            <w:rFonts w:hAnsi="Times New Roman"/>
            <w:noProof/>
            <w:webHidden/>
          </w:rPr>
          <w:tab/>
        </w:r>
        <w:r w:rsidR="0091457E" w:rsidRPr="00AB2B91">
          <w:rPr>
            <w:rFonts w:hAnsi="Times New Roman"/>
            <w:noProof/>
            <w:webHidden/>
          </w:rPr>
          <w:fldChar w:fldCharType="begin"/>
        </w:r>
        <w:r w:rsidR="00AB2B91" w:rsidRPr="00AB2B91">
          <w:rPr>
            <w:rFonts w:hAnsi="Times New Roman"/>
            <w:noProof/>
            <w:webHidden/>
          </w:rPr>
          <w:instrText xml:space="preserve"> PAGEREF _Toc422787967 \h </w:instrText>
        </w:r>
        <w:r w:rsidR="0091457E" w:rsidRPr="00AB2B91">
          <w:rPr>
            <w:rFonts w:hAnsi="Times New Roman"/>
            <w:noProof/>
            <w:webHidden/>
          </w:rPr>
        </w:r>
        <w:r w:rsidR="0091457E" w:rsidRPr="00AB2B91">
          <w:rPr>
            <w:rFonts w:hAnsi="Times New Roman"/>
            <w:noProof/>
            <w:webHidden/>
          </w:rPr>
          <w:fldChar w:fldCharType="separate"/>
        </w:r>
        <w:r w:rsidR="004A119D">
          <w:rPr>
            <w:rFonts w:hAnsi="Times New Roman"/>
            <w:noProof/>
            <w:webHidden/>
          </w:rPr>
          <w:t>53</w:t>
        </w:r>
        <w:r w:rsidR="0091457E" w:rsidRPr="00AB2B91">
          <w:rPr>
            <w:rFonts w:hAnsi="Times New Roman"/>
            <w:noProof/>
            <w:webHidden/>
          </w:rPr>
          <w:fldChar w:fldCharType="end"/>
        </w:r>
      </w:hyperlink>
    </w:p>
    <w:p w:rsidR="00AB2B91" w:rsidRPr="00AB2B91" w:rsidRDefault="00B77D07">
      <w:pPr>
        <w:pStyle w:val="10"/>
        <w:rPr>
          <w:rFonts w:eastAsiaTheme="minorEastAsia" w:hAnsi="Times New Roman"/>
          <w:bCs w:val="0"/>
          <w:caps w:val="0"/>
          <w:noProof/>
          <w:sz w:val="21"/>
          <w:szCs w:val="22"/>
        </w:rPr>
      </w:pPr>
      <w:hyperlink w:anchor="_Toc422787968" w:history="1">
        <w:r w:rsidR="00AB2B91" w:rsidRPr="00AB2B91">
          <w:rPr>
            <w:rStyle w:val="af2"/>
            <w:rFonts w:hAnsi="Times New Roman"/>
            <w:noProof/>
            <w:kern w:val="10"/>
          </w:rPr>
          <w:t>参考文献</w:t>
        </w:r>
        <w:r w:rsidR="00AB2B91" w:rsidRPr="00AB2B91">
          <w:rPr>
            <w:rFonts w:hAnsi="Times New Roman"/>
            <w:noProof/>
            <w:webHidden/>
          </w:rPr>
          <w:tab/>
        </w:r>
        <w:r w:rsidR="0091457E" w:rsidRPr="00AB2B91">
          <w:rPr>
            <w:rFonts w:hAnsi="Times New Roman"/>
            <w:noProof/>
            <w:webHidden/>
          </w:rPr>
          <w:fldChar w:fldCharType="begin"/>
        </w:r>
        <w:r w:rsidR="00AB2B91" w:rsidRPr="00AB2B91">
          <w:rPr>
            <w:rFonts w:hAnsi="Times New Roman"/>
            <w:noProof/>
            <w:webHidden/>
          </w:rPr>
          <w:instrText xml:space="preserve"> PAGEREF _Toc422787968 \h </w:instrText>
        </w:r>
        <w:r w:rsidR="0091457E" w:rsidRPr="00AB2B91">
          <w:rPr>
            <w:rFonts w:hAnsi="Times New Roman"/>
            <w:noProof/>
            <w:webHidden/>
          </w:rPr>
        </w:r>
        <w:r w:rsidR="0091457E" w:rsidRPr="00AB2B91">
          <w:rPr>
            <w:rFonts w:hAnsi="Times New Roman"/>
            <w:noProof/>
            <w:webHidden/>
          </w:rPr>
          <w:fldChar w:fldCharType="separate"/>
        </w:r>
        <w:r w:rsidR="004A119D">
          <w:rPr>
            <w:rFonts w:hAnsi="Times New Roman"/>
            <w:noProof/>
            <w:webHidden/>
          </w:rPr>
          <w:t>54</w:t>
        </w:r>
        <w:r w:rsidR="0091457E" w:rsidRPr="00AB2B91">
          <w:rPr>
            <w:rFonts w:hAnsi="Times New Roman"/>
            <w:noProof/>
            <w:webHidden/>
          </w:rPr>
          <w:fldChar w:fldCharType="end"/>
        </w:r>
      </w:hyperlink>
    </w:p>
    <w:p w:rsidR="004C2676" w:rsidRPr="00AB2B91" w:rsidRDefault="0091457E">
      <w:pPr>
        <w:rPr>
          <w:rFonts w:eastAsia="黑体"/>
          <w:color w:val="0000FF"/>
        </w:rPr>
        <w:sectPr w:rsidR="004C2676" w:rsidRPr="00AB2B91">
          <w:headerReference w:type="first" r:id="rId19"/>
          <w:footerReference w:type="first" r:id="rId20"/>
          <w:pgSz w:w="11906" w:h="16838"/>
          <w:pgMar w:top="1474" w:right="1531" w:bottom="1474" w:left="1531" w:header="851" w:footer="992" w:gutter="0"/>
          <w:pgNumType w:fmt="upperRoman" w:start="1"/>
          <w:cols w:space="720"/>
          <w:titlePg/>
          <w:docGrid w:type="linesAndChars" w:linePitch="312"/>
        </w:sectPr>
      </w:pPr>
      <w:r w:rsidRPr="00AB2B91">
        <w:fldChar w:fldCharType="end"/>
      </w:r>
    </w:p>
    <w:p w:rsidR="004C2676" w:rsidRDefault="00415867">
      <w:pPr>
        <w:pStyle w:val="1"/>
        <w:spacing w:before="312" w:after="312" w:line="400" w:lineRule="exact"/>
        <w:rPr>
          <w:bCs w:val="0"/>
          <w:kern w:val="10"/>
          <w:szCs w:val="36"/>
        </w:rPr>
      </w:pPr>
      <w:bookmarkStart w:id="15" w:name="_Toc138134897"/>
      <w:bookmarkStart w:id="16" w:name="_Toc167624621"/>
      <w:bookmarkStart w:id="17" w:name="_Toc167868960"/>
      <w:bookmarkStart w:id="18" w:name="_Toc169187459"/>
      <w:bookmarkStart w:id="19" w:name="_Toc200032743"/>
      <w:bookmarkStart w:id="20" w:name="_Toc214779836"/>
      <w:bookmarkStart w:id="21" w:name="_Toc214780113"/>
      <w:bookmarkStart w:id="22" w:name="_Toc214780174"/>
      <w:bookmarkStart w:id="23" w:name="_Toc24484"/>
      <w:bookmarkStart w:id="24" w:name="_Toc422445684"/>
      <w:bookmarkStart w:id="25" w:name="_Toc422787917"/>
      <w:bookmarkStart w:id="26" w:name="_Toc200032745"/>
      <w:bookmarkStart w:id="27" w:name="_Toc167868963"/>
      <w:bookmarkStart w:id="28" w:name="_Toc167624624"/>
      <w:bookmarkStart w:id="29" w:name="_Toc169187462"/>
      <w:r>
        <w:rPr>
          <w:bCs w:val="0"/>
          <w:kern w:val="10"/>
          <w:szCs w:val="36"/>
        </w:rPr>
        <w:lastRenderedPageBreak/>
        <w:t>第</w:t>
      </w:r>
      <w:r>
        <w:rPr>
          <w:bCs w:val="0"/>
          <w:kern w:val="10"/>
          <w:szCs w:val="36"/>
        </w:rPr>
        <w:t>1</w:t>
      </w:r>
      <w:r>
        <w:rPr>
          <w:bCs w:val="0"/>
          <w:kern w:val="10"/>
          <w:szCs w:val="36"/>
        </w:rPr>
        <w:t>章</w:t>
      </w:r>
      <w:bookmarkEnd w:id="15"/>
      <w:r>
        <w:rPr>
          <w:bCs w:val="0"/>
          <w:kern w:val="10"/>
          <w:szCs w:val="36"/>
        </w:rPr>
        <w:t xml:space="preserve">  </w:t>
      </w:r>
      <w:r>
        <w:rPr>
          <w:bCs w:val="0"/>
          <w:kern w:val="10"/>
          <w:szCs w:val="36"/>
        </w:rPr>
        <w:t>绪论</w:t>
      </w:r>
      <w:bookmarkEnd w:id="16"/>
      <w:bookmarkEnd w:id="17"/>
      <w:bookmarkEnd w:id="18"/>
      <w:bookmarkEnd w:id="19"/>
      <w:bookmarkEnd w:id="20"/>
      <w:bookmarkEnd w:id="21"/>
      <w:bookmarkEnd w:id="22"/>
      <w:bookmarkEnd w:id="23"/>
      <w:bookmarkEnd w:id="24"/>
      <w:bookmarkEnd w:id="25"/>
    </w:p>
    <w:p w:rsidR="004C2676" w:rsidRDefault="00415867">
      <w:pPr>
        <w:pStyle w:val="2"/>
        <w:spacing w:before="156" w:after="156"/>
      </w:pPr>
      <w:bookmarkStart w:id="30" w:name="_Toc200032744"/>
      <w:bookmarkStart w:id="31" w:name="_Toc214780114"/>
      <w:bookmarkStart w:id="32" w:name="_Toc422445685"/>
      <w:bookmarkStart w:id="33" w:name="_Toc214779837"/>
      <w:bookmarkStart w:id="34" w:name="_Toc214780175"/>
      <w:bookmarkStart w:id="35" w:name="_Toc3362"/>
      <w:bookmarkStart w:id="36" w:name="_Toc422787918"/>
      <w:r>
        <w:t>1.</w:t>
      </w:r>
      <w:bookmarkEnd w:id="30"/>
      <w:r>
        <w:t>1</w:t>
      </w:r>
      <w:r>
        <w:rPr>
          <w:rFonts w:hint="eastAsia"/>
        </w:rPr>
        <w:t xml:space="preserve"> </w:t>
      </w:r>
      <w:r>
        <w:t>本论文的背景和意义</w:t>
      </w:r>
      <w:bookmarkEnd w:id="31"/>
      <w:bookmarkEnd w:id="32"/>
      <w:bookmarkEnd w:id="33"/>
      <w:bookmarkEnd w:id="34"/>
      <w:bookmarkEnd w:id="35"/>
      <w:bookmarkEnd w:id="36"/>
    </w:p>
    <w:p w:rsidR="004C2676" w:rsidRDefault="00415867">
      <w:pPr>
        <w:ind w:firstLineChars="200" w:firstLine="480"/>
      </w:pPr>
      <w:r>
        <w:rPr>
          <w:color w:val="000000"/>
        </w:rPr>
        <w:t>在日常生活、生产、科研工作中，经常要对被研究对象进行分类。研究和处理给定对象的分类常用的方法就是聚类分析。聚类分析是一种重要的人类行为</w:t>
      </w:r>
      <w:r>
        <w:rPr>
          <w:rFonts w:hint="eastAsia"/>
          <w:color w:val="000000"/>
        </w:rPr>
        <w:t>，</w:t>
      </w:r>
      <w:r>
        <w:rPr>
          <w:color w:val="000000"/>
        </w:rPr>
        <w:t>是根据指定规则，将给定的数据集按照相似性进行分类的一种统计分析方法。聚类</w:t>
      </w:r>
      <w:r w:rsidRPr="006F2696">
        <w:rPr>
          <w:vertAlign w:val="superscript"/>
        </w:rPr>
        <w:t>[1]</w:t>
      </w:r>
      <w:r>
        <w:rPr>
          <w:color w:val="000000"/>
        </w:rPr>
        <w:t>是使得同一个簇中的对象之间具有较高的相似性</w:t>
      </w:r>
      <w:r>
        <w:rPr>
          <w:rFonts w:hint="eastAsia"/>
          <w:color w:val="000000"/>
        </w:rPr>
        <w:t>，</w:t>
      </w:r>
      <w:r>
        <w:rPr>
          <w:color w:val="000000"/>
        </w:rPr>
        <w:t>而不同簇中的对象具有较大的相异性。</w:t>
      </w:r>
      <w:r>
        <w:t>聚类分析在许多领域得到广泛应用，例如计算视觉、生物医学、信息检索、数据挖掘和模式识别等</w:t>
      </w:r>
      <w:r w:rsidR="0091457E" w:rsidRPr="0086732A">
        <w:fldChar w:fldCharType="begin"/>
      </w:r>
      <w:r w:rsidRPr="0086732A">
        <w:instrText xml:space="preserve"> ADDIN NE.Ref.{B524A6C1-7E81-4609-9815-7238B4B12A47}</w:instrText>
      </w:r>
      <w:r w:rsidR="0091457E" w:rsidRPr="0086732A">
        <w:fldChar w:fldCharType="separate"/>
      </w:r>
      <w:r w:rsidRPr="0086732A">
        <w:rPr>
          <w:vertAlign w:val="superscript"/>
        </w:rPr>
        <w:t>[2]</w:t>
      </w:r>
      <w:r w:rsidR="0091457E" w:rsidRPr="0086732A">
        <w:fldChar w:fldCharType="end"/>
      </w:r>
      <w:r>
        <w:t>。</w:t>
      </w:r>
    </w:p>
    <w:p w:rsidR="004C2676" w:rsidRDefault="00415867">
      <w:pPr>
        <w:ind w:firstLineChars="200" w:firstLine="480"/>
      </w:pPr>
      <w:r>
        <w:t>近年来聚类分析方面的研究发展迅速，诞生了许多优秀的聚类算法，但是许多已有的聚类算法存在一个共同的不足之处，它们在聚类过程中需要依赖以往的经验数据或者先验知识，否则无法达到好的聚类效果。</w:t>
      </w:r>
      <w:hyperlink r:id="rId21" w:tgtFrame="_blank" w:history="1">
        <w:r>
          <w:rPr>
            <w:color w:val="000000"/>
          </w:rPr>
          <w:t>粗糙集理论</w:t>
        </w:r>
      </w:hyperlink>
      <w:r>
        <w:rPr>
          <w:color w:val="000000"/>
        </w:rPr>
        <w:t>是一种刻划不完整性和不确定性的</w:t>
      </w:r>
      <w:hyperlink r:id="rId22" w:tgtFrame="_blank" w:history="1">
        <w:r>
          <w:rPr>
            <w:color w:val="000000"/>
          </w:rPr>
          <w:t>数学工具</w:t>
        </w:r>
      </w:hyperlink>
      <w:r>
        <w:rPr>
          <w:color w:val="000000"/>
        </w:rPr>
        <w:t>，它能有效分析不精确、不一致、不完整的各类信息，还可以对数据进行分析和推理，从中发现隐含的知识，揭示潜在的规律</w:t>
      </w:r>
      <w:r w:rsidR="0091457E">
        <w:rPr>
          <w:szCs w:val="21"/>
        </w:rPr>
        <w:fldChar w:fldCharType="begin"/>
      </w:r>
      <w:r>
        <w:rPr>
          <w:szCs w:val="21"/>
        </w:rPr>
        <w:instrText xml:space="preserve"> ADDIN NE.Ref.{B524A6C1-7E81-4609-9815-7238B4B12A47}</w:instrText>
      </w:r>
      <w:r w:rsidR="0091457E">
        <w:rPr>
          <w:szCs w:val="21"/>
        </w:rPr>
        <w:fldChar w:fldCharType="separate"/>
      </w:r>
      <w:r>
        <w:rPr>
          <w:color w:val="080000"/>
          <w:kern w:val="0"/>
          <w:szCs w:val="21"/>
          <w:vertAlign w:val="superscript"/>
        </w:rPr>
        <w:t>[3]</w:t>
      </w:r>
      <w:r w:rsidR="0091457E">
        <w:rPr>
          <w:szCs w:val="21"/>
        </w:rPr>
        <w:fldChar w:fldCharType="end"/>
      </w:r>
      <w:r>
        <w:rPr>
          <w:color w:val="000000"/>
        </w:rPr>
        <w:t>。因此非常适合处理聚类分析这样的不确定性问题</w:t>
      </w:r>
      <w:r>
        <w:t>。粗糙集理论的最大优势在于，它在处理问题过程中不需要依赖任何以往经验数据或者先验知识。</w:t>
      </w:r>
    </w:p>
    <w:p w:rsidR="004C2676" w:rsidRDefault="00415867">
      <w:pPr>
        <w:ind w:firstLineChars="200" w:firstLine="480"/>
      </w:pPr>
      <w:r>
        <w:t>随着互联网和信息行业的发展，数据正在迅速膨胀。比如一分钟内，微博和</w:t>
      </w:r>
      <w:r>
        <w:t>Twitter</w:t>
      </w:r>
      <w:r>
        <w:t>上新发的数据量就超过了</w:t>
      </w:r>
      <w:r>
        <w:t>10</w:t>
      </w:r>
      <w:r>
        <w:t>万，社交网络</w:t>
      </w:r>
      <w:r>
        <w:t>Facebook</w:t>
      </w:r>
      <w:r>
        <w:t>的浏览量超过</w:t>
      </w:r>
      <w:r>
        <w:t>600</w:t>
      </w:r>
      <w:r>
        <w:t>万，大数据时代对数据的处理又提出了新的需求。面对大规模数据集和高维数据类型时，传统的单机处理无论是从运算能力或时间效率都无已法胜任实际需求，随着云计算技术的发展为聚类分析提供了新的研究方向。</w:t>
      </w:r>
    </w:p>
    <w:p w:rsidR="004C2676" w:rsidRDefault="00415867">
      <w:pPr>
        <w:ind w:firstLineChars="200" w:firstLine="480"/>
      </w:pPr>
      <w:r>
        <w:t>本</w:t>
      </w:r>
      <w:r w:rsidR="002F459F">
        <w:t>文</w:t>
      </w:r>
      <w:r>
        <w:t>研究了基于粗糙集模型的两种分层聚类算法</w:t>
      </w:r>
      <w:r>
        <w:t>MMR</w:t>
      </w:r>
      <w:r>
        <w:t>（</w:t>
      </w:r>
      <w:r>
        <w:t>Min-Min-Roughness</w:t>
      </w:r>
      <w:r>
        <w:t>）和</w:t>
      </w:r>
      <w:r>
        <w:t>MTMDP</w:t>
      </w:r>
      <w:r>
        <w:t>（</w:t>
      </w:r>
      <w:r>
        <w:t>Maximum Total Mean Distribution Precision</w:t>
      </w:r>
      <w:r>
        <w:t>），这两种聚类算法应用于分类数据，克服了传统聚类算法在聚类过程中需要依赖以往的经验数据或者先验知识的缺点，仅仅根据输入的数据信息和希望的簇数目就能得到很好的聚类结果。本文实现了这两种聚类算法，并在四个真实的数据集上进行了测试，分析了两种算法的性能。本</w:t>
      </w:r>
      <w:r w:rsidR="00480FAC">
        <w:t>文还</w:t>
      </w:r>
      <w:r w:rsidR="00BB4CE1">
        <w:t>分析</w:t>
      </w:r>
      <w:r w:rsidR="00480FAC">
        <w:t>了在</w:t>
      </w:r>
      <w:r w:rsidR="00480FAC">
        <w:t>Spark</w:t>
      </w:r>
      <w:r w:rsidR="00480FAC">
        <w:t>平台上并行实现这两种算法的可行性，同时</w:t>
      </w:r>
      <w:r>
        <w:t>在云计算平台</w:t>
      </w:r>
      <w:r>
        <w:t>Spark</w:t>
      </w:r>
      <w:r w:rsidRPr="0086732A">
        <w:rPr>
          <w:vertAlign w:val="superscript"/>
        </w:rPr>
        <w:t>[4]</w:t>
      </w:r>
      <w:r>
        <w:t>上并行实现了这两种聚类算法，</w:t>
      </w:r>
      <w:r>
        <w:rPr>
          <w:rFonts w:hint="eastAsia"/>
        </w:rPr>
        <w:t>并</w:t>
      </w:r>
      <w:r>
        <w:t>在</w:t>
      </w:r>
      <w:r>
        <w:t>Spark</w:t>
      </w:r>
      <w:r>
        <w:t>平台上测试了两种算法的加速比。</w:t>
      </w:r>
    </w:p>
    <w:p w:rsidR="00827BDE" w:rsidRDefault="00827BDE">
      <w:pPr>
        <w:ind w:firstLineChars="200" w:firstLine="480"/>
      </w:pPr>
    </w:p>
    <w:p w:rsidR="00827BDE" w:rsidRDefault="00827BDE">
      <w:pPr>
        <w:ind w:firstLineChars="200" w:firstLine="480"/>
      </w:pPr>
    </w:p>
    <w:p w:rsidR="00827BDE" w:rsidRPr="00827BDE" w:rsidRDefault="00827BDE">
      <w:pPr>
        <w:ind w:firstLineChars="200" w:firstLine="480"/>
      </w:pPr>
    </w:p>
    <w:p w:rsidR="004C2676" w:rsidRDefault="00415867" w:rsidP="00827BDE">
      <w:pPr>
        <w:pStyle w:val="2"/>
        <w:keepNext w:val="0"/>
        <w:keepLines w:val="0"/>
        <w:spacing w:before="156" w:after="156"/>
      </w:pPr>
      <w:bookmarkStart w:id="37" w:name="_Toc214779838"/>
      <w:bookmarkStart w:id="38" w:name="_Toc214780115"/>
      <w:bookmarkStart w:id="39" w:name="_Toc214780176"/>
      <w:bookmarkStart w:id="40" w:name="_Toc7002"/>
      <w:bookmarkStart w:id="41" w:name="_Toc422445686"/>
      <w:bookmarkStart w:id="42" w:name="_Toc422787919"/>
      <w:r>
        <w:lastRenderedPageBreak/>
        <w:t>1.2</w:t>
      </w:r>
      <w:bookmarkEnd w:id="26"/>
      <w:bookmarkEnd w:id="37"/>
      <w:bookmarkEnd w:id="38"/>
      <w:bookmarkEnd w:id="39"/>
      <w:r>
        <w:rPr>
          <w:rFonts w:hint="eastAsia"/>
        </w:rPr>
        <w:t xml:space="preserve"> </w:t>
      </w:r>
      <w:r>
        <w:t>国内外研究现状</w:t>
      </w:r>
      <w:bookmarkEnd w:id="40"/>
      <w:bookmarkEnd w:id="41"/>
      <w:bookmarkEnd w:id="42"/>
    </w:p>
    <w:p w:rsidR="004C2676" w:rsidRDefault="00415867">
      <w:pPr>
        <w:pStyle w:val="3"/>
        <w:spacing w:before="156" w:after="156"/>
      </w:pPr>
      <w:bookmarkStart w:id="43" w:name="_Toc30537"/>
      <w:bookmarkStart w:id="44" w:name="_Toc422445687"/>
      <w:bookmarkStart w:id="45" w:name="_Toc422787920"/>
      <w:bookmarkStart w:id="46" w:name="_Toc200032747"/>
      <w:bookmarkEnd w:id="27"/>
      <w:bookmarkEnd w:id="28"/>
      <w:bookmarkEnd w:id="29"/>
      <w:r>
        <w:t>1.2.1</w:t>
      </w:r>
      <w:r>
        <w:rPr>
          <w:rFonts w:hint="eastAsia"/>
        </w:rPr>
        <w:t xml:space="preserve"> </w:t>
      </w:r>
      <w:r>
        <w:t>聚类分析的研究现状</w:t>
      </w:r>
      <w:bookmarkEnd w:id="43"/>
      <w:bookmarkEnd w:id="44"/>
      <w:bookmarkEnd w:id="45"/>
    </w:p>
    <w:p w:rsidR="004C2676" w:rsidRDefault="00415867">
      <w:pPr>
        <w:ind w:firstLineChars="200" w:firstLine="480"/>
        <w:textAlignment w:val="center"/>
      </w:pPr>
      <w:r>
        <w:t>在数据挖掘研究方向，聚类分类数据获得了人们大量的关注。</w:t>
      </w:r>
      <w:r>
        <w:t>Huang</w:t>
      </w:r>
      <w:r>
        <w:t>等人根据简单匹配度测量分类数据的相异性，扩展了标准的</w:t>
      </w:r>
      <w:r>
        <w:t>k-means</w:t>
      </w:r>
      <w:r>
        <w:t>算法，提出了</w:t>
      </w:r>
      <w:r>
        <w:t>k-modes</w:t>
      </w:r>
      <w:r>
        <w:t>聚类算法</w:t>
      </w:r>
      <w:r w:rsidRPr="003B346A">
        <w:rPr>
          <w:vertAlign w:val="superscript"/>
        </w:rPr>
        <w:t>[5]</w:t>
      </w:r>
      <w:r>
        <w:t>。分类数据相异度测量是简单地根据不同属性值的数目，计算两个对象的相异性。</w:t>
      </w:r>
      <w:r>
        <w:t>k-modes</w:t>
      </w:r>
      <w:r>
        <w:t>算法改进了</w:t>
      </w:r>
      <w:r>
        <w:t>k-means</w:t>
      </w:r>
      <w:r>
        <w:t>，使用一种基于频率的方法更新中心，使聚类的代价最小。</w:t>
      </w:r>
      <w:r>
        <w:t>k-modes</w:t>
      </w:r>
      <w:r>
        <w:t>算法包含了所有</w:t>
      </w:r>
      <w:r>
        <w:t>k-means</w:t>
      </w:r>
      <w:r>
        <w:t>的优点，并且能够解释聚类的结果。</w:t>
      </w:r>
      <w:r>
        <w:rPr>
          <w:rFonts w:hint="eastAsia"/>
        </w:rPr>
        <w:t>但是</w:t>
      </w:r>
      <w:r>
        <w:t>k-modes</w:t>
      </w:r>
      <w:r>
        <w:t>算法依赖于初始模型和处理顺序，产生局部的最优结果。另外</w:t>
      </w:r>
      <w:r>
        <w:t>k-modes</w:t>
      </w:r>
      <w:r>
        <w:t>算法规定一个对象只能属于一个簇，并且属于每个簇的置信度都相同。在现实世界中，数据的边界是很难区分的，所以每个簇之间往往没有很明确的边界。所以</w:t>
      </w:r>
      <w:r>
        <w:t>Huang</w:t>
      </w:r>
      <w:r>
        <w:t>和</w:t>
      </w:r>
      <w:r>
        <w:t>Ng</w:t>
      </w:r>
      <w:r>
        <w:t>提出了基于</w:t>
      </w:r>
      <w:r>
        <w:t>k-modes</w:t>
      </w:r>
      <w:r>
        <w:t>算法基础的</w:t>
      </w:r>
      <w:r>
        <w:t>fuzzy-k-modes</w:t>
      </w:r>
      <w:r w:rsidRPr="003B346A">
        <w:rPr>
          <w:vertAlign w:val="superscript"/>
        </w:rPr>
        <w:t>[6]</w:t>
      </w:r>
      <w:r>
        <w:t>算法，分配隶属度给不同的簇。但是该算法依然受到初始模型和处理顺序的影响，因此</w:t>
      </w:r>
      <w:r>
        <w:t>fuzzy-k-modes</w:t>
      </w:r>
      <w:r>
        <w:t>需要调整一个控制参数来获得更好的结果。在实际应用中我们不知道如何获得最优的参数，</w:t>
      </w:r>
      <w:r w:rsidR="0053145C">
        <w:t>而</w:t>
      </w:r>
      <w:r>
        <w:t>最优参数的值往往依赖以前的经验和先验信息。</w:t>
      </w:r>
    </w:p>
    <w:p w:rsidR="00D37D0A" w:rsidRDefault="00415867">
      <w:pPr>
        <w:ind w:firstLineChars="200" w:firstLine="480"/>
        <w:textAlignment w:val="center"/>
      </w:pPr>
      <w:r>
        <w:t>近年来粗糙集</w:t>
      </w:r>
      <w:r w:rsidR="00B53625">
        <w:rPr>
          <w:rFonts w:ascii="宋体" w:hAnsi="宋体"/>
        </w:rPr>
        <w:t>(</w:t>
      </w:r>
      <w:r w:rsidR="00B53625">
        <w:t>Rough Set</w:t>
      </w:r>
      <w:r w:rsidR="00B53625">
        <w:rPr>
          <w:rFonts w:ascii="宋体" w:hAnsi="宋体"/>
        </w:rPr>
        <w:t>)</w:t>
      </w:r>
      <w:r>
        <w:t>理论在聚类分析方面引起了广泛的研究。比如</w:t>
      </w:r>
      <w:r>
        <w:t>Cheng</w:t>
      </w:r>
      <w:r>
        <w:t>和</w:t>
      </w:r>
      <w:r>
        <w:t>Wang</w:t>
      </w:r>
      <w:r>
        <w:t>基于粗糙集理论和香农理论改进了聚类算法，</w:t>
      </w:r>
      <w:r>
        <w:t>Lingras</w:t>
      </w:r>
      <w:r>
        <w:t>和</w:t>
      </w:r>
      <w:r>
        <w:t>West</w:t>
      </w:r>
      <w:r>
        <w:t>提出了粗糙的</w:t>
      </w:r>
      <w:r>
        <w:t>k-means</w:t>
      </w:r>
      <w:r>
        <w:t>算法，并且用该算法来分析学生</w:t>
      </w:r>
      <w:r>
        <w:t>Web</w:t>
      </w:r>
      <w:r>
        <w:t>的访问日志。</w:t>
      </w:r>
      <w:r>
        <w:t>Maji</w:t>
      </w:r>
      <w:r w:rsidR="00744E84">
        <w:t>和</w:t>
      </w:r>
      <w:r>
        <w:t>pal</w:t>
      </w:r>
      <w:r>
        <w:t>提出了一种基于粗糙集理论的选择最佳生物属性的</w:t>
      </w:r>
      <w:r>
        <w:t>fuzzy c-medoids</w:t>
      </w:r>
      <w:r>
        <w:t>算法。以上提到的这些算法不是有收敛缺陷，就是有稳定性问题。</w:t>
      </w:r>
      <w:r>
        <w:t>Chen</w:t>
      </w:r>
      <w:r>
        <w:t>等人提出了一种适用于分类数据的基于粗糙集的层次聚类算法，但是</w:t>
      </w:r>
      <w:r w:rsidR="00D45346">
        <w:t>该算法的</w:t>
      </w:r>
      <w:r>
        <w:t>时间复杂度达到了</w:t>
      </w:r>
      <w:r w:rsidR="004C2676" w:rsidRPr="004C2676">
        <w:object w:dxaOrig="810" w:dyaOrig="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48" o:spid="_x0000_i1025" type="#_x0000_t75" style="width:39.75pt;height:18pt" o:ole="">
            <v:imagedata r:id="rId23" o:title=""/>
          </v:shape>
          <o:OLEObject Type="Embed" ProgID="Equation.DSMT4" ShapeID="图片 248" DrawAspect="Content" ObjectID="_1518850476" r:id="rId24"/>
        </w:object>
      </w:r>
      <w:r>
        <w:t>，</w:t>
      </w:r>
      <w:r w:rsidR="00C84DD2">
        <w:t>其中</w:t>
      </w:r>
      <w:r>
        <w:rPr>
          <w:i/>
          <w:iCs/>
        </w:rPr>
        <w:t>n</w:t>
      </w:r>
      <w:r>
        <w:t>是指对象数目，</w:t>
      </w:r>
      <w:r>
        <w:rPr>
          <w:i/>
          <w:iCs/>
        </w:rPr>
        <w:t>m</w:t>
      </w:r>
      <w:r>
        <w:t>是指属性数目。</w:t>
      </w:r>
    </w:p>
    <w:p w:rsidR="004C2676" w:rsidRDefault="00415867">
      <w:pPr>
        <w:pStyle w:val="3"/>
        <w:spacing w:before="156" w:after="156"/>
      </w:pPr>
      <w:bookmarkStart w:id="47" w:name="_Toc12197"/>
      <w:bookmarkStart w:id="48" w:name="_Toc422445688"/>
      <w:bookmarkStart w:id="49" w:name="_Toc422787921"/>
      <w:r>
        <w:t>1.2.2</w:t>
      </w:r>
      <w:r>
        <w:rPr>
          <w:rFonts w:hint="eastAsia"/>
        </w:rPr>
        <w:t xml:space="preserve"> </w:t>
      </w:r>
      <w:r>
        <w:t>粗糙集理论的研究现状</w:t>
      </w:r>
      <w:bookmarkEnd w:id="47"/>
      <w:bookmarkEnd w:id="48"/>
      <w:bookmarkEnd w:id="49"/>
    </w:p>
    <w:p w:rsidR="004C2676" w:rsidRDefault="00415867">
      <w:pPr>
        <w:ind w:firstLineChars="200" w:firstLine="480"/>
      </w:pPr>
      <w:r>
        <w:t>粗糙集理论是</w:t>
      </w:r>
      <w:r>
        <w:t>Pawlak</w:t>
      </w:r>
      <w:r>
        <w:t>教授于</w:t>
      </w:r>
      <w:r>
        <w:t>1982</w:t>
      </w:r>
      <w:r>
        <w:t>年提出的一种能够定量分析处理不精确、不一致、不完整信息与知识的数学工具</w:t>
      </w:r>
      <w:r w:rsidRPr="003B346A">
        <w:rPr>
          <w:vertAlign w:val="superscript"/>
        </w:rPr>
        <w:t>[7]</w:t>
      </w:r>
      <w:r>
        <w:t>。粗糙集理论最初的原型来源于比较简单的信息模型</w:t>
      </w:r>
      <w:r w:rsidR="00B53625">
        <w:t>，</w:t>
      </w:r>
      <w:r>
        <w:t>它的基本思想是通过关系数据库分类归纳形成概念和规则</w:t>
      </w:r>
      <w:r w:rsidR="00B53625">
        <w:t>，</w:t>
      </w:r>
      <w:r>
        <w:t>通过等价关系的分类以及分类对于目标的近似实现知识发现。由于粗糙集理论思想新颖、方法独特</w:t>
      </w:r>
      <w:r w:rsidR="00B53625">
        <w:t>，</w:t>
      </w:r>
      <w:r>
        <w:t>已成为一种重要的智能信息处理技术</w:t>
      </w:r>
      <w:r w:rsidR="007F3B0B">
        <w:t>，</w:t>
      </w:r>
      <w:r>
        <w:t>该理论已经在机器学习与知识发现、数据挖掘、决策支持与分析等方面得到广泛应用。</w:t>
      </w:r>
    </w:p>
    <w:p w:rsidR="00D37D0A" w:rsidRDefault="00415867">
      <w:pPr>
        <w:ind w:firstLineChars="200" w:firstLine="480"/>
      </w:pPr>
      <w:r>
        <w:t>粗糙集理论发展三十多年来</w:t>
      </w:r>
      <w:r w:rsidR="00D42151">
        <w:t>，</w:t>
      </w:r>
      <w:r>
        <w:t>无论在理论研究还是应用研究上均取得了良好的成果。从</w:t>
      </w:r>
      <w:r>
        <w:t>1992</w:t>
      </w:r>
      <w:r>
        <w:t>年至今</w:t>
      </w:r>
      <w:r>
        <w:t>,</w:t>
      </w:r>
      <w:r>
        <w:t>每年都召开以粗糙集为主题的国际会议，主要有</w:t>
      </w:r>
      <w:r>
        <w:t>RSCTC</w:t>
      </w:r>
      <w:r>
        <w:t>、</w:t>
      </w:r>
      <w:r>
        <w:t>RSFDGrC</w:t>
      </w:r>
      <w:r>
        <w:t>和</w:t>
      </w:r>
      <w:r>
        <w:t>RSKT</w:t>
      </w:r>
      <w:r>
        <w:t>。在国内从</w:t>
      </w:r>
      <w:r>
        <w:t>2001</w:t>
      </w:r>
      <w:r>
        <w:t>年开始每年举办粗糙集与软计算学术会议。此外还有很多基于粗糙集理论的</w:t>
      </w:r>
      <w:r>
        <w:t>KDD</w:t>
      </w:r>
      <w:r>
        <w:rPr>
          <w:rFonts w:ascii="宋体" w:hAnsi="宋体"/>
        </w:rPr>
        <w:t>(</w:t>
      </w:r>
      <w:r>
        <w:t>Knowledge Discovery in Database</w:t>
      </w:r>
      <w:r>
        <w:rPr>
          <w:rFonts w:ascii="宋体" w:hAnsi="宋体"/>
        </w:rPr>
        <w:t>)</w:t>
      </w:r>
      <w:r>
        <w:t>系统已经建</w:t>
      </w:r>
      <w:r>
        <w:lastRenderedPageBreak/>
        <w:t>立，其中最具有代表性的有</w:t>
      </w:r>
      <w:r>
        <w:t>KDD-R</w:t>
      </w:r>
      <w:r>
        <w:t>，</w:t>
      </w:r>
      <w:r>
        <w:t>RoughDAS&amp;RoughClass</w:t>
      </w:r>
      <w:r w:rsidRPr="003B346A">
        <w:rPr>
          <w:vertAlign w:val="superscript"/>
        </w:rPr>
        <w:t>[</w:t>
      </w:r>
      <w:r w:rsidRPr="003B346A">
        <w:rPr>
          <w:rFonts w:hint="eastAsia"/>
          <w:vertAlign w:val="superscript"/>
        </w:rPr>
        <w:t>8</w:t>
      </w:r>
      <w:r w:rsidRPr="003B346A">
        <w:rPr>
          <w:vertAlign w:val="superscript"/>
        </w:rPr>
        <w:t>]</w:t>
      </w:r>
      <w:r>
        <w:t>，</w:t>
      </w:r>
      <w:r>
        <w:t>LERS</w:t>
      </w:r>
      <w:r w:rsidRPr="003B346A">
        <w:rPr>
          <w:vertAlign w:val="superscript"/>
        </w:rPr>
        <w:t>[</w:t>
      </w:r>
      <w:r w:rsidRPr="003B346A">
        <w:rPr>
          <w:rFonts w:hint="eastAsia"/>
          <w:vertAlign w:val="superscript"/>
        </w:rPr>
        <w:t>9</w:t>
      </w:r>
      <w:r w:rsidRPr="003B346A">
        <w:rPr>
          <w:vertAlign w:val="superscript"/>
        </w:rPr>
        <w:t>]</w:t>
      </w:r>
      <w:r>
        <w:t>，</w:t>
      </w:r>
      <w:r>
        <w:t>Rosetta</w:t>
      </w:r>
      <w:r>
        <w:t>和</w:t>
      </w:r>
      <w:r>
        <w:t>RIDAS</w:t>
      </w:r>
      <w:r w:rsidRPr="003B346A">
        <w:rPr>
          <w:vertAlign w:val="superscript"/>
        </w:rPr>
        <w:t>[</w:t>
      </w:r>
      <w:r w:rsidRPr="003B346A">
        <w:rPr>
          <w:rFonts w:hint="eastAsia"/>
          <w:vertAlign w:val="superscript"/>
        </w:rPr>
        <w:t>10</w:t>
      </w:r>
      <w:r w:rsidRPr="003B346A">
        <w:rPr>
          <w:vertAlign w:val="superscript"/>
        </w:rPr>
        <w:t>]</w:t>
      </w:r>
      <w:r>
        <w:t>等。</w:t>
      </w:r>
      <w:bookmarkStart w:id="50" w:name="_Toc16963"/>
    </w:p>
    <w:p w:rsidR="004C2676" w:rsidRDefault="00415867">
      <w:pPr>
        <w:pStyle w:val="3"/>
        <w:spacing w:before="156" w:after="156"/>
      </w:pPr>
      <w:bookmarkStart w:id="51" w:name="_Toc422445689"/>
      <w:bookmarkStart w:id="52" w:name="_Toc422787922"/>
      <w:r>
        <w:t>1.2.3</w:t>
      </w:r>
      <w:r>
        <w:rPr>
          <w:rFonts w:hint="eastAsia"/>
        </w:rPr>
        <w:t xml:space="preserve"> </w:t>
      </w:r>
      <w:r>
        <w:t>云计算的研究现状</w:t>
      </w:r>
      <w:bookmarkEnd w:id="50"/>
      <w:bookmarkEnd w:id="51"/>
      <w:bookmarkEnd w:id="52"/>
    </w:p>
    <w:p w:rsidR="004C2676" w:rsidRDefault="00415867">
      <w:pPr>
        <w:ind w:firstLineChars="200" w:firstLine="480"/>
        <w:rPr>
          <w:rStyle w:val="p141"/>
          <w:sz w:val="24"/>
          <w:szCs w:val="24"/>
        </w:rPr>
      </w:pPr>
      <w:r>
        <w:t>云计算</w:t>
      </w:r>
      <w:r w:rsidRPr="003B346A">
        <w:rPr>
          <w:vertAlign w:val="superscript"/>
        </w:rPr>
        <w:t>[</w:t>
      </w:r>
      <w:r w:rsidRPr="003B346A">
        <w:rPr>
          <w:rFonts w:hint="eastAsia"/>
          <w:vertAlign w:val="superscript"/>
        </w:rPr>
        <w:t>11</w:t>
      </w:r>
      <w:r w:rsidRPr="003B346A">
        <w:rPr>
          <w:vertAlign w:val="superscript"/>
        </w:rPr>
        <w:t>]</w:t>
      </w:r>
      <w:r>
        <w:t>是一种新的服务模式和应用，它基于分布式的拓扑结构和通过网络连接大量的计算机节点，这样可以使用户得到超大规模的且具有伸缩性、高可靠性的计算机资源，从而能以低廉的价格来处理大规模数据或者得到充足的存储空间。面向企业级的云计算服务包括：基础设施服务（</w:t>
      </w:r>
      <w:r>
        <w:t>IaaS</w:t>
      </w:r>
      <w:r>
        <w:t>）、平台即服务（</w:t>
      </w:r>
      <w:r>
        <w:t>PaaS</w:t>
      </w:r>
      <w:r>
        <w:t>）和软件即服务（</w:t>
      </w:r>
      <w:r>
        <w:t>SaaS</w:t>
      </w:r>
      <w:r>
        <w:t>）三种，面向普通用户的云计算服务则更倾向于云存储和云安全。</w:t>
      </w:r>
      <w:hyperlink r:id="rId25" w:tgtFrame="http://baike.baidu.com/_blank" w:history="1">
        <w:r>
          <w:t>云计算</w:t>
        </w:r>
      </w:hyperlink>
      <w:r>
        <w:t>是</w:t>
      </w:r>
      <w:hyperlink r:id="rId26" w:tgtFrame="http://baike.baidu.com/_blank" w:history="1">
        <w:r>
          <w:t>分布式计算</w:t>
        </w:r>
      </w:hyperlink>
      <w:r>
        <w:t>、</w:t>
      </w:r>
      <w:hyperlink r:id="rId27" w:tgtFrame="http://baike.baidu.com/_blank" w:history="1">
        <w:r>
          <w:t>并行计算</w:t>
        </w:r>
      </w:hyperlink>
      <w:r>
        <w:t>、</w:t>
      </w:r>
      <w:hyperlink r:id="rId28" w:tgtFrame="http://baike.baidu.com/_blank" w:history="1">
        <w:r>
          <w:t>效用计算</w:t>
        </w:r>
      </w:hyperlink>
      <w:r>
        <w:t>、</w:t>
      </w:r>
      <w:hyperlink r:id="rId29" w:tgtFrame="http://baike.baidu.com/_blank" w:history="1">
        <w:r>
          <w:t>网络存储</w:t>
        </w:r>
      </w:hyperlink>
      <w:r>
        <w:t>、</w:t>
      </w:r>
      <w:hyperlink r:id="rId30" w:tgtFrame="http://baike.baidu.com/_blank" w:history="1">
        <w:r>
          <w:t>虚拟化</w:t>
        </w:r>
      </w:hyperlink>
      <w:r>
        <w:t>、</w:t>
      </w:r>
      <w:hyperlink r:id="rId31" w:tgtFrame="http://baike.baidu.com/_blank" w:history="1">
        <w:r>
          <w:t>负载均衡</w:t>
        </w:r>
      </w:hyperlink>
      <w:r>
        <w:t>、热备份</w:t>
      </w:r>
      <w:hyperlink r:id="rId32" w:tgtFrame="http://baike.baidu.com/_blank" w:history="1">
        <w:r>
          <w:t>冗余</w:t>
        </w:r>
      </w:hyperlink>
      <w:r>
        <w:t>等传统</w:t>
      </w:r>
      <w:hyperlink r:id="rId33" w:tgtFrame="http://baike.baidu.com/_blank" w:history="1">
        <w:r>
          <w:t>计算机</w:t>
        </w:r>
      </w:hyperlink>
      <w:r>
        <w:t>和</w:t>
      </w:r>
      <w:hyperlink r:id="rId34" w:tgtFrame="http://baike.baidu.com/_blank" w:history="1">
        <w:r>
          <w:t>网络技术</w:t>
        </w:r>
      </w:hyperlink>
      <w:r>
        <w:t>发展融合的产物。</w:t>
      </w:r>
    </w:p>
    <w:p w:rsidR="004C2676" w:rsidRDefault="00415867">
      <w:pPr>
        <w:pStyle w:val="2"/>
        <w:spacing w:before="156" w:after="156"/>
      </w:pPr>
      <w:bookmarkStart w:id="53" w:name="_Toc200032748"/>
      <w:bookmarkStart w:id="54" w:name="_Toc214779839"/>
      <w:bookmarkStart w:id="55" w:name="_Toc214780116"/>
      <w:bookmarkStart w:id="56" w:name="_Toc214780177"/>
      <w:bookmarkStart w:id="57" w:name="_Toc14021"/>
      <w:bookmarkStart w:id="58" w:name="_Toc422445690"/>
      <w:bookmarkStart w:id="59" w:name="_Toc422787923"/>
      <w:bookmarkEnd w:id="46"/>
      <w:r>
        <w:t>1.3</w:t>
      </w:r>
      <w:bookmarkEnd w:id="53"/>
      <w:r>
        <w:rPr>
          <w:rFonts w:hint="eastAsia"/>
        </w:rPr>
        <w:t xml:space="preserve"> </w:t>
      </w:r>
      <w:r>
        <w:t>本论文的主要内容</w:t>
      </w:r>
      <w:bookmarkEnd w:id="54"/>
      <w:bookmarkEnd w:id="55"/>
      <w:bookmarkEnd w:id="56"/>
      <w:bookmarkEnd w:id="57"/>
      <w:bookmarkEnd w:id="58"/>
      <w:bookmarkEnd w:id="59"/>
    </w:p>
    <w:p w:rsidR="004C2676" w:rsidRDefault="00415867" w:rsidP="00AB2B91">
      <w:pPr>
        <w:ind w:firstLineChars="200" w:firstLine="480"/>
      </w:pPr>
      <w:r>
        <w:t>本论文的研究内容如下：</w:t>
      </w:r>
    </w:p>
    <w:p w:rsidR="00D37D0A" w:rsidRPr="00CF3FB6" w:rsidRDefault="00CF3FB6" w:rsidP="00AB2B91">
      <w:pPr>
        <w:ind w:firstLineChars="200" w:firstLine="480"/>
      </w:pPr>
      <w:r w:rsidRPr="00CF3FB6">
        <w:rPr>
          <w:rFonts w:hint="eastAsia"/>
        </w:rPr>
        <w:t>（</w:t>
      </w:r>
      <w:r w:rsidRPr="00CF3FB6">
        <w:rPr>
          <w:rFonts w:hint="eastAsia"/>
        </w:rPr>
        <w:t>1</w:t>
      </w:r>
      <w:r w:rsidRPr="00CF3FB6">
        <w:rPr>
          <w:rFonts w:hint="eastAsia"/>
        </w:rPr>
        <w:t>）</w:t>
      </w:r>
      <w:r w:rsidR="00415867" w:rsidRPr="00CF3FB6">
        <w:t>聚类分析的基本概念和主要方法，重点研究了层次聚类算法。</w:t>
      </w:r>
    </w:p>
    <w:p w:rsidR="00D37D0A" w:rsidRPr="00CF3FB6" w:rsidRDefault="00CF3FB6" w:rsidP="00AB2B91">
      <w:pPr>
        <w:ind w:firstLineChars="200" w:firstLine="480"/>
      </w:pPr>
      <w:r w:rsidRPr="00CF3FB6">
        <w:rPr>
          <w:rFonts w:hint="eastAsia"/>
        </w:rPr>
        <w:t>（</w:t>
      </w:r>
      <w:r w:rsidRPr="00CF3FB6">
        <w:rPr>
          <w:rFonts w:hint="eastAsia"/>
        </w:rPr>
        <w:t>2</w:t>
      </w:r>
      <w:r w:rsidRPr="00CF3FB6">
        <w:rPr>
          <w:rFonts w:hint="eastAsia"/>
        </w:rPr>
        <w:t>）</w:t>
      </w:r>
      <w:r w:rsidR="00415867" w:rsidRPr="00CF3FB6">
        <w:t>粗糙集理论的基本概念：等价类、上近似、下近似、粗糙度、粗糙隶属度等。</w:t>
      </w:r>
    </w:p>
    <w:p w:rsidR="00D37D0A" w:rsidRPr="00CF3FB6" w:rsidRDefault="00696DD7" w:rsidP="00696DD7">
      <w:pPr>
        <w:ind w:firstLineChars="200" w:firstLine="480"/>
      </w:pPr>
      <w:r>
        <w:rPr>
          <w:rFonts w:hint="eastAsia"/>
        </w:rPr>
        <w:t>（</w:t>
      </w:r>
      <w:r>
        <w:rPr>
          <w:rFonts w:hint="eastAsia"/>
        </w:rPr>
        <w:t>3</w:t>
      </w:r>
      <w:r>
        <w:rPr>
          <w:rFonts w:hint="eastAsia"/>
        </w:rPr>
        <w:t>）</w:t>
      </w:r>
      <w:r w:rsidR="00415867" w:rsidRPr="00CF3FB6">
        <w:t>了解了</w:t>
      </w:r>
      <w:r w:rsidR="00415867" w:rsidRPr="00CF3FB6">
        <w:t>Spark</w:t>
      </w:r>
      <w:r w:rsidR="00415867" w:rsidRPr="00CF3FB6">
        <w:t>云计算平台的编程模型，重点研究了</w:t>
      </w:r>
      <w:r w:rsidR="00415867" w:rsidRPr="00CF3FB6">
        <w:t>RDD</w:t>
      </w:r>
      <w:r w:rsidR="00415867" w:rsidRPr="00CF3FB6">
        <w:t>的变换和动作。</w:t>
      </w:r>
    </w:p>
    <w:p w:rsidR="00D37D0A" w:rsidRPr="00CF3FB6" w:rsidRDefault="00CF3FB6" w:rsidP="00AB2B91">
      <w:pPr>
        <w:ind w:firstLineChars="200" w:firstLine="480"/>
      </w:pPr>
      <w:r w:rsidRPr="00CF3FB6">
        <w:rPr>
          <w:rFonts w:hint="eastAsia"/>
        </w:rPr>
        <w:t>（</w:t>
      </w:r>
      <w:r w:rsidRPr="00CF3FB6">
        <w:rPr>
          <w:rFonts w:hint="eastAsia"/>
        </w:rPr>
        <w:t>4</w:t>
      </w:r>
      <w:r w:rsidRPr="00CF3FB6">
        <w:rPr>
          <w:rFonts w:hint="eastAsia"/>
        </w:rPr>
        <w:t>）</w:t>
      </w:r>
      <w:r w:rsidR="00415867" w:rsidRPr="00CF3FB6">
        <w:t>基于粗糙集模型的</w:t>
      </w:r>
      <w:r w:rsidR="00415867" w:rsidRPr="00CF3FB6">
        <w:t>MMR</w:t>
      </w:r>
      <w:r w:rsidR="00415867" w:rsidRPr="00CF3FB6">
        <w:t>层次聚类算法的基本概念和算法的实现，分析了</w:t>
      </w:r>
      <w:r w:rsidR="00415867" w:rsidRPr="00CF3FB6">
        <w:t>MMR</w:t>
      </w:r>
      <w:r w:rsidR="00415867" w:rsidRPr="00CF3FB6">
        <w:t>算法的优缺点。根据</w:t>
      </w:r>
      <w:r w:rsidR="00415867" w:rsidRPr="00CF3FB6">
        <w:t>MMR</w:t>
      </w:r>
      <w:r w:rsidR="00415867" w:rsidRPr="00CF3FB6">
        <w:t>算法的特点，结合</w:t>
      </w:r>
      <w:r w:rsidR="00415867" w:rsidRPr="00CF3FB6">
        <w:t>Spark</w:t>
      </w:r>
      <w:r w:rsidR="00415867" w:rsidRPr="00CF3FB6">
        <w:t>的编程模型实现了</w:t>
      </w:r>
      <w:r w:rsidR="00415867" w:rsidRPr="00CF3FB6">
        <w:t>MMR</w:t>
      </w:r>
      <w:r w:rsidR="00415867" w:rsidRPr="00CF3FB6">
        <w:t>算法的并行化。</w:t>
      </w:r>
    </w:p>
    <w:p w:rsidR="00D37D0A" w:rsidRPr="00CF3FB6" w:rsidRDefault="00CF3FB6" w:rsidP="00AB2B91">
      <w:pPr>
        <w:ind w:firstLineChars="200" w:firstLine="480"/>
      </w:pPr>
      <w:r>
        <w:rPr>
          <w:rFonts w:hint="eastAsia"/>
        </w:rPr>
        <w:t>（</w:t>
      </w:r>
      <w:r>
        <w:rPr>
          <w:rFonts w:hint="eastAsia"/>
        </w:rPr>
        <w:t>5</w:t>
      </w:r>
      <w:r>
        <w:rPr>
          <w:rFonts w:hint="eastAsia"/>
        </w:rPr>
        <w:t>）</w:t>
      </w:r>
      <w:r w:rsidR="00415867" w:rsidRPr="00CF3FB6">
        <w:t>基于粗糙集模型的</w:t>
      </w:r>
      <w:r w:rsidR="00415867" w:rsidRPr="00CF3FB6">
        <w:t>MTMDP</w:t>
      </w:r>
      <w:r w:rsidR="00415867" w:rsidRPr="00CF3FB6">
        <w:t>层次聚类算法的基本概念和算法的实现，分析了</w:t>
      </w:r>
      <w:r w:rsidR="00415867" w:rsidRPr="00CF3FB6">
        <w:t>MTMDP</w:t>
      </w:r>
      <w:r w:rsidR="00415867" w:rsidRPr="00CF3FB6">
        <w:t>算法的优缺点，和</w:t>
      </w:r>
      <w:r w:rsidR="00415867" w:rsidRPr="00CF3FB6">
        <w:t>MMR</w:t>
      </w:r>
      <w:r w:rsidR="00415867" w:rsidRPr="00CF3FB6">
        <w:t>算法进行了对比分析。根据</w:t>
      </w:r>
      <w:r w:rsidR="00415867" w:rsidRPr="00CF3FB6">
        <w:t>MTMDP</w:t>
      </w:r>
      <w:r w:rsidR="00415867" w:rsidRPr="00CF3FB6">
        <w:t>算法的特点，结合</w:t>
      </w:r>
      <w:r w:rsidR="00415867" w:rsidRPr="00CF3FB6">
        <w:t>Spark</w:t>
      </w:r>
      <w:r w:rsidR="00415867" w:rsidRPr="00CF3FB6">
        <w:t>的编程模型实现了</w:t>
      </w:r>
      <w:r w:rsidR="00415867" w:rsidRPr="00CF3FB6">
        <w:t>MTMDP</w:t>
      </w:r>
      <w:r w:rsidR="00415867" w:rsidRPr="00CF3FB6">
        <w:t>算法的并行化。</w:t>
      </w:r>
    </w:p>
    <w:p w:rsidR="00D37D0A" w:rsidRPr="00CF3FB6" w:rsidRDefault="00CF3FB6" w:rsidP="00AB2B91">
      <w:pPr>
        <w:ind w:firstLineChars="200" w:firstLine="480"/>
      </w:pPr>
      <w:r>
        <w:rPr>
          <w:rFonts w:hint="eastAsia"/>
        </w:rPr>
        <w:t>（</w:t>
      </w:r>
      <w:r>
        <w:rPr>
          <w:rFonts w:hint="eastAsia"/>
        </w:rPr>
        <w:t>6</w:t>
      </w:r>
      <w:r>
        <w:rPr>
          <w:rFonts w:hint="eastAsia"/>
        </w:rPr>
        <w:t>）</w:t>
      </w:r>
      <w:r w:rsidR="00415867" w:rsidRPr="00CF3FB6">
        <w:t>在</w:t>
      </w:r>
      <w:r w:rsidR="00415867" w:rsidRPr="00CF3FB6">
        <w:t>Soybean</w:t>
      </w:r>
      <w:r w:rsidR="00415867" w:rsidRPr="00CF3FB6">
        <w:t>、</w:t>
      </w:r>
      <w:r w:rsidR="00415867" w:rsidRPr="00CF3FB6">
        <w:t>Zoo</w:t>
      </w:r>
      <w:r w:rsidR="00415867" w:rsidRPr="00CF3FB6">
        <w:t>、</w:t>
      </w:r>
      <w:r w:rsidR="00415867" w:rsidRPr="00CF3FB6">
        <w:t>Wisconsin Breast Cancer</w:t>
      </w:r>
      <w:r w:rsidR="00415867" w:rsidRPr="00CF3FB6">
        <w:t>和</w:t>
      </w:r>
      <w:r w:rsidR="00415867" w:rsidRPr="00CF3FB6">
        <w:t>Mushroom</w:t>
      </w:r>
      <w:r w:rsidR="00415867" w:rsidRPr="00CF3FB6">
        <w:t>四个数据集上进行了实验，并且选择了三个常用的聚类结果评价指标</w:t>
      </w:r>
      <w:r w:rsidR="00415867" w:rsidRPr="00CF3FB6">
        <w:t>Overall purity</w:t>
      </w:r>
      <w:r w:rsidR="00415867" w:rsidRPr="00CF3FB6">
        <w:t>、</w:t>
      </w:r>
      <w:r w:rsidR="00415867" w:rsidRPr="00CF3FB6">
        <w:t>ARI</w:t>
      </w:r>
      <w:r w:rsidR="00415867" w:rsidRPr="00CF3FB6">
        <w:t>、</w:t>
      </w:r>
      <w:r w:rsidR="00415867" w:rsidRPr="00CF3FB6">
        <w:t>NMI</w:t>
      </w:r>
      <w:r w:rsidR="00415867" w:rsidRPr="00CF3FB6">
        <w:t>对</w:t>
      </w:r>
      <w:r w:rsidR="00415867" w:rsidRPr="00CF3FB6">
        <w:t>MMR</w:t>
      </w:r>
      <w:r w:rsidR="00415867" w:rsidRPr="00CF3FB6">
        <w:t>和</w:t>
      </w:r>
      <w:r w:rsidR="00415867" w:rsidRPr="00CF3FB6">
        <w:t>MTMDP</w:t>
      </w:r>
      <w:r w:rsidR="00415867" w:rsidRPr="00CF3FB6">
        <w:t>算法的聚类结果进行评估。</w:t>
      </w:r>
    </w:p>
    <w:p w:rsidR="00D37D0A" w:rsidRPr="00CF3FB6" w:rsidRDefault="00CF3FB6" w:rsidP="00AB2B91">
      <w:pPr>
        <w:ind w:firstLineChars="200" w:firstLine="480"/>
      </w:pPr>
      <w:r>
        <w:rPr>
          <w:rFonts w:hint="eastAsia"/>
        </w:rPr>
        <w:t>（</w:t>
      </w:r>
      <w:r>
        <w:rPr>
          <w:rFonts w:hint="eastAsia"/>
        </w:rPr>
        <w:t>7</w:t>
      </w:r>
      <w:r>
        <w:rPr>
          <w:rFonts w:hint="eastAsia"/>
        </w:rPr>
        <w:t>）</w:t>
      </w:r>
      <w:r w:rsidR="00415867" w:rsidRPr="00CF3FB6">
        <w:t>在</w:t>
      </w:r>
      <w:r w:rsidR="00415867" w:rsidRPr="00CF3FB6">
        <w:t>Spark</w:t>
      </w:r>
      <w:r w:rsidR="00415867" w:rsidRPr="00CF3FB6">
        <w:t>云平台上对并行的</w:t>
      </w:r>
      <w:r w:rsidR="00415867" w:rsidRPr="00CF3FB6">
        <w:t>MMR</w:t>
      </w:r>
      <w:r w:rsidR="00415867" w:rsidRPr="00CF3FB6">
        <w:t>和</w:t>
      </w:r>
      <w:r w:rsidR="00415867" w:rsidRPr="00CF3FB6">
        <w:t>MTMDP</w:t>
      </w:r>
      <w:r w:rsidR="00415867" w:rsidRPr="00CF3FB6">
        <w:t>算法进行性能分析，完成了</w:t>
      </w:r>
      <w:r>
        <w:rPr>
          <w:rFonts w:hint="eastAsia"/>
        </w:rPr>
        <w:t>串行和并行对比</w:t>
      </w:r>
      <w:r w:rsidR="00623713">
        <w:rPr>
          <w:rFonts w:hint="eastAsia"/>
        </w:rPr>
        <w:t>分析和</w:t>
      </w:r>
      <w:r>
        <w:rPr>
          <w:rFonts w:hint="eastAsia"/>
        </w:rPr>
        <w:t>集群</w:t>
      </w:r>
      <w:r>
        <w:t>加速比分析</w:t>
      </w:r>
      <w:r>
        <w:rPr>
          <w:rFonts w:hint="eastAsia"/>
        </w:rPr>
        <w:t>两个实验</w:t>
      </w:r>
      <w:r w:rsidR="00415867" w:rsidRPr="00CF3FB6">
        <w:t>。</w:t>
      </w:r>
    </w:p>
    <w:p w:rsidR="004C2676" w:rsidRDefault="00415867">
      <w:pPr>
        <w:pStyle w:val="2"/>
        <w:spacing w:before="156" w:after="156"/>
      </w:pPr>
      <w:bookmarkStart w:id="60" w:name="_Toc214779840"/>
      <w:bookmarkStart w:id="61" w:name="_Toc214780117"/>
      <w:bookmarkStart w:id="62" w:name="_Toc214780178"/>
      <w:bookmarkStart w:id="63" w:name="_Toc30169"/>
      <w:bookmarkStart w:id="64" w:name="_Toc422445691"/>
      <w:bookmarkStart w:id="65" w:name="_Toc422787924"/>
      <w:r>
        <w:t>1.4</w:t>
      </w:r>
      <w:r>
        <w:rPr>
          <w:rFonts w:hint="eastAsia"/>
        </w:rPr>
        <w:t xml:space="preserve"> </w:t>
      </w:r>
      <w:r>
        <w:t>本论文的结构安排</w:t>
      </w:r>
      <w:bookmarkEnd w:id="60"/>
      <w:bookmarkEnd w:id="61"/>
      <w:bookmarkEnd w:id="62"/>
      <w:bookmarkEnd w:id="63"/>
      <w:bookmarkEnd w:id="64"/>
      <w:bookmarkEnd w:id="65"/>
    </w:p>
    <w:p w:rsidR="004C2676" w:rsidRDefault="00415867">
      <w:pPr>
        <w:numPr>
          <w:ilvl w:val="0"/>
          <w:numId w:val="2"/>
        </w:numPr>
        <w:ind w:firstLineChars="200" w:firstLine="480"/>
        <w:rPr>
          <w:szCs w:val="30"/>
        </w:rPr>
      </w:pPr>
      <w:r>
        <w:rPr>
          <w:szCs w:val="30"/>
        </w:rPr>
        <w:t>简要地介绍了论文的研究背景、目的及意义。阐述了本文的主要方法和论文的主要内容与结构安排。</w:t>
      </w:r>
    </w:p>
    <w:p w:rsidR="004C2676" w:rsidRDefault="00415867">
      <w:pPr>
        <w:numPr>
          <w:ilvl w:val="0"/>
          <w:numId w:val="2"/>
        </w:numPr>
        <w:ind w:firstLineChars="200" w:firstLine="480"/>
        <w:rPr>
          <w:szCs w:val="30"/>
        </w:rPr>
      </w:pPr>
      <w:r>
        <w:rPr>
          <w:szCs w:val="30"/>
        </w:rPr>
        <w:t>概述了本文相关的理论知识。介绍了数据挖掘的定义和基本过程，详细</w:t>
      </w:r>
      <w:r>
        <w:rPr>
          <w:szCs w:val="30"/>
        </w:rPr>
        <w:lastRenderedPageBreak/>
        <w:t>介绍了聚类分析的数据类型、相似度量、主要方法和评价指标，</w:t>
      </w:r>
      <w:r>
        <w:rPr>
          <w:rFonts w:hint="eastAsia"/>
          <w:szCs w:val="30"/>
        </w:rPr>
        <w:t>还</w:t>
      </w:r>
      <w:r>
        <w:rPr>
          <w:szCs w:val="30"/>
        </w:rPr>
        <w:t>介绍了粗糙集理论的基本概念，</w:t>
      </w:r>
      <w:r>
        <w:rPr>
          <w:rFonts w:hint="eastAsia"/>
          <w:szCs w:val="30"/>
        </w:rPr>
        <w:t>最后</w:t>
      </w:r>
      <w:r>
        <w:rPr>
          <w:szCs w:val="30"/>
        </w:rPr>
        <w:t>介绍了实验平台</w:t>
      </w:r>
      <w:r>
        <w:rPr>
          <w:szCs w:val="30"/>
        </w:rPr>
        <w:t>Spark</w:t>
      </w:r>
      <w:r>
        <w:rPr>
          <w:szCs w:val="30"/>
        </w:rPr>
        <w:t>的体系结构和特点。</w:t>
      </w:r>
    </w:p>
    <w:p w:rsidR="004C2676" w:rsidRDefault="00415867">
      <w:pPr>
        <w:numPr>
          <w:ilvl w:val="0"/>
          <w:numId w:val="2"/>
        </w:numPr>
        <w:ind w:firstLineChars="200" w:firstLine="480"/>
        <w:rPr>
          <w:szCs w:val="30"/>
        </w:rPr>
      </w:pPr>
      <w:r>
        <w:rPr>
          <w:szCs w:val="30"/>
        </w:rPr>
        <w:t>详细介绍了</w:t>
      </w:r>
      <w:r>
        <w:rPr>
          <w:szCs w:val="30"/>
        </w:rPr>
        <w:t>MMR</w:t>
      </w:r>
      <w:r>
        <w:rPr>
          <w:szCs w:val="30"/>
        </w:rPr>
        <w:t>和</w:t>
      </w:r>
      <w:r>
        <w:rPr>
          <w:szCs w:val="30"/>
        </w:rPr>
        <w:t>MTMDP</w:t>
      </w:r>
      <w:r>
        <w:rPr>
          <w:szCs w:val="30"/>
        </w:rPr>
        <w:t>算法的设计与实现。首先介绍了</w:t>
      </w:r>
      <w:r>
        <w:rPr>
          <w:szCs w:val="30"/>
        </w:rPr>
        <w:t>MMR</w:t>
      </w:r>
      <w:r>
        <w:rPr>
          <w:szCs w:val="30"/>
        </w:rPr>
        <w:t>算法相关的定义，然后介绍了</w:t>
      </w:r>
      <w:r>
        <w:rPr>
          <w:szCs w:val="30"/>
        </w:rPr>
        <w:t>MMR</w:t>
      </w:r>
      <w:r>
        <w:rPr>
          <w:szCs w:val="30"/>
        </w:rPr>
        <w:t>算法的主要思想，然后给出了一个具体的实例分析</w:t>
      </w:r>
      <w:r>
        <w:rPr>
          <w:szCs w:val="30"/>
        </w:rPr>
        <w:t>MMR</w:t>
      </w:r>
      <w:r>
        <w:rPr>
          <w:szCs w:val="30"/>
        </w:rPr>
        <w:t>的具体过程。再详细介绍了</w:t>
      </w:r>
      <w:r>
        <w:rPr>
          <w:szCs w:val="30"/>
        </w:rPr>
        <w:t>MTMDP</w:t>
      </w:r>
      <w:r>
        <w:rPr>
          <w:szCs w:val="30"/>
        </w:rPr>
        <w:t>算法并与</w:t>
      </w:r>
      <w:r>
        <w:rPr>
          <w:szCs w:val="30"/>
        </w:rPr>
        <w:t>MMR</w:t>
      </w:r>
      <w:r>
        <w:rPr>
          <w:szCs w:val="30"/>
        </w:rPr>
        <w:t>算法进行了对比分析。最后介绍了基于</w:t>
      </w:r>
      <w:r>
        <w:rPr>
          <w:szCs w:val="30"/>
        </w:rPr>
        <w:t>Spark</w:t>
      </w:r>
      <w:r>
        <w:rPr>
          <w:szCs w:val="30"/>
        </w:rPr>
        <w:t>平台的并行算法设计与实现。</w:t>
      </w:r>
    </w:p>
    <w:p w:rsidR="004C2676" w:rsidRDefault="00415867">
      <w:pPr>
        <w:numPr>
          <w:ilvl w:val="0"/>
          <w:numId w:val="2"/>
        </w:numPr>
        <w:ind w:firstLineChars="200" w:firstLine="480"/>
        <w:rPr>
          <w:szCs w:val="30"/>
        </w:rPr>
      </w:pPr>
      <w:r>
        <w:rPr>
          <w:rFonts w:hint="eastAsia"/>
          <w:szCs w:val="30"/>
        </w:rPr>
        <w:t>首先</w:t>
      </w:r>
      <w:r>
        <w:rPr>
          <w:szCs w:val="30"/>
        </w:rPr>
        <w:t>介绍了</w:t>
      </w:r>
      <w:r>
        <w:rPr>
          <w:szCs w:val="30"/>
        </w:rPr>
        <w:t>Spark</w:t>
      </w:r>
      <w:r>
        <w:rPr>
          <w:szCs w:val="30"/>
        </w:rPr>
        <w:t>集群的搭建过程</w:t>
      </w:r>
      <w:r>
        <w:rPr>
          <w:rFonts w:hint="eastAsia"/>
          <w:szCs w:val="30"/>
        </w:rPr>
        <w:t>，</w:t>
      </w:r>
      <w:r>
        <w:rPr>
          <w:szCs w:val="30"/>
        </w:rPr>
        <w:t>实验的硬件环境和软件配置</w:t>
      </w:r>
      <w:r>
        <w:rPr>
          <w:rFonts w:hint="eastAsia"/>
          <w:szCs w:val="30"/>
        </w:rPr>
        <w:t>。然后</w:t>
      </w:r>
      <w:r>
        <w:rPr>
          <w:szCs w:val="30"/>
        </w:rPr>
        <w:t>介绍了基于</w:t>
      </w:r>
      <w:r>
        <w:rPr>
          <w:szCs w:val="30"/>
        </w:rPr>
        <w:t>Spark</w:t>
      </w:r>
      <w:r>
        <w:rPr>
          <w:szCs w:val="30"/>
        </w:rPr>
        <w:t>的</w:t>
      </w:r>
      <w:r>
        <w:rPr>
          <w:szCs w:val="30"/>
        </w:rPr>
        <w:t>MMR</w:t>
      </w:r>
      <w:r>
        <w:rPr>
          <w:szCs w:val="30"/>
        </w:rPr>
        <w:t>和</w:t>
      </w:r>
      <w:r>
        <w:rPr>
          <w:szCs w:val="30"/>
        </w:rPr>
        <w:t>MTMDP</w:t>
      </w:r>
      <w:r>
        <w:rPr>
          <w:szCs w:val="30"/>
        </w:rPr>
        <w:t>算法聚类</w:t>
      </w:r>
      <w:r>
        <w:rPr>
          <w:rFonts w:hint="eastAsia"/>
          <w:szCs w:val="30"/>
        </w:rPr>
        <w:t>结果分析实验、串行和并行对比分析实验、集群加速比分析实验三个实验的详细过程，并且分析了实验结果。</w:t>
      </w:r>
    </w:p>
    <w:p w:rsidR="004C2676" w:rsidRDefault="00415867">
      <w:pPr>
        <w:ind w:firstLineChars="200" w:firstLine="480"/>
        <w:rPr>
          <w:szCs w:val="30"/>
        </w:rPr>
      </w:pPr>
      <w:r>
        <w:rPr>
          <w:szCs w:val="30"/>
        </w:rPr>
        <w:t>最后，对本文的研究工作进行总结，对未来的研究工作进行了展望</w:t>
      </w:r>
    </w:p>
    <w:p w:rsidR="004C2676" w:rsidRDefault="00415867">
      <w:pPr>
        <w:pStyle w:val="2"/>
        <w:spacing w:before="156" w:after="156"/>
      </w:pPr>
      <w:bookmarkStart w:id="66" w:name="_Toc422445692"/>
      <w:bookmarkStart w:id="67" w:name="_Toc422787925"/>
      <w:bookmarkStart w:id="68" w:name="_Toc200032750"/>
      <w:r>
        <w:t>1.</w:t>
      </w:r>
      <w:r>
        <w:rPr>
          <w:rFonts w:hint="eastAsia"/>
        </w:rPr>
        <w:t xml:space="preserve">5 </w:t>
      </w:r>
      <w:r>
        <w:rPr>
          <w:rFonts w:hint="eastAsia"/>
        </w:rPr>
        <w:t>本章小结</w:t>
      </w:r>
      <w:bookmarkEnd w:id="66"/>
      <w:bookmarkEnd w:id="67"/>
    </w:p>
    <w:p w:rsidR="004C2676" w:rsidRDefault="00415867">
      <w:pPr>
        <w:ind w:firstLineChars="200" w:firstLine="480"/>
      </w:pPr>
      <w:r>
        <w:rPr>
          <w:rFonts w:hint="eastAsia"/>
        </w:rPr>
        <w:t>本章首先介绍了本课题的背景和意义，说明了聚类分析在各领域的广泛应用，介绍了传统聚类分析方法的不足以及本论文</w:t>
      </w:r>
      <w:r w:rsidR="00131552">
        <w:rPr>
          <w:rFonts w:hint="eastAsia"/>
        </w:rPr>
        <w:t>拟研究</w:t>
      </w:r>
      <w:r>
        <w:rPr>
          <w:rFonts w:hint="eastAsia"/>
        </w:rPr>
        <w:t>的两种层次聚类算法</w:t>
      </w:r>
      <w:r>
        <w:rPr>
          <w:rFonts w:hint="eastAsia"/>
        </w:rPr>
        <w:t>MMR</w:t>
      </w:r>
      <w:r>
        <w:rPr>
          <w:rFonts w:hint="eastAsia"/>
        </w:rPr>
        <w:t>和</w:t>
      </w:r>
      <w:r>
        <w:rPr>
          <w:rFonts w:hint="eastAsia"/>
        </w:rPr>
        <w:t>MTMDP</w:t>
      </w:r>
      <w:r>
        <w:rPr>
          <w:rFonts w:hint="eastAsia"/>
        </w:rPr>
        <w:t>的特点。接着，介绍了聚类分析、粗糙集理论</w:t>
      </w:r>
      <w:r w:rsidR="004A7B87">
        <w:rPr>
          <w:rFonts w:hint="eastAsia"/>
        </w:rPr>
        <w:t>和</w:t>
      </w:r>
      <w:r>
        <w:rPr>
          <w:rFonts w:hint="eastAsia"/>
        </w:rPr>
        <w:t>云计算的国内外研究现状。最后概述了本论文的主要内容和结构安排。</w:t>
      </w:r>
    </w:p>
    <w:p w:rsidR="004C2676" w:rsidRDefault="00415867">
      <w:pPr>
        <w:pStyle w:val="1"/>
        <w:spacing w:before="312" w:after="312"/>
        <w:rPr>
          <w:kern w:val="10"/>
        </w:rPr>
      </w:pPr>
      <w:r>
        <w:br w:type="page"/>
      </w:r>
      <w:bookmarkStart w:id="69" w:name="_Toc8393"/>
      <w:bookmarkStart w:id="70" w:name="_Toc15808"/>
      <w:bookmarkStart w:id="71" w:name="_Toc422445693"/>
      <w:bookmarkStart w:id="72" w:name="_Toc422787926"/>
      <w:bookmarkStart w:id="73" w:name="_Toc214780179"/>
      <w:bookmarkStart w:id="74" w:name="_Toc214780118"/>
      <w:bookmarkStart w:id="75" w:name="_Toc214779841"/>
      <w:r>
        <w:rPr>
          <w:rFonts w:hint="eastAsia"/>
          <w:kern w:val="10"/>
        </w:rPr>
        <w:lastRenderedPageBreak/>
        <w:t>第</w:t>
      </w:r>
      <w:r>
        <w:rPr>
          <w:kern w:val="10"/>
        </w:rPr>
        <w:t>2</w:t>
      </w:r>
      <w:r>
        <w:rPr>
          <w:rFonts w:hint="eastAsia"/>
          <w:kern w:val="10"/>
        </w:rPr>
        <w:t>章</w:t>
      </w:r>
      <w:r>
        <w:rPr>
          <w:rFonts w:hint="eastAsia"/>
          <w:kern w:val="10"/>
        </w:rPr>
        <w:t xml:space="preserve">  </w:t>
      </w:r>
      <w:r>
        <w:rPr>
          <w:rFonts w:hint="eastAsia"/>
          <w:kern w:val="10"/>
        </w:rPr>
        <w:t>相关知识概述</w:t>
      </w:r>
      <w:bookmarkEnd w:id="69"/>
      <w:bookmarkEnd w:id="70"/>
      <w:bookmarkEnd w:id="71"/>
      <w:bookmarkEnd w:id="72"/>
    </w:p>
    <w:p w:rsidR="004C2676" w:rsidRDefault="00415867">
      <w:pPr>
        <w:pStyle w:val="2"/>
        <w:spacing w:before="156" w:after="156"/>
      </w:pPr>
      <w:bookmarkStart w:id="76" w:name="_Toc13425"/>
      <w:bookmarkStart w:id="77" w:name="_Toc1494"/>
      <w:bookmarkStart w:id="78" w:name="_Toc422445694"/>
      <w:bookmarkStart w:id="79" w:name="_Toc422787927"/>
      <w:r>
        <w:rPr>
          <w:szCs w:val="30"/>
        </w:rPr>
        <w:t>2.1</w:t>
      </w:r>
      <w:r>
        <w:rPr>
          <w:rFonts w:hint="eastAsia"/>
          <w:szCs w:val="30"/>
        </w:rPr>
        <w:t xml:space="preserve"> </w:t>
      </w:r>
      <w:r>
        <w:rPr>
          <w:rFonts w:ascii="黑体" w:hint="eastAsia"/>
          <w:szCs w:val="30"/>
        </w:rPr>
        <w:t>数据挖掘</w:t>
      </w:r>
      <w:bookmarkEnd w:id="76"/>
      <w:bookmarkEnd w:id="77"/>
      <w:bookmarkEnd w:id="78"/>
      <w:bookmarkEnd w:id="79"/>
    </w:p>
    <w:p w:rsidR="004C2676" w:rsidRDefault="00415867">
      <w:pPr>
        <w:ind w:firstLineChars="200" w:firstLine="480"/>
      </w:pPr>
      <w:r>
        <w:rPr>
          <w:rFonts w:hint="eastAsia"/>
        </w:rPr>
        <w:t>数据挖掘</w:t>
      </w:r>
      <w:r w:rsidR="00C04AB5" w:rsidRPr="002D6867">
        <w:rPr>
          <w:rFonts w:asciiTheme="minorEastAsia" w:eastAsiaTheme="minorEastAsia" w:hAnsiTheme="minorEastAsia" w:hint="eastAsia"/>
        </w:rPr>
        <w:t>(</w:t>
      </w:r>
      <w:r>
        <w:rPr>
          <w:rFonts w:hint="eastAsia"/>
        </w:rPr>
        <w:t>Data Mining</w:t>
      </w:r>
      <w:r w:rsidR="00C04AB5" w:rsidRPr="002D6867">
        <w:rPr>
          <w:rFonts w:asciiTheme="minorEastAsia" w:eastAsiaTheme="minorEastAsia" w:hAnsiTheme="minorEastAsia" w:hint="eastAsia"/>
        </w:rPr>
        <w:t>)</w:t>
      </w:r>
      <w:r>
        <w:rPr>
          <w:rFonts w:hint="eastAsia"/>
        </w:rPr>
        <w:t>一般是指从大量的数据中通过算法搜索隐藏于其中信息的过程，数据挖掘又称数据库中的知识发现，是人工智能和数据库领域研究的热点问题。数据挖掘主要基于机器学习、模式识别、统计学、人工智能、可视化技术等，分析大量的数据，挖掘潜在的模式</w:t>
      </w:r>
      <w:r w:rsidR="005A0010">
        <w:rPr>
          <w:rFonts w:hint="eastAsia"/>
        </w:rPr>
        <w:t>，</w:t>
      </w:r>
      <w:r>
        <w:rPr>
          <w:rFonts w:hint="eastAsia"/>
        </w:rPr>
        <w:t>获取的信息和知识可以广泛地应用于市场分析、欺诈检测、产品控制和科学探索等。</w:t>
      </w:r>
    </w:p>
    <w:p w:rsidR="004C2676" w:rsidRDefault="00415867">
      <w:pPr>
        <w:pStyle w:val="3"/>
        <w:spacing w:before="156" w:after="156"/>
        <w:rPr>
          <w:szCs w:val="28"/>
        </w:rPr>
      </w:pPr>
      <w:bookmarkStart w:id="80" w:name="_Toc31245"/>
      <w:bookmarkStart w:id="81" w:name="_Toc164"/>
      <w:bookmarkStart w:id="82" w:name="_Toc422445695"/>
      <w:bookmarkStart w:id="83" w:name="_Toc422787928"/>
      <w:r>
        <w:rPr>
          <w:szCs w:val="28"/>
        </w:rPr>
        <w:t>2.1.1</w:t>
      </w:r>
      <w:r>
        <w:rPr>
          <w:rFonts w:hint="eastAsia"/>
          <w:szCs w:val="28"/>
        </w:rPr>
        <w:t xml:space="preserve"> </w:t>
      </w:r>
      <w:r>
        <w:rPr>
          <w:rFonts w:hint="eastAsia"/>
          <w:szCs w:val="28"/>
        </w:rPr>
        <w:t>数据挖掘的定义</w:t>
      </w:r>
      <w:bookmarkEnd w:id="80"/>
      <w:bookmarkEnd w:id="81"/>
      <w:bookmarkEnd w:id="82"/>
      <w:bookmarkEnd w:id="83"/>
    </w:p>
    <w:p w:rsidR="00D37D0A" w:rsidRDefault="00415867">
      <w:pPr>
        <w:ind w:firstLineChars="200" w:firstLine="480"/>
      </w:pPr>
      <w:r>
        <w:rPr>
          <w:rFonts w:hint="eastAsia"/>
        </w:rPr>
        <w:t>数据挖掘就是从大量的、不完整的、有噪声的、不一致的真是世界中的数据，提取出未知的、有用的信息和知识的过程</w:t>
      </w:r>
      <w:r w:rsidRPr="003B346A">
        <w:rPr>
          <w:vertAlign w:val="superscript"/>
        </w:rPr>
        <w:t>[</w:t>
      </w:r>
      <w:r w:rsidRPr="003B346A">
        <w:rPr>
          <w:rFonts w:hint="eastAsia"/>
          <w:vertAlign w:val="superscript"/>
        </w:rPr>
        <w:t>12</w:t>
      </w:r>
      <w:r w:rsidRPr="003B346A">
        <w:rPr>
          <w:vertAlign w:val="superscript"/>
        </w:rPr>
        <w:t>]</w:t>
      </w:r>
      <w:r>
        <w:rPr>
          <w:rFonts w:hint="eastAsia"/>
        </w:rPr>
        <w:t>。其中数据源必须是真实的、大量的、含噪声的，挖掘出的知识是可理解、可运用的。从商业的角度上，数据挖掘可以描述为，按照企业既定业务目标，对大量的企业数据进行探索和分析，揭示隐藏的、未知的规律，并进一步将其模型化</w:t>
      </w:r>
      <w:r w:rsidR="005A0010">
        <w:rPr>
          <w:rFonts w:hint="eastAsia"/>
        </w:rPr>
        <w:t>的</w:t>
      </w:r>
      <w:r>
        <w:rPr>
          <w:rFonts w:hint="eastAsia"/>
        </w:rPr>
        <w:t>先进有效方法。</w:t>
      </w:r>
    </w:p>
    <w:p w:rsidR="004C2676" w:rsidRDefault="00415867">
      <w:pPr>
        <w:pStyle w:val="3"/>
        <w:spacing w:before="156" w:after="156"/>
        <w:rPr>
          <w:szCs w:val="28"/>
        </w:rPr>
      </w:pPr>
      <w:bookmarkStart w:id="84" w:name="_Toc7854"/>
      <w:bookmarkStart w:id="85" w:name="_Toc16308"/>
      <w:bookmarkStart w:id="86" w:name="_Toc422445696"/>
      <w:bookmarkStart w:id="87" w:name="_Toc422787929"/>
      <w:r>
        <w:rPr>
          <w:szCs w:val="28"/>
        </w:rPr>
        <w:t>2.1.2</w:t>
      </w:r>
      <w:r>
        <w:rPr>
          <w:rFonts w:hint="eastAsia"/>
          <w:szCs w:val="28"/>
        </w:rPr>
        <w:t xml:space="preserve"> </w:t>
      </w:r>
      <w:r>
        <w:rPr>
          <w:rFonts w:hint="eastAsia"/>
          <w:szCs w:val="28"/>
        </w:rPr>
        <w:t>数据挖掘的基本过程</w:t>
      </w:r>
      <w:bookmarkEnd w:id="84"/>
      <w:bookmarkEnd w:id="85"/>
      <w:bookmarkEnd w:id="86"/>
      <w:bookmarkEnd w:id="87"/>
    </w:p>
    <w:p w:rsidR="004C2676" w:rsidRDefault="00415867">
      <w:pPr>
        <w:ind w:firstLineChars="200" w:firstLine="480"/>
      </w:pPr>
      <w:r>
        <w:rPr>
          <w:rFonts w:hint="eastAsia"/>
        </w:rPr>
        <w:t>数据挖掘包括三个阶段：数据准备、数据挖掘、结果的表达与解释。其中数据准备阶段又包括：信息收集、数据清理、数据集成、数据选择、数据变换、数据挖掘、模式评估</w:t>
      </w:r>
      <w:r w:rsidR="005A0010">
        <w:rPr>
          <w:rFonts w:hint="eastAsia"/>
        </w:rPr>
        <w:t>和</w:t>
      </w:r>
      <w:r>
        <w:rPr>
          <w:rFonts w:hint="eastAsia"/>
        </w:rPr>
        <w:t>知识表示等步骤</w:t>
      </w:r>
      <w:r w:rsidRPr="000252EC">
        <w:rPr>
          <w:vertAlign w:val="superscript"/>
        </w:rPr>
        <w:t>[</w:t>
      </w:r>
      <w:r w:rsidRPr="000252EC">
        <w:rPr>
          <w:rFonts w:hint="eastAsia"/>
          <w:vertAlign w:val="superscript"/>
        </w:rPr>
        <w:t>13</w:t>
      </w:r>
      <w:r w:rsidRPr="000252EC">
        <w:rPr>
          <w:vertAlign w:val="superscript"/>
        </w:rPr>
        <w:t>]</w:t>
      </w:r>
      <w:r>
        <w:rPr>
          <w:rFonts w:hint="eastAsia"/>
        </w:rPr>
        <w:t>。</w:t>
      </w:r>
    </w:p>
    <w:p w:rsidR="004C2676" w:rsidRDefault="00415867">
      <w:pPr>
        <w:pStyle w:val="2"/>
        <w:spacing w:before="156" w:after="156"/>
        <w:rPr>
          <w:rFonts w:ascii="黑体"/>
          <w:szCs w:val="30"/>
        </w:rPr>
      </w:pPr>
      <w:bookmarkStart w:id="88" w:name="_Toc10976"/>
      <w:bookmarkStart w:id="89" w:name="_Toc14859"/>
      <w:bookmarkStart w:id="90" w:name="_Toc422445697"/>
      <w:bookmarkStart w:id="91" w:name="_Toc422787930"/>
      <w:r>
        <w:rPr>
          <w:szCs w:val="30"/>
        </w:rPr>
        <w:t>2.2</w:t>
      </w:r>
      <w:r>
        <w:rPr>
          <w:rFonts w:hint="eastAsia"/>
          <w:szCs w:val="30"/>
        </w:rPr>
        <w:t xml:space="preserve"> </w:t>
      </w:r>
      <w:r>
        <w:rPr>
          <w:rFonts w:ascii="黑体" w:hint="eastAsia"/>
          <w:szCs w:val="30"/>
        </w:rPr>
        <w:t>聚类分析</w:t>
      </w:r>
      <w:bookmarkEnd w:id="88"/>
      <w:bookmarkEnd w:id="89"/>
      <w:bookmarkEnd w:id="90"/>
      <w:bookmarkEnd w:id="91"/>
    </w:p>
    <w:p w:rsidR="004C2676" w:rsidRDefault="00415867">
      <w:pPr>
        <w:ind w:firstLineChars="200" w:firstLine="480"/>
      </w:pPr>
      <w:r>
        <w:rPr>
          <w:rFonts w:ascii="黑体" w:hint="eastAsia"/>
          <w:szCs w:val="30"/>
        </w:rPr>
        <w:t>将物理或抽象对象的集合分成相似的对象类的过程称为聚类，簇是数据对象的集合，这些对象与同一个簇中的对象彼此相似，而与其他簇中的对象相异</w:t>
      </w:r>
      <w:r w:rsidRPr="000252EC">
        <w:rPr>
          <w:vertAlign w:val="superscript"/>
        </w:rPr>
        <w:t>[</w:t>
      </w:r>
      <w:r w:rsidRPr="000252EC">
        <w:rPr>
          <w:rFonts w:hint="eastAsia"/>
          <w:vertAlign w:val="superscript"/>
        </w:rPr>
        <w:t>14</w:t>
      </w:r>
      <w:r w:rsidRPr="000252EC">
        <w:rPr>
          <w:vertAlign w:val="superscript"/>
        </w:rPr>
        <w:t>]</w:t>
      </w:r>
      <w:r>
        <w:rPr>
          <w:rFonts w:ascii="黑体" w:hint="eastAsia"/>
          <w:szCs w:val="30"/>
        </w:rPr>
        <w:t>。尽管分类是一种有效的手段，但是它常常需要高昂的代价收集和标记大量训练元组集或模式，以便分类法使用它们对每个组建模。</w:t>
      </w:r>
    </w:p>
    <w:p w:rsidR="004C2676" w:rsidRDefault="00415867">
      <w:pPr>
        <w:ind w:firstLineChars="200" w:firstLine="480"/>
        <w:rPr>
          <w:rFonts w:ascii="宋体" w:hAnsi="宋体" w:cs="宋体"/>
        </w:rPr>
      </w:pPr>
      <w:r>
        <w:rPr>
          <w:rFonts w:ascii="宋体" w:hAnsi="宋体" w:cs="宋体" w:hint="eastAsia"/>
        </w:rPr>
        <w:t>在聚类分析中主要涉及三个要素，分别是相似性度量、聚类算法、聚类准则函数，一般的聚类分析方法是通过多次迭代执行找出使得聚类准则函数达到最优的聚类结果。一般聚类分析的流程图如图</w:t>
      </w:r>
      <w:r>
        <w:t>2-1</w:t>
      </w:r>
      <w:r>
        <w:rPr>
          <w:rFonts w:ascii="宋体" w:hAnsi="宋体" w:cs="宋体" w:hint="eastAsia"/>
        </w:rPr>
        <w:t>所示。</w:t>
      </w:r>
    </w:p>
    <w:p w:rsidR="004C2676" w:rsidRDefault="00415867">
      <w:pPr>
        <w:pStyle w:val="3"/>
        <w:spacing w:before="156" w:after="156"/>
      </w:pPr>
      <w:bookmarkStart w:id="92" w:name="_Toc4773"/>
      <w:bookmarkStart w:id="93" w:name="_Toc422445698"/>
      <w:bookmarkStart w:id="94" w:name="_Toc422787931"/>
      <w:r>
        <w:t>2.2.</w:t>
      </w:r>
      <w:r>
        <w:rPr>
          <w:rFonts w:hint="eastAsia"/>
        </w:rPr>
        <w:t xml:space="preserve">1 </w:t>
      </w:r>
      <w:r>
        <w:rPr>
          <w:rFonts w:hint="eastAsia"/>
        </w:rPr>
        <w:t>聚类分析的数据类型</w:t>
      </w:r>
      <w:bookmarkEnd w:id="92"/>
      <w:bookmarkEnd w:id="93"/>
      <w:bookmarkEnd w:id="94"/>
    </w:p>
    <w:p w:rsidR="003F511E" w:rsidRDefault="00415867" w:rsidP="003F511E">
      <w:pPr>
        <w:ind w:firstLineChars="200" w:firstLine="480"/>
      </w:pPr>
      <w:r>
        <w:rPr>
          <w:rFonts w:hint="eastAsia"/>
        </w:rPr>
        <w:t>假设聚类的数据集合包含</w:t>
      </w:r>
      <w:r w:rsidR="004C2676" w:rsidRPr="004C2676">
        <w:rPr>
          <w:rFonts w:hint="eastAsia"/>
          <w:position w:val="-6"/>
        </w:rPr>
        <w:object w:dxaOrig="207" w:dyaOrig="228">
          <v:shape id="图片 415" o:spid="_x0000_i1026" type="#_x0000_t75" style="width:9.75pt;height:11.25pt" o:ole="">
            <v:imagedata r:id="rId35" o:title=""/>
          </v:shape>
          <o:OLEObject Type="Embed" ProgID="Equation.DSMT4" ShapeID="图片 415" DrawAspect="Content" ObjectID="_1518850477" r:id="rId36"/>
        </w:object>
      </w:r>
      <w:r>
        <w:rPr>
          <w:rFonts w:hint="eastAsia"/>
        </w:rPr>
        <w:t>个数据对象，这些对象可能代表人、房子、文档、国家等，基于内存的聚类算法通常可以采用以下两种数据结构运行：</w:t>
      </w:r>
    </w:p>
    <w:p w:rsidR="00D37D0A" w:rsidRDefault="00592679" w:rsidP="00BE350F">
      <w:pPr>
        <w:spacing w:beforeLines="50" w:before="156"/>
        <w:jc w:val="center"/>
        <w:textAlignment w:val="center"/>
      </w:pPr>
      <w:r>
        <w:rPr>
          <w:noProof/>
        </w:rPr>
        <w:lastRenderedPageBreak/>
        <mc:AlternateContent>
          <mc:Choice Requires="wpg">
            <w:drawing>
              <wp:anchor distT="0" distB="0" distL="114300" distR="114300" simplePos="0" relativeHeight="251669504" behindDoc="0" locked="0" layoutInCell="1" allowOverlap="1">
                <wp:simplePos x="0" y="0"/>
                <wp:positionH relativeFrom="column">
                  <wp:posOffset>485140</wp:posOffset>
                </wp:positionH>
                <wp:positionV relativeFrom="paragraph">
                  <wp:posOffset>121285</wp:posOffset>
                </wp:positionV>
                <wp:extent cx="3524250" cy="4781550"/>
                <wp:effectExtent l="0" t="0" r="38100" b="19050"/>
                <wp:wrapTopAndBottom/>
                <wp:docPr id="426" name="Group 10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4250" cy="4781550"/>
                          <a:chOff x="2332" y="1846"/>
                          <a:chExt cx="5550" cy="7530"/>
                        </a:xfrm>
                      </wpg:grpSpPr>
                      <wps:wsp>
                        <wps:cNvPr id="427" name="文本框 512"/>
                        <wps:cNvSpPr txBox="1">
                          <a:spLocks noChangeArrowheads="1"/>
                        </wps:cNvSpPr>
                        <wps:spPr bwMode="auto">
                          <a:xfrm>
                            <a:off x="6413" y="8006"/>
                            <a:ext cx="52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350F" w:rsidRDefault="00BE350F" w:rsidP="003F511E">
                              <w:r>
                                <w:rPr>
                                  <w:rFonts w:hint="eastAsia"/>
                                </w:rPr>
                                <w:t>Y</w:t>
                              </w:r>
                            </w:p>
                          </w:txbxContent>
                        </wps:txbx>
                        <wps:bodyPr rot="0" vert="horz" wrap="square" lIns="91440" tIns="45720" rIns="91440" bIns="45720" anchor="t" anchorCtr="0" upright="1">
                          <a:noAutofit/>
                        </wps:bodyPr>
                      </wps:wsp>
                      <wps:wsp>
                        <wps:cNvPr id="428" name="流程图: 过程 465"/>
                        <wps:cNvSpPr>
                          <a:spLocks noChangeArrowheads="1"/>
                        </wps:cNvSpPr>
                        <wps:spPr bwMode="auto">
                          <a:xfrm>
                            <a:off x="5219" y="2946"/>
                            <a:ext cx="1935" cy="545"/>
                          </a:xfrm>
                          <a:prstGeom prst="flowChartProcess">
                            <a:avLst/>
                          </a:prstGeom>
                          <a:noFill/>
                          <a:ln w="9525">
                            <a:solidFill>
                              <a:srgbClr val="000000"/>
                            </a:solidFill>
                            <a:miter lim="200000"/>
                            <a:headEnd/>
                            <a:tailEnd/>
                          </a:ln>
                          <a:extLst>
                            <a:ext uri="{909E8E84-426E-40DD-AFC4-6F175D3DCCD1}">
                              <a14:hiddenFill xmlns:a14="http://schemas.microsoft.com/office/drawing/2010/main">
                                <a:solidFill>
                                  <a:srgbClr val="9CBEE0"/>
                                </a:solidFill>
                              </a14:hiddenFill>
                            </a:ext>
                          </a:extLst>
                        </wps:spPr>
                        <wps:txbx>
                          <w:txbxContent>
                            <w:p w:rsidR="00BE350F" w:rsidRDefault="00BE350F" w:rsidP="003F511E">
                              <w:r>
                                <w:rPr>
                                  <w:rFonts w:hint="eastAsia"/>
                                </w:rPr>
                                <w:t xml:space="preserve">  </w:t>
                              </w:r>
                              <w:r>
                                <w:rPr>
                                  <w:rFonts w:hint="eastAsia"/>
                                </w:rPr>
                                <w:t>数据预处理</w:t>
                              </w:r>
                            </w:p>
                          </w:txbxContent>
                        </wps:txbx>
                        <wps:bodyPr rot="0" vert="horz" wrap="square" lIns="91440" tIns="45720" rIns="91440" bIns="45720" anchor="t" anchorCtr="0" upright="1">
                          <a:noAutofit/>
                        </wps:bodyPr>
                      </wps:wsp>
                      <wps:wsp>
                        <wps:cNvPr id="431" name="流程图: 过程 465"/>
                        <wps:cNvSpPr>
                          <a:spLocks noChangeArrowheads="1"/>
                        </wps:cNvSpPr>
                        <wps:spPr bwMode="auto">
                          <a:xfrm>
                            <a:off x="5112" y="3866"/>
                            <a:ext cx="2160" cy="551"/>
                          </a:xfrm>
                          <a:prstGeom prst="flowChartProcess">
                            <a:avLst/>
                          </a:prstGeom>
                          <a:noFill/>
                          <a:ln w="9525">
                            <a:solidFill>
                              <a:srgbClr val="000000"/>
                            </a:solidFill>
                            <a:miter lim="200000"/>
                            <a:headEnd/>
                            <a:tailEnd/>
                          </a:ln>
                          <a:extLst>
                            <a:ext uri="{909E8E84-426E-40DD-AFC4-6F175D3DCCD1}">
                              <a14:hiddenFill xmlns:a14="http://schemas.microsoft.com/office/drawing/2010/main">
                                <a:solidFill>
                                  <a:srgbClr val="9CBEE0"/>
                                </a:solidFill>
                              </a14:hiddenFill>
                            </a:ext>
                          </a:extLst>
                        </wps:spPr>
                        <wps:txbx>
                          <w:txbxContent>
                            <w:p w:rsidR="00BE350F" w:rsidRDefault="00BE350F" w:rsidP="003F511E">
                              <w:r>
                                <w:rPr>
                                  <w:rFonts w:hint="eastAsia"/>
                                </w:rPr>
                                <w:t xml:space="preserve">  </w:t>
                              </w:r>
                              <w:r>
                                <w:rPr>
                                  <w:rFonts w:hint="eastAsia"/>
                                </w:rPr>
                                <w:t>定义距离函数</w:t>
                              </w:r>
                            </w:p>
                          </w:txbxContent>
                        </wps:txbx>
                        <wps:bodyPr rot="0" vert="horz" wrap="square" lIns="91440" tIns="45720" rIns="91440" bIns="45720" anchor="t" anchorCtr="0" upright="1">
                          <a:noAutofit/>
                        </wps:bodyPr>
                      </wps:wsp>
                      <wps:wsp>
                        <wps:cNvPr id="432" name="流程图: 过程 465"/>
                        <wps:cNvSpPr>
                          <a:spLocks noChangeArrowheads="1"/>
                        </wps:cNvSpPr>
                        <wps:spPr bwMode="auto">
                          <a:xfrm>
                            <a:off x="4897" y="4928"/>
                            <a:ext cx="2654" cy="628"/>
                          </a:xfrm>
                          <a:prstGeom prst="flowChartProcess">
                            <a:avLst/>
                          </a:prstGeom>
                          <a:noFill/>
                          <a:ln w="9525">
                            <a:solidFill>
                              <a:srgbClr val="000000"/>
                            </a:solidFill>
                            <a:miter lim="200000"/>
                            <a:headEnd/>
                            <a:tailEnd/>
                          </a:ln>
                          <a:extLst>
                            <a:ext uri="{909E8E84-426E-40DD-AFC4-6F175D3DCCD1}">
                              <a14:hiddenFill xmlns:a14="http://schemas.microsoft.com/office/drawing/2010/main">
                                <a:solidFill>
                                  <a:srgbClr val="9CBEE0"/>
                                </a:solidFill>
                              </a14:hiddenFill>
                            </a:ext>
                          </a:extLst>
                        </wps:spPr>
                        <wps:txbx>
                          <w:txbxContent>
                            <w:p w:rsidR="00BE350F" w:rsidRDefault="00BE350F" w:rsidP="003F511E">
                              <w:r>
                                <w:rPr>
                                  <w:rFonts w:hint="eastAsia"/>
                                </w:rPr>
                                <w:t xml:space="preserve"> </w:t>
                              </w:r>
                              <w:r>
                                <w:rPr>
                                  <w:rFonts w:hint="eastAsia"/>
                                </w:rPr>
                                <w:t>按给定规则进行聚类</w:t>
                              </w:r>
                            </w:p>
                          </w:txbxContent>
                        </wps:txbx>
                        <wps:bodyPr rot="0" vert="horz" wrap="square" lIns="91440" tIns="45720" rIns="91440" bIns="45720" anchor="t" anchorCtr="0" upright="1">
                          <a:noAutofit/>
                        </wps:bodyPr>
                      </wps:wsp>
                      <wps:wsp>
                        <wps:cNvPr id="433" name="流程图: 过程 465"/>
                        <wps:cNvSpPr>
                          <a:spLocks noChangeArrowheads="1"/>
                        </wps:cNvSpPr>
                        <wps:spPr bwMode="auto">
                          <a:xfrm>
                            <a:off x="5050" y="5975"/>
                            <a:ext cx="2279" cy="587"/>
                          </a:xfrm>
                          <a:prstGeom prst="flowChartProcess">
                            <a:avLst/>
                          </a:prstGeom>
                          <a:noFill/>
                          <a:ln w="9525">
                            <a:solidFill>
                              <a:srgbClr val="000000"/>
                            </a:solidFill>
                            <a:miter lim="200000"/>
                            <a:headEnd/>
                            <a:tailEnd/>
                          </a:ln>
                          <a:extLst>
                            <a:ext uri="{909E8E84-426E-40DD-AFC4-6F175D3DCCD1}">
                              <a14:hiddenFill xmlns:a14="http://schemas.microsoft.com/office/drawing/2010/main">
                                <a:solidFill>
                                  <a:srgbClr val="9CBEE0"/>
                                </a:solidFill>
                              </a14:hiddenFill>
                            </a:ext>
                          </a:extLst>
                        </wps:spPr>
                        <wps:txbx>
                          <w:txbxContent>
                            <w:p w:rsidR="00BE350F" w:rsidRDefault="00BE350F" w:rsidP="003F511E">
                              <w:r>
                                <w:rPr>
                                  <w:rFonts w:hint="eastAsia"/>
                                </w:rPr>
                                <w:t xml:space="preserve">   </w:t>
                              </w:r>
                              <w:r>
                                <w:rPr>
                                  <w:rFonts w:hint="eastAsia"/>
                                </w:rPr>
                                <w:t>评估和输出</w:t>
                              </w:r>
                            </w:p>
                          </w:txbxContent>
                        </wps:txbx>
                        <wps:bodyPr rot="0" vert="horz" wrap="square" lIns="91440" tIns="45720" rIns="91440" bIns="45720" anchor="t" anchorCtr="0" upright="1">
                          <a:noAutofit/>
                        </wps:bodyPr>
                      </wps:wsp>
                      <wps:wsp>
                        <wps:cNvPr id="434" name="流程图: 决策 469"/>
                        <wps:cNvSpPr>
                          <a:spLocks noChangeArrowheads="1"/>
                        </wps:cNvSpPr>
                        <wps:spPr bwMode="auto">
                          <a:xfrm>
                            <a:off x="4552" y="7047"/>
                            <a:ext cx="3330" cy="960"/>
                          </a:xfrm>
                          <a:prstGeom prst="flowChartDecision">
                            <a:avLst/>
                          </a:prstGeom>
                          <a:noFill/>
                          <a:ln w="9525">
                            <a:solidFill>
                              <a:srgbClr val="000000"/>
                            </a:solidFill>
                            <a:miter lim="200000"/>
                            <a:headEnd/>
                            <a:tailEnd/>
                          </a:ln>
                          <a:extLst>
                            <a:ext uri="{909E8E84-426E-40DD-AFC4-6F175D3DCCD1}">
                              <a14:hiddenFill xmlns:a14="http://schemas.microsoft.com/office/drawing/2010/main">
                                <a:solidFill>
                                  <a:srgbClr val="9CBEE0"/>
                                </a:solidFill>
                              </a14:hiddenFill>
                            </a:ext>
                          </a:extLst>
                        </wps:spPr>
                        <wps:txbx>
                          <w:txbxContent>
                            <w:p w:rsidR="00BE350F" w:rsidRDefault="00BE350F" w:rsidP="003F511E">
                              <w:pPr>
                                <w:jc w:val="center"/>
                              </w:pPr>
                              <w:r>
                                <w:rPr>
                                  <w:rFonts w:hint="eastAsia"/>
                                </w:rPr>
                                <w:t>满意</w:t>
                              </w:r>
                            </w:p>
                          </w:txbxContent>
                        </wps:txbx>
                        <wps:bodyPr rot="0" vert="horz" wrap="square" lIns="91440" tIns="45720" rIns="91440" bIns="45720" anchor="t" anchorCtr="0" upright="1">
                          <a:noAutofit/>
                        </wps:bodyPr>
                      </wps:wsp>
                      <wps:wsp>
                        <wps:cNvPr id="437" name="箭头 500"/>
                        <wps:cNvCnPr/>
                        <wps:spPr bwMode="auto">
                          <a:xfrm>
                            <a:off x="6187" y="2405"/>
                            <a:ext cx="1" cy="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8" name="箭头 503"/>
                        <wps:cNvCnPr/>
                        <wps:spPr bwMode="auto">
                          <a:xfrm>
                            <a:off x="6187" y="5540"/>
                            <a:ext cx="1" cy="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9" name="箭头 505"/>
                        <wps:cNvCnPr/>
                        <wps:spPr bwMode="auto">
                          <a:xfrm>
                            <a:off x="6202" y="7989"/>
                            <a:ext cx="1" cy="6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0" name="箭头 509"/>
                        <wps:cNvCnPr/>
                        <wps:spPr bwMode="auto">
                          <a:xfrm flipH="1">
                            <a:off x="6202" y="4411"/>
                            <a:ext cx="2"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1" name="箭头 511"/>
                        <wps:cNvCnPr/>
                        <wps:spPr bwMode="auto">
                          <a:xfrm>
                            <a:off x="6202" y="3511"/>
                            <a:ext cx="1" cy="3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2" name="箭头 505"/>
                        <wps:cNvCnPr/>
                        <wps:spPr bwMode="auto">
                          <a:xfrm>
                            <a:off x="6203" y="6528"/>
                            <a:ext cx="1" cy="5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3" name="AutoShape 136"/>
                        <wps:cNvSpPr>
                          <a:spLocks noChangeArrowheads="1"/>
                        </wps:cNvSpPr>
                        <wps:spPr bwMode="auto">
                          <a:xfrm>
                            <a:off x="5508" y="1846"/>
                            <a:ext cx="1380" cy="559"/>
                          </a:xfrm>
                          <a:prstGeom prst="flowChartTerminator">
                            <a:avLst/>
                          </a:prstGeom>
                          <a:solidFill>
                            <a:srgbClr val="FFFFFF"/>
                          </a:solidFill>
                          <a:ln w="9525">
                            <a:solidFill>
                              <a:srgbClr val="000000"/>
                            </a:solidFill>
                            <a:miter lim="200000"/>
                            <a:headEnd/>
                            <a:tailEnd/>
                          </a:ln>
                        </wps:spPr>
                        <wps:txbx>
                          <w:txbxContent>
                            <w:p w:rsidR="00BE350F" w:rsidRDefault="00BE350F" w:rsidP="003F511E">
                              <w:pPr>
                                <w:spacing w:line="240" w:lineRule="auto"/>
                                <w:jc w:val="center"/>
                              </w:pPr>
                              <w:r>
                                <w:rPr>
                                  <w:rFonts w:hint="eastAsia"/>
                                </w:rPr>
                                <w:t>开始</w:t>
                              </w:r>
                            </w:p>
                          </w:txbxContent>
                        </wps:txbx>
                        <wps:bodyPr rot="0" vert="horz" wrap="square" lIns="91440" tIns="45720" rIns="91440" bIns="45720" anchor="t" anchorCtr="0" upright="1">
                          <a:noAutofit/>
                        </wps:bodyPr>
                      </wps:wsp>
                      <wps:wsp>
                        <wps:cNvPr id="444" name="AutoShape 137"/>
                        <wps:cNvSpPr>
                          <a:spLocks noChangeArrowheads="1"/>
                        </wps:cNvSpPr>
                        <wps:spPr bwMode="auto">
                          <a:xfrm>
                            <a:off x="5489" y="8679"/>
                            <a:ext cx="1380" cy="697"/>
                          </a:xfrm>
                          <a:prstGeom prst="flowChartTerminator">
                            <a:avLst/>
                          </a:prstGeom>
                          <a:solidFill>
                            <a:srgbClr val="FFFFFF"/>
                          </a:solidFill>
                          <a:ln w="9525">
                            <a:solidFill>
                              <a:srgbClr val="000000"/>
                            </a:solidFill>
                            <a:miter lim="200000"/>
                            <a:headEnd/>
                            <a:tailEnd/>
                          </a:ln>
                        </wps:spPr>
                        <wps:txbx>
                          <w:txbxContent>
                            <w:p w:rsidR="00BE350F" w:rsidRDefault="00BE350F" w:rsidP="003F511E">
                              <w:pPr>
                                <w:spacing w:line="240" w:lineRule="auto"/>
                                <w:jc w:val="center"/>
                              </w:pPr>
                              <w:r>
                                <w:rPr>
                                  <w:rFonts w:hint="eastAsia"/>
                                </w:rPr>
                                <w:t>结束</w:t>
                              </w:r>
                            </w:p>
                          </w:txbxContent>
                        </wps:txbx>
                        <wps:bodyPr rot="0" vert="horz" wrap="square" lIns="91440" tIns="45720" rIns="91440" bIns="45720" anchor="t" anchorCtr="0" upright="1">
                          <a:noAutofit/>
                        </wps:bodyPr>
                      </wps:wsp>
                      <wps:wsp>
                        <wps:cNvPr id="445" name="流程图: 过程 465"/>
                        <wps:cNvSpPr>
                          <a:spLocks noChangeArrowheads="1"/>
                        </wps:cNvSpPr>
                        <wps:spPr bwMode="auto">
                          <a:xfrm>
                            <a:off x="2332" y="5879"/>
                            <a:ext cx="1708" cy="519"/>
                          </a:xfrm>
                          <a:prstGeom prst="flowChartProcess">
                            <a:avLst/>
                          </a:prstGeom>
                          <a:noFill/>
                          <a:ln w="9525">
                            <a:solidFill>
                              <a:srgbClr val="000000"/>
                            </a:solidFill>
                            <a:miter lim="200000"/>
                            <a:headEnd/>
                            <a:tailEnd/>
                          </a:ln>
                          <a:extLst>
                            <a:ext uri="{909E8E84-426E-40DD-AFC4-6F175D3DCCD1}">
                              <a14:hiddenFill xmlns:a14="http://schemas.microsoft.com/office/drawing/2010/main">
                                <a:solidFill>
                                  <a:srgbClr val="9CBEE0"/>
                                </a:solidFill>
                              </a14:hiddenFill>
                            </a:ext>
                          </a:extLst>
                        </wps:spPr>
                        <wps:txbx>
                          <w:txbxContent>
                            <w:p w:rsidR="00BE350F" w:rsidRDefault="00BE350F" w:rsidP="003F511E">
                              <w:pPr>
                                <w:jc w:val="center"/>
                              </w:pPr>
                              <w:r>
                                <w:rPr>
                                  <w:rFonts w:hint="eastAsia"/>
                                </w:rPr>
                                <w:t>调整参数</w:t>
                              </w:r>
                            </w:p>
                          </w:txbxContent>
                        </wps:txbx>
                        <wps:bodyPr rot="0" vert="horz" wrap="square" lIns="91440" tIns="45720" rIns="91440" bIns="45720" anchor="t" anchorCtr="0" upright="1">
                          <a:noAutofit/>
                        </wps:bodyPr>
                      </wps:wsp>
                      <wps:wsp>
                        <wps:cNvPr id="446" name="肘形连接符 510"/>
                        <wps:cNvCnPr>
                          <a:cxnSpLocks noChangeShapeType="1"/>
                        </wps:cNvCnPr>
                        <wps:spPr bwMode="auto">
                          <a:xfrm flipV="1">
                            <a:off x="3169" y="4660"/>
                            <a:ext cx="3035" cy="1220"/>
                          </a:xfrm>
                          <a:prstGeom prst="bentConnector3">
                            <a:avLst>
                              <a:gd name="adj1" fmla="val 32"/>
                            </a:avLst>
                          </a:prstGeom>
                          <a:noFill/>
                          <a:ln w="9525">
                            <a:solidFill>
                              <a:srgbClr val="000000"/>
                            </a:solidFill>
                            <a:miter lim="200000"/>
                            <a:headEnd/>
                            <a:tailEnd type="triangle" w="med" len="med"/>
                          </a:ln>
                          <a:extLst>
                            <a:ext uri="{909E8E84-426E-40DD-AFC4-6F175D3DCCD1}">
                              <a14:hiddenFill xmlns:a14="http://schemas.microsoft.com/office/drawing/2010/main">
                                <a:noFill/>
                              </a14:hiddenFill>
                            </a:ext>
                          </a:extLst>
                        </wps:spPr>
                        <wps:bodyPr/>
                      </wps:wsp>
                      <wps:wsp>
                        <wps:cNvPr id="447" name="文本框 512"/>
                        <wps:cNvSpPr txBox="1">
                          <a:spLocks noChangeArrowheads="1"/>
                        </wps:cNvSpPr>
                        <wps:spPr bwMode="auto">
                          <a:xfrm>
                            <a:off x="3471" y="7639"/>
                            <a:ext cx="52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350F" w:rsidRDefault="00BE350F" w:rsidP="003F511E">
                              <w:r>
                                <w:rPr>
                                  <w:rFonts w:hint="eastAsia"/>
                                </w:rPr>
                                <w:t>N</w:t>
                              </w:r>
                            </w:p>
                          </w:txbxContent>
                        </wps:txbx>
                        <wps:bodyPr rot="0" vert="horz" wrap="square" lIns="91440" tIns="45720" rIns="91440" bIns="45720" anchor="t" anchorCtr="0" upright="1">
                          <a:noAutofit/>
                        </wps:bodyPr>
                      </wps:wsp>
                      <wps:wsp>
                        <wps:cNvPr id="448" name="AutoShape 1103"/>
                        <wps:cNvCnPr>
                          <a:cxnSpLocks noChangeShapeType="1"/>
                        </wps:cNvCnPr>
                        <wps:spPr bwMode="auto">
                          <a:xfrm flipH="1">
                            <a:off x="3169" y="7533"/>
                            <a:ext cx="138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AutoShape 1104"/>
                        <wps:cNvCnPr>
                          <a:cxnSpLocks noChangeShapeType="1"/>
                        </wps:cNvCnPr>
                        <wps:spPr bwMode="auto">
                          <a:xfrm flipV="1">
                            <a:off x="3169" y="6398"/>
                            <a:ext cx="0" cy="1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85" o:spid="_x0000_s1026" style="position:absolute;left:0;text-align:left;margin-left:38.2pt;margin-top:9.55pt;width:277.5pt;height:376.5pt;z-index:251669504" coordorigin="2332,1846" coordsize="5550,7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">
                <v:shapetype id="_x0000_t202" coordsize="21600,21600" o:spt="202" path="m,l,21600r21600,l21600,xe">
                  <v:stroke joinstyle="miter"/>
                  <v:path gradientshapeok="t" o:connecttype="rect"/>
                </v:shapetype>
                <v:shape id="文本框 512" o:spid="_x0000_s1027" type="#_x0000_t202" style="position:absolute;left:6413;top:8006;width:52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J4cMQA&#10;AADcAAAADwAAAGRycy9kb3ducmV2LnhtbESPQWvCQBSE74L/YXmCt7qr2NZGVxFF6MnStBa8PbLP&#10;JJh9G7Krif/eFQoeh5n5hlmsOluJKzW+dKxhPFIgiDNnSs41/P7sXmYgfEA2WDkmDTfysFr2ewtM&#10;jGv5m65pyEWEsE9QQxFCnUjps4Is+pGriaN3co3FEGWTS9NgG+G2khOl3qTFkuNCgTVtCsrO6cVq&#10;OOxPx7+p+sq39rVuXack2w+p9XDQrecgAnXhGf5vfxoN08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ieHDEAAAA3AAAAA8AAAAAAAAAAAAAAAAAmAIAAGRycy9k&#10;b3ducmV2LnhtbFBLBQYAAAAABAAEAPUAAACJAwAAAAA=&#10;" filled="f" stroked="f">
                  <v:textbox>
                    <w:txbxContent>
                      <w:p w:rsidR="00BE350F" w:rsidRDefault="00BE350F" w:rsidP="003F511E">
                        <w:r>
                          <w:rPr>
                            <w:rFonts w:hint="eastAsia"/>
                          </w:rPr>
                          <w:t>Y</w:t>
                        </w:r>
                      </w:p>
                    </w:txbxContent>
                  </v:textbox>
                </v:shape>
                <v:shapetype id="_x0000_t109" coordsize="21600,21600" o:spt="109" path="m,l,21600r21600,l21600,xe">
                  <v:stroke joinstyle="miter"/>
                  <v:path gradientshapeok="t" o:connecttype="rect"/>
                </v:shapetype>
                <v:shape id="流程图: 过程 465" o:spid="_x0000_s1028" type="#_x0000_t109" style="position:absolute;left:5219;top:2946;width:1935;height: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gU2r0A&#10;AADcAAAADwAAAGRycy9kb3ducmV2LnhtbERPy6rCMBDdC/5DGMGdTdWLSDWKCMJduPGBbodmbIvN&#10;pDRj7f17sxDu8nDe623vatVRGyrPBqZJCoo497biwsD1cpgsQQVBtlh7JgN/FGC7GQ7WmFn/5hN1&#10;ZylUDOGQoYFSpMm0DnlJDkPiG+LIPXzrUCJsC21bfMdwV+tZmi60w4pjQ4kN7UvKn+eXMyDM8xfd&#10;0867Qo6Lbh9ufpobMx71uxUooV7+xV/3rzXwM4tr45l4BPTm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1gU2r0AAADcAAAADwAAAAAAAAAAAAAAAACYAgAAZHJzL2Rvd25yZXYu&#10;eG1sUEsFBgAAAAAEAAQA9QAAAIIDAAAAAA==&#10;" filled="f" fillcolor="#9cbee0">
                  <v:stroke miterlimit="2"/>
                  <v:textbox>
                    <w:txbxContent>
                      <w:p w:rsidR="00BE350F" w:rsidRDefault="00BE350F" w:rsidP="003F511E">
                        <w:r>
                          <w:rPr>
                            <w:rFonts w:hint="eastAsia"/>
                          </w:rPr>
                          <w:t xml:space="preserve">  </w:t>
                        </w:r>
                        <w:r>
                          <w:rPr>
                            <w:rFonts w:hint="eastAsia"/>
                          </w:rPr>
                          <w:t>数据预处理</w:t>
                        </w:r>
                      </w:p>
                    </w:txbxContent>
                  </v:textbox>
                </v:shape>
                <v:shape id="流程图: 过程 465" o:spid="_x0000_s1029" type="#_x0000_t109" style="position:absolute;left:5112;top:3866;width:2160;height: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srmsIA&#10;AADcAAAADwAAAGRycy9kb3ducmV2LnhtbESPzWrDMBCE74W8g9hAb43suITgRAkhEOihl7oluS7W&#10;xjaxVsZa//Ttq0Khx2FmvmH2x9m1aqQ+NJ4NpKsEFHHpbcOVga/Py8sWVBBki61nMvBNAY6HxdMe&#10;c+sn/qCxkEpFCIccDdQiXa51KGtyGFa+I47e3fcOJcq+0rbHKcJdq9dJstEOG44LNXZ0rql8FIMz&#10;IMzZQLdk9K6S9814DleflsY8L+fTDpTQLP/hv/abNfCapfB7Jh4Bf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uyuawgAAANwAAAAPAAAAAAAAAAAAAAAAAJgCAABkcnMvZG93&#10;bnJldi54bWxQSwUGAAAAAAQABAD1AAAAhwMAAAAA&#10;" filled="f" fillcolor="#9cbee0">
                  <v:stroke miterlimit="2"/>
                  <v:textbox>
                    <w:txbxContent>
                      <w:p w:rsidR="00BE350F" w:rsidRDefault="00BE350F" w:rsidP="003F511E">
                        <w:r>
                          <w:rPr>
                            <w:rFonts w:hint="eastAsia"/>
                          </w:rPr>
                          <w:t xml:space="preserve">  </w:t>
                        </w:r>
                        <w:r>
                          <w:rPr>
                            <w:rFonts w:hint="eastAsia"/>
                          </w:rPr>
                          <w:t>定义距离函数</w:t>
                        </w:r>
                      </w:p>
                    </w:txbxContent>
                  </v:textbox>
                </v:shape>
                <v:shape id="流程图: 过程 465" o:spid="_x0000_s1030" type="#_x0000_t109" style="position:absolute;left:4897;top:4928;width:2654;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17cIA&#10;AADcAAAADwAAAGRycy9kb3ducmV2LnhtbESPQWuDQBSE74X8h+UVemvWxCLFZpUSCPTQS2xJrg/3&#10;VaXuW3Ff1P77bCDQ4zAz3zC7cnG9mmgMnWcDm3UCirj2tuPGwPfX4fkVVBBki71nMvBHAcpi9bDD&#10;3PqZjzRV0qgI4ZCjgVZkyLUOdUsOw9oPxNH78aNDiXJstB1xjnDX622SZNphx3GhxYH2LdW/1cUZ&#10;EOb0Qudk8q6Rz2zah5Pf1MY8PS7vb6CEFvkP39sf1sBLuoXbmXgEdH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abXtwgAAANwAAAAPAAAAAAAAAAAAAAAAAJgCAABkcnMvZG93&#10;bnJldi54bWxQSwUGAAAAAAQABAD1AAAAhwMAAAAA&#10;" filled="f" fillcolor="#9cbee0">
                  <v:stroke miterlimit="2"/>
                  <v:textbox>
                    <w:txbxContent>
                      <w:p w:rsidR="00BE350F" w:rsidRDefault="00BE350F" w:rsidP="003F511E">
                        <w:r>
                          <w:rPr>
                            <w:rFonts w:hint="eastAsia"/>
                          </w:rPr>
                          <w:t xml:space="preserve"> </w:t>
                        </w:r>
                        <w:r>
                          <w:rPr>
                            <w:rFonts w:hint="eastAsia"/>
                          </w:rPr>
                          <w:t>按给定规则进行聚类</w:t>
                        </w:r>
                      </w:p>
                    </w:txbxContent>
                  </v:textbox>
                </v:shape>
                <v:shape id="流程图: 过程 465" o:spid="_x0000_s1031" type="#_x0000_t109" style="position:absolute;left:5050;top:5975;width:2279;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UQdsEA&#10;AADcAAAADwAAAGRycy9kb3ducmV2LnhtbESPzYrCQBCE7wu+w9CCt3WiWUSio4ggePDiD3ptMm0S&#10;zPSETBvj2zsLC3ssquorarnuXa06akPl2cBknIAizr2tuDBwOe++56CCIFusPZOBNwVYrwZfS8ys&#10;f/GRupMUKkI4ZGigFGkyrUNeksMw9g1x9O6+dShRtoW2Lb4i3NV6miQz7bDiuFBiQ9uS8sfp6QwI&#10;c/qkW9J5V8hh1m3D1U9yY0bDfrMAJdTLf/ivvbcGftIUfs/EI6B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lEHbBAAAA3AAAAA8AAAAAAAAAAAAAAAAAmAIAAGRycy9kb3du&#10;cmV2LnhtbFBLBQYAAAAABAAEAPUAAACGAwAAAAA=&#10;" filled="f" fillcolor="#9cbee0">
                  <v:stroke miterlimit="2"/>
                  <v:textbox>
                    <w:txbxContent>
                      <w:p w:rsidR="00BE350F" w:rsidRDefault="00BE350F" w:rsidP="003F511E">
                        <w:r>
                          <w:rPr>
                            <w:rFonts w:hint="eastAsia"/>
                          </w:rPr>
                          <w:t xml:space="preserve">   </w:t>
                        </w:r>
                        <w:r>
                          <w:rPr>
                            <w:rFonts w:hint="eastAsia"/>
                          </w:rPr>
                          <w:t>评估和输出</w:t>
                        </w:r>
                      </w:p>
                    </w:txbxContent>
                  </v:textbox>
                </v:shape>
                <v:shapetype id="_x0000_t110" coordsize="21600,21600" o:spt="110" path="m10800,l,10800,10800,21600,21600,10800xe">
                  <v:stroke joinstyle="miter"/>
                  <v:path gradientshapeok="t" o:connecttype="rect" textboxrect="5400,5400,16200,16200"/>
                </v:shapetype>
                <v:shape id="流程图: 决策 469" o:spid="_x0000_s1032" type="#_x0000_t110" style="position:absolute;left:4552;top:7047;width:333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veScMA&#10;AADcAAAADwAAAGRycy9kb3ducmV2LnhtbESPT4vCMBTE78J+h/AW9iJr6ioi1ShSqHjx4B/Y66N5&#10;tsXmpSSx7X77jSB4HGZ+M8x6O5hGdOR8bVnBdJKAIC6srrlUcL3k30sQPiBrbCyTgj/ysN18jNaY&#10;atvzibpzKEUsYZ+igiqENpXSFxUZ9BPbEkfvZp3BEKUrpXbYx3LTyJ8kWUiDNceFClvKKiru54dR&#10;MF8W2T387tuDy7rH0fNunOe9Ul+fw24FItAQ3uEXfdCRm83heSYe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veScMAAADcAAAADwAAAAAAAAAAAAAAAACYAgAAZHJzL2Rv&#10;d25yZXYueG1sUEsFBgAAAAAEAAQA9QAAAIgDAAAAAA==&#10;" filled="f" fillcolor="#9cbee0">
                  <v:stroke miterlimit="2"/>
                  <v:textbox>
                    <w:txbxContent>
                      <w:p w:rsidR="00BE350F" w:rsidRDefault="00BE350F" w:rsidP="003F511E">
                        <w:pPr>
                          <w:jc w:val="center"/>
                        </w:pPr>
                        <w:r>
                          <w:rPr>
                            <w:rFonts w:hint="eastAsia"/>
                          </w:rPr>
                          <w:t>满意</w:t>
                        </w:r>
                      </w:p>
                    </w:txbxContent>
                  </v:textbox>
                </v:shape>
                <v:line id="箭头 500" o:spid="_x0000_s1033" style="position:absolute;visibility:visible;mso-wrap-style:square" from="6187,2405" to="6188,2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ohB8UAAADcAAAADwAAAGRycy9kb3ducmV2LnhtbESPQWsCMRSE74X+h/AK3mrWVrq6GqV0&#10;KfRgBbX0/Ny8bpZuXpZNXOO/N4WCx2FmvmGW62hbMVDvG8cKJuMMBHHldMO1gq/D++MMhA/IGlvH&#10;pOBCHtar+7slFtqdeUfDPtQiQdgXqMCE0BVS+sqQRT92HXHyflxvMSTZ11L3eE5w28qnLHuRFhtO&#10;CwY7ejNU/e5PVkFuyp3MZbk5bMuhmczjZ/w+zpUaPcTXBYhAMdzC/+0PrWD6nMP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ohB8UAAADcAAAADwAAAAAAAAAA&#10;AAAAAAChAgAAZHJzL2Rvd25yZXYueG1sUEsFBgAAAAAEAAQA+QAAAJMDAAAAAA==&#10;">
                  <v:stroke endarrow="block"/>
                </v:line>
                <v:line id="箭头 503" o:spid="_x0000_s1034" style="position:absolute;visibility:visible;mso-wrap-style:square" from="6187,5540" to="6188,5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W1dcIAAADcAAAADwAAAGRycy9kb3ducmV2LnhtbERPz2vCMBS+C/4P4Q1201Q35uyMIhZh&#10;BzdQh+dn89aUNS+liTX+9+Yg7Pjx/V6som1ET52vHSuYjDMQxKXTNVcKfo7b0TsIH5A1No5JwY08&#10;rJbDwQJz7a68p/4QKpFC2OeowITQ5lL60pBFP3YtceJ+XWcxJNhVUnd4TeG2kdMse5MWa04NBlva&#10;GCr/DherYGaKvZzJYnf8Lvp6Mo9f8XSeK/X8FNcfIALF8C9+uD+1gteXtDa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7W1dcIAAADcAAAADwAAAAAAAAAAAAAA&#10;AAChAgAAZHJzL2Rvd25yZXYueG1sUEsFBgAAAAAEAAQA+QAAAJADAAAAAA==&#10;">
                  <v:stroke endarrow="block"/>
                </v:line>
                <v:line id="箭头 505" o:spid="_x0000_s1035" style="position:absolute;visibility:visible;mso-wrap-style:square" from="6202,7989" to="6203,8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kQ7sUAAADcAAAADwAAAGRycy9kb3ducmV2LnhtbESPQUvDQBSE74L/YXmCN7uJFWvSboo0&#10;FHpQoa14fs0+s8Hs25Bd0/Xfu4LQ4zAz3zCrdbS9mGj0nWMF+SwDQdw43XGr4P24vXsC4QOyxt4x&#10;KfghD+vq+mqFpXZn3tN0CK1IEPYlKjAhDKWUvjFk0c/cQJy8TzdaDEmOrdQjnhPc9vI+yx6lxY7T&#10;gsGBNoaar8O3VbAw9V4uZP1yfKunLi/ia/w4FUrd3sTnJYhAMVzC/+2dVvAwL+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kQ7sUAAADcAAAADwAAAAAAAAAA&#10;AAAAAAChAgAAZHJzL2Rvd25yZXYueG1sUEsFBgAAAAAEAAQA+QAAAJMDAAAAAA==&#10;">
                  <v:stroke endarrow="block"/>
                </v:line>
                <v:line id="箭头 509" o:spid="_x0000_s1036" style="position:absolute;flip:x;visibility:visible;mso-wrap-style:square" from="6202,4411" to="6204,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qNncUAAADcAAAADwAAAGRycy9kb3ducmV2LnhtbESPwUrDQBCG74LvsEzBS2g3tkXa2G3R&#10;akEQD7Y99DhkxyQ0OxuyYxvf3jkIHod//m++WW2G0JoL9amJ7OB+koMhLqNvuHJwPOzGCzBJkD22&#10;kcnBDyXYrG9vVlj4eOVPuuylMgrhVKCDWqQrrE1lTQHTJHbEmn3FPqDo2FfW93hVeGjtNM8fbMCG&#10;9UKNHW1rKs/776Aauw9+mc2y52CzbEmvJ3nPrTh3NxqeHsEIDfK//Nd+8w7mc9XXZ5QAd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qNncUAAADcAAAADwAAAAAAAAAA&#10;AAAAAAChAgAAZHJzL2Rvd25yZXYueG1sUEsFBgAAAAAEAAQA+QAAAJMDAAAAAA==&#10;">
                  <v:stroke endarrow="block"/>
                </v:line>
                <v:line id="箭头 511" o:spid="_x0000_s1037" style="position:absolute;visibility:visible;mso-wrap-style:square" from="6202,3511" to="6203,3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lvlcUAAADcAAAADwAAAGRycy9kb3ducmV2LnhtbESPQWsCMRSE70L/Q3gFb5rdIrWuRild&#10;BA+1oJaeXzfPzdLNy7KJa/rvG6HgcZiZb5jVJtpWDNT7xrGCfJqBIK6cbrhW8HnaTl5A+ICssXVM&#10;Cn7Jw2b9MFphod2VDzQcQy0ShH2BCkwIXSGlrwxZ9FPXESfv7HqLIcm+lrrHa4LbVj5l2bO02HBa&#10;MNjRm6Hq53ixCuamPMi5LN9PH+XQ5Iu4j1/fC6XGj/F1CSJQDPfwf3unFcxm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olvlcUAAADcAAAADwAAAAAAAAAA&#10;AAAAAAChAgAAZHJzL2Rvd25yZXYueG1sUEsFBgAAAAAEAAQA+QAAAJMDAAAAAA==&#10;">
                  <v:stroke endarrow="block"/>
                </v:line>
                <v:line id="箭头 505" o:spid="_x0000_s1038" style="position:absolute;visibility:visible;mso-wrap-style:square" from="6203,6528" to="6204,7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vx4sQAAADcAAAADwAAAGRycy9kb3ducmV2LnhtbESPQWsCMRSE7wX/Q3iCt5pVpNatUcRF&#10;8GALaun5dfPcLG5elk1c479vCoUeh5n5hlmuo21ET52vHSuYjDMQxKXTNVcKPs+751cQPiBrbByT&#10;ggd5WK8GT0vMtbvzkfpTqESCsM9RgQmhzaX0pSGLfuxa4uRdXGcxJNlVUnd4T3DbyGmWvUiLNacF&#10;gy1tDZXX080qmJviKOeyOJw/ir6eLOJ7/PpeKDUaxs0biEAx/If/2nutYDabwu+Zd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W/HixAAAANwAAAAPAAAAAAAAAAAA&#10;AAAAAKECAABkcnMvZG93bnJldi54bWxQSwUGAAAAAAQABAD5AAAAkgMAAAAA&#10;">
                  <v:stroke endarrow="block"/>
                </v:line>
                <v:shapetype id="_x0000_t116" coordsize="21600,21600" o:spt="116" path="m3475,qx,10800,3475,21600l18125,21600qx21600,10800,18125,xe">
                  <v:stroke joinstyle="miter"/>
                  <v:path gradientshapeok="t" o:connecttype="rect" textboxrect="1018,3163,20582,18437"/>
                </v:shapetype>
                <v:shape id="AutoShape 136" o:spid="_x0000_s1039" type="#_x0000_t116" style="position:absolute;left:5508;top:1846;width:1380;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s5jMoA&#10;AADcAAAADwAAAGRycy9kb3ducmV2LnhtbESPW2vCQBSE3wv9D8sp9KXoptZLTV1FWrwgiNT2Qd8O&#10;2WOSNns2za4x/feuIPg4zMw3zGjSmELUVLncsoLndgSCOLE651TB99es9QrCeWSNhWVS8E8OJuP7&#10;uxHG2p74k+qtT0WAsItRQeZ9GUvpkowMurYtiYN3sJVBH2SVSl3hKcBNITtR1JcGcw4LGZb0nlHy&#10;uz0aBfOfwfJpeFit1v3Fx2Y32Nd/u95GqceHZvoGwlPjb+Fre6kVdLsvcDkTjoAcn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t7OYzKAAAA3AAAAA8AAAAAAAAAAAAAAAAAmAIA&#10;AGRycy9kb3ducmV2LnhtbFBLBQYAAAAABAAEAPUAAACPAwAAAAA=&#10;">
                  <v:stroke miterlimit="2"/>
                  <v:textbox>
                    <w:txbxContent>
                      <w:p w:rsidR="00BE350F" w:rsidRDefault="00BE350F" w:rsidP="003F511E">
                        <w:pPr>
                          <w:spacing w:line="240" w:lineRule="auto"/>
                          <w:jc w:val="center"/>
                        </w:pPr>
                        <w:r>
                          <w:rPr>
                            <w:rFonts w:hint="eastAsia"/>
                          </w:rPr>
                          <w:t>开始</w:t>
                        </w:r>
                      </w:p>
                    </w:txbxContent>
                  </v:textbox>
                </v:shape>
                <v:shape id="AutoShape 137" o:spid="_x0000_s1040" type="#_x0000_t116" style="position:absolute;left:5489;top:8679;width:1380;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Kh+MkA&#10;AADcAAAADwAAAGRycy9kb3ducmV2LnhtbESPQUvDQBSE70L/w/IKXqTZKLG1sdsiiloKpbT2EG+P&#10;7GuSNvs2Ztc0/ntXEHocZuYbZrboTS06al1lWcFtFIMgzq2uuFCw/3gdPYBwHlljbZkU/JCDxXxw&#10;NcNU2zNvqdv5QgQIuxQVlN43qZQuL8mgi2xDHLyDbQ36INtC6hbPAW5qeRfHY2mw4rBQYkPPJeWn&#10;3bdR8HacLG+mh9VqPX5/2WSTz+4ru98odT3snx5BeOr9JfzfXmoFSZLA35lwBOT8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JKh+MkAAADcAAAADwAAAAAAAAAAAAAAAACYAgAA&#10;ZHJzL2Rvd25yZXYueG1sUEsFBgAAAAAEAAQA9QAAAI4DAAAAAA==&#10;">
                  <v:stroke miterlimit="2"/>
                  <v:textbox>
                    <w:txbxContent>
                      <w:p w:rsidR="00BE350F" w:rsidRDefault="00BE350F" w:rsidP="003F511E">
                        <w:pPr>
                          <w:spacing w:line="240" w:lineRule="auto"/>
                          <w:jc w:val="center"/>
                        </w:pPr>
                        <w:r>
                          <w:rPr>
                            <w:rFonts w:hint="eastAsia"/>
                          </w:rPr>
                          <w:t>结束</w:t>
                        </w:r>
                      </w:p>
                    </w:txbxContent>
                  </v:textbox>
                </v:shape>
                <v:shape id="流程图: 过程 465" o:spid="_x0000_s1041" type="#_x0000_t109" style="position:absolute;left:2332;top:5879;width:1708;height: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Ze5MIA&#10;AADcAAAADwAAAGRycy9kb3ducmV2LnhtbESPS4vCQBCE74L/YWhhbzrxFZaso4ggeNiLD9xrk+lN&#10;gpmekGlj9t/vCILHoqq+olab3tWqozZUng1MJwko4tzbigsDl/N+/AkqCLLF2jMZ+KMAm/VwsMLM&#10;+gcfqTtJoSKEQ4YGSpEm0zrkJTkME98QR+/Xtw4lyrbQtsVHhLtaz5Ik1Q4rjgslNrQrKb+d7s6A&#10;MM/v9JN03hXynXa7cPXT3JiPUb/9AiXUyzv8ah+sgcViCc8z8Qjo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hl7kwgAAANwAAAAPAAAAAAAAAAAAAAAAAJgCAABkcnMvZG93&#10;bnJldi54bWxQSwUGAAAAAAQABAD1AAAAhwMAAAAA&#10;" filled="f" fillcolor="#9cbee0">
                  <v:stroke miterlimit="2"/>
                  <v:textbox>
                    <w:txbxContent>
                      <w:p w:rsidR="00BE350F" w:rsidRDefault="00BE350F" w:rsidP="003F511E">
                        <w:pPr>
                          <w:jc w:val="center"/>
                        </w:pPr>
                        <w:r>
                          <w:rPr>
                            <w:rFonts w:hint="eastAsia"/>
                          </w:rPr>
                          <w:t>调整参数</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510" o:spid="_x0000_s1042" type="#_x0000_t34" style="position:absolute;left:3169;top:4660;width:3035;height:122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QthcQAAADcAAAADwAAAGRycy9kb3ducmV2LnhtbESPQYvCMBSE7wv+h/AEb2uqFNFqFBEX&#10;9+CiVsHro3m2xealNFnb/fcbQfA4zMw3zGLVmUo8qHGlZQWjYQSCOLO65FzB5fz1OQXhPLLGyjIp&#10;+CMHq2XvY4GJti2f6JH6XAQIuwQVFN7XiZQuK8igG9qaOHg32xj0QTa51A22AW4qOY6iiTRYclgo&#10;sKZNQdk9/TUKzvro9u2W14ef2S693mb7uCszpQb9bj0H4anz7/Cr/a0VxPEEnmfC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xC2FxAAAANwAAAAPAAAAAAAAAAAA&#10;AAAAAKECAABkcnMvZG93bnJldi54bWxQSwUGAAAAAAQABAD5AAAAkgMAAAAA&#10;" adj="7">
                  <v:stroke endarrow="block" miterlimit="2"/>
                </v:shape>
                <v:shape id="文本框 512" o:spid="_x0000_s1043" type="#_x0000_t202" style="position:absolute;left:3471;top:7639;width:52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2d0MQA&#10;AADcAAAADwAAAGRycy9kb3ducmV2LnhtbESPQWvCQBSE74X+h+UVvOluS9SaugmlIniqqFXw9sg+&#10;k9Ds25BdTfrvuwWhx2FmvmGW+WAbcaPO1441PE8UCOLCmZpLDV+H9fgVhA/IBhvHpOGHPOTZ48MS&#10;U+N63tFtH0oRIexT1FCF0KZS+qIii37iWuLoXVxnMUTZldJ02Ee4beSLUjNpsea4UGFLHxUV3/ur&#10;1XD8vJxPidqWKzttezcoyXYhtR49De9vIAIN4T98b2+MhiSZw9+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9ndDEAAAA3AAAAA8AAAAAAAAAAAAAAAAAmAIAAGRycy9k&#10;b3ducmV2LnhtbFBLBQYAAAAABAAEAPUAAACJAwAAAAA=&#10;" filled="f" stroked="f">
                  <v:textbox>
                    <w:txbxContent>
                      <w:p w:rsidR="00BE350F" w:rsidRDefault="00BE350F" w:rsidP="003F511E">
                        <w:r>
                          <w:rPr>
                            <w:rFonts w:hint="eastAsia"/>
                          </w:rPr>
                          <w:t>N</w:t>
                        </w:r>
                      </w:p>
                    </w:txbxContent>
                  </v:textbox>
                </v:shape>
                <v:shapetype id="_x0000_t32" coordsize="21600,21600" o:spt="32" o:oned="t" path="m,l21600,21600e" filled="f">
                  <v:path arrowok="t" fillok="f" o:connecttype="none"/>
                  <o:lock v:ext="edit" shapetype="t"/>
                </v:shapetype>
                <v:shape id="AutoShape 1103" o:spid="_x0000_s1044" type="#_x0000_t32" style="position:absolute;left:3169;top:7533;width:138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U6sEAAADcAAAADwAAAGRycy9kb3ducmV2LnhtbERPTYvCMBC9L/gfwgheFk0rskg1iggL&#10;4kFY7cHjkIxtsZnUJFvrvzeHhT0+3vd6O9hW9ORD41hBPstAEGtnGq4UlJfv6RJEiMgGW8ek4EUB&#10;tpvRxxoL4578Q/05ViKFcChQQR1jV0gZdE0Ww8x1xIm7OW8xJugraTw+U7ht5TzLvqTFhlNDjR3t&#10;a9L3869V0BzLU9l/PqLXy2N+9Xm4XFut1GQ87FYgIg3xX/znPhgFi0Vam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xTqwQAAANwAAAAPAAAAAAAAAAAAAAAA&#10;AKECAABkcnMvZG93bnJldi54bWxQSwUGAAAAAAQABAD5AAAAjwMAAAAA&#10;"/>
                <v:shape id="AutoShape 1104" o:spid="_x0000_s1045" type="#_x0000_t32" style="position:absolute;left:3169;top:6398;width:0;height:11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DWDsQAAADcAAAADwAAAGRycy9kb3ducmV2LnhtbESPQWvCQBSE70L/w/IKvemmRaWN2Ugr&#10;FMRLUQv1+Mg+k8Xs25DdZuO/7xYEj8PMfMMU69G2YqDeG8cKnmcZCOLKacO1gu/j5/QVhA/IGlvH&#10;pOBKHtblw6TAXLvIexoOoRYJwj5HBU0IXS6lrxqy6GeuI07e2fUWQ5J9LXWPMcFtK1+ybCktGk4L&#10;DXa0aai6HH6tAhO/zNBtN/Fj93PyOpK5LpxR6ulxfF+BCDSGe/jW3moF8/kb/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kNYOxAAAANwAAAAPAAAAAAAAAAAA&#10;AAAAAKECAABkcnMvZG93bnJldi54bWxQSwUGAAAAAAQABAD5AAAAkgMAAAAA&#10;">
                  <v:stroke endarrow="block"/>
                </v:shape>
                <w10:wrap type="topAndBottom"/>
              </v:group>
            </w:pict>
          </mc:Fallback>
        </mc:AlternateContent>
      </w:r>
      <w:r w:rsidR="008D1189">
        <w:rPr>
          <w:rFonts w:hint="eastAsia"/>
        </w:rPr>
        <w:t>图</w:t>
      </w:r>
      <w:r w:rsidR="008D1189">
        <w:rPr>
          <w:rFonts w:hint="eastAsia"/>
        </w:rPr>
        <w:t xml:space="preserve">2-1 </w:t>
      </w:r>
      <w:r w:rsidR="008D1189">
        <w:rPr>
          <w:rFonts w:hint="eastAsia"/>
        </w:rPr>
        <w:t>聚类分析流程图</w:t>
      </w:r>
      <w:bookmarkStart w:id="95" w:name="_GoBack"/>
      <w:bookmarkEnd w:id="95"/>
    </w:p>
    <w:p w:rsidR="003F511E" w:rsidRDefault="003F511E" w:rsidP="003F511E">
      <w:pPr>
        <w:ind w:firstLineChars="200" w:firstLine="480"/>
        <w:jc w:val="center"/>
        <w:textAlignment w:val="center"/>
      </w:pPr>
    </w:p>
    <w:p w:rsidR="003F511E" w:rsidRPr="00AB2B91" w:rsidRDefault="00AB2B91" w:rsidP="00AB2B91">
      <w:pPr>
        <w:ind w:firstLineChars="200" w:firstLine="480"/>
        <w:textAlignment w:val="center"/>
      </w:pPr>
      <w:r>
        <w:rPr>
          <w:rFonts w:hint="eastAsia"/>
        </w:rPr>
        <w:t>（</w:t>
      </w:r>
      <w:r>
        <w:rPr>
          <w:rFonts w:hint="eastAsia"/>
        </w:rPr>
        <w:t>1</w:t>
      </w:r>
      <w:r>
        <w:rPr>
          <w:rFonts w:hint="eastAsia"/>
        </w:rPr>
        <w:t>）</w:t>
      </w:r>
      <w:r w:rsidR="00415867" w:rsidRPr="00AB2B91">
        <w:rPr>
          <w:rFonts w:hint="eastAsia"/>
        </w:rPr>
        <w:t>数据矩阵（</w:t>
      </w:r>
      <w:r w:rsidR="00415867" w:rsidRPr="00AB2B91">
        <w:rPr>
          <w:rFonts w:hint="eastAsia"/>
        </w:rPr>
        <w:t>data matrix</w:t>
      </w:r>
      <w:r w:rsidR="00415867" w:rsidRPr="00AB2B91">
        <w:rPr>
          <w:rFonts w:hint="eastAsia"/>
        </w:rPr>
        <w:t>，或称为对象与变量结构）：它用</w:t>
      </w:r>
      <w:r w:rsidR="009A16AD" w:rsidRPr="004833E1">
        <w:rPr>
          <w:rFonts w:hint="eastAsia"/>
          <w:i/>
        </w:rPr>
        <w:t>p</w:t>
      </w:r>
      <w:r w:rsidR="00415867" w:rsidRPr="00AB2B91">
        <w:rPr>
          <w:rFonts w:hint="eastAsia"/>
        </w:rPr>
        <w:t>个变量（也称为度量或属性）来表现</w:t>
      </w:r>
      <w:r w:rsidR="0008374C" w:rsidRPr="00EF6D0F">
        <w:rPr>
          <w:rFonts w:hint="eastAsia"/>
          <w:i/>
        </w:rPr>
        <w:t>n</w:t>
      </w:r>
      <w:r w:rsidR="00415867" w:rsidRPr="00AB2B91">
        <w:rPr>
          <w:rFonts w:hint="eastAsia"/>
        </w:rPr>
        <w:t>个对象，例如用年龄、身高、体重、性别、种族等属性来表现对象“人”。这种数据结构是关系表的形式，或者看成</w:t>
      </w:r>
      <w:r w:rsidRPr="00AB2B91">
        <w:rPr>
          <w:rFonts w:hint="eastAsia"/>
          <w:i/>
        </w:rPr>
        <w:t>n</w:t>
      </w:r>
      <w:r w:rsidRPr="00AB2B91">
        <w:rPr>
          <w:rFonts w:hint="eastAsia"/>
        </w:rPr>
        <w:t>×</w:t>
      </w:r>
      <w:r w:rsidRPr="00AB2B91">
        <w:rPr>
          <w:rFonts w:hint="eastAsia"/>
          <w:i/>
        </w:rPr>
        <w:t>p</w:t>
      </w:r>
      <w:r w:rsidR="00415867" w:rsidRPr="00AB2B91">
        <w:rPr>
          <w:rFonts w:hint="eastAsia"/>
        </w:rPr>
        <w:t>（</w:t>
      </w:r>
      <w:r w:rsidR="00135271" w:rsidRPr="00AB2B91">
        <w:rPr>
          <w:rFonts w:hint="eastAsia"/>
          <w:i/>
        </w:rPr>
        <w:t>n</w:t>
      </w:r>
      <w:r w:rsidR="00415867" w:rsidRPr="00AB2B91">
        <w:rPr>
          <w:rFonts w:hint="eastAsia"/>
        </w:rPr>
        <w:t>个对象×</w:t>
      </w:r>
      <w:r w:rsidR="00135271" w:rsidRPr="00AB2B91">
        <w:rPr>
          <w:rFonts w:hint="eastAsia"/>
          <w:i/>
        </w:rPr>
        <w:t>p</w:t>
      </w:r>
      <w:r w:rsidR="00415867" w:rsidRPr="00AB2B91">
        <w:rPr>
          <w:rFonts w:hint="eastAsia"/>
        </w:rPr>
        <w:t>个变量）矩阵：</w:t>
      </w:r>
    </w:p>
    <w:p w:rsidR="00D37D0A" w:rsidRDefault="004C2676" w:rsidP="00BE350F">
      <w:pPr>
        <w:spacing w:beforeLines="50" w:before="156" w:afterLines="50" w:after="156" w:line="240" w:lineRule="auto"/>
        <w:jc w:val="right"/>
      </w:pPr>
      <w:r w:rsidRPr="004C2676">
        <w:rPr>
          <w:position w:val="-86"/>
        </w:rPr>
        <w:object w:dxaOrig="3040" w:dyaOrig="1840">
          <v:shape id="图片 421" o:spid="_x0000_i1027" type="#_x0000_t75" style="width:151.5pt;height:92.25pt" o:ole="">
            <v:imagedata r:id="rId37" o:title=""/>
          </v:shape>
          <o:OLEObject Type="Embed" ProgID="Equation.DSMT4" ShapeID="图片 421" DrawAspect="Content" ObjectID="_1518850478" r:id="rId38"/>
        </w:object>
      </w:r>
      <w:r w:rsidR="00415867">
        <w:rPr>
          <w:rFonts w:hint="eastAsia"/>
        </w:rPr>
        <w:t xml:space="preserve">                    (2-1)</w:t>
      </w:r>
    </w:p>
    <w:p w:rsidR="004C2676" w:rsidRPr="00AB2B91" w:rsidRDefault="00AB2B91" w:rsidP="00AB2B91">
      <w:pPr>
        <w:ind w:firstLineChars="200" w:firstLine="480"/>
        <w:textAlignment w:val="center"/>
      </w:pPr>
      <w:r>
        <w:rPr>
          <w:rFonts w:hint="eastAsia"/>
        </w:rPr>
        <w:t>（</w:t>
      </w:r>
      <w:r>
        <w:rPr>
          <w:rFonts w:hint="eastAsia"/>
        </w:rPr>
        <w:t>2</w:t>
      </w:r>
      <w:r>
        <w:rPr>
          <w:rFonts w:hint="eastAsia"/>
        </w:rPr>
        <w:t>）</w:t>
      </w:r>
      <w:r w:rsidR="00415867" w:rsidRPr="00AB2B91">
        <w:rPr>
          <w:rFonts w:hint="eastAsia"/>
        </w:rPr>
        <w:t>相异度矩阵（</w:t>
      </w:r>
      <w:r w:rsidR="00415867" w:rsidRPr="00AB2B91">
        <w:rPr>
          <w:rFonts w:hint="eastAsia"/>
        </w:rPr>
        <w:t>dissimilarity matrix</w:t>
      </w:r>
      <w:r w:rsidR="00415867" w:rsidRPr="00AB2B91">
        <w:rPr>
          <w:rFonts w:hint="eastAsia"/>
        </w:rPr>
        <w:t>，或称为对象－对象结构）：存储所有成对的</w:t>
      </w:r>
      <w:r w:rsidR="0008374C" w:rsidRPr="00EF6D0F">
        <w:rPr>
          <w:rFonts w:hint="eastAsia"/>
          <w:i/>
        </w:rPr>
        <w:t>n</w:t>
      </w:r>
      <w:r w:rsidR="00415867" w:rsidRPr="00AB2B91">
        <w:rPr>
          <w:rFonts w:hint="eastAsia"/>
        </w:rPr>
        <w:t>个对象两两之间的近似性，通常用一个</w:t>
      </w:r>
      <w:r w:rsidR="002A2AA9" w:rsidRPr="00EF6D0F">
        <w:rPr>
          <w:i/>
        </w:rPr>
        <w:t>n</w:t>
      </w:r>
      <w:r w:rsidR="00415867" w:rsidRPr="00AB2B91">
        <w:rPr>
          <w:rFonts w:hint="eastAsia"/>
        </w:rPr>
        <w:t>×</w:t>
      </w:r>
      <w:r w:rsidR="002A2AA9" w:rsidRPr="00EF6D0F">
        <w:rPr>
          <w:i/>
        </w:rPr>
        <w:t>n</w:t>
      </w:r>
      <w:r w:rsidR="00415867" w:rsidRPr="00AB2B91">
        <w:rPr>
          <w:rFonts w:hint="eastAsia"/>
        </w:rPr>
        <w:t>维的矩阵表示，其中</w:t>
      </w:r>
      <w:r w:rsidR="004C2676" w:rsidRPr="00AB2B91">
        <w:object w:dxaOrig="668" w:dyaOrig="324">
          <v:shape id="图片 426" o:spid="_x0000_i1028" type="#_x0000_t75" style="width:33pt;height:15.75pt" o:ole="">
            <v:imagedata r:id="rId39" o:title=""/>
          </v:shape>
          <o:OLEObject Type="Embed" ProgID="Equation.DSMT4" ShapeID="图片 426" DrawAspect="Content" ObjectID="_1518850479" r:id="rId40"/>
        </w:object>
      </w:r>
      <w:r w:rsidR="00415867" w:rsidRPr="00AB2B91">
        <w:rPr>
          <w:rFonts w:hint="eastAsia"/>
        </w:rPr>
        <w:t>是对</w:t>
      </w:r>
      <w:r w:rsidR="00415867" w:rsidRPr="00AB2B91">
        <w:rPr>
          <w:rFonts w:hint="eastAsia"/>
        </w:rPr>
        <w:lastRenderedPageBreak/>
        <w:t>象</w:t>
      </w:r>
      <w:r w:rsidR="004C2676" w:rsidRPr="00AB2B91">
        <w:rPr>
          <w:rFonts w:hint="eastAsia"/>
        </w:rPr>
        <w:object w:dxaOrig="144" w:dyaOrig="268">
          <v:shape id="图片 427" o:spid="_x0000_i1029" type="#_x0000_t75" style="width:7.5pt;height:12.75pt" o:ole="">
            <v:imagedata r:id="rId41" o:title=""/>
          </v:shape>
          <o:OLEObject Type="Embed" ProgID="Equation.DSMT4" ShapeID="图片 427" DrawAspect="Content" ObjectID="_1518850480" r:id="rId42"/>
        </w:object>
      </w:r>
      <w:r w:rsidR="00415867" w:rsidRPr="00AB2B91">
        <w:rPr>
          <w:rFonts w:hint="eastAsia"/>
        </w:rPr>
        <w:t>和对象</w:t>
      </w:r>
      <w:r w:rsidR="004C2676" w:rsidRPr="00AB2B91">
        <w:rPr>
          <w:rFonts w:hint="eastAsia"/>
        </w:rPr>
        <w:object w:dxaOrig="205" w:dyaOrig="308">
          <v:shape id="图片 428" o:spid="_x0000_i1030" type="#_x0000_t75" style="width:9.75pt;height:15pt" o:ole="">
            <v:imagedata r:id="rId43" o:title=""/>
          </v:shape>
          <o:OLEObject Type="Embed" ProgID="Equation.DSMT4" ShapeID="图片 428" DrawAspect="Content" ObjectID="_1518850481" r:id="rId44"/>
        </w:object>
      </w:r>
      <w:r w:rsidR="00415867" w:rsidRPr="00AB2B91">
        <w:rPr>
          <w:rFonts w:hint="eastAsia"/>
        </w:rPr>
        <w:t>之间的测量差或相异度，通常</w:t>
      </w:r>
      <w:r w:rsidR="00EF6D0F" w:rsidRPr="00AB2B91">
        <w:object w:dxaOrig="668" w:dyaOrig="324">
          <v:shape id="_x0000_i1031" type="#_x0000_t75" style="width:33pt;height:15.75pt" o:ole="">
            <v:imagedata r:id="rId39" o:title=""/>
          </v:shape>
          <o:OLEObject Type="Embed" ProgID="Equation.DSMT4" ShapeID="_x0000_i1031" DrawAspect="Content" ObjectID="_1518850482" r:id="rId45"/>
        </w:object>
      </w:r>
      <w:r w:rsidR="00415867" w:rsidRPr="00AB2B91">
        <w:rPr>
          <w:rFonts w:hint="eastAsia"/>
        </w:rPr>
        <w:t>是一个非负的数值，当对象</w:t>
      </w:r>
      <w:r w:rsidR="004C2676" w:rsidRPr="00AB2B91">
        <w:rPr>
          <w:rFonts w:hint="eastAsia"/>
        </w:rPr>
        <w:object w:dxaOrig="144" w:dyaOrig="268">
          <v:shape id="图片 430" o:spid="_x0000_i1032" type="#_x0000_t75" style="width:7.5pt;height:12.75pt" o:ole="">
            <v:imagedata r:id="rId46" o:title=""/>
          </v:shape>
          <o:OLEObject Type="Embed" ProgID="Equation.DSMT4" ShapeID="图片 430" DrawAspect="Content" ObjectID="_1518850483" r:id="rId47"/>
        </w:object>
      </w:r>
      <w:r w:rsidR="00415867" w:rsidRPr="00AB2B91">
        <w:rPr>
          <w:rFonts w:hint="eastAsia"/>
        </w:rPr>
        <w:t>和</w:t>
      </w:r>
      <w:r w:rsidR="004C2676" w:rsidRPr="00AB2B91">
        <w:rPr>
          <w:rFonts w:hint="eastAsia"/>
        </w:rPr>
        <w:object w:dxaOrig="205" w:dyaOrig="308">
          <v:shape id="图片 431" o:spid="_x0000_i1033" type="#_x0000_t75" style="width:9.75pt;height:15pt" o:ole="">
            <v:imagedata r:id="rId48" o:title=""/>
          </v:shape>
          <o:OLEObject Type="Embed" ProgID="Equation.DSMT4" ShapeID="图片 431" DrawAspect="Content" ObjectID="_1518850484" r:id="rId49"/>
        </w:object>
      </w:r>
      <w:r w:rsidR="00415867" w:rsidRPr="00AB2B91">
        <w:rPr>
          <w:rFonts w:hint="eastAsia"/>
        </w:rPr>
        <w:t>越相似或“接近”时，其值越接近</w:t>
      </w:r>
      <w:r w:rsidR="00415867" w:rsidRPr="00AB2B91">
        <w:rPr>
          <w:rFonts w:hint="eastAsia"/>
        </w:rPr>
        <w:t>0</w:t>
      </w:r>
      <w:r w:rsidR="00415867" w:rsidRPr="00AB2B91">
        <w:rPr>
          <w:rFonts w:hint="eastAsia"/>
        </w:rPr>
        <w:t>；两个对象越不同，其值越大。其中</w:t>
      </w:r>
      <w:r w:rsidR="00BC0D55" w:rsidRPr="00AB2B91">
        <w:rPr>
          <w:noProof/>
        </w:rPr>
        <w:drawing>
          <wp:inline distT="0" distB="0" distL="0" distR="0">
            <wp:extent cx="955040" cy="198120"/>
            <wp:effectExtent l="19050" t="0" r="0" b="0"/>
            <wp:docPr id="1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6"/>
                    <pic:cNvPicPr>
                      <a:picLocks noChangeAspect="1" noChangeArrowheads="1"/>
                    </pic:cNvPicPr>
                  </pic:nvPicPr>
                  <pic:blipFill>
                    <a:blip r:embed="rId50" cstate="print"/>
                    <a:srcRect/>
                    <a:stretch>
                      <a:fillRect/>
                    </a:stretch>
                  </pic:blipFill>
                  <pic:spPr bwMode="auto">
                    <a:xfrm>
                      <a:off x="0" y="0"/>
                      <a:ext cx="955040" cy="198120"/>
                    </a:xfrm>
                    <a:prstGeom prst="rect">
                      <a:avLst/>
                    </a:prstGeom>
                    <a:noFill/>
                    <a:ln w="9525">
                      <a:noFill/>
                      <a:miter lim="800000"/>
                      <a:headEnd/>
                      <a:tailEnd/>
                    </a:ln>
                  </pic:spPr>
                </pic:pic>
              </a:graphicData>
            </a:graphic>
          </wp:inline>
        </w:drawing>
      </w:r>
      <w:r w:rsidR="00415867" w:rsidRPr="00AB2B91">
        <w:rPr>
          <w:rFonts w:hint="eastAsia"/>
        </w:rPr>
        <w:t>，并且</w:t>
      </w:r>
      <w:r w:rsidR="004C2676" w:rsidRPr="00AB2B91">
        <w:rPr>
          <w:rFonts w:hint="eastAsia"/>
        </w:rPr>
        <w:object w:dxaOrig="966" w:dyaOrig="322">
          <v:shape id="图片 433" o:spid="_x0000_i1034" type="#_x0000_t75" style="width:48pt;height:15.75pt" o:ole="">
            <v:imagedata r:id="rId51" o:title=""/>
          </v:shape>
          <o:OLEObject Type="Embed" ProgID="Equation.DSMT4" ShapeID="图片 433" DrawAspect="Content" ObjectID="_1518850485" r:id="rId52"/>
        </w:object>
      </w:r>
      <w:r w:rsidR="00415867" w:rsidRPr="00AB2B91">
        <w:rPr>
          <w:rFonts w:hint="eastAsia"/>
        </w:rPr>
        <w:t>。</w:t>
      </w:r>
    </w:p>
    <w:p w:rsidR="00D37D0A" w:rsidRDefault="00592679" w:rsidP="00F57504">
      <w:pPr>
        <w:ind w:firstLineChars="200" w:firstLine="480"/>
      </w:pPr>
      <w:r>
        <w:rPr>
          <w:noProof/>
        </w:rPr>
        <mc:AlternateContent>
          <mc:Choice Requires="wps">
            <w:drawing>
              <wp:anchor distT="0" distB="0" distL="114300" distR="114300" simplePos="0" relativeHeight="251662336" behindDoc="0" locked="0" layoutInCell="1" allowOverlap="1">
                <wp:simplePos x="0" y="0"/>
                <wp:positionH relativeFrom="column">
                  <wp:posOffset>4941570</wp:posOffset>
                </wp:positionH>
                <wp:positionV relativeFrom="paragraph">
                  <wp:posOffset>521335</wp:posOffset>
                </wp:positionV>
                <wp:extent cx="819150" cy="352425"/>
                <wp:effectExtent l="0" t="3175" r="1270" b="0"/>
                <wp:wrapNone/>
                <wp:docPr id="425" name="文本框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50F" w:rsidRDefault="00BE350F">
                            <w:pPr>
                              <w:jc w:val="right"/>
                            </w:pPr>
                            <w:r>
                              <w:rPr>
                                <w:rFonts w:hint="eastAsia"/>
                              </w:rPr>
                              <w:t>(2-2)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95" o:spid="_x0000_s1046" type="#_x0000_t202" style="position:absolute;left:0;text-align:left;margin-left:389.1pt;margin-top:41.05pt;width:64.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" stroked="f">
                <v:textbox>
                  <w:txbxContent>
                    <w:p w:rsidR="00BE350F" w:rsidRDefault="00BE350F">
                      <w:pPr>
                        <w:jc w:val="right"/>
                      </w:pPr>
                      <w:r>
                        <w:rPr>
                          <w:rFonts w:hint="eastAsia"/>
                        </w:rPr>
                        <w:t>(2-2)</w:t>
                      </w:r>
                    </w:p>
                  </w:txbxContent>
                </v:textbox>
              </v:shape>
            </w:pict>
          </mc:Fallback>
        </mc:AlternateContent>
      </w:r>
      <w:r w:rsidR="00B77D07">
        <w:object w:dxaOrig="1440" w:dyaOrig="1440">
          <v:shape id="Picture 5" o:spid="_x0000_s3110" type="#_x0000_t75" style="position:absolute;left:0;text-align:left;margin-left:127.5pt;margin-top:10.5pt;width:177.25pt;height:90pt;z-index:251658240;mso-position-horizontal-relative:text;mso-position-vertical-relative:text">
            <v:imagedata r:id="rId53" o:title=""/>
            <w10:wrap type="topAndBottom"/>
          </v:shape>
          <o:OLEObject Type="Embed" ProgID="Equation.DSMT4" ShapeID="Picture 5" DrawAspect="Content" ObjectID="_1518850687" r:id="rId54"/>
        </w:object>
      </w:r>
      <w:r w:rsidR="00415867">
        <w:rPr>
          <w:rFonts w:hint="eastAsia"/>
        </w:rPr>
        <w:t>数据矩阵的行和列代表不同的实体，而相异度矩阵的行和列代表相同的实体。因而，数据矩阵经常称为二模</w:t>
      </w:r>
      <w:r w:rsidR="00415867" w:rsidRPr="002D6867">
        <w:rPr>
          <w:rFonts w:asciiTheme="minorEastAsia" w:eastAsiaTheme="minorEastAsia" w:hAnsiTheme="minorEastAsia" w:hint="eastAsia"/>
        </w:rPr>
        <w:t>(</w:t>
      </w:r>
      <w:r w:rsidR="00415867">
        <w:rPr>
          <w:rFonts w:hint="eastAsia"/>
        </w:rPr>
        <w:t>two-mode</w:t>
      </w:r>
      <w:r w:rsidR="00415867" w:rsidRPr="002D6867">
        <w:rPr>
          <w:rFonts w:asciiTheme="minorEastAsia" w:eastAsiaTheme="minorEastAsia" w:hAnsiTheme="minorEastAsia" w:hint="eastAsia"/>
        </w:rPr>
        <w:t>)</w:t>
      </w:r>
      <w:r w:rsidR="00415867">
        <w:rPr>
          <w:rFonts w:hint="eastAsia"/>
        </w:rPr>
        <w:t>矩阵，而相异度矩阵称为单模</w:t>
      </w:r>
      <w:r w:rsidR="00415867" w:rsidRPr="000252EC">
        <w:rPr>
          <w:rFonts w:asciiTheme="minorEastAsia" w:eastAsiaTheme="minorEastAsia" w:hAnsiTheme="minorEastAsia" w:hint="eastAsia"/>
        </w:rPr>
        <w:t>(</w:t>
      </w:r>
      <w:r w:rsidR="00415867">
        <w:rPr>
          <w:rFonts w:hint="eastAsia"/>
        </w:rPr>
        <w:t>one-mode</w:t>
      </w:r>
      <w:r w:rsidR="00415867" w:rsidRPr="000252EC">
        <w:rPr>
          <w:rFonts w:asciiTheme="minorEastAsia" w:eastAsiaTheme="minorEastAsia" w:hAnsiTheme="minorEastAsia" w:hint="eastAsia"/>
        </w:rPr>
        <w:t>)</w:t>
      </w:r>
      <w:r w:rsidR="00415867">
        <w:rPr>
          <w:rFonts w:hint="eastAsia"/>
        </w:rPr>
        <w:t>矩阵。很多的聚类算法都使用相异度矩阵进行聚类。</w:t>
      </w:r>
    </w:p>
    <w:p w:rsidR="004C2676" w:rsidRDefault="00415867">
      <w:pPr>
        <w:pStyle w:val="3"/>
        <w:spacing w:before="156" w:after="156"/>
        <w:rPr>
          <w:rFonts w:ascii="黑体"/>
          <w:szCs w:val="28"/>
        </w:rPr>
      </w:pPr>
      <w:bookmarkStart w:id="96" w:name="_Toc18620"/>
      <w:bookmarkStart w:id="97" w:name="_Toc10090"/>
      <w:bookmarkStart w:id="98" w:name="_Toc422445699"/>
      <w:bookmarkStart w:id="99" w:name="_Toc422787932"/>
      <w:r>
        <w:rPr>
          <w:szCs w:val="28"/>
        </w:rPr>
        <w:t>2.2.</w:t>
      </w:r>
      <w:r>
        <w:rPr>
          <w:rFonts w:hint="eastAsia"/>
          <w:szCs w:val="28"/>
        </w:rPr>
        <w:t xml:space="preserve">2 </w:t>
      </w:r>
      <w:r>
        <w:rPr>
          <w:rFonts w:ascii="黑体" w:hint="eastAsia"/>
          <w:szCs w:val="28"/>
        </w:rPr>
        <w:t>聚类分析中的相似度量方法</w:t>
      </w:r>
      <w:bookmarkEnd w:id="96"/>
      <w:bookmarkEnd w:id="97"/>
      <w:bookmarkEnd w:id="98"/>
      <w:bookmarkEnd w:id="99"/>
    </w:p>
    <w:p w:rsidR="004C2676" w:rsidRDefault="00415867">
      <w:pPr>
        <w:ind w:firstLineChars="200" w:firstLine="480"/>
      </w:pPr>
      <w:r>
        <w:rPr>
          <w:rFonts w:hint="eastAsia"/>
        </w:rPr>
        <w:t>在数据挖掘中聚类分析中经常出现的数据变量类型有区间标度变量、二元变量、分类变量、序数型变量、比例标度变量、混合类型变量和向量变量等</w:t>
      </w:r>
      <w:r w:rsidRPr="00B40311">
        <w:rPr>
          <w:vertAlign w:val="superscript"/>
        </w:rPr>
        <w:t>[</w:t>
      </w:r>
      <w:r w:rsidRPr="00B40311">
        <w:rPr>
          <w:rFonts w:hint="eastAsia"/>
          <w:vertAlign w:val="superscript"/>
        </w:rPr>
        <w:t>15</w:t>
      </w:r>
      <w:r w:rsidRPr="00B40311">
        <w:rPr>
          <w:vertAlign w:val="superscript"/>
        </w:rPr>
        <w:t>]</w:t>
      </w:r>
      <w:r>
        <w:rPr>
          <w:rFonts w:hint="eastAsia"/>
        </w:rPr>
        <w:t>。不同的数据类型之间有不同的相异度测量方法。</w:t>
      </w:r>
    </w:p>
    <w:p w:rsidR="004C2676" w:rsidRPr="00365291" w:rsidRDefault="00365291" w:rsidP="00365291">
      <w:pPr>
        <w:ind w:firstLineChars="200" w:firstLine="480"/>
      </w:pPr>
      <w:r>
        <w:rPr>
          <w:rFonts w:hint="eastAsia"/>
        </w:rPr>
        <w:t>（</w:t>
      </w:r>
      <w:r>
        <w:rPr>
          <w:rFonts w:hint="eastAsia"/>
        </w:rPr>
        <w:t>1</w:t>
      </w:r>
      <w:r>
        <w:rPr>
          <w:rFonts w:hint="eastAsia"/>
        </w:rPr>
        <w:t>）</w:t>
      </w:r>
      <w:r w:rsidR="00415867" w:rsidRPr="00365291">
        <w:rPr>
          <w:rFonts w:hint="eastAsia"/>
        </w:rPr>
        <w:t>区间标度变量：区间标度变量是一个粗略现行标度的连续度量。典型的例子包括重量和高度、经度和纬度坐标（如聚类房屋），以及大气温度。其距离度量一般包括欧几里得距离、曼哈顿距离以及闵可夫斯基距离。</w:t>
      </w:r>
    </w:p>
    <w:p w:rsidR="004C2676" w:rsidRDefault="00415867">
      <w:pPr>
        <w:ind w:firstLineChars="220" w:firstLine="528"/>
      </w:pPr>
      <w:r>
        <w:rPr>
          <w:rFonts w:hint="eastAsia"/>
        </w:rPr>
        <w:t>欧几里得距离定义如下：</w:t>
      </w:r>
    </w:p>
    <w:p w:rsidR="004C2676" w:rsidRDefault="004C2676">
      <w:pPr>
        <w:spacing w:line="360" w:lineRule="atLeast"/>
        <w:ind w:firstLineChars="171" w:firstLine="410"/>
        <w:jc w:val="right"/>
      </w:pPr>
      <w:r w:rsidRPr="004C2676">
        <w:rPr>
          <w:rFonts w:hint="eastAsia"/>
          <w:position w:val="-16"/>
        </w:rPr>
        <w:object w:dxaOrig="4940" w:dyaOrig="480">
          <v:shape id="图片 435" o:spid="_x0000_i1035" type="#_x0000_t75" style="width:246.75pt;height:24.75pt" o:ole="">
            <v:imagedata r:id="rId55" o:title=""/>
          </v:shape>
          <o:OLEObject Type="Embed" ProgID="Equation.DSMT4" ShapeID="图片 435" DrawAspect="Content" ObjectID="_1518850486" r:id="rId56"/>
        </w:object>
      </w:r>
      <w:r w:rsidR="00415867">
        <w:rPr>
          <w:rFonts w:hint="eastAsia"/>
        </w:rPr>
        <w:t xml:space="preserve">         (2-3)</w:t>
      </w:r>
    </w:p>
    <w:p w:rsidR="004C2676" w:rsidRDefault="00415867">
      <w:pPr>
        <w:ind w:firstLineChars="200" w:firstLine="480"/>
      </w:pPr>
      <w:r>
        <w:rPr>
          <w:rFonts w:hint="eastAsia"/>
        </w:rPr>
        <w:t>其中</w:t>
      </w:r>
      <w:r w:rsidR="004C2676" w:rsidRPr="004C2676">
        <w:rPr>
          <w:rFonts w:hint="eastAsia"/>
          <w:position w:val="-12"/>
        </w:rPr>
        <w:object w:dxaOrig="1791" w:dyaOrig="362">
          <v:shape id="图片 436" o:spid="_x0000_i1036" type="#_x0000_t75" style="width:89.25pt;height:18pt" o:ole="">
            <v:imagedata r:id="rId57" o:title=""/>
          </v:shape>
          <o:OLEObject Type="Embed" ProgID="Equation.DSMT4" ShapeID="图片 436" DrawAspect="Content" ObjectID="_1518850487" r:id="rId58"/>
        </w:object>
      </w:r>
      <w:r>
        <w:rPr>
          <w:rFonts w:hint="eastAsia"/>
        </w:rPr>
        <w:t>和</w:t>
      </w:r>
      <w:r w:rsidR="004C2676" w:rsidRPr="004C2676">
        <w:rPr>
          <w:rFonts w:hint="eastAsia"/>
          <w:position w:val="-14"/>
        </w:rPr>
        <w:object w:dxaOrig="1952" w:dyaOrig="382">
          <v:shape id="图片 437" o:spid="_x0000_i1037" type="#_x0000_t75" style="width:96.75pt;height:18.75pt" o:ole="">
            <v:imagedata r:id="rId59" o:title=""/>
          </v:shape>
          <o:OLEObject Type="Embed" ProgID="Equation.DSMT4" ShapeID="图片 437" DrawAspect="Content" ObjectID="_1518850488" r:id="rId60"/>
        </w:object>
      </w:r>
      <w:r>
        <w:rPr>
          <w:rFonts w:hint="eastAsia"/>
        </w:rPr>
        <w:t>表示两个</w:t>
      </w:r>
      <w:r w:rsidR="004C2676" w:rsidRPr="004C2676">
        <w:rPr>
          <w:rFonts w:hint="eastAsia"/>
          <w:position w:val="-6"/>
        </w:rPr>
        <w:object w:dxaOrig="207" w:dyaOrig="228">
          <v:shape id="图片 438" o:spid="_x0000_i1038" type="#_x0000_t75" style="width:9.75pt;height:11.25pt" o:ole="">
            <v:imagedata r:id="rId61" o:title=""/>
          </v:shape>
          <o:OLEObject Type="Embed" ProgID="Equation.DSMT4" ShapeID="图片 438" DrawAspect="Content" ObjectID="_1518850489" r:id="rId62"/>
        </w:object>
      </w:r>
      <w:r>
        <w:rPr>
          <w:rFonts w:hint="eastAsia"/>
        </w:rPr>
        <w:t>维的数据对象。</w:t>
      </w:r>
    </w:p>
    <w:p w:rsidR="004C2676" w:rsidRDefault="00415867">
      <w:pPr>
        <w:ind w:firstLineChars="200" w:firstLine="480"/>
      </w:pPr>
      <w:r>
        <w:rPr>
          <w:rFonts w:hint="eastAsia"/>
        </w:rPr>
        <w:t>曼哈顿（或城市块）距离定义如下：</w:t>
      </w:r>
    </w:p>
    <w:p w:rsidR="004C2676" w:rsidRDefault="004C2676">
      <w:pPr>
        <w:spacing w:line="360" w:lineRule="atLeast"/>
        <w:ind w:firstLineChars="171" w:firstLine="410"/>
        <w:jc w:val="right"/>
      </w:pPr>
      <w:r w:rsidRPr="004C2676">
        <w:rPr>
          <w:rFonts w:hint="eastAsia"/>
          <w:position w:val="-14"/>
        </w:rPr>
        <w:object w:dxaOrig="4440" w:dyaOrig="380">
          <v:shape id="图片 439" o:spid="_x0000_i1039" type="#_x0000_t75" style="width:222pt;height:18.75pt" o:ole="">
            <v:imagedata r:id="rId63" o:title=""/>
          </v:shape>
          <o:OLEObject Type="Embed" ProgID="Equation.DSMT4" ShapeID="图片 439" DrawAspect="Content" ObjectID="_1518850490" r:id="rId64"/>
        </w:object>
      </w:r>
      <w:r w:rsidR="00415867">
        <w:rPr>
          <w:rFonts w:hint="eastAsia"/>
        </w:rPr>
        <w:t xml:space="preserve">            (2-4)</w:t>
      </w:r>
    </w:p>
    <w:p w:rsidR="004C2676" w:rsidRDefault="00415867">
      <w:pPr>
        <w:ind w:firstLineChars="200" w:firstLine="480"/>
      </w:pPr>
      <w:r>
        <w:rPr>
          <w:rFonts w:hint="eastAsia"/>
        </w:rPr>
        <w:t>闵可夫斯基距离定义如下：</w:t>
      </w:r>
    </w:p>
    <w:p w:rsidR="004C2676" w:rsidRDefault="004C2676">
      <w:pPr>
        <w:spacing w:line="360" w:lineRule="atLeast"/>
        <w:ind w:firstLineChars="171" w:firstLine="410"/>
        <w:jc w:val="right"/>
      </w:pPr>
      <w:r w:rsidRPr="004C2676">
        <w:rPr>
          <w:rFonts w:hint="eastAsia"/>
          <w:position w:val="-16"/>
        </w:rPr>
        <w:object w:dxaOrig="5040" w:dyaOrig="480">
          <v:shape id="图片 442" o:spid="_x0000_i1040" type="#_x0000_t75" style="width:252pt;height:24.75pt" o:ole="">
            <v:imagedata r:id="rId65" o:title=""/>
          </v:shape>
          <o:OLEObject Type="Embed" ProgID="Equation.DSMT4" ShapeID="图片 442" DrawAspect="Content" ObjectID="_1518850491" r:id="rId66"/>
        </w:object>
      </w:r>
      <w:r w:rsidR="00415867">
        <w:rPr>
          <w:rFonts w:hint="eastAsia"/>
        </w:rPr>
        <w:t xml:space="preserve">         (2-5)</w:t>
      </w:r>
    </w:p>
    <w:p w:rsidR="004C2676" w:rsidRPr="00365291" w:rsidRDefault="00365291" w:rsidP="00365291">
      <w:pPr>
        <w:ind w:firstLineChars="200" w:firstLine="480"/>
      </w:pPr>
      <w:r>
        <w:rPr>
          <w:rFonts w:hint="eastAsia"/>
        </w:rPr>
        <w:t>（</w:t>
      </w:r>
      <w:r>
        <w:rPr>
          <w:rFonts w:hint="eastAsia"/>
        </w:rPr>
        <w:t>2</w:t>
      </w:r>
      <w:r>
        <w:rPr>
          <w:rFonts w:hint="eastAsia"/>
        </w:rPr>
        <w:t>）</w:t>
      </w:r>
      <w:r w:rsidR="00415867" w:rsidRPr="00365291">
        <w:rPr>
          <w:rFonts w:hint="eastAsia"/>
        </w:rPr>
        <w:t>二元变量：只有两个状态：</w:t>
      </w:r>
      <w:r w:rsidR="00415867" w:rsidRPr="00365291">
        <w:rPr>
          <w:rFonts w:hint="eastAsia"/>
        </w:rPr>
        <w:t>0</w:t>
      </w:r>
      <w:r w:rsidR="00415867" w:rsidRPr="00365291">
        <w:rPr>
          <w:rFonts w:hint="eastAsia"/>
        </w:rPr>
        <w:t>或</w:t>
      </w:r>
      <w:r w:rsidR="00415867" w:rsidRPr="00365291">
        <w:rPr>
          <w:rFonts w:hint="eastAsia"/>
        </w:rPr>
        <w:t>1</w:t>
      </w:r>
      <w:r w:rsidR="00415867" w:rsidRPr="00365291">
        <w:rPr>
          <w:rFonts w:hint="eastAsia"/>
        </w:rPr>
        <w:t>，</w:t>
      </w:r>
      <w:r w:rsidR="00415867" w:rsidRPr="00365291">
        <w:rPr>
          <w:rFonts w:hint="eastAsia"/>
        </w:rPr>
        <w:t>0</w:t>
      </w:r>
      <w:r w:rsidR="00415867" w:rsidRPr="00365291">
        <w:rPr>
          <w:rFonts w:hint="eastAsia"/>
        </w:rPr>
        <w:t>表示该变量不出现，</w:t>
      </w:r>
      <w:r w:rsidR="00415867" w:rsidRPr="00365291">
        <w:rPr>
          <w:rFonts w:hint="eastAsia"/>
        </w:rPr>
        <w:t>1</w:t>
      </w:r>
      <w:r w:rsidR="00415867" w:rsidRPr="00365291">
        <w:rPr>
          <w:rFonts w:hint="eastAsia"/>
        </w:rPr>
        <w:t>表示该变量出现。例如，给出一个描述病人的变量</w:t>
      </w:r>
      <w:r w:rsidR="00415867" w:rsidRPr="00365291">
        <w:rPr>
          <w:rFonts w:hint="eastAsia"/>
        </w:rPr>
        <w:t>smoker</w:t>
      </w:r>
      <w:r w:rsidR="00415867" w:rsidRPr="00365291">
        <w:rPr>
          <w:rFonts w:hint="eastAsia"/>
        </w:rPr>
        <w:t>，</w:t>
      </w:r>
      <w:r w:rsidR="00415867" w:rsidRPr="00365291">
        <w:rPr>
          <w:rFonts w:hint="eastAsia"/>
        </w:rPr>
        <w:t>1</w:t>
      </w:r>
      <w:r w:rsidR="00415867" w:rsidRPr="00365291">
        <w:rPr>
          <w:rFonts w:hint="eastAsia"/>
        </w:rPr>
        <w:t>表示病人抽烟，而</w:t>
      </w:r>
      <w:r w:rsidR="00415867" w:rsidRPr="00365291">
        <w:rPr>
          <w:rFonts w:hint="eastAsia"/>
        </w:rPr>
        <w:t>0</w:t>
      </w:r>
      <w:r w:rsidR="00415867" w:rsidRPr="00365291">
        <w:rPr>
          <w:rFonts w:hint="eastAsia"/>
        </w:rPr>
        <w:t>表示病人不抽烟。如果像对待区间标量那样处理二元变量会产生误导的聚类结果，所以二元变量要采用特定的方法来计算其相异度。如果一个二元变量的两个状态具有同等价值和相同的权重，则该二元变量是对称的。如果输出的状态不是同等重要的，比如疾病的判断，这样的二元变量是非对称的。</w:t>
      </w:r>
    </w:p>
    <w:p w:rsidR="004C2676" w:rsidRDefault="00415867">
      <w:pPr>
        <w:ind w:firstLineChars="200" w:firstLine="480"/>
      </w:pPr>
      <w:r>
        <w:rPr>
          <w:rFonts w:hint="eastAsia"/>
        </w:rPr>
        <w:t>对称二元相异度定义如下：</w:t>
      </w:r>
    </w:p>
    <w:p w:rsidR="004C2676" w:rsidRDefault="004C2676">
      <w:pPr>
        <w:spacing w:line="240" w:lineRule="auto"/>
        <w:ind w:firstLineChars="200" w:firstLine="480"/>
        <w:jc w:val="right"/>
      </w:pPr>
      <w:r w:rsidRPr="004C2676">
        <w:rPr>
          <w:rFonts w:hint="eastAsia"/>
          <w:position w:val="-28"/>
        </w:rPr>
        <w:object w:dxaOrig="2012" w:dyaOrig="664">
          <v:shape id="图片 444" o:spid="_x0000_i1041" type="#_x0000_t75" style="width:100.5pt;height:33pt" o:ole="">
            <v:imagedata r:id="rId67" o:title=""/>
          </v:shape>
          <o:OLEObject Type="Embed" ProgID="Equation.DSMT4" ShapeID="图片 444" DrawAspect="Content" ObjectID="_1518850492" r:id="rId68"/>
        </w:object>
      </w:r>
      <w:r w:rsidR="00415867">
        <w:rPr>
          <w:rFonts w:hint="eastAsia"/>
        </w:rPr>
        <w:t xml:space="preserve">                     (2-6)</w:t>
      </w:r>
    </w:p>
    <w:p w:rsidR="004C2676" w:rsidRDefault="00415867">
      <w:pPr>
        <w:ind w:firstLineChars="200" w:firstLine="480"/>
      </w:pPr>
      <w:r>
        <w:rPr>
          <w:rFonts w:hint="eastAsia"/>
        </w:rPr>
        <w:t>非对称相异度定义如下：</w:t>
      </w:r>
    </w:p>
    <w:p w:rsidR="004C2676" w:rsidRDefault="00BC0D55">
      <w:pPr>
        <w:spacing w:line="240" w:lineRule="auto"/>
        <w:ind w:firstLineChars="200" w:firstLine="480"/>
        <w:jc w:val="right"/>
      </w:pPr>
      <w:r>
        <w:rPr>
          <w:noProof/>
          <w:position w:val="-28"/>
        </w:rPr>
        <w:drawing>
          <wp:inline distT="0" distB="0" distL="0" distR="0">
            <wp:extent cx="1098550" cy="416560"/>
            <wp:effectExtent l="19050" t="0" r="0" b="0"/>
            <wp:docPr id="26"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4"/>
                    <pic:cNvPicPr>
                      <a:picLocks noChangeAspect="1" noChangeArrowheads="1"/>
                    </pic:cNvPicPr>
                  </pic:nvPicPr>
                  <pic:blipFill>
                    <a:blip r:embed="rId69" cstate="print"/>
                    <a:srcRect/>
                    <a:stretch>
                      <a:fillRect/>
                    </a:stretch>
                  </pic:blipFill>
                  <pic:spPr bwMode="auto">
                    <a:xfrm>
                      <a:off x="0" y="0"/>
                      <a:ext cx="1098550" cy="416560"/>
                    </a:xfrm>
                    <a:prstGeom prst="rect">
                      <a:avLst/>
                    </a:prstGeom>
                    <a:noFill/>
                    <a:ln w="9525">
                      <a:noFill/>
                      <a:miter lim="800000"/>
                      <a:headEnd/>
                      <a:tailEnd/>
                    </a:ln>
                  </pic:spPr>
                </pic:pic>
              </a:graphicData>
            </a:graphic>
          </wp:inline>
        </w:drawing>
      </w:r>
      <w:r w:rsidR="00415867">
        <w:rPr>
          <w:rFonts w:hint="eastAsia"/>
        </w:rPr>
        <w:t xml:space="preserve">                      (2-7)</w:t>
      </w:r>
    </w:p>
    <w:p w:rsidR="004C2676" w:rsidRDefault="00415867">
      <w:pPr>
        <w:ind w:firstLineChars="200" w:firstLine="480"/>
      </w:pPr>
      <w:r>
        <w:rPr>
          <w:rFonts w:hint="eastAsia"/>
        </w:rPr>
        <w:t>其中</w:t>
      </w:r>
      <w:r w:rsidR="004C2676" w:rsidRPr="004C2676">
        <w:rPr>
          <w:rFonts w:hint="eastAsia"/>
          <w:position w:val="-14"/>
        </w:rPr>
        <w:object w:dxaOrig="547" w:dyaOrig="385">
          <v:shape id="图片 446" o:spid="_x0000_i1042" type="#_x0000_t75" style="width:27pt;height:18.75pt" o:ole="">
            <v:imagedata r:id="rId70" o:title=""/>
          </v:shape>
          <o:OLEObject Type="Embed" ProgID="Equation.DSMT4" ShapeID="图片 446" DrawAspect="Content" ObjectID="_1518850493" r:id="rId71"/>
        </w:object>
      </w:r>
      <w:r>
        <w:rPr>
          <w:rFonts w:hint="eastAsia"/>
        </w:rPr>
        <w:t>表示两个对象，</w:t>
      </w:r>
      <w:r w:rsidR="004C2676" w:rsidRPr="004C2676">
        <w:rPr>
          <w:rFonts w:hint="eastAsia"/>
          <w:position w:val="-10"/>
        </w:rPr>
        <w:object w:dxaOrig="206" w:dyaOrig="268">
          <v:shape id="图片 447" o:spid="_x0000_i1043" type="#_x0000_t75" style="width:9.75pt;height:12.75pt" o:ole="">
            <v:imagedata r:id="rId72" o:title=""/>
          </v:shape>
          <o:OLEObject Type="Embed" ProgID="Equation.DSMT4" ShapeID="图片 447" DrawAspect="Content" ObjectID="_1518850494" r:id="rId73"/>
        </w:object>
      </w:r>
      <w:r>
        <w:rPr>
          <w:rFonts w:hint="eastAsia"/>
        </w:rPr>
        <w:t>是对象</w:t>
      </w:r>
      <w:r w:rsidR="004C2676" w:rsidRPr="004C2676">
        <w:rPr>
          <w:rFonts w:hint="eastAsia"/>
          <w:position w:val="-6"/>
        </w:rPr>
        <w:object w:dxaOrig="144" w:dyaOrig="268">
          <v:shape id="图片 448" o:spid="_x0000_i1044" type="#_x0000_t75" style="width:7.5pt;height:12.75pt" o:ole="">
            <v:imagedata r:id="rId74" o:title=""/>
          </v:shape>
          <o:OLEObject Type="Embed" ProgID="Equation.DSMT4" ShapeID="图片 448" DrawAspect="Content" ObjectID="_1518850495" r:id="rId75"/>
        </w:object>
      </w:r>
      <w:r>
        <w:rPr>
          <w:rFonts w:hint="eastAsia"/>
        </w:rPr>
        <w:t>和</w:t>
      </w:r>
      <w:r w:rsidR="004C2676" w:rsidRPr="004C2676">
        <w:rPr>
          <w:rFonts w:hint="eastAsia"/>
          <w:position w:val="-10"/>
        </w:rPr>
        <w:object w:dxaOrig="205" w:dyaOrig="308">
          <v:shape id="图片 449" o:spid="_x0000_i1045" type="#_x0000_t75" style="width:9.75pt;height:15pt" o:ole="">
            <v:imagedata r:id="rId76" o:title=""/>
          </v:shape>
          <o:OLEObject Type="Embed" ProgID="Equation.DSMT4" ShapeID="图片 449" DrawAspect="Content" ObjectID="_1518850496" r:id="rId77"/>
        </w:object>
      </w:r>
      <w:r>
        <w:rPr>
          <w:rFonts w:hint="eastAsia"/>
        </w:rPr>
        <w:t>值都为</w:t>
      </w:r>
      <w:r>
        <w:rPr>
          <w:rFonts w:hint="eastAsia"/>
        </w:rPr>
        <w:t>1</w:t>
      </w:r>
      <w:r>
        <w:rPr>
          <w:rFonts w:hint="eastAsia"/>
        </w:rPr>
        <w:t>的变量数目，</w:t>
      </w:r>
      <w:r w:rsidR="004C2676" w:rsidRPr="004C2676">
        <w:rPr>
          <w:rFonts w:hint="eastAsia"/>
          <w:position w:val="-4"/>
        </w:rPr>
        <w:object w:dxaOrig="187" w:dyaOrig="207">
          <v:shape id="图片 450" o:spid="_x0000_i1046" type="#_x0000_t75" style="width:9pt;height:9.75pt" o:ole="">
            <v:imagedata r:id="rId78" o:title=""/>
          </v:shape>
          <o:OLEObject Type="Embed" ProgID="Equation.DSMT4" ShapeID="图片 450" DrawAspect="Content" ObjectID="_1518850497" r:id="rId79"/>
        </w:object>
      </w:r>
      <w:r>
        <w:rPr>
          <w:rFonts w:hint="eastAsia"/>
        </w:rPr>
        <w:t>是对象</w:t>
      </w:r>
      <w:r w:rsidR="004C2676" w:rsidRPr="004C2676">
        <w:rPr>
          <w:rFonts w:hint="eastAsia"/>
          <w:position w:val="-6"/>
        </w:rPr>
        <w:object w:dxaOrig="144" w:dyaOrig="268">
          <v:shape id="图片 451" o:spid="_x0000_i1047" type="#_x0000_t75" style="width:7.5pt;height:12.75pt" o:ole="">
            <v:imagedata r:id="rId80" o:title=""/>
          </v:shape>
          <o:OLEObject Type="Embed" ProgID="Equation.DSMT4" ShapeID="图片 451" DrawAspect="Content" ObjectID="_1518850498" r:id="rId81"/>
        </w:object>
      </w:r>
      <w:r>
        <w:rPr>
          <w:rFonts w:hint="eastAsia"/>
        </w:rPr>
        <w:t>值为</w:t>
      </w:r>
      <w:r>
        <w:rPr>
          <w:rFonts w:hint="eastAsia"/>
        </w:rPr>
        <w:t>1</w:t>
      </w:r>
      <w:r>
        <w:rPr>
          <w:rFonts w:hint="eastAsia"/>
        </w:rPr>
        <w:t>，但是对象</w:t>
      </w:r>
      <w:r w:rsidR="004C2676" w:rsidRPr="004C2676">
        <w:rPr>
          <w:rFonts w:hint="eastAsia"/>
          <w:position w:val="-10"/>
        </w:rPr>
        <w:object w:dxaOrig="205" w:dyaOrig="308">
          <v:shape id="图片 452" o:spid="_x0000_i1048" type="#_x0000_t75" style="width:9.75pt;height:15pt" o:ole="">
            <v:imagedata r:id="rId82" o:title=""/>
          </v:shape>
          <o:OLEObject Type="Embed" ProgID="Equation.DSMT4" ShapeID="图片 452" DrawAspect="Content" ObjectID="_1518850499" r:id="rId83"/>
        </w:object>
      </w:r>
      <w:r>
        <w:rPr>
          <w:rFonts w:hint="eastAsia"/>
        </w:rPr>
        <w:t>值为</w:t>
      </w:r>
      <w:r>
        <w:rPr>
          <w:rFonts w:hint="eastAsia"/>
        </w:rPr>
        <w:t>0</w:t>
      </w:r>
      <w:r>
        <w:rPr>
          <w:rFonts w:hint="eastAsia"/>
        </w:rPr>
        <w:t>的变量数目，</w:t>
      </w:r>
      <w:r w:rsidR="004C2676" w:rsidRPr="004C2676">
        <w:rPr>
          <w:rFonts w:hint="eastAsia"/>
          <w:position w:val="-6"/>
        </w:rPr>
        <w:object w:dxaOrig="186" w:dyaOrig="228">
          <v:shape id="图片 453" o:spid="_x0000_i1049" type="#_x0000_t75" style="width:9pt;height:11.25pt" o:ole="">
            <v:imagedata r:id="rId84" o:title=""/>
          </v:shape>
          <o:OLEObject Type="Embed" ProgID="Equation.DSMT4" ShapeID="图片 453" DrawAspect="Content" ObjectID="_1518850500" r:id="rId85"/>
        </w:object>
      </w:r>
      <w:r>
        <w:rPr>
          <w:rFonts w:hint="eastAsia"/>
        </w:rPr>
        <w:t>是对象</w:t>
      </w:r>
      <w:r w:rsidR="00BC0D55">
        <w:rPr>
          <w:noProof/>
          <w:position w:val="-6"/>
        </w:rPr>
        <w:drawing>
          <wp:inline distT="0" distB="0" distL="0" distR="0">
            <wp:extent cx="88900" cy="163830"/>
            <wp:effectExtent l="19050" t="0" r="6350" b="0"/>
            <wp:docPr id="35"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1"/>
                    <pic:cNvPicPr>
                      <a:picLocks noChangeAspect="1" noChangeArrowheads="1"/>
                    </pic:cNvPicPr>
                  </pic:nvPicPr>
                  <pic:blipFill>
                    <a:blip r:embed="rId86" cstate="print"/>
                    <a:srcRect/>
                    <a:stretch>
                      <a:fillRect/>
                    </a:stretch>
                  </pic:blipFill>
                  <pic:spPr bwMode="auto">
                    <a:xfrm>
                      <a:off x="0" y="0"/>
                      <a:ext cx="88900" cy="163830"/>
                    </a:xfrm>
                    <a:prstGeom prst="rect">
                      <a:avLst/>
                    </a:prstGeom>
                    <a:noFill/>
                    <a:ln w="9525">
                      <a:noFill/>
                      <a:miter lim="800000"/>
                      <a:headEnd/>
                      <a:tailEnd/>
                    </a:ln>
                  </pic:spPr>
                </pic:pic>
              </a:graphicData>
            </a:graphic>
          </wp:inline>
        </w:drawing>
      </w:r>
      <w:r>
        <w:rPr>
          <w:rFonts w:hint="eastAsia"/>
        </w:rPr>
        <w:t>值为</w:t>
      </w:r>
      <w:r>
        <w:rPr>
          <w:rFonts w:hint="eastAsia"/>
        </w:rPr>
        <w:t>0</w:t>
      </w:r>
      <w:r>
        <w:rPr>
          <w:rFonts w:hint="eastAsia"/>
        </w:rPr>
        <w:t>，但是对象</w:t>
      </w:r>
      <w:r w:rsidR="00BC0D55">
        <w:rPr>
          <w:noProof/>
          <w:position w:val="-10"/>
        </w:rPr>
        <w:drawing>
          <wp:inline distT="0" distB="0" distL="0" distR="0">
            <wp:extent cx="122555" cy="191135"/>
            <wp:effectExtent l="19050" t="0" r="0" b="0"/>
            <wp:docPr id="36"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2"/>
                    <pic:cNvPicPr>
                      <a:picLocks noChangeAspect="1" noChangeArrowheads="1"/>
                    </pic:cNvPicPr>
                  </pic:nvPicPr>
                  <pic:blipFill>
                    <a:blip r:embed="rId87" cstate="print"/>
                    <a:srcRect/>
                    <a:stretch>
                      <a:fillRect/>
                    </a:stretch>
                  </pic:blipFill>
                  <pic:spPr bwMode="auto">
                    <a:xfrm>
                      <a:off x="0" y="0"/>
                      <a:ext cx="122555" cy="191135"/>
                    </a:xfrm>
                    <a:prstGeom prst="rect">
                      <a:avLst/>
                    </a:prstGeom>
                    <a:noFill/>
                    <a:ln w="9525">
                      <a:noFill/>
                      <a:miter lim="800000"/>
                      <a:headEnd/>
                      <a:tailEnd/>
                    </a:ln>
                  </pic:spPr>
                </pic:pic>
              </a:graphicData>
            </a:graphic>
          </wp:inline>
        </w:drawing>
      </w:r>
      <w:r>
        <w:rPr>
          <w:rFonts w:hint="eastAsia"/>
        </w:rPr>
        <w:t>值为</w:t>
      </w:r>
      <w:r>
        <w:rPr>
          <w:rFonts w:hint="eastAsia"/>
        </w:rPr>
        <w:t>1</w:t>
      </w:r>
      <w:r>
        <w:rPr>
          <w:rFonts w:hint="eastAsia"/>
        </w:rPr>
        <w:t>的变量数目，</w:t>
      </w:r>
      <w:r>
        <w:rPr>
          <w:rFonts w:hint="eastAsia"/>
        </w:rPr>
        <w:t>t</w:t>
      </w:r>
      <w:r>
        <w:rPr>
          <w:rFonts w:hint="eastAsia"/>
        </w:rPr>
        <w:t>是对象</w:t>
      </w:r>
      <w:r w:rsidR="00BC0D55">
        <w:rPr>
          <w:noProof/>
          <w:position w:val="-6"/>
        </w:rPr>
        <w:drawing>
          <wp:inline distT="0" distB="0" distL="0" distR="0">
            <wp:extent cx="88900" cy="163830"/>
            <wp:effectExtent l="19050" t="0" r="6350" b="0"/>
            <wp:docPr id="37"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8"/>
                    <pic:cNvPicPr>
                      <a:picLocks noChangeAspect="1" noChangeArrowheads="1"/>
                    </pic:cNvPicPr>
                  </pic:nvPicPr>
                  <pic:blipFill>
                    <a:blip r:embed="rId88" cstate="print"/>
                    <a:srcRect/>
                    <a:stretch>
                      <a:fillRect/>
                    </a:stretch>
                  </pic:blipFill>
                  <pic:spPr bwMode="auto">
                    <a:xfrm>
                      <a:off x="0" y="0"/>
                      <a:ext cx="88900" cy="163830"/>
                    </a:xfrm>
                    <a:prstGeom prst="rect">
                      <a:avLst/>
                    </a:prstGeom>
                    <a:noFill/>
                    <a:ln w="9525">
                      <a:noFill/>
                      <a:miter lim="800000"/>
                      <a:headEnd/>
                      <a:tailEnd/>
                    </a:ln>
                  </pic:spPr>
                </pic:pic>
              </a:graphicData>
            </a:graphic>
          </wp:inline>
        </w:drawing>
      </w:r>
      <w:r>
        <w:rPr>
          <w:rFonts w:hint="eastAsia"/>
        </w:rPr>
        <w:t>和</w:t>
      </w:r>
      <w:r w:rsidR="00BC0D55">
        <w:rPr>
          <w:noProof/>
          <w:position w:val="-10"/>
        </w:rPr>
        <w:drawing>
          <wp:inline distT="0" distB="0" distL="0" distR="0">
            <wp:extent cx="122555" cy="191135"/>
            <wp:effectExtent l="19050" t="0" r="0" b="0"/>
            <wp:docPr id="38"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9"/>
                    <pic:cNvPicPr>
                      <a:picLocks noChangeAspect="1" noChangeArrowheads="1"/>
                    </pic:cNvPicPr>
                  </pic:nvPicPr>
                  <pic:blipFill>
                    <a:blip r:embed="rId89" cstate="print"/>
                    <a:srcRect/>
                    <a:stretch>
                      <a:fillRect/>
                    </a:stretch>
                  </pic:blipFill>
                  <pic:spPr bwMode="auto">
                    <a:xfrm>
                      <a:off x="0" y="0"/>
                      <a:ext cx="122555" cy="191135"/>
                    </a:xfrm>
                    <a:prstGeom prst="rect">
                      <a:avLst/>
                    </a:prstGeom>
                    <a:noFill/>
                    <a:ln w="9525">
                      <a:noFill/>
                      <a:miter lim="800000"/>
                      <a:headEnd/>
                      <a:tailEnd/>
                    </a:ln>
                  </pic:spPr>
                </pic:pic>
              </a:graphicData>
            </a:graphic>
          </wp:inline>
        </w:drawing>
      </w:r>
      <w:r>
        <w:rPr>
          <w:rFonts w:hint="eastAsia"/>
        </w:rPr>
        <w:t>值都为</w:t>
      </w:r>
      <w:r>
        <w:rPr>
          <w:rFonts w:hint="eastAsia"/>
        </w:rPr>
        <w:t>0</w:t>
      </w:r>
      <w:r>
        <w:rPr>
          <w:rFonts w:hint="eastAsia"/>
        </w:rPr>
        <w:t>的变量数目。</w:t>
      </w:r>
    </w:p>
    <w:p w:rsidR="004C2676" w:rsidRPr="00365291" w:rsidRDefault="00365291" w:rsidP="00365291">
      <w:pPr>
        <w:ind w:firstLineChars="200" w:firstLine="480"/>
      </w:pPr>
      <w:r>
        <w:rPr>
          <w:rFonts w:hint="eastAsia"/>
        </w:rPr>
        <w:t>（</w:t>
      </w:r>
      <w:r>
        <w:rPr>
          <w:rFonts w:hint="eastAsia"/>
        </w:rPr>
        <w:t>3</w:t>
      </w:r>
      <w:r>
        <w:rPr>
          <w:rFonts w:hint="eastAsia"/>
        </w:rPr>
        <w:t>）</w:t>
      </w:r>
      <w:r w:rsidR="00415867" w:rsidRPr="00365291">
        <w:rPr>
          <w:rFonts w:hint="eastAsia"/>
        </w:rPr>
        <w:t>分类变量：分类变量是二元变量的推广，它可以取于两个的状态值，例如颜色是一个分类变量，它可能有多种状态：红、绿、蓝等。</w:t>
      </w:r>
    </w:p>
    <w:p w:rsidR="004C2676" w:rsidRDefault="00415867">
      <w:pPr>
        <w:ind w:firstLineChars="200" w:firstLine="480"/>
      </w:pPr>
      <w:r>
        <w:rPr>
          <w:rFonts w:hint="eastAsia"/>
        </w:rPr>
        <w:t>分类变量的相异度定义如下：</w:t>
      </w:r>
    </w:p>
    <w:p w:rsidR="004C2676" w:rsidRDefault="004C2676">
      <w:pPr>
        <w:spacing w:line="240" w:lineRule="auto"/>
        <w:ind w:firstLineChars="200" w:firstLine="480"/>
        <w:jc w:val="right"/>
      </w:pPr>
      <w:r w:rsidRPr="004C2676">
        <w:rPr>
          <w:rFonts w:hint="eastAsia"/>
          <w:position w:val="-28"/>
        </w:rPr>
        <w:object w:dxaOrig="1489" w:dyaOrig="664">
          <v:shape id="图片 458" o:spid="_x0000_i1050" type="#_x0000_t75" style="width:74.25pt;height:33pt" o:ole="">
            <v:imagedata r:id="rId90" o:title=""/>
          </v:shape>
          <o:OLEObject Type="Embed" ProgID="Equation.DSMT4" ShapeID="图片 458" DrawAspect="Content" ObjectID="_1518850501" r:id="rId91"/>
        </w:object>
      </w:r>
      <w:r w:rsidR="00415867">
        <w:rPr>
          <w:rFonts w:hint="eastAsia"/>
        </w:rPr>
        <w:t xml:space="preserve">                       (2-8)</w:t>
      </w:r>
    </w:p>
    <w:p w:rsidR="004C2676" w:rsidRDefault="00415867">
      <w:pPr>
        <w:ind w:firstLineChars="200" w:firstLine="480"/>
      </w:pPr>
      <w:r>
        <w:rPr>
          <w:rFonts w:hint="eastAsia"/>
        </w:rPr>
        <w:t>其中，</w:t>
      </w:r>
      <w:r w:rsidR="004C2676" w:rsidRPr="004C2676">
        <w:rPr>
          <w:rFonts w:hint="eastAsia"/>
          <w:position w:val="-6"/>
        </w:rPr>
        <w:object w:dxaOrig="268" w:dyaOrig="227">
          <v:shape id="图片 460" o:spid="_x0000_i1051" type="#_x0000_t75" style="width:12.75pt;height:11.25pt" o:ole="">
            <v:imagedata r:id="rId92" o:title=""/>
          </v:shape>
          <o:OLEObject Type="Embed" ProgID="Equation.DSMT4" ShapeID="图片 460" DrawAspect="Content" ObjectID="_1518850502" r:id="rId93"/>
        </w:object>
      </w:r>
      <w:r>
        <w:rPr>
          <w:rFonts w:hint="eastAsia"/>
        </w:rPr>
        <w:t>是匹配的数目（即对象</w:t>
      </w:r>
      <w:r w:rsidR="004C2676" w:rsidRPr="004C2676">
        <w:rPr>
          <w:rFonts w:hint="eastAsia"/>
          <w:position w:val="-6"/>
        </w:rPr>
        <w:object w:dxaOrig="144" w:dyaOrig="268">
          <v:shape id="图片 461" o:spid="_x0000_i1052" type="#_x0000_t75" style="width:7.5pt;height:12.75pt" o:ole="">
            <v:imagedata r:id="rId94" o:title=""/>
          </v:shape>
          <o:OLEObject Type="Embed" ProgID="Equation.DSMT4" ShapeID="图片 461" DrawAspect="Content" ObjectID="_1518850503" r:id="rId95"/>
        </w:object>
      </w:r>
      <w:r>
        <w:rPr>
          <w:rFonts w:hint="eastAsia"/>
        </w:rPr>
        <w:t>和对象</w:t>
      </w:r>
      <w:r w:rsidR="004C2676" w:rsidRPr="004C2676">
        <w:rPr>
          <w:rFonts w:hint="eastAsia"/>
          <w:position w:val="-10"/>
        </w:rPr>
        <w:object w:dxaOrig="205" w:dyaOrig="308">
          <v:shape id="图片 462" o:spid="_x0000_i1053" type="#_x0000_t75" style="width:9.75pt;height:15pt" o:ole="">
            <v:imagedata r:id="rId96" o:title=""/>
          </v:shape>
          <o:OLEObject Type="Embed" ProgID="Equation.DSMT4" ShapeID="图片 462" DrawAspect="Content" ObjectID="_1518850504" r:id="rId97"/>
        </w:object>
      </w:r>
      <w:r>
        <w:rPr>
          <w:rFonts w:hint="eastAsia"/>
        </w:rPr>
        <w:t>取值相同状态的变量的数目），</w:t>
      </w:r>
      <w:r w:rsidR="004C2676" w:rsidRPr="004C2676">
        <w:rPr>
          <w:rFonts w:hint="eastAsia"/>
          <w:position w:val="-10"/>
        </w:rPr>
        <w:object w:dxaOrig="248" w:dyaOrig="268">
          <v:shape id="图片 463" o:spid="_x0000_i1054" type="#_x0000_t75" style="width:12pt;height:12.75pt" o:ole="">
            <v:imagedata r:id="rId98" o:title=""/>
          </v:shape>
          <o:OLEObject Type="Embed" ProgID="Equation.DSMT4" ShapeID="图片 463" DrawAspect="Content" ObjectID="_1518850505" r:id="rId99"/>
        </w:object>
      </w:r>
      <w:r>
        <w:rPr>
          <w:rFonts w:hint="eastAsia"/>
        </w:rPr>
        <w:t>表示总的变量数目。</w:t>
      </w:r>
    </w:p>
    <w:p w:rsidR="004C2676" w:rsidRPr="00365291" w:rsidRDefault="00365291" w:rsidP="00365291">
      <w:pPr>
        <w:ind w:firstLineChars="200" w:firstLine="480"/>
      </w:pPr>
      <w:r>
        <w:rPr>
          <w:rFonts w:hint="eastAsia"/>
        </w:rPr>
        <w:t>（</w:t>
      </w:r>
      <w:r>
        <w:rPr>
          <w:rFonts w:hint="eastAsia"/>
        </w:rPr>
        <w:t>4</w:t>
      </w:r>
      <w:r>
        <w:rPr>
          <w:rFonts w:hint="eastAsia"/>
        </w:rPr>
        <w:t>）</w:t>
      </w:r>
      <w:r w:rsidR="00415867" w:rsidRPr="00365291">
        <w:rPr>
          <w:rFonts w:hint="eastAsia"/>
        </w:rPr>
        <w:t>向量对象：在某些应用中，如在信息检索、文本文档聚类和生物学分类中，需要对包含了大量符号实体（如关键词和短语）的复杂对象（如文档）进行比较和聚类。为了测量复杂对象间的距离，通常期望放弃传统的度量距离计算，而引入非度量的相似度函数。</w:t>
      </w:r>
    </w:p>
    <w:p w:rsidR="004C2676" w:rsidRDefault="00415867">
      <w:pPr>
        <w:ind w:firstLineChars="200" w:firstLine="480"/>
      </w:pPr>
      <w:r>
        <w:rPr>
          <w:rFonts w:hint="eastAsia"/>
        </w:rPr>
        <w:t>向量对象的余弦相似度定义如下：</w:t>
      </w:r>
    </w:p>
    <w:p w:rsidR="004C2676" w:rsidRDefault="004C2676">
      <w:pPr>
        <w:spacing w:line="360" w:lineRule="atLeast"/>
        <w:jc w:val="right"/>
      </w:pPr>
      <w:r w:rsidRPr="004C2676">
        <w:rPr>
          <w:rFonts w:hint="eastAsia"/>
          <w:position w:val="-28"/>
        </w:rPr>
        <w:object w:dxaOrig="1771" w:dyaOrig="704">
          <v:shape id="图片 465" o:spid="_x0000_i1055" type="#_x0000_t75" style="width:87.75pt;height:36pt" o:ole="">
            <v:imagedata r:id="rId100" o:title=""/>
          </v:shape>
          <o:OLEObject Type="Embed" ProgID="Equation.DSMT4" ShapeID="图片 465" DrawAspect="Content" ObjectID="_1518850506" r:id="rId101"/>
        </w:object>
      </w:r>
      <w:r w:rsidR="00415867">
        <w:rPr>
          <w:rFonts w:hint="eastAsia"/>
        </w:rPr>
        <w:t xml:space="preserve">                        (2-9)</w:t>
      </w:r>
    </w:p>
    <w:p w:rsidR="004C2676" w:rsidRDefault="00415867">
      <w:pPr>
        <w:ind w:firstLineChars="200" w:firstLine="480"/>
      </w:pPr>
      <w:r>
        <w:rPr>
          <w:rFonts w:hint="eastAsia"/>
        </w:rPr>
        <w:t>其中</w:t>
      </w:r>
      <w:r w:rsidR="004C2676" w:rsidRPr="004C2676">
        <w:rPr>
          <w:rFonts w:hint="eastAsia"/>
          <w:position w:val="-10"/>
        </w:rPr>
        <w:object w:dxaOrig="428" w:dyaOrig="265">
          <v:shape id="图片 468" o:spid="_x0000_i1056" type="#_x0000_t75" style="width:21pt;height:12.75pt" o:ole="">
            <v:imagedata r:id="rId102" o:title=""/>
          </v:shape>
          <o:OLEObject Type="Embed" ProgID="Equation.DSMT4" ShapeID="图片 468" DrawAspect="Content" ObjectID="_1518850507" r:id="rId103"/>
        </w:object>
      </w:r>
      <w:r>
        <w:rPr>
          <w:rFonts w:hint="eastAsia"/>
        </w:rPr>
        <w:t>表示两个向量，</w:t>
      </w:r>
      <w:r w:rsidR="004C2676" w:rsidRPr="004C2676">
        <w:rPr>
          <w:rFonts w:hint="eastAsia"/>
          <w:position w:val="-6"/>
        </w:rPr>
        <w:object w:dxaOrig="266" w:dyaOrig="328">
          <v:shape id="图片 469" o:spid="_x0000_i1057" type="#_x0000_t75" style="width:12.75pt;height:15.75pt" o:ole="">
            <v:imagedata r:id="rId104" o:title=""/>
          </v:shape>
          <o:OLEObject Type="Embed" ProgID="Equation.DSMT4" ShapeID="图片 469" DrawAspect="Content" ObjectID="_1518850508" r:id="rId105"/>
        </w:object>
      </w:r>
      <w:r>
        <w:rPr>
          <w:rFonts w:hint="eastAsia"/>
        </w:rPr>
        <w:t>是向量</w:t>
      </w:r>
      <w:r w:rsidR="004C2676" w:rsidRPr="004C2676">
        <w:rPr>
          <w:rFonts w:hint="eastAsia"/>
          <w:position w:val="-6"/>
        </w:rPr>
        <w:object w:dxaOrig="207" w:dyaOrig="228">
          <v:shape id="图片 470" o:spid="_x0000_i1058" type="#_x0000_t75" style="width:9.75pt;height:11.25pt" o:ole="">
            <v:imagedata r:id="rId106" o:title=""/>
          </v:shape>
          <o:OLEObject Type="Embed" ProgID="Equation.DSMT4" ShapeID="图片 470" DrawAspect="Content" ObjectID="_1518850509" r:id="rId107"/>
        </w:object>
      </w:r>
      <w:r>
        <w:rPr>
          <w:rFonts w:hint="eastAsia"/>
        </w:rPr>
        <w:t>的转置，</w:t>
      </w:r>
      <w:r w:rsidR="004C2676" w:rsidRPr="004C2676">
        <w:rPr>
          <w:rFonts w:hint="eastAsia"/>
          <w:position w:val="-10"/>
        </w:rPr>
        <w:object w:dxaOrig="469" w:dyaOrig="326">
          <v:shape id="图片 471" o:spid="_x0000_i1059" type="#_x0000_t75" style="width:23.25pt;height:15.75pt" o:ole="">
            <v:imagedata r:id="rId108" o:title=""/>
          </v:shape>
          <o:OLEObject Type="Embed" ProgID="Equation.DSMT4" ShapeID="图片 471" DrawAspect="Content" ObjectID="_1518850510" r:id="rId109"/>
        </w:object>
      </w:r>
      <w:r>
        <w:rPr>
          <w:rFonts w:hint="eastAsia"/>
        </w:rPr>
        <w:t>是向量</w:t>
      </w:r>
      <w:r w:rsidR="004C2676" w:rsidRPr="004C2676">
        <w:rPr>
          <w:rFonts w:hint="eastAsia"/>
          <w:position w:val="-6"/>
        </w:rPr>
        <w:object w:dxaOrig="207" w:dyaOrig="228">
          <v:shape id="图片 472" o:spid="_x0000_i1060" type="#_x0000_t75" style="width:9.75pt;height:11.25pt" o:ole="">
            <v:imagedata r:id="rId110" o:title=""/>
          </v:shape>
          <o:OLEObject Type="Embed" ProgID="Equation.DSMT4" ShapeID="图片 472" DrawAspect="Content" ObjectID="_1518850511" r:id="rId111"/>
        </w:object>
      </w:r>
      <w:r>
        <w:rPr>
          <w:rFonts w:hint="eastAsia"/>
        </w:rPr>
        <w:t>的欧几里得范数，</w:t>
      </w:r>
      <w:r w:rsidR="004C2676" w:rsidRPr="004C2676">
        <w:rPr>
          <w:rFonts w:hint="eastAsia"/>
          <w:position w:val="-10"/>
        </w:rPr>
        <w:object w:dxaOrig="469" w:dyaOrig="326">
          <v:shape id="图片 473" o:spid="_x0000_i1061" type="#_x0000_t75" style="width:23.25pt;height:15.75pt" o:ole="">
            <v:imagedata r:id="rId112" o:title=""/>
          </v:shape>
          <o:OLEObject Type="Embed" ProgID="Equation.DSMT4" ShapeID="图片 473" DrawAspect="Content" ObjectID="_1518850512" r:id="rId113"/>
        </w:object>
      </w:r>
      <w:r>
        <w:rPr>
          <w:rFonts w:hint="eastAsia"/>
        </w:rPr>
        <w:t>是向量</w:t>
      </w:r>
      <w:r w:rsidR="004C2676" w:rsidRPr="004C2676">
        <w:rPr>
          <w:rFonts w:hint="eastAsia"/>
          <w:position w:val="-10"/>
        </w:rPr>
        <w:object w:dxaOrig="227" w:dyaOrig="268">
          <v:shape id="图片 474" o:spid="_x0000_i1062" type="#_x0000_t75" style="width:11.25pt;height:12.75pt" o:ole="">
            <v:imagedata r:id="rId114" o:title=""/>
          </v:shape>
          <o:OLEObject Type="Embed" ProgID="Equation.DSMT4" ShapeID="图片 474" DrawAspect="Content" ObjectID="_1518850513" r:id="rId115"/>
        </w:object>
      </w:r>
      <w:r>
        <w:rPr>
          <w:rFonts w:hint="eastAsia"/>
        </w:rPr>
        <w:t>的欧几里得范数，</w:t>
      </w:r>
      <w:r w:rsidR="004C2676" w:rsidRPr="004C2676">
        <w:rPr>
          <w:rFonts w:hint="eastAsia"/>
          <w:position w:val="-6"/>
        </w:rPr>
        <w:object w:dxaOrig="186" w:dyaOrig="228">
          <v:shape id="图片 475" o:spid="_x0000_i1063" type="#_x0000_t75" style="width:9pt;height:11.25pt" o:ole="">
            <v:imagedata r:id="rId116" o:title=""/>
          </v:shape>
          <o:OLEObject Type="Embed" ProgID="Equation.DSMT4" ShapeID="图片 475" DrawAspect="Content" ObjectID="_1518850514" r:id="rId117"/>
        </w:object>
      </w:r>
      <w:r>
        <w:rPr>
          <w:rFonts w:hint="eastAsia"/>
        </w:rPr>
        <w:t>本质上是向量</w:t>
      </w:r>
      <w:r w:rsidR="004C2676" w:rsidRPr="004C2676">
        <w:rPr>
          <w:rFonts w:hint="eastAsia"/>
          <w:position w:val="-10"/>
        </w:rPr>
        <w:object w:dxaOrig="428" w:dyaOrig="265">
          <v:shape id="图片 476" o:spid="_x0000_i1064" type="#_x0000_t75" style="width:21pt;height:12.75pt" o:ole="">
            <v:imagedata r:id="rId118" o:title=""/>
          </v:shape>
          <o:OLEObject Type="Embed" ProgID="Equation.DSMT4" ShapeID="图片 476" DrawAspect="Content" ObjectID="_1518850515" r:id="rId119"/>
        </w:object>
      </w:r>
      <w:r>
        <w:rPr>
          <w:rFonts w:hint="eastAsia"/>
        </w:rPr>
        <w:t>之间的夹角的余弦值。</w:t>
      </w:r>
    </w:p>
    <w:p w:rsidR="004C2676" w:rsidRDefault="00415867">
      <w:pPr>
        <w:pStyle w:val="3"/>
        <w:spacing w:before="156" w:after="156"/>
      </w:pPr>
      <w:bookmarkStart w:id="100" w:name="_Toc422445700"/>
      <w:bookmarkStart w:id="101" w:name="_Toc27918"/>
      <w:bookmarkStart w:id="102" w:name="_Toc21951"/>
      <w:bookmarkStart w:id="103" w:name="_Toc422787933"/>
      <w:r>
        <w:rPr>
          <w:szCs w:val="28"/>
        </w:rPr>
        <w:t>2.2.</w:t>
      </w:r>
      <w:r>
        <w:rPr>
          <w:rFonts w:hint="eastAsia"/>
          <w:szCs w:val="28"/>
        </w:rPr>
        <w:t xml:space="preserve">3 </w:t>
      </w:r>
      <w:r>
        <w:rPr>
          <w:rFonts w:ascii="黑体" w:hint="eastAsia"/>
          <w:szCs w:val="28"/>
        </w:rPr>
        <w:t>聚类分析方法简介</w:t>
      </w:r>
      <w:bookmarkEnd w:id="100"/>
      <w:bookmarkEnd w:id="101"/>
      <w:bookmarkEnd w:id="102"/>
      <w:bookmarkEnd w:id="103"/>
    </w:p>
    <w:p w:rsidR="004C2676" w:rsidRDefault="00415867">
      <w:pPr>
        <w:ind w:firstLineChars="200" w:firstLine="480"/>
        <w:jc w:val="left"/>
        <w:rPr>
          <w:rFonts w:ascii="宋体" w:hAnsi="宋体"/>
        </w:rPr>
      </w:pPr>
      <w:r>
        <w:rPr>
          <w:rFonts w:ascii="宋体" w:hAnsi="宋体" w:hint="eastAsia"/>
        </w:rPr>
        <w:t>没有任何一种聚类算法可以普遍适用于揭示各种多维数据集所呈现出来的多种多样的结构</w:t>
      </w:r>
      <w:r w:rsidRPr="00B40311">
        <w:rPr>
          <w:vertAlign w:val="superscript"/>
        </w:rPr>
        <w:t>[</w:t>
      </w:r>
      <w:r w:rsidRPr="00B40311">
        <w:rPr>
          <w:rFonts w:hint="eastAsia"/>
          <w:vertAlign w:val="superscript"/>
        </w:rPr>
        <w:t>16</w:t>
      </w:r>
      <w:r w:rsidRPr="00B40311">
        <w:rPr>
          <w:vertAlign w:val="superscript"/>
        </w:rPr>
        <w:t>]</w:t>
      </w:r>
      <w:r>
        <w:rPr>
          <w:rFonts w:ascii="宋体" w:hAnsi="宋体" w:hint="eastAsia"/>
        </w:rPr>
        <w:t>。根据数据的积聚规则以及应用这些规则的方法</w:t>
      </w:r>
      <w:r w:rsidR="0008734C">
        <w:rPr>
          <w:rFonts w:ascii="宋体" w:hAnsi="宋体" w:hint="eastAsia"/>
        </w:rPr>
        <w:t>，</w:t>
      </w:r>
      <w:r>
        <w:rPr>
          <w:rFonts w:ascii="宋体" w:hAnsi="宋体" w:hint="eastAsia"/>
        </w:rPr>
        <w:t>有多种聚类算法。主要的聚类算法包括以下几种。</w:t>
      </w:r>
    </w:p>
    <w:p w:rsidR="004C2676" w:rsidRPr="00365291" w:rsidRDefault="00365291" w:rsidP="00365291">
      <w:pPr>
        <w:ind w:firstLineChars="200" w:firstLine="480"/>
      </w:pPr>
      <w:r>
        <w:rPr>
          <w:rFonts w:hint="eastAsia"/>
        </w:rPr>
        <w:t>（</w:t>
      </w:r>
      <w:r>
        <w:rPr>
          <w:rFonts w:hint="eastAsia"/>
        </w:rPr>
        <w:t>1</w:t>
      </w:r>
      <w:r>
        <w:rPr>
          <w:rFonts w:hint="eastAsia"/>
        </w:rPr>
        <w:t>）</w:t>
      </w:r>
      <w:r w:rsidR="00415867" w:rsidRPr="00365291">
        <w:rPr>
          <w:rFonts w:hint="eastAsia"/>
        </w:rPr>
        <w:t>基于划分的方法：划分式聚类算法需要预先指定聚类数目或聚类中心，通过反复迭代运算，逐步降低目标函数的误差值，当目标函数值收敛时，得到最终聚类结果。典型的划分聚类算法有</w:t>
      </w:r>
      <w:r w:rsidR="00415867" w:rsidRPr="00365291">
        <w:rPr>
          <w:rFonts w:hint="eastAsia"/>
        </w:rPr>
        <w:t>k-means</w:t>
      </w:r>
      <w:r w:rsidR="00F47033" w:rsidRPr="00365291">
        <w:rPr>
          <w:rFonts w:hint="eastAsia"/>
        </w:rPr>
        <w:t>和</w:t>
      </w:r>
      <w:r w:rsidR="00415867" w:rsidRPr="00365291">
        <w:rPr>
          <w:rFonts w:hint="eastAsia"/>
        </w:rPr>
        <w:t>k-modes</w:t>
      </w:r>
      <w:r w:rsidR="00415867" w:rsidRPr="00365291">
        <w:rPr>
          <w:rFonts w:hint="eastAsia"/>
        </w:rPr>
        <w:t>。</w:t>
      </w:r>
    </w:p>
    <w:p w:rsidR="004C2676" w:rsidRDefault="00365291" w:rsidP="00365291">
      <w:pPr>
        <w:ind w:firstLineChars="200" w:firstLine="480"/>
      </w:pPr>
      <w:r>
        <w:rPr>
          <w:rFonts w:hint="eastAsia"/>
        </w:rPr>
        <w:lastRenderedPageBreak/>
        <w:t>（</w:t>
      </w:r>
      <w:r>
        <w:rPr>
          <w:rFonts w:hint="eastAsia"/>
        </w:rPr>
        <w:t>2</w:t>
      </w:r>
      <w:r>
        <w:rPr>
          <w:rFonts w:hint="eastAsia"/>
        </w:rPr>
        <w:t>）</w:t>
      </w:r>
      <w:r w:rsidR="00415867">
        <w:rPr>
          <w:rFonts w:hint="eastAsia"/>
        </w:rPr>
        <w:t>基于层次的方法：它使用数据的联接规则</w:t>
      </w:r>
      <w:r w:rsidR="0008734C">
        <w:rPr>
          <w:rFonts w:hint="eastAsia"/>
        </w:rPr>
        <w:t>，</w:t>
      </w:r>
      <w:r w:rsidR="00415867">
        <w:rPr>
          <w:rFonts w:hint="eastAsia"/>
        </w:rPr>
        <w:t>透过一种层次架构方式</w:t>
      </w:r>
      <w:r w:rsidR="0008734C">
        <w:rPr>
          <w:rFonts w:hint="eastAsia"/>
        </w:rPr>
        <w:t>，</w:t>
      </w:r>
      <w:r w:rsidR="00415867">
        <w:rPr>
          <w:rFonts w:hint="eastAsia"/>
        </w:rPr>
        <w:t>反复将数据进行分裂或凝聚</w:t>
      </w:r>
      <w:r w:rsidR="003E7FFB">
        <w:rPr>
          <w:rFonts w:hint="eastAsia"/>
        </w:rPr>
        <w:t>，</w:t>
      </w:r>
      <w:r w:rsidR="00415867">
        <w:rPr>
          <w:rFonts w:hint="eastAsia"/>
        </w:rPr>
        <w:t>将数据对象集的层次分解。典型的层次聚类算法有</w:t>
      </w:r>
      <w:r w:rsidR="00415867">
        <w:rPr>
          <w:rFonts w:hint="eastAsia"/>
        </w:rPr>
        <w:t>CURE</w:t>
      </w:r>
      <w:r w:rsidR="00F47033">
        <w:rPr>
          <w:rFonts w:hint="eastAsia"/>
        </w:rPr>
        <w:t>和</w:t>
      </w:r>
      <w:r w:rsidR="00415867">
        <w:rPr>
          <w:rFonts w:hint="eastAsia"/>
        </w:rPr>
        <w:t>Chameleon</w:t>
      </w:r>
      <w:r w:rsidR="00415867">
        <w:rPr>
          <w:rFonts w:hint="eastAsia"/>
        </w:rPr>
        <w:t>。</w:t>
      </w:r>
    </w:p>
    <w:p w:rsidR="004C2676" w:rsidRDefault="00415867">
      <w:pPr>
        <w:ind w:firstLineChars="200" w:firstLine="480"/>
        <w:rPr>
          <w:rFonts w:ascii="宋体" w:hAnsi="宋体" w:cs="宋体"/>
        </w:rPr>
      </w:pPr>
      <w:r>
        <w:rPr>
          <w:rFonts w:ascii="宋体" w:hAnsi="宋体" w:cs="宋体" w:hint="eastAsia"/>
        </w:rPr>
        <w:t>分裂的层次聚类算法</w:t>
      </w:r>
      <w:r w:rsidR="00CF7456">
        <w:rPr>
          <w:rFonts w:ascii="宋体" w:hAnsi="宋体" w:cs="宋体" w:hint="eastAsia"/>
        </w:rPr>
        <w:t>：</w:t>
      </w:r>
      <w:r>
        <w:rPr>
          <w:rFonts w:ascii="宋体" w:hAnsi="宋体" w:cs="宋体" w:hint="eastAsia"/>
        </w:rPr>
        <w:t>使用自顶向下的策略。开始它把所有对象置于一个簇中，该簇是层次结构的根。然后它把根上的簇划分成许多个较小的子簇，并且递归地把这些簇划分成更小的簇，划分过程继续，直到每个对象自成一簇，或者达到了某个终止条件，例如达到了某个希望的簇数目，或者某个簇的直径都在某个阈值内。</w:t>
      </w:r>
    </w:p>
    <w:p w:rsidR="004C2676" w:rsidRDefault="00415867">
      <w:pPr>
        <w:ind w:firstLineChars="200" w:firstLine="480"/>
        <w:rPr>
          <w:rFonts w:ascii="宋体" w:hAnsi="宋体" w:cs="宋体"/>
        </w:rPr>
      </w:pPr>
      <w:r>
        <w:rPr>
          <w:rFonts w:ascii="宋体" w:hAnsi="宋体" w:cs="宋体" w:hint="eastAsia"/>
        </w:rPr>
        <w:t>凝聚的层次聚类：使用自底向上的策略，首先每个对象作为其簇，然后合并这些原子簇为越来越大的簇，直到所有的对象都在一个簇中，或者满足某个终止条件。</w:t>
      </w:r>
    </w:p>
    <w:p w:rsidR="004C2676" w:rsidRDefault="00415867">
      <w:pPr>
        <w:ind w:firstLineChars="200" w:firstLine="480"/>
      </w:pPr>
      <w:r>
        <w:rPr>
          <w:rFonts w:ascii="宋体" w:hAnsi="宋体" w:cs="宋体" w:hint="eastAsia"/>
        </w:rPr>
        <w:t>本文中采用分裂的层次聚类算法，并且一旦分裂执行就不能修正，所以如何选择分裂的属性和选择继续分裂的节点显得特别关键。</w:t>
      </w:r>
    </w:p>
    <w:p w:rsidR="004C2676" w:rsidRDefault="00365291" w:rsidP="00365291">
      <w:pPr>
        <w:ind w:firstLineChars="200" w:firstLine="480"/>
      </w:pPr>
      <w:r>
        <w:rPr>
          <w:rFonts w:hint="eastAsia"/>
        </w:rPr>
        <w:t>（</w:t>
      </w:r>
      <w:r>
        <w:rPr>
          <w:rFonts w:hint="eastAsia"/>
        </w:rPr>
        <w:t>3</w:t>
      </w:r>
      <w:r>
        <w:rPr>
          <w:rFonts w:hint="eastAsia"/>
        </w:rPr>
        <w:t>）</w:t>
      </w:r>
      <w:r w:rsidR="00415867">
        <w:rPr>
          <w:rFonts w:hint="eastAsia"/>
        </w:rPr>
        <w:t>基于密度的方法：只要“</w:t>
      </w:r>
      <w:r w:rsidR="00B66E14">
        <w:rPr>
          <w:rFonts w:hint="eastAsia"/>
        </w:rPr>
        <w:t>邻域</w:t>
      </w:r>
      <w:r w:rsidR="00415867">
        <w:rPr>
          <w:rFonts w:hint="eastAsia"/>
        </w:rPr>
        <w:t>”中的密度（对象或数据点的数目）超过某个阈值，就继续增长给定的簇。也就是说</w:t>
      </w:r>
      <w:r w:rsidR="004A1464">
        <w:rPr>
          <w:rFonts w:hint="eastAsia"/>
        </w:rPr>
        <w:t>，</w:t>
      </w:r>
      <w:r w:rsidR="00415867">
        <w:rPr>
          <w:rFonts w:hint="eastAsia"/>
        </w:rPr>
        <w:t>对给定类中的每个数据点</w:t>
      </w:r>
      <w:r w:rsidR="004A1464">
        <w:rPr>
          <w:rFonts w:hint="eastAsia"/>
        </w:rPr>
        <w:t>，</w:t>
      </w:r>
      <w:r w:rsidR="00415867">
        <w:rPr>
          <w:rFonts w:hint="eastAsia"/>
        </w:rPr>
        <w:t>在一个给定的区域内必须至少包含某个数目的点。这样的方法可以用来过滤“噪声”孤立点数据</w:t>
      </w:r>
      <w:r w:rsidR="004A1464">
        <w:rPr>
          <w:rFonts w:hint="eastAsia"/>
        </w:rPr>
        <w:t>，</w:t>
      </w:r>
      <w:r w:rsidR="00415867">
        <w:rPr>
          <w:rFonts w:hint="eastAsia"/>
        </w:rPr>
        <w:t>可以发现任意形状的簇。典型的基于密度的聚类算法有</w:t>
      </w:r>
      <w:r w:rsidR="00415867">
        <w:rPr>
          <w:rFonts w:hint="eastAsia"/>
        </w:rPr>
        <w:t>DBSCAN</w:t>
      </w:r>
      <w:r w:rsidR="00415867">
        <w:rPr>
          <w:rFonts w:hint="eastAsia"/>
        </w:rPr>
        <w:t>、</w:t>
      </w:r>
      <w:r w:rsidR="00415867">
        <w:rPr>
          <w:rFonts w:hint="eastAsia"/>
        </w:rPr>
        <w:t>OPTICS</w:t>
      </w:r>
      <w:r w:rsidR="004A1464">
        <w:rPr>
          <w:rFonts w:hint="eastAsia"/>
        </w:rPr>
        <w:t>和</w:t>
      </w:r>
      <w:r w:rsidR="00415867">
        <w:rPr>
          <w:rFonts w:hint="eastAsia"/>
        </w:rPr>
        <w:t>DENCLUE</w:t>
      </w:r>
      <w:r w:rsidR="00415867">
        <w:rPr>
          <w:rFonts w:hint="eastAsia"/>
        </w:rPr>
        <w:t>。</w:t>
      </w:r>
    </w:p>
    <w:p w:rsidR="004C2676" w:rsidRDefault="00365291" w:rsidP="00365291">
      <w:pPr>
        <w:ind w:firstLineChars="200" w:firstLine="480"/>
      </w:pPr>
      <w:r>
        <w:rPr>
          <w:rFonts w:hint="eastAsia"/>
        </w:rPr>
        <w:t>（</w:t>
      </w:r>
      <w:r>
        <w:rPr>
          <w:rFonts w:hint="eastAsia"/>
        </w:rPr>
        <w:t>4</w:t>
      </w:r>
      <w:r>
        <w:rPr>
          <w:rFonts w:hint="eastAsia"/>
        </w:rPr>
        <w:t>）</w:t>
      </w:r>
      <w:r w:rsidR="00415867">
        <w:rPr>
          <w:rFonts w:hint="eastAsia"/>
        </w:rPr>
        <w:t>基于网格的方法：该方法使用一种多分辨率的网格数据结构。它将对象空间量化为有限数目的单元，形成网格结构，所有的聚类操作都在网格上进行。基于网格的聚类算法常常与其它方法相结合</w:t>
      </w:r>
      <w:r w:rsidR="00F47033">
        <w:rPr>
          <w:rFonts w:hint="eastAsia"/>
        </w:rPr>
        <w:t>，</w:t>
      </w:r>
      <w:r w:rsidR="00415867">
        <w:rPr>
          <w:rFonts w:hint="eastAsia"/>
        </w:rPr>
        <w:t>特别是与基于密度的聚类方法相结合。这种方法的主要优点是处理速度快</w:t>
      </w:r>
      <w:r w:rsidR="00F47033">
        <w:rPr>
          <w:rFonts w:hint="eastAsia"/>
        </w:rPr>
        <w:t>，</w:t>
      </w:r>
      <w:r w:rsidR="00415867">
        <w:rPr>
          <w:rFonts w:hint="eastAsia"/>
        </w:rPr>
        <w:t>其处理时间独立于数据对象的数目</w:t>
      </w:r>
      <w:r w:rsidR="00F47033">
        <w:rPr>
          <w:rFonts w:hint="eastAsia"/>
        </w:rPr>
        <w:t>，</w:t>
      </w:r>
      <w:r w:rsidR="00415867">
        <w:rPr>
          <w:rFonts w:hint="eastAsia"/>
        </w:rPr>
        <w:t>仅依赖于量化空间中每一维上的单元数目。典型的网格聚类算法有</w:t>
      </w:r>
      <w:r w:rsidR="00415867">
        <w:rPr>
          <w:rFonts w:hint="eastAsia"/>
        </w:rPr>
        <w:t>STING</w:t>
      </w:r>
      <w:r w:rsidR="00F47033">
        <w:rPr>
          <w:rFonts w:hint="eastAsia"/>
        </w:rPr>
        <w:t>和</w:t>
      </w:r>
      <w:r w:rsidR="00415867">
        <w:rPr>
          <w:rFonts w:hint="eastAsia"/>
        </w:rPr>
        <w:t>CLIQUE</w:t>
      </w:r>
      <w:r w:rsidR="00415867">
        <w:rPr>
          <w:rFonts w:hint="eastAsia"/>
        </w:rPr>
        <w:t>。</w:t>
      </w:r>
    </w:p>
    <w:p w:rsidR="004C2676" w:rsidRDefault="00365291" w:rsidP="00365291">
      <w:pPr>
        <w:ind w:firstLineChars="200" w:firstLine="480"/>
      </w:pPr>
      <w:r>
        <w:rPr>
          <w:rFonts w:hint="eastAsia"/>
        </w:rPr>
        <w:t>（</w:t>
      </w:r>
      <w:r>
        <w:rPr>
          <w:rFonts w:hint="eastAsia"/>
        </w:rPr>
        <w:t>5</w:t>
      </w:r>
      <w:r>
        <w:rPr>
          <w:rFonts w:hint="eastAsia"/>
        </w:rPr>
        <w:t>）</w:t>
      </w:r>
      <w:r w:rsidR="00415867">
        <w:rPr>
          <w:rFonts w:hint="eastAsia"/>
        </w:rPr>
        <w:t>基于模型的方法：试图优化给定数据和数据模型之间的拟合。这类方法经常基于这样的假设：数据根据潜在的混合概率分布生成。典型的基于模型的聚类算法有</w:t>
      </w:r>
      <w:r w:rsidR="00415867">
        <w:rPr>
          <w:rFonts w:hint="eastAsia"/>
        </w:rPr>
        <w:t>EM</w:t>
      </w:r>
      <w:r w:rsidR="00415867">
        <w:rPr>
          <w:rFonts w:hint="eastAsia"/>
        </w:rPr>
        <w:t>（期望最大）。</w:t>
      </w:r>
    </w:p>
    <w:p w:rsidR="004C2676" w:rsidRDefault="00415867">
      <w:pPr>
        <w:ind w:firstLineChars="200" w:firstLine="480"/>
      </w:pPr>
      <w:r>
        <w:rPr>
          <w:rFonts w:hint="eastAsia"/>
        </w:rPr>
        <w:t>目前针对聚类算法的研究主要着重于两个方面：第一，聚类对象的输入顺序以及初始聚类中心的选择方面。这是聚类研究中的一个重点，因为这两个因素会直接影响到聚类结果的好坏，如何能使最终的聚类结果达到全局最优是进一步研究的方向。第二，关于算法执行效率的方面。除了聚类的质量，效率也是算法优劣至关重要的考量因素</w:t>
      </w:r>
      <w:r w:rsidR="00A00B21">
        <w:rPr>
          <w:rFonts w:hint="eastAsia"/>
        </w:rPr>
        <w:t>。</w:t>
      </w:r>
      <w:r>
        <w:rPr>
          <w:rFonts w:hint="eastAsia"/>
        </w:rPr>
        <w:t>随着数据量的急剧增加，如何改进现有聚类算法，提高算法效率，使其能够快速有效处理大规模数据成为亟待解决的另一个研究课题。</w:t>
      </w:r>
    </w:p>
    <w:p w:rsidR="004C2676" w:rsidRDefault="00415867">
      <w:pPr>
        <w:pStyle w:val="3"/>
        <w:spacing w:before="156" w:after="156"/>
        <w:rPr>
          <w:rFonts w:ascii="黑体"/>
          <w:szCs w:val="28"/>
        </w:rPr>
      </w:pPr>
      <w:bookmarkStart w:id="104" w:name="_Toc12575"/>
      <w:bookmarkStart w:id="105" w:name="_Toc12599"/>
      <w:bookmarkStart w:id="106" w:name="_Toc422445701"/>
      <w:bookmarkStart w:id="107" w:name="_Toc422787934"/>
      <w:r>
        <w:rPr>
          <w:szCs w:val="28"/>
        </w:rPr>
        <w:t>2.2.</w:t>
      </w:r>
      <w:r>
        <w:rPr>
          <w:rFonts w:hint="eastAsia"/>
          <w:szCs w:val="28"/>
        </w:rPr>
        <w:t xml:space="preserve">4 </w:t>
      </w:r>
      <w:r>
        <w:rPr>
          <w:rFonts w:ascii="黑体" w:hint="eastAsia"/>
          <w:szCs w:val="28"/>
        </w:rPr>
        <w:t>聚类分析的有效性</w:t>
      </w:r>
      <w:bookmarkEnd w:id="104"/>
      <w:bookmarkEnd w:id="105"/>
      <w:bookmarkEnd w:id="106"/>
      <w:bookmarkEnd w:id="107"/>
    </w:p>
    <w:p w:rsidR="004C2676" w:rsidRDefault="00415867">
      <w:pPr>
        <w:ind w:firstLineChars="200" w:firstLine="480"/>
      </w:pPr>
      <w:r>
        <w:rPr>
          <w:rFonts w:hint="eastAsia"/>
        </w:rPr>
        <w:t>聚类分析是一个富有挑战性的研究领域，它的潜在应用提出了各自特殊的要求，数据挖掘对聚类的要求很多，下面介绍一些常用的聚类分析评价指标。</w:t>
      </w:r>
    </w:p>
    <w:p w:rsidR="004C2676" w:rsidRPr="004E3850" w:rsidRDefault="004E3850" w:rsidP="004E3850">
      <w:pPr>
        <w:ind w:firstLineChars="200" w:firstLine="480"/>
      </w:pPr>
      <w:r>
        <w:rPr>
          <w:rFonts w:hint="eastAsia"/>
        </w:rPr>
        <w:lastRenderedPageBreak/>
        <w:t>（</w:t>
      </w:r>
      <w:r>
        <w:rPr>
          <w:rFonts w:hint="eastAsia"/>
        </w:rPr>
        <w:t>1</w:t>
      </w:r>
      <w:r>
        <w:rPr>
          <w:rFonts w:hint="eastAsia"/>
        </w:rPr>
        <w:t>）</w:t>
      </w:r>
      <w:r w:rsidR="00415867" w:rsidRPr="004E3850">
        <w:rPr>
          <w:rFonts w:hint="eastAsia"/>
        </w:rPr>
        <w:t>可伸缩性：能否无论是在小数据集还是包含百万个对象的大数据集上，都能够取得良好的聚类结果。</w:t>
      </w:r>
    </w:p>
    <w:p w:rsidR="004C2676" w:rsidRDefault="004E3850" w:rsidP="004E3850">
      <w:pPr>
        <w:ind w:firstLineChars="200" w:firstLine="480"/>
      </w:pPr>
      <w:r>
        <w:rPr>
          <w:rFonts w:hint="eastAsia"/>
        </w:rPr>
        <w:t>（</w:t>
      </w:r>
      <w:r>
        <w:rPr>
          <w:rFonts w:hint="eastAsia"/>
        </w:rPr>
        <w:t>2</w:t>
      </w:r>
      <w:r>
        <w:rPr>
          <w:rFonts w:hint="eastAsia"/>
        </w:rPr>
        <w:t>）</w:t>
      </w:r>
      <w:r w:rsidR="00415867">
        <w:rPr>
          <w:rFonts w:hint="eastAsia"/>
        </w:rPr>
        <w:t>处理不同数据类型属性的能力：能否处理区间变量、二元变量、分类变量、序数变量等混合的数据类型。</w:t>
      </w:r>
    </w:p>
    <w:p w:rsidR="004C2676" w:rsidRDefault="004E3850" w:rsidP="004E3850">
      <w:pPr>
        <w:ind w:firstLineChars="200" w:firstLine="480"/>
      </w:pPr>
      <w:r>
        <w:rPr>
          <w:rFonts w:hint="eastAsia"/>
        </w:rPr>
        <w:t>（</w:t>
      </w:r>
      <w:r>
        <w:rPr>
          <w:rFonts w:hint="eastAsia"/>
        </w:rPr>
        <w:t>3</w:t>
      </w:r>
      <w:r>
        <w:rPr>
          <w:rFonts w:hint="eastAsia"/>
        </w:rPr>
        <w:t>）</w:t>
      </w:r>
      <w:r w:rsidR="00415867">
        <w:rPr>
          <w:rFonts w:hint="eastAsia"/>
        </w:rPr>
        <w:t>发现任意形状的聚类：许多聚类算法基于欧几里得或曼哈顿距离度量来确定簇，基于这种距离度量的算法只能发现球状形的簇，但是簇的形状可能是任意的。所以能否发现不同形状的簇是很重要的。</w:t>
      </w:r>
    </w:p>
    <w:p w:rsidR="004C2676" w:rsidRDefault="004E3850" w:rsidP="004E3850">
      <w:pPr>
        <w:ind w:firstLineChars="200" w:firstLine="480"/>
      </w:pPr>
      <w:r>
        <w:rPr>
          <w:rFonts w:hint="eastAsia"/>
        </w:rPr>
        <w:t>（</w:t>
      </w:r>
      <w:r>
        <w:rPr>
          <w:rFonts w:hint="eastAsia"/>
        </w:rPr>
        <w:t>4</w:t>
      </w:r>
      <w:r>
        <w:rPr>
          <w:rFonts w:hint="eastAsia"/>
        </w:rPr>
        <w:t>）</w:t>
      </w:r>
      <w:r w:rsidR="00415867">
        <w:rPr>
          <w:rFonts w:hint="eastAsia"/>
        </w:rPr>
        <w:t>对于决定输入参数的领域知识需求最小：许多的聚类算法在聚类分析中要求用户输入一定的参数，比如期望的簇的数目，聚类结果又对于输入参数非常敏感，而面对实际的问题时恰当参数的选取很困难，对参数依赖过大会使聚类质量难以控制。所以能通过算法对相应数据判断自行聚类的算法更好。</w:t>
      </w:r>
    </w:p>
    <w:p w:rsidR="004C2676" w:rsidRDefault="004E3850" w:rsidP="004E3850">
      <w:pPr>
        <w:ind w:firstLineChars="200" w:firstLine="480"/>
      </w:pPr>
      <w:r>
        <w:rPr>
          <w:rFonts w:hint="eastAsia"/>
        </w:rPr>
        <w:t>（</w:t>
      </w:r>
      <w:r>
        <w:rPr>
          <w:rFonts w:hint="eastAsia"/>
        </w:rPr>
        <w:t>5</w:t>
      </w:r>
      <w:r>
        <w:rPr>
          <w:rFonts w:hint="eastAsia"/>
        </w:rPr>
        <w:t>）</w:t>
      </w:r>
      <w:r w:rsidR="00415867">
        <w:rPr>
          <w:rFonts w:hint="eastAsia"/>
        </w:rPr>
        <w:t>处理带噪声数据的能力：绝大多数真实世界中的数据库都包含了离群点、缺失、未知或者错误的数据。一些聚类算法对于这样的数据敏感，可能会导致低质量的聚类。</w:t>
      </w:r>
    </w:p>
    <w:p w:rsidR="004C2676" w:rsidRDefault="004E3850" w:rsidP="004E3850">
      <w:pPr>
        <w:ind w:firstLineChars="200" w:firstLine="480"/>
      </w:pPr>
      <w:r>
        <w:rPr>
          <w:rFonts w:hint="eastAsia"/>
        </w:rPr>
        <w:t>（</w:t>
      </w:r>
      <w:r>
        <w:rPr>
          <w:rFonts w:hint="eastAsia"/>
        </w:rPr>
        <w:t>6</w:t>
      </w:r>
      <w:r>
        <w:rPr>
          <w:rFonts w:hint="eastAsia"/>
        </w:rPr>
        <w:t>）</w:t>
      </w:r>
      <w:r w:rsidR="00415867">
        <w:rPr>
          <w:rFonts w:hint="eastAsia"/>
        </w:rPr>
        <w:t>增量聚类和对输入记录的次序不敏感：一些聚类算法不能讲新插入的数据合并到已经的聚类结构中去，只能重新聚类。一些算法以不同的输入顺序提供对象时可能会产生不同的聚类结果。开发增量聚类算法和对输入数据不敏感的算法具有重要的意义。</w:t>
      </w:r>
    </w:p>
    <w:p w:rsidR="004C2676" w:rsidRDefault="00415867">
      <w:pPr>
        <w:pStyle w:val="2"/>
        <w:spacing w:before="156" w:after="156"/>
        <w:rPr>
          <w:szCs w:val="30"/>
        </w:rPr>
      </w:pPr>
      <w:bookmarkStart w:id="108" w:name="_Toc13622"/>
      <w:bookmarkStart w:id="109" w:name="_Toc684"/>
      <w:bookmarkStart w:id="110" w:name="_Toc422445702"/>
      <w:bookmarkStart w:id="111" w:name="_Toc422787935"/>
      <w:r>
        <w:rPr>
          <w:szCs w:val="30"/>
        </w:rPr>
        <w:t>2.3</w:t>
      </w:r>
      <w:r>
        <w:rPr>
          <w:rFonts w:hint="eastAsia"/>
          <w:szCs w:val="30"/>
        </w:rPr>
        <w:t xml:space="preserve"> </w:t>
      </w:r>
      <w:r>
        <w:rPr>
          <w:rFonts w:hint="eastAsia"/>
          <w:szCs w:val="30"/>
        </w:rPr>
        <w:t>粗糙集</w:t>
      </w:r>
      <w:bookmarkEnd w:id="108"/>
      <w:bookmarkEnd w:id="109"/>
      <w:r>
        <w:rPr>
          <w:rFonts w:hint="eastAsia"/>
          <w:szCs w:val="30"/>
        </w:rPr>
        <w:t>理论</w:t>
      </w:r>
      <w:bookmarkEnd w:id="110"/>
      <w:bookmarkEnd w:id="111"/>
    </w:p>
    <w:p w:rsidR="004C2676" w:rsidRDefault="00B77D07">
      <w:pPr>
        <w:ind w:firstLineChars="200" w:firstLine="480"/>
        <w:rPr>
          <w:rFonts w:ascii="宋体" w:hAnsi="宋体"/>
        </w:rPr>
      </w:pPr>
      <w:hyperlink r:id="rId120" w:tgtFrame="_blank" w:history="1">
        <w:r w:rsidR="00415867">
          <w:rPr>
            <w:rFonts w:ascii="宋体" w:hAnsi="宋体"/>
            <w:color w:val="000000"/>
          </w:rPr>
          <w:t>粗糙集理论</w:t>
        </w:r>
      </w:hyperlink>
      <w:r w:rsidR="00415867">
        <w:rPr>
          <w:rFonts w:ascii="宋体" w:hAnsi="宋体"/>
          <w:color w:val="000000"/>
        </w:rPr>
        <w:t>是一种刻划不完整性和不确定性的</w:t>
      </w:r>
      <w:hyperlink r:id="rId121" w:tgtFrame="_blank" w:history="1">
        <w:r w:rsidR="00415867">
          <w:rPr>
            <w:rFonts w:ascii="宋体" w:hAnsi="宋体"/>
            <w:color w:val="000000"/>
          </w:rPr>
          <w:t>数学工具</w:t>
        </w:r>
      </w:hyperlink>
      <w:r w:rsidR="00415867">
        <w:rPr>
          <w:rFonts w:ascii="宋体" w:hAnsi="宋体"/>
          <w:color w:val="000000"/>
        </w:rPr>
        <w:t>，</w:t>
      </w:r>
      <w:r w:rsidR="00415867">
        <w:rPr>
          <w:rFonts w:ascii="宋体" w:hAnsi="宋体" w:hint="eastAsia"/>
          <w:color w:val="000000"/>
        </w:rPr>
        <w:t>它</w:t>
      </w:r>
      <w:r w:rsidR="00415867">
        <w:rPr>
          <w:rFonts w:ascii="宋体" w:hAnsi="宋体"/>
          <w:color w:val="000000"/>
        </w:rPr>
        <w:t>能有效分析不精确</w:t>
      </w:r>
      <w:r w:rsidR="00415867">
        <w:rPr>
          <w:rFonts w:ascii="宋体" w:hAnsi="宋体" w:hint="eastAsia"/>
          <w:color w:val="000000"/>
        </w:rPr>
        <w:t>、</w:t>
      </w:r>
      <w:r w:rsidR="00415867">
        <w:rPr>
          <w:rFonts w:ascii="宋体" w:hAnsi="宋体"/>
          <w:color w:val="000000"/>
        </w:rPr>
        <w:t>不一致、不完整的</w:t>
      </w:r>
      <w:r w:rsidR="00415867">
        <w:rPr>
          <w:rFonts w:ascii="宋体" w:hAnsi="宋体" w:hint="eastAsia"/>
          <w:color w:val="000000"/>
        </w:rPr>
        <w:t>各类</w:t>
      </w:r>
      <w:r w:rsidR="00415867">
        <w:rPr>
          <w:rFonts w:ascii="宋体" w:hAnsi="宋体"/>
          <w:color w:val="000000"/>
        </w:rPr>
        <w:t>信息，还可以对数据进行分析和推理，从中发现隐含的知识，揭示潜在的规律</w:t>
      </w:r>
      <w:r w:rsidR="00415867" w:rsidRPr="00B40311">
        <w:rPr>
          <w:vertAlign w:val="superscript"/>
        </w:rPr>
        <w:t>[</w:t>
      </w:r>
      <w:r w:rsidR="00415867" w:rsidRPr="00B40311">
        <w:rPr>
          <w:rFonts w:hint="eastAsia"/>
          <w:vertAlign w:val="superscript"/>
        </w:rPr>
        <w:t>17</w:t>
      </w:r>
      <w:r w:rsidR="00415867" w:rsidRPr="00B40311">
        <w:rPr>
          <w:vertAlign w:val="superscript"/>
        </w:rPr>
        <w:t>]</w:t>
      </w:r>
      <w:r w:rsidR="00415867">
        <w:rPr>
          <w:rFonts w:ascii="宋体" w:hAnsi="宋体" w:hint="eastAsia"/>
          <w:color w:val="000000"/>
        </w:rPr>
        <w:t>。</w:t>
      </w:r>
      <w:r w:rsidR="00415867">
        <w:rPr>
          <w:rFonts w:ascii="宋体" w:hAnsi="宋体" w:hint="eastAsia"/>
        </w:rPr>
        <w:t>粗糙集理论的最大优势在于，它在处理问题过程中不需要依赖任何以往经验数据或者先验知识。粗糙集近年来受到越来越多的关注，应用越来越广泛，已经成为人工智能理论及其应用领域中的研究热点之一。</w:t>
      </w:r>
    </w:p>
    <w:p w:rsidR="004C2676" w:rsidRPr="00377F96" w:rsidRDefault="00377F96" w:rsidP="00377F96">
      <w:pPr>
        <w:ind w:firstLineChars="200" w:firstLine="480"/>
      </w:pPr>
      <w:r>
        <w:rPr>
          <w:rFonts w:hint="eastAsia"/>
        </w:rPr>
        <w:t>（</w:t>
      </w:r>
      <w:r>
        <w:rPr>
          <w:rFonts w:hint="eastAsia"/>
        </w:rPr>
        <w:t>1</w:t>
      </w:r>
      <w:r>
        <w:rPr>
          <w:rFonts w:hint="eastAsia"/>
        </w:rPr>
        <w:t>）</w:t>
      </w:r>
      <w:r w:rsidR="00415867" w:rsidRPr="00377F96">
        <w:rPr>
          <w:rFonts w:hint="eastAsia"/>
        </w:rPr>
        <w:t>信息系统：一般情况下，结构化数据都可以用一张表来存储，每一行记录一个对象相关的事实。一张数据表又叫做一个信息系统。更准确的说，信息系统</w:t>
      </w:r>
      <w:r w:rsidR="00415867" w:rsidRPr="004A119D">
        <w:rPr>
          <w:rFonts w:asciiTheme="minorEastAsia" w:eastAsiaTheme="minorEastAsia" w:hAnsiTheme="minorEastAsia" w:hint="eastAsia"/>
        </w:rPr>
        <w:t>(</w:t>
      </w:r>
      <w:r w:rsidR="00415867" w:rsidRPr="00377F96">
        <w:rPr>
          <w:rFonts w:hint="eastAsia"/>
        </w:rPr>
        <w:t>IS</w:t>
      </w:r>
      <w:r w:rsidR="00415867" w:rsidRPr="004A119D">
        <w:rPr>
          <w:rFonts w:asciiTheme="minorEastAsia" w:eastAsiaTheme="minorEastAsia" w:hAnsiTheme="minorEastAsia" w:hint="eastAsia"/>
        </w:rPr>
        <w:t>)</w:t>
      </w:r>
      <w:r w:rsidR="00415867" w:rsidRPr="00377F96">
        <w:rPr>
          <w:rFonts w:hint="eastAsia"/>
        </w:rPr>
        <w:t>，通常可以按照下面的格式来描述：</w:t>
      </w:r>
    </w:p>
    <w:p w:rsidR="004C2676" w:rsidRDefault="004C2676" w:rsidP="003E7FFB">
      <w:pPr>
        <w:ind w:firstLineChars="200" w:firstLine="480"/>
        <w:textAlignment w:val="center"/>
      </w:pPr>
      <w:r w:rsidRPr="004C2676">
        <w:rPr>
          <w:rFonts w:hint="eastAsia"/>
          <w:position w:val="-10"/>
        </w:rPr>
        <w:object w:dxaOrig="2043" w:dyaOrig="323">
          <v:shape id="图片 2" o:spid="_x0000_i1065" type="#_x0000_t75" style="width:100.5pt;height:15.75pt" o:ole="">
            <v:imagedata r:id="rId122" o:title=""/>
          </v:shape>
          <o:OLEObject Type="Embed" ProgID="Equation.DSMT4" ShapeID="图片 2" DrawAspect="Content" ObjectID="_1518850516" r:id="rId123"/>
        </w:object>
      </w:r>
    </w:p>
    <w:p w:rsidR="004C2676" w:rsidRDefault="004C2676" w:rsidP="003E7FFB">
      <w:pPr>
        <w:ind w:firstLineChars="200" w:firstLine="480"/>
        <w:textAlignment w:val="center"/>
      </w:pPr>
      <w:r w:rsidRPr="004C2676">
        <w:rPr>
          <w:rFonts w:hint="eastAsia"/>
        </w:rPr>
        <w:object w:dxaOrig="1668" w:dyaOrig="362">
          <v:shape id="图片 3" o:spid="_x0000_i1066" type="#_x0000_t75" style="width:83.25pt;height:18pt" o:ole="">
            <v:imagedata r:id="rId124" o:title=""/>
          </v:shape>
          <o:OLEObject Type="Embed" ProgID="Equation.DSMT4" ShapeID="图片 3" DrawAspect="Content" ObjectID="_1518850517" r:id="rId125"/>
        </w:object>
      </w:r>
      <w:r w:rsidR="00415867">
        <w:rPr>
          <w:rFonts w:hint="eastAsia"/>
        </w:rPr>
        <w:t>是一个有限的非空的对象的集合，叫做全集；</w:t>
      </w:r>
    </w:p>
    <w:p w:rsidR="004C2676" w:rsidRDefault="004C2676" w:rsidP="003E7FFB">
      <w:pPr>
        <w:ind w:firstLineChars="200" w:firstLine="480"/>
        <w:textAlignment w:val="center"/>
      </w:pPr>
      <w:r w:rsidRPr="004C2676">
        <w:rPr>
          <w:rFonts w:hint="eastAsia"/>
        </w:rPr>
        <w:object w:dxaOrig="253" w:dyaOrig="274">
          <v:shape id="图片 69" o:spid="_x0000_i1067" type="#_x0000_t75" style="width:12pt;height:12.75pt" o:ole="">
            <v:imagedata r:id="rId126" o:title=""/>
          </v:shape>
          <o:OLEObject Type="Embed" ProgID="Equation.DSMT4" ShapeID="图片 69" DrawAspect="Content" ObjectID="_1518850518" r:id="rId127"/>
        </w:object>
      </w:r>
      <w:r w:rsidR="00415867">
        <w:rPr>
          <w:rFonts w:hint="eastAsia"/>
        </w:rPr>
        <w:t>是非空的有限的属性的集合；</w:t>
      </w:r>
    </w:p>
    <w:p w:rsidR="004C2676" w:rsidRDefault="004C2676" w:rsidP="003E7FFB">
      <w:pPr>
        <w:ind w:firstLineChars="200" w:firstLine="480"/>
        <w:textAlignment w:val="center"/>
      </w:pPr>
      <w:r w:rsidRPr="004C2676">
        <w:rPr>
          <w:rFonts w:hint="eastAsia"/>
        </w:rPr>
        <w:object w:dxaOrig="1238" w:dyaOrig="304">
          <v:shape id="图片 4" o:spid="_x0000_i1068" type="#_x0000_t75" style="width:60.75pt;height:15pt" o:ole="">
            <v:imagedata r:id="rId128" o:title=""/>
          </v:shape>
          <o:OLEObject Type="Embed" ProgID="Equation.DSMT4" ShapeID="图片 4" DrawAspect="Content" ObjectID="_1518850519" r:id="rId129"/>
        </w:object>
      </w:r>
      <w:r w:rsidR="00415867">
        <w:rPr>
          <w:rFonts w:hint="eastAsia"/>
        </w:rPr>
        <w:t>，</w:t>
      </w:r>
      <w:r w:rsidRPr="004C2676">
        <w:rPr>
          <w:rFonts w:hint="eastAsia"/>
        </w:rPr>
        <w:object w:dxaOrig="298" w:dyaOrig="298">
          <v:shape id="图片 45" o:spid="_x0000_i1069" type="#_x0000_t75" style="width:15pt;height:15pt" o:ole="">
            <v:imagedata r:id="rId130" o:title=""/>
            <o:lock v:ext="edit" aspectratio="f"/>
          </v:shape>
          <o:OLEObject Type="Embed" ProgID="Equation.DSMT4" ShapeID="图片 45" DrawAspect="Content" ObjectID="_1518850520" r:id="rId131"/>
        </w:object>
      </w:r>
      <w:r w:rsidR="00415867">
        <w:rPr>
          <w:rFonts w:hint="eastAsia"/>
        </w:rPr>
        <w:t>是指属性</w:t>
      </w:r>
      <w:r w:rsidR="00415867">
        <w:rPr>
          <w:rFonts w:hint="eastAsia"/>
          <w:i/>
          <w:iCs/>
        </w:rPr>
        <w:t>a</w:t>
      </w:r>
      <w:r w:rsidR="00415867">
        <w:rPr>
          <w:rFonts w:hint="eastAsia"/>
        </w:rPr>
        <w:t>的值域，是一个有限的无序的集合；</w:t>
      </w:r>
    </w:p>
    <w:p w:rsidR="004C2676" w:rsidRDefault="004C2676" w:rsidP="003E7FFB">
      <w:pPr>
        <w:ind w:firstLineChars="200" w:firstLine="480"/>
        <w:textAlignment w:val="center"/>
      </w:pPr>
      <w:r w:rsidRPr="004C2676">
        <w:rPr>
          <w:rFonts w:hint="eastAsia"/>
        </w:rPr>
        <w:object w:dxaOrig="1670" w:dyaOrig="322">
          <v:shape id="图片 6" o:spid="_x0000_i1070" type="#_x0000_t75" style="width:83.25pt;height:15.75pt" o:ole="">
            <v:imagedata r:id="rId132" o:title=""/>
          </v:shape>
          <o:OLEObject Type="Embed" ProgID="Equation.DSMT4" ShapeID="图片 6" DrawAspect="Content" ObjectID="_1518850521" r:id="rId133"/>
        </w:object>
      </w:r>
      <w:r w:rsidR="00415867">
        <w:rPr>
          <w:rFonts w:hint="eastAsia"/>
        </w:rPr>
        <w:t>是一个映射，是对象关于属性的一个映射；</w:t>
      </w:r>
    </w:p>
    <w:p w:rsidR="004C2676" w:rsidRPr="00377F96" w:rsidRDefault="00377F96" w:rsidP="003E7FFB">
      <w:pPr>
        <w:ind w:firstLineChars="200" w:firstLine="480"/>
        <w:textAlignment w:val="center"/>
      </w:pPr>
      <w:r>
        <w:rPr>
          <w:rFonts w:hint="eastAsia"/>
        </w:rPr>
        <w:t>（</w:t>
      </w:r>
      <w:r>
        <w:rPr>
          <w:rFonts w:hint="eastAsia"/>
        </w:rPr>
        <w:t>2</w:t>
      </w:r>
      <w:r>
        <w:rPr>
          <w:rFonts w:hint="eastAsia"/>
        </w:rPr>
        <w:t>）</w:t>
      </w:r>
      <w:r w:rsidR="00415867" w:rsidRPr="00377F96">
        <w:rPr>
          <w:rFonts w:hint="eastAsia"/>
        </w:rPr>
        <w:t>不可分辨关系：对于任何的一个集合</w:t>
      </w:r>
      <w:r w:rsidR="004C2676" w:rsidRPr="00377F96">
        <w:rPr>
          <w:rFonts w:hint="eastAsia"/>
        </w:rPr>
        <w:object w:dxaOrig="701" w:dyaOrig="309">
          <v:shape id="图片 7" o:spid="_x0000_i1071" type="#_x0000_t75" style="width:33.75pt;height:15pt" o:ole="">
            <v:imagedata r:id="rId134" o:title=""/>
          </v:shape>
          <o:OLEObject Type="Embed" ProgID="Equation.DSMT4" ShapeID="图片 7" DrawAspect="Content" ObjectID="_1518850522" r:id="rId135"/>
        </w:object>
      </w:r>
      <w:r w:rsidR="00415867" w:rsidRPr="00377F96">
        <w:rPr>
          <w:rFonts w:hint="eastAsia"/>
        </w:rPr>
        <w:t>，都有一种不可分辨关系，不</w:t>
      </w:r>
      <w:r w:rsidR="00415867" w:rsidRPr="00377F96">
        <w:rPr>
          <w:rFonts w:hint="eastAsia"/>
        </w:rPr>
        <w:lastRenderedPageBreak/>
        <w:t>可分辨关系表示如下：</w:t>
      </w:r>
    </w:p>
    <w:p w:rsidR="004C2676" w:rsidRDefault="004C2676" w:rsidP="003E7FFB">
      <w:pPr>
        <w:ind w:firstLineChars="200" w:firstLine="480"/>
        <w:textAlignment w:val="center"/>
      </w:pPr>
      <w:r w:rsidRPr="004C2676">
        <w:rPr>
          <w:rFonts w:hint="eastAsia"/>
        </w:rPr>
        <w:object w:dxaOrig="4720" w:dyaOrig="400">
          <v:shape id="图片 10" o:spid="_x0000_i1072" type="#_x0000_t75" style="width:237pt;height:20.25pt" o:ole="">
            <v:imagedata r:id="rId136" o:title=""/>
          </v:shape>
          <o:OLEObject Type="Embed" ProgID="Equation.DSMT4" ShapeID="图片 10" DrawAspect="Content" ObjectID="_1518850523" r:id="rId137"/>
        </w:object>
      </w:r>
      <w:r w:rsidR="00415867">
        <w:rPr>
          <w:rFonts w:hint="eastAsia"/>
        </w:rPr>
        <w:t>，</w:t>
      </w:r>
      <w:r w:rsidRPr="004C2676">
        <w:rPr>
          <w:rFonts w:hint="eastAsia"/>
        </w:rPr>
        <w:object w:dxaOrig="577" w:dyaOrig="330">
          <v:shape id="图片 13" o:spid="_x0000_i1073" type="#_x0000_t75" style="width:28.5pt;height:15.75pt" o:ole="">
            <v:imagedata r:id="rId138" o:title=""/>
          </v:shape>
          <o:OLEObject Type="Embed" ProgID="Equation.DSMT4" ShapeID="图片 13" DrawAspect="Content" ObjectID="_1518850524" r:id="rId139"/>
        </w:object>
      </w:r>
      <w:r w:rsidR="00415867">
        <w:rPr>
          <w:rFonts w:hint="eastAsia"/>
        </w:rPr>
        <w:t>和</w:t>
      </w:r>
      <w:r w:rsidRPr="004C2676">
        <w:rPr>
          <w:rFonts w:hint="eastAsia"/>
        </w:rPr>
        <w:object w:dxaOrig="598" w:dyaOrig="330">
          <v:shape id="图片 14" o:spid="_x0000_i1074" type="#_x0000_t75" style="width:29.25pt;height:15.75pt" o:ole="">
            <v:imagedata r:id="rId140" o:title=""/>
          </v:shape>
          <o:OLEObject Type="Embed" ProgID="Equation.DSMT4" ShapeID="图片 14" DrawAspect="Content" ObjectID="_1518850525" r:id="rId141"/>
        </w:object>
      </w:r>
      <w:r w:rsidR="00415867">
        <w:rPr>
          <w:rFonts w:hint="eastAsia"/>
        </w:rPr>
        <w:t>分别是对象</w:t>
      </w:r>
      <w:r w:rsidR="00415867" w:rsidRPr="00222677">
        <w:rPr>
          <w:rFonts w:hint="eastAsia"/>
          <w:i/>
        </w:rPr>
        <w:t>x</w:t>
      </w:r>
      <w:r w:rsidR="00415867">
        <w:rPr>
          <w:rFonts w:hint="eastAsia"/>
        </w:rPr>
        <w:t>和对象</w:t>
      </w:r>
      <w:r w:rsidR="002A2AA9" w:rsidRPr="002A2AA9">
        <w:rPr>
          <w:i/>
        </w:rPr>
        <w:t>y</w:t>
      </w:r>
      <w:r w:rsidR="00415867">
        <w:rPr>
          <w:rFonts w:hint="eastAsia"/>
        </w:rPr>
        <w:t>在条件属性</w:t>
      </w:r>
      <w:r w:rsidR="002A2AA9" w:rsidRPr="002A2AA9">
        <w:rPr>
          <w:i/>
        </w:rPr>
        <w:t>a</w:t>
      </w:r>
      <w:r w:rsidR="00415867">
        <w:rPr>
          <w:rFonts w:hint="eastAsia"/>
        </w:rPr>
        <w:t>上的取值。在某属性集</w:t>
      </w:r>
      <w:r w:rsidR="002A2AA9" w:rsidRPr="002A2AA9">
        <w:rPr>
          <w:i/>
        </w:rPr>
        <w:t>B</w:t>
      </w:r>
      <w:r w:rsidR="00415867">
        <w:rPr>
          <w:rFonts w:hint="eastAsia"/>
        </w:rPr>
        <w:t>上的不可分辨关系，就是在属性集</w:t>
      </w:r>
      <w:r w:rsidR="002A2AA9" w:rsidRPr="002A2AA9">
        <w:rPr>
          <w:i/>
        </w:rPr>
        <w:t>B</w:t>
      </w:r>
      <w:r w:rsidR="00415867">
        <w:rPr>
          <w:rFonts w:hint="eastAsia"/>
        </w:rPr>
        <w:t>上取相同值的对象集合。</w:t>
      </w:r>
    </w:p>
    <w:p w:rsidR="004C2676" w:rsidRPr="00377F96" w:rsidRDefault="00377F96" w:rsidP="003E7FFB">
      <w:pPr>
        <w:ind w:firstLineChars="200" w:firstLine="480"/>
        <w:textAlignment w:val="center"/>
      </w:pPr>
      <w:r>
        <w:rPr>
          <w:rFonts w:hint="eastAsia"/>
        </w:rPr>
        <w:t>（</w:t>
      </w:r>
      <w:r>
        <w:rPr>
          <w:rFonts w:hint="eastAsia"/>
        </w:rPr>
        <w:t>3</w:t>
      </w:r>
      <w:r>
        <w:rPr>
          <w:rFonts w:hint="eastAsia"/>
        </w:rPr>
        <w:t>）</w:t>
      </w:r>
      <w:r w:rsidR="00415867" w:rsidRPr="00377F96">
        <w:rPr>
          <w:rFonts w:hint="eastAsia"/>
        </w:rPr>
        <w:t>等价类：不可分辨关系</w:t>
      </w:r>
      <w:r w:rsidR="004C2676" w:rsidRPr="00377F96">
        <w:rPr>
          <w:rFonts w:hint="eastAsia"/>
        </w:rPr>
        <w:object w:dxaOrig="784" w:dyaOrig="330">
          <v:shape id="图片 15" o:spid="_x0000_i1075" type="#_x0000_t75" style="width:38.25pt;height:15.75pt" o:ole="">
            <v:imagedata r:id="rId142" o:title=""/>
          </v:shape>
          <o:OLEObject Type="Embed" ProgID="Equation.DSMT4" ShapeID="图片 15" DrawAspect="Content" ObjectID="_1518850526" r:id="rId143"/>
        </w:object>
      </w:r>
      <w:r w:rsidR="00415867" w:rsidRPr="00377F96">
        <w:rPr>
          <w:rFonts w:hint="eastAsia"/>
        </w:rPr>
        <w:t>把全集</w:t>
      </w:r>
      <w:r w:rsidR="004C2676" w:rsidRPr="00377F96">
        <w:rPr>
          <w:rFonts w:hint="eastAsia"/>
        </w:rPr>
        <w:object w:dxaOrig="277" w:dyaOrig="298">
          <v:shape id="图片 16" o:spid="_x0000_i1076" type="#_x0000_t75" style="width:12.75pt;height:15pt" o:ole="">
            <v:imagedata r:id="rId144" o:title=""/>
          </v:shape>
          <o:OLEObject Type="Embed" ProgID="Equation.DSMT4" ShapeID="图片 16" DrawAspect="Content" ObjectID="_1518850527" r:id="rId145"/>
        </w:object>
      </w:r>
      <w:r w:rsidR="00415867" w:rsidRPr="00377F96">
        <w:rPr>
          <w:rFonts w:hint="eastAsia"/>
        </w:rPr>
        <w:t>划分成互斥的几个类</w:t>
      </w:r>
      <w:r w:rsidR="004C2676" w:rsidRPr="00377F96">
        <w:rPr>
          <w:rFonts w:hint="eastAsia"/>
        </w:rPr>
        <w:object w:dxaOrig="2720" w:dyaOrig="320">
          <v:shape id="图片 17" o:spid="_x0000_i1077" type="#_x0000_t75" style="width:136.5pt;height:15.75pt" o:ole="">
            <v:imagedata r:id="rId146" o:title=""/>
          </v:shape>
          <o:OLEObject Type="Embed" ProgID="Equation.DSMT4" ShapeID="图片 17" DrawAspect="Content" ObjectID="_1518850528" r:id="rId147"/>
        </w:object>
      </w:r>
      <w:r w:rsidR="00415867" w:rsidRPr="00377F96">
        <w:rPr>
          <w:rFonts w:hint="eastAsia"/>
        </w:rPr>
        <w:t>，</w:t>
      </w:r>
      <w:r w:rsidR="004C2676" w:rsidRPr="00377F96">
        <w:rPr>
          <w:rFonts w:hint="eastAsia"/>
        </w:rPr>
        <w:object w:dxaOrig="298" w:dyaOrig="298">
          <v:shape id="图片 18" o:spid="_x0000_i1078" type="#_x0000_t75" style="width:15pt;height:15pt" o:ole="">
            <v:imagedata r:id="rId148" o:title=""/>
          </v:shape>
          <o:OLEObject Type="Embed" ProgID="Equation.DSMT4" ShapeID="图片 18" DrawAspect="Content" ObjectID="_1518850529" r:id="rId149"/>
        </w:object>
      </w:r>
      <w:r w:rsidR="00415867" w:rsidRPr="00377F96">
        <w:rPr>
          <w:rFonts w:hint="eastAsia"/>
        </w:rPr>
        <w:t>是根</w:t>
      </w:r>
      <w:r w:rsidR="00415867" w:rsidRPr="005416A6">
        <w:rPr>
          <w:rFonts w:hint="eastAsia"/>
        </w:rPr>
        <w:t>据</w:t>
      </w:r>
      <w:r w:rsidR="004C2676" w:rsidRPr="005416A6">
        <w:rPr>
          <w:rFonts w:hint="eastAsia"/>
        </w:rPr>
        <w:object w:dxaOrig="784" w:dyaOrig="330">
          <v:shape id="图片 19" o:spid="_x0000_i1079" type="#_x0000_t75" style="width:38.25pt;height:15.75pt" o:ole="">
            <v:imagedata r:id="rId150" o:title=""/>
          </v:shape>
          <o:OLEObject Type="Embed" ProgID="Equation.DSMT4" ShapeID="图片 19" DrawAspect="Content" ObjectID="_1518850530" r:id="rId151"/>
        </w:object>
      </w:r>
      <w:r w:rsidR="00415867" w:rsidRPr="005416A6">
        <w:rPr>
          <w:rFonts w:hint="eastAsia"/>
        </w:rPr>
        <w:t>划</w:t>
      </w:r>
      <w:r w:rsidR="00415867" w:rsidRPr="00377F96">
        <w:rPr>
          <w:rFonts w:hint="eastAsia"/>
        </w:rPr>
        <w:t>分的等价类，其中</w:t>
      </w:r>
      <w:r w:rsidR="00A00B21" w:rsidRPr="00377F96">
        <w:rPr>
          <w:rFonts w:hint="eastAsia"/>
        </w:rPr>
        <w:object w:dxaOrig="1160" w:dyaOrig="320">
          <v:shape id="_x0000_i1080" type="#_x0000_t75" style="width:57.75pt;height:15.75pt" o:ole="">
            <v:imagedata r:id="rId152" o:title=""/>
          </v:shape>
          <o:OLEObject Type="Embed" ProgID="Equation.DSMT4" ShapeID="_x0000_i1080" DrawAspect="Content" ObjectID="_1518850531" r:id="rId153"/>
        </w:object>
      </w:r>
      <w:r w:rsidR="00415867" w:rsidRPr="00377F96">
        <w:rPr>
          <w:rFonts w:hint="eastAsia"/>
        </w:rPr>
        <w:t>。明显地，如果两个对象属于一个相同的等价类</w:t>
      </w:r>
      <w:r w:rsidR="00A00B21" w:rsidRPr="00377F96">
        <w:rPr>
          <w:rFonts w:hint="eastAsia"/>
        </w:rPr>
        <w:object w:dxaOrig="1579" w:dyaOrig="360">
          <v:shape id="_x0000_i1081" type="#_x0000_t75" style="width:78pt;height:17.25pt" o:ole="">
            <v:imagedata r:id="rId154" o:title=""/>
          </v:shape>
          <o:OLEObject Type="Embed" ProgID="Equation.DSMT4" ShapeID="_x0000_i1081" DrawAspect="Content" ObjectID="_1518850532" r:id="rId155"/>
        </w:object>
      </w:r>
      <w:r w:rsidR="00415867" w:rsidRPr="00377F96">
        <w:rPr>
          <w:rFonts w:hint="eastAsia"/>
        </w:rPr>
        <w:t>，相对于属性集</w:t>
      </w:r>
      <w:r w:rsidR="009531CD" w:rsidRPr="009531CD">
        <w:rPr>
          <w:rFonts w:hint="eastAsia"/>
          <w:i/>
        </w:rPr>
        <w:t>B</w:t>
      </w:r>
      <w:r w:rsidR="00415867" w:rsidRPr="00377F96">
        <w:rPr>
          <w:rFonts w:hint="eastAsia"/>
        </w:rPr>
        <w:t>这两个对象是不可分辨的。等价类也称为基础集。</w:t>
      </w:r>
    </w:p>
    <w:p w:rsidR="004C2676" w:rsidRPr="00377F96" w:rsidRDefault="00377F96" w:rsidP="00377F96">
      <w:pPr>
        <w:ind w:firstLineChars="200" w:firstLine="480"/>
        <w:textAlignment w:val="center"/>
      </w:pPr>
      <w:r>
        <w:rPr>
          <w:rFonts w:hint="eastAsia"/>
        </w:rPr>
        <w:t>（</w:t>
      </w:r>
      <w:r>
        <w:rPr>
          <w:rFonts w:hint="eastAsia"/>
        </w:rPr>
        <w:t>4</w:t>
      </w:r>
      <w:r>
        <w:rPr>
          <w:rFonts w:hint="eastAsia"/>
        </w:rPr>
        <w:t>）</w:t>
      </w:r>
      <w:r w:rsidR="00415867" w:rsidRPr="00377F96">
        <w:rPr>
          <w:rFonts w:hint="eastAsia"/>
        </w:rPr>
        <w:t>上近似、下近似：对任意的集合</w:t>
      </w:r>
      <w:r w:rsidR="004C2676" w:rsidRPr="00377F96">
        <w:rPr>
          <w:rFonts w:hint="eastAsia"/>
        </w:rPr>
        <w:object w:dxaOrig="1056" w:dyaOrig="325">
          <v:shape id="图片 26" o:spid="_x0000_i1082" type="#_x0000_t75" style="width:51.75pt;height:15.75pt" o:ole="">
            <v:imagedata r:id="rId156" o:title=""/>
          </v:shape>
          <o:OLEObject Type="Embed" ProgID="Equation.DSMT4" ShapeID="图片 26" DrawAspect="Content" ObjectID="_1518850533" r:id="rId157"/>
        </w:object>
      </w:r>
      <w:r w:rsidR="00415867" w:rsidRPr="00377F96">
        <w:rPr>
          <w:rFonts w:hint="eastAsia"/>
        </w:rPr>
        <w:t>集合可以近似的用两个关于属性</w:t>
      </w:r>
      <w:r w:rsidR="00D75929" w:rsidRPr="009531CD">
        <w:rPr>
          <w:rFonts w:hint="eastAsia"/>
          <w:i/>
        </w:rPr>
        <w:t>B</w:t>
      </w:r>
      <w:r w:rsidR="00415867" w:rsidRPr="00377F96">
        <w:rPr>
          <w:rFonts w:hint="eastAsia"/>
        </w:rPr>
        <w:t>的集合来描述，</w:t>
      </w:r>
      <w:r w:rsidR="004C2676" w:rsidRPr="00377F96">
        <w:rPr>
          <w:rFonts w:hint="eastAsia"/>
        </w:rPr>
        <w:object w:dxaOrig="2540" w:dyaOrig="340">
          <v:shape id="图片 28" o:spid="_x0000_i1083" type="#_x0000_t75" style="width:126.75pt;height:17.25pt" o:ole="">
            <v:imagedata r:id="rId158" o:title=""/>
          </v:shape>
          <o:OLEObject Type="Embed" ProgID="Equation.DSMT4" ShapeID="图片 28" DrawAspect="Content" ObjectID="_1518850534" r:id="rId159"/>
        </w:object>
      </w:r>
      <w:r w:rsidR="00415867" w:rsidRPr="00377F96">
        <w:rPr>
          <w:rFonts w:hint="eastAsia"/>
        </w:rPr>
        <w:t>和</w:t>
      </w:r>
      <w:r w:rsidR="004C2676" w:rsidRPr="00377F96">
        <w:rPr>
          <w:rFonts w:hint="eastAsia"/>
        </w:rPr>
        <w:object w:dxaOrig="2860" w:dyaOrig="380">
          <v:shape id="图片 30" o:spid="_x0000_i1084" type="#_x0000_t75" style="width:143.25pt;height:18.75pt" o:ole="">
            <v:imagedata r:id="rId160" o:title=""/>
          </v:shape>
          <o:OLEObject Type="Embed" ProgID="Equation.DSMT4" ShapeID="图片 30" DrawAspect="Content" ObjectID="_1518850535" r:id="rId161"/>
        </w:object>
      </w:r>
      <w:r w:rsidR="00415867" w:rsidRPr="00377F96">
        <w:rPr>
          <w:rFonts w:hint="eastAsia"/>
        </w:rPr>
        <w:t>，</w:t>
      </w:r>
      <w:r w:rsidR="004C2676" w:rsidRPr="00377F96">
        <w:rPr>
          <w:rFonts w:hint="eastAsia"/>
        </w:rPr>
        <w:object w:dxaOrig="639" w:dyaOrig="350">
          <v:shape id="图片 62" o:spid="_x0000_i1085" type="#_x0000_t75" style="width:30.75pt;height:17.25pt" o:ole="">
            <v:imagedata r:id="rId162" o:title=""/>
            <o:lock v:ext="edit" aspectratio="f"/>
          </v:shape>
          <o:OLEObject Type="Embed" ProgID="Equation.DSMT4" ShapeID="图片 62" DrawAspect="Content" ObjectID="_1518850536" r:id="rId163"/>
        </w:object>
      </w:r>
      <w:r w:rsidR="00415867" w:rsidRPr="00377F96">
        <w:rPr>
          <w:rFonts w:hint="eastAsia"/>
        </w:rPr>
        <w:t>和</w:t>
      </w:r>
      <w:r w:rsidR="004C2676" w:rsidRPr="00377F96">
        <w:rPr>
          <w:rFonts w:hint="eastAsia"/>
        </w:rPr>
        <w:object w:dxaOrig="639" w:dyaOrig="392">
          <v:shape id="图片 63" o:spid="_x0000_i1086" type="#_x0000_t75" style="width:30.75pt;height:18.75pt" o:ole="">
            <v:imagedata r:id="rId164" o:title=""/>
            <o:lock v:ext="edit" aspectratio="f"/>
          </v:shape>
          <o:OLEObject Type="Embed" ProgID="Equation.DSMT4" ShapeID="图片 63" DrawAspect="Content" ObjectID="_1518850537" r:id="rId165"/>
        </w:object>
      </w:r>
      <w:r w:rsidR="00415867" w:rsidRPr="00377F96">
        <w:rPr>
          <w:rFonts w:hint="eastAsia"/>
        </w:rPr>
        <w:t>分别叫做属性集</w:t>
      </w:r>
      <w:r w:rsidR="0054651D" w:rsidRPr="009531CD">
        <w:rPr>
          <w:rFonts w:hint="eastAsia"/>
          <w:i/>
        </w:rPr>
        <w:t>B</w:t>
      </w:r>
      <w:r w:rsidR="00415867" w:rsidRPr="00377F96">
        <w:rPr>
          <w:rFonts w:hint="eastAsia"/>
        </w:rPr>
        <w:t>关于集合</w:t>
      </w:r>
      <w:r w:rsidR="00415867" w:rsidRPr="009531CD">
        <w:rPr>
          <w:i/>
        </w:rPr>
        <w:t>X</w:t>
      </w:r>
      <w:r w:rsidR="00415867" w:rsidRPr="00377F96">
        <w:rPr>
          <w:rFonts w:hint="eastAsia"/>
        </w:rPr>
        <w:t>的下近似和上近似。下近似表明了根据知识</w:t>
      </w:r>
      <w:r w:rsidR="0054651D" w:rsidRPr="009531CD">
        <w:rPr>
          <w:rFonts w:hint="eastAsia"/>
          <w:i/>
        </w:rPr>
        <w:t>B</w:t>
      </w:r>
      <w:r w:rsidR="00415867" w:rsidRPr="00377F96">
        <w:rPr>
          <w:rFonts w:hint="eastAsia"/>
        </w:rPr>
        <w:t>判定肯定属于</w:t>
      </w:r>
      <w:r w:rsidR="002A2AA9" w:rsidRPr="009531CD">
        <w:rPr>
          <w:i/>
        </w:rPr>
        <w:t>X</w:t>
      </w:r>
      <w:r w:rsidR="002A2AA9" w:rsidRPr="002A2AA9">
        <w:rPr>
          <w:rFonts w:hint="eastAsia"/>
        </w:rPr>
        <w:t>的</w:t>
      </w:r>
      <w:r w:rsidR="002A2AA9" w:rsidRPr="009531CD">
        <w:rPr>
          <w:i/>
        </w:rPr>
        <w:t>U</w:t>
      </w:r>
      <w:r w:rsidR="002A2AA9" w:rsidRPr="002A2AA9">
        <w:rPr>
          <w:rFonts w:hint="eastAsia"/>
        </w:rPr>
        <w:t>中元素组成的集合，即如果一个对象</w:t>
      </w:r>
      <w:r w:rsidR="004C2676" w:rsidRPr="00B427E7">
        <w:object w:dxaOrig="975" w:dyaOrig="345">
          <v:shape id="图片 34" o:spid="_x0000_i1087" type="#_x0000_t75" style="width:48pt;height:15pt" o:ole="">
            <v:imagedata r:id="rId166" o:title=""/>
          </v:shape>
          <o:OLEObject Type="Embed" ProgID="Equation.DSMT4" ShapeID="图片 34" DrawAspect="Content" ObjectID="_1518850538" r:id="rId167"/>
        </w:object>
      </w:r>
      <w:r w:rsidR="002A2AA9" w:rsidRPr="002A2AA9">
        <w:rPr>
          <w:rFonts w:hint="eastAsia"/>
        </w:rPr>
        <w:t>，那么这个对象一定属于集合</w:t>
      </w:r>
      <w:r w:rsidR="002A2AA9" w:rsidRPr="009531CD">
        <w:rPr>
          <w:i/>
        </w:rPr>
        <w:t>X</w:t>
      </w:r>
      <w:r w:rsidR="002A2AA9" w:rsidRPr="002A2AA9">
        <w:rPr>
          <w:rFonts w:hint="eastAsia"/>
        </w:rPr>
        <w:t>。上近似表明了根据知识</w:t>
      </w:r>
      <w:r w:rsidR="002A2AA9" w:rsidRPr="009531CD">
        <w:rPr>
          <w:i/>
        </w:rPr>
        <w:t>B</w:t>
      </w:r>
      <w:r w:rsidR="002A2AA9" w:rsidRPr="002A2AA9">
        <w:rPr>
          <w:rFonts w:hint="eastAsia"/>
        </w:rPr>
        <w:t>判断可能属于集合</w:t>
      </w:r>
      <w:r w:rsidR="002A2AA9" w:rsidRPr="009531CD">
        <w:rPr>
          <w:i/>
        </w:rPr>
        <w:t>X</w:t>
      </w:r>
      <w:r w:rsidR="002A2AA9" w:rsidRPr="002A2AA9">
        <w:rPr>
          <w:rFonts w:hint="eastAsia"/>
        </w:rPr>
        <w:t>的</w:t>
      </w:r>
      <w:r w:rsidR="002A2AA9" w:rsidRPr="009531CD">
        <w:rPr>
          <w:i/>
        </w:rPr>
        <w:t>U</w:t>
      </w:r>
      <w:r w:rsidR="002A2AA9" w:rsidRPr="002A2AA9">
        <w:rPr>
          <w:rFonts w:hint="eastAsia"/>
        </w:rPr>
        <w:t>中的元素组成的集合，即如果一个对象</w:t>
      </w:r>
      <w:r w:rsidR="004C2676" w:rsidRPr="00B427E7">
        <w:object w:dxaOrig="975" w:dyaOrig="386">
          <v:shape id="图片 35" o:spid="_x0000_i1088" type="#_x0000_t75" style="width:48pt;height:18.75pt" o:ole="">
            <v:imagedata r:id="rId168" o:title=""/>
          </v:shape>
          <o:OLEObject Type="Embed" ProgID="Equation.DSMT4" ShapeID="图片 35" DrawAspect="Content" ObjectID="_1518850539" r:id="rId169"/>
        </w:object>
      </w:r>
      <w:r w:rsidR="002A2AA9" w:rsidRPr="002A2AA9">
        <w:rPr>
          <w:rFonts w:hint="eastAsia"/>
        </w:rPr>
        <w:t>，那么这个对象有可能属于集合</w:t>
      </w:r>
      <w:r w:rsidR="002A2AA9" w:rsidRPr="009531CD">
        <w:rPr>
          <w:i/>
        </w:rPr>
        <w:t>X</w:t>
      </w:r>
      <w:r w:rsidR="002A2AA9" w:rsidRPr="002A2AA9">
        <w:rPr>
          <w:rFonts w:hint="eastAsia"/>
        </w:rPr>
        <w:t>。</w:t>
      </w:r>
    </w:p>
    <w:p w:rsidR="004C2676" w:rsidRPr="00377F96" w:rsidRDefault="00377F96" w:rsidP="00377F96">
      <w:pPr>
        <w:ind w:firstLineChars="200" w:firstLine="480"/>
        <w:textAlignment w:val="center"/>
      </w:pPr>
      <w:r>
        <w:rPr>
          <w:rFonts w:hint="eastAsia"/>
        </w:rPr>
        <w:t>（</w:t>
      </w:r>
      <w:r>
        <w:rPr>
          <w:rFonts w:hint="eastAsia"/>
        </w:rPr>
        <w:t>5</w:t>
      </w:r>
      <w:r>
        <w:rPr>
          <w:rFonts w:hint="eastAsia"/>
        </w:rPr>
        <w:t>）</w:t>
      </w:r>
      <w:r w:rsidR="00415867" w:rsidRPr="00377F96">
        <w:rPr>
          <w:rFonts w:hint="eastAsia"/>
        </w:rPr>
        <w:t>粗糙度：集合的不精确性是由于边界区域的存在而引起的，集合的边界区域越大，其精确性就越低，为了更精确的表达这一点，引入了粗糙度这个概念，</w:t>
      </w:r>
      <w:r w:rsidR="002A2AA9" w:rsidRPr="009531CD">
        <w:rPr>
          <w:i/>
        </w:rPr>
        <w:t>X</w:t>
      </w:r>
      <w:r w:rsidR="002A2AA9" w:rsidRPr="002A2AA9">
        <w:rPr>
          <w:rFonts w:hint="eastAsia"/>
        </w:rPr>
        <w:t>是</w:t>
      </w:r>
      <w:r w:rsidR="002A2AA9" w:rsidRPr="009531CD">
        <w:rPr>
          <w:i/>
        </w:rPr>
        <w:t>U</w:t>
      </w:r>
      <w:r w:rsidR="002A2AA9" w:rsidRPr="002A2AA9">
        <w:rPr>
          <w:rFonts w:hint="eastAsia"/>
        </w:rPr>
        <w:t>的一个子集，集合</w:t>
      </w:r>
      <w:r w:rsidR="002A2AA9" w:rsidRPr="009531CD">
        <w:rPr>
          <w:i/>
        </w:rPr>
        <w:t>X</w:t>
      </w:r>
      <w:r w:rsidR="002A2AA9" w:rsidRPr="002A2AA9">
        <w:rPr>
          <w:rFonts w:hint="eastAsia"/>
        </w:rPr>
        <w:t>相对于属性集</w:t>
      </w:r>
      <w:r w:rsidR="002A2AA9" w:rsidRPr="009531CD">
        <w:rPr>
          <w:i/>
        </w:rPr>
        <w:t>B</w:t>
      </w:r>
      <w:r w:rsidR="002A2AA9" w:rsidRPr="002A2AA9">
        <w:rPr>
          <w:rFonts w:hint="eastAsia"/>
        </w:rPr>
        <w:t>的粗糙度定义如下：</w:t>
      </w:r>
    </w:p>
    <w:p w:rsidR="004C2676" w:rsidRDefault="004C2676">
      <w:pPr>
        <w:spacing w:line="240" w:lineRule="auto"/>
        <w:jc w:val="right"/>
        <w:textAlignment w:val="center"/>
      </w:pPr>
      <w:r w:rsidRPr="004C2676">
        <w:rPr>
          <w:rFonts w:hint="eastAsia"/>
        </w:rPr>
        <w:object w:dxaOrig="1983" w:dyaOrig="688">
          <v:shape id="图片 113" o:spid="_x0000_i1089" type="#_x0000_t75" style="width:98.25pt;height:33.75pt" o:ole="">
            <v:imagedata r:id="rId170" o:title=""/>
          </v:shape>
          <o:OLEObject Type="Embed" ProgID="Equation.DSMT4" ShapeID="图片 113" DrawAspect="Content" ObjectID="_1518850540" r:id="rId171"/>
        </w:object>
      </w:r>
      <w:r w:rsidR="00415867">
        <w:rPr>
          <w:rFonts w:hint="eastAsia"/>
        </w:rPr>
        <w:t xml:space="preserve">                     (2-10)</w:t>
      </w:r>
    </w:p>
    <w:p w:rsidR="004C2676" w:rsidRDefault="00415867" w:rsidP="009C19D0">
      <w:pPr>
        <w:ind w:firstLineChars="200" w:firstLine="480"/>
        <w:textAlignment w:val="center"/>
      </w:pPr>
      <w:r>
        <w:rPr>
          <w:rFonts w:hint="eastAsia"/>
        </w:rPr>
        <w:t>其中</w:t>
      </w:r>
      <w:r w:rsidR="004C2676" w:rsidRPr="004C2676">
        <w:rPr>
          <w:rFonts w:hint="eastAsia"/>
        </w:rPr>
        <w:object w:dxaOrig="359" w:dyaOrig="338">
          <v:shape id="图片 114" o:spid="_x0000_i1090" type="#_x0000_t75" style="width:17.25pt;height:15.75pt" o:ole="">
            <v:imagedata r:id="rId172" o:title=""/>
          </v:shape>
          <o:OLEObject Type="Embed" ProgID="Equation.DSMT4" ShapeID="图片 114" DrawAspect="Content" ObjectID="_1518850541" r:id="rId173"/>
        </w:object>
      </w:r>
      <w:r>
        <w:rPr>
          <w:rFonts w:hint="eastAsia"/>
        </w:rPr>
        <w:t>表示集合的对象数目，显然</w:t>
      </w:r>
      <w:r w:rsidR="004C2676" w:rsidRPr="004C2676">
        <w:rPr>
          <w:rFonts w:hint="eastAsia"/>
        </w:rPr>
        <w:object w:dxaOrig="1380" w:dyaOrig="325">
          <v:shape id="图片 115" o:spid="_x0000_i1091" type="#_x0000_t75" style="width:68.25pt;height:15.75pt" o:ole="">
            <v:imagedata r:id="rId174" o:title=""/>
          </v:shape>
          <o:OLEObject Type="Embed" ProgID="Equation.DSMT4" ShapeID="图片 115" DrawAspect="Content" ObjectID="_1518850542" r:id="rId175"/>
        </w:object>
      </w:r>
      <w:r>
        <w:rPr>
          <w:rFonts w:hint="eastAsia"/>
        </w:rPr>
        <w:t>，如果</w:t>
      </w:r>
      <w:r w:rsidR="004C2676" w:rsidRPr="004C2676">
        <w:rPr>
          <w:rFonts w:hint="eastAsia"/>
        </w:rPr>
        <w:object w:dxaOrig="1072" w:dyaOrig="323">
          <v:shape id="图片 118" o:spid="_x0000_i1092" type="#_x0000_t75" style="width:52.5pt;height:15.75pt" o:ole="">
            <v:imagedata r:id="rId176" o:title=""/>
          </v:shape>
          <o:OLEObject Type="Embed" ProgID="Equation.DSMT4" ShapeID="图片 118" DrawAspect="Content" ObjectID="_1518850543" r:id="rId177"/>
        </w:object>
      </w:r>
      <w:r w:rsidR="00CA5D8E">
        <w:rPr>
          <w:rFonts w:hint="eastAsia"/>
        </w:rPr>
        <w:t>，</w:t>
      </w:r>
      <w:r>
        <w:rPr>
          <w:rFonts w:hint="eastAsia"/>
        </w:rPr>
        <w:t>那么</w:t>
      </w:r>
      <w:r w:rsidR="004C2676" w:rsidRPr="004C2676">
        <w:rPr>
          <w:rFonts w:hint="eastAsia"/>
        </w:rPr>
        <w:object w:dxaOrig="1401" w:dyaOrig="386">
          <v:shape id="图片 120" o:spid="_x0000_i1093" type="#_x0000_t75" style="width:69pt;height:18.75pt" o:ole="">
            <v:imagedata r:id="rId178" o:title=""/>
          </v:shape>
          <o:OLEObject Type="Embed" ProgID="Equation.DSMT4" ShapeID="图片 120" DrawAspect="Content" ObjectID="_1518850544" r:id="rId179"/>
        </w:object>
      </w:r>
      <w:r w:rsidR="002C67EF">
        <w:rPr>
          <w:rFonts w:hint="eastAsia"/>
        </w:rPr>
        <w:t>，</w:t>
      </w:r>
      <w:r>
        <w:rPr>
          <w:rFonts w:hint="eastAsia"/>
        </w:rPr>
        <w:t>集合</w:t>
      </w:r>
      <w:r w:rsidR="002A2AA9" w:rsidRPr="002A2AA9">
        <w:rPr>
          <w:i/>
        </w:rPr>
        <w:t>X</w:t>
      </w:r>
      <w:r>
        <w:rPr>
          <w:rFonts w:hint="eastAsia"/>
        </w:rPr>
        <w:t>关于属性集</w:t>
      </w:r>
      <w:r w:rsidR="002A2AA9" w:rsidRPr="002A2AA9">
        <w:rPr>
          <w:i/>
        </w:rPr>
        <w:t>B</w:t>
      </w:r>
      <w:r>
        <w:rPr>
          <w:rFonts w:hint="eastAsia"/>
        </w:rPr>
        <w:t>是没有边界的，即集合</w:t>
      </w:r>
      <w:r w:rsidR="002A2AA9" w:rsidRPr="002A2AA9">
        <w:rPr>
          <w:i/>
        </w:rPr>
        <w:t>X</w:t>
      </w:r>
      <w:r>
        <w:rPr>
          <w:rFonts w:hint="eastAsia"/>
        </w:rPr>
        <w:t>关于属性集</w:t>
      </w:r>
      <w:r w:rsidR="002A2AA9" w:rsidRPr="002A2AA9">
        <w:rPr>
          <w:i/>
        </w:rPr>
        <w:t>B</w:t>
      </w:r>
      <w:r>
        <w:rPr>
          <w:rFonts w:hint="eastAsia"/>
        </w:rPr>
        <w:t>是清晰的。如果</w:t>
      </w:r>
      <w:r w:rsidR="004C2676" w:rsidRPr="004C2676">
        <w:rPr>
          <w:rFonts w:hint="eastAsia"/>
        </w:rPr>
        <w:object w:dxaOrig="1035" w:dyaOrig="325">
          <v:shape id="图片 121" o:spid="_x0000_i1094" type="#_x0000_t75" style="width:51pt;height:15.75pt" o:ole="">
            <v:imagedata r:id="rId180" o:title=""/>
          </v:shape>
          <o:OLEObject Type="Embed" ProgID="Equation.DSMT4" ShapeID="图片 121" DrawAspect="Content" ObjectID="_1518850545" r:id="rId181"/>
        </w:object>
      </w:r>
      <w:r>
        <w:rPr>
          <w:rFonts w:hint="eastAsia"/>
        </w:rPr>
        <w:t>，显然</w:t>
      </w:r>
      <w:r w:rsidR="004C2676" w:rsidRPr="004C2676">
        <w:rPr>
          <w:rFonts w:hint="eastAsia"/>
        </w:rPr>
        <w:object w:dxaOrig="1441" w:dyaOrig="386">
          <v:shape id="图片 122" o:spid="_x0000_i1095" type="#_x0000_t75" style="width:71.25pt;height:18.75pt" o:ole="">
            <v:imagedata r:id="rId182" o:title=""/>
          </v:shape>
          <o:OLEObject Type="Embed" ProgID="Equation.DSMT4" ShapeID="图片 122" DrawAspect="Content" ObjectID="_1518850546" r:id="rId183"/>
        </w:object>
      </w:r>
      <w:r w:rsidR="002C67EF">
        <w:rPr>
          <w:rFonts w:hint="eastAsia"/>
        </w:rPr>
        <w:t>，</w:t>
      </w:r>
      <w:r>
        <w:rPr>
          <w:rFonts w:hint="eastAsia"/>
        </w:rPr>
        <w:t>那么集合</w:t>
      </w:r>
      <w:r w:rsidR="002A2AA9" w:rsidRPr="002A2AA9">
        <w:rPr>
          <w:i/>
        </w:rPr>
        <w:t>X</w:t>
      </w:r>
      <w:r>
        <w:rPr>
          <w:rFonts w:hint="eastAsia"/>
        </w:rPr>
        <w:t>关于属性集</w:t>
      </w:r>
      <w:r w:rsidR="002A2AA9" w:rsidRPr="002A2AA9">
        <w:rPr>
          <w:i/>
        </w:rPr>
        <w:t>B</w:t>
      </w:r>
      <w:r>
        <w:rPr>
          <w:rFonts w:hint="eastAsia"/>
        </w:rPr>
        <w:t>就是有边界的，</w:t>
      </w:r>
      <w:r w:rsidR="002A2AA9" w:rsidRPr="002A2AA9">
        <w:rPr>
          <w:i/>
        </w:rPr>
        <w:t>X</w:t>
      </w:r>
      <w:r>
        <w:rPr>
          <w:rFonts w:hint="eastAsia"/>
        </w:rPr>
        <w:t>关于属性</w:t>
      </w:r>
      <w:r w:rsidR="002A2AA9" w:rsidRPr="002A2AA9">
        <w:rPr>
          <w:i/>
        </w:rPr>
        <w:t>B</w:t>
      </w:r>
      <w:r>
        <w:rPr>
          <w:rFonts w:hint="eastAsia"/>
        </w:rPr>
        <w:t>是粗糙的。粗糙度反映了我们根据知识</w:t>
      </w:r>
      <w:r w:rsidR="002A2AA9" w:rsidRPr="002A2AA9">
        <w:rPr>
          <w:i/>
        </w:rPr>
        <w:t>B</w:t>
      </w:r>
      <w:r>
        <w:rPr>
          <w:rFonts w:hint="eastAsia"/>
        </w:rPr>
        <w:t>对集合</w:t>
      </w:r>
      <w:r w:rsidR="002A2AA9" w:rsidRPr="002A2AA9">
        <w:rPr>
          <w:i/>
        </w:rPr>
        <w:t>X</w:t>
      </w:r>
      <w:r>
        <w:rPr>
          <w:rFonts w:hint="eastAsia"/>
        </w:rPr>
        <w:t>的了解程度。</w:t>
      </w:r>
    </w:p>
    <w:p w:rsidR="004C2676" w:rsidRPr="00377F96" w:rsidRDefault="00377F96" w:rsidP="00377F96">
      <w:pPr>
        <w:ind w:firstLineChars="200" w:firstLine="480"/>
        <w:textAlignment w:val="center"/>
      </w:pPr>
      <w:r>
        <w:rPr>
          <w:rFonts w:hint="eastAsia"/>
        </w:rPr>
        <w:t>（</w:t>
      </w:r>
      <w:r>
        <w:rPr>
          <w:rFonts w:hint="eastAsia"/>
        </w:rPr>
        <w:t>6</w:t>
      </w:r>
      <w:r>
        <w:rPr>
          <w:rFonts w:hint="eastAsia"/>
        </w:rPr>
        <w:t>）</w:t>
      </w:r>
      <w:r w:rsidR="00415867" w:rsidRPr="00377F96">
        <w:rPr>
          <w:rFonts w:hint="eastAsia"/>
        </w:rPr>
        <w:t>粗糙隶属度：</w:t>
      </w:r>
      <w:r w:rsidR="002A2AA9" w:rsidRPr="002A2AA9">
        <w:rPr>
          <w:rFonts w:hint="eastAsia"/>
        </w:rPr>
        <w:t>给定一个属性集</w:t>
      </w:r>
      <w:r w:rsidR="002A2AA9" w:rsidRPr="00281559">
        <w:rPr>
          <w:i/>
        </w:rPr>
        <w:t>B</w:t>
      </w:r>
      <w:r w:rsidR="002A2AA9" w:rsidRPr="002A2AA9">
        <w:rPr>
          <w:rFonts w:hint="eastAsia"/>
        </w:rPr>
        <w:t>，给定一个对象</w:t>
      </w:r>
      <w:r w:rsidR="004C2676" w:rsidRPr="00B427E7">
        <w:object w:dxaOrig="822" w:dyaOrig="329">
          <v:shape id="图片 151" o:spid="_x0000_i1096" type="#_x0000_t75" style="width:39.75pt;height:15.75pt" o:ole="">
            <v:imagedata r:id="rId184" o:title=""/>
          </v:shape>
          <o:OLEObject Type="Embed" ProgID="Equation.DSMT4" ShapeID="图片 151" DrawAspect="Content" ObjectID="_1518850547" r:id="rId185"/>
        </w:object>
      </w:r>
      <w:r w:rsidR="002A2AA9" w:rsidRPr="002A2AA9">
        <w:rPr>
          <w:rFonts w:hint="eastAsia"/>
        </w:rPr>
        <w:t>，</w:t>
      </w:r>
      <w:r w:rsidR="004C2676" w:rsidRPr="00B427E7">
        <w:object w:dxaOrig="2980" w:dyaOrig="320">
          <v:shape id="图片 152" o:spid="_x0000_i1097" type="#_x0000_t75" style="width:149.25pt;height:15.75pt" o:ole="">
            <v:imagedata r:id="rId186" o:title=""/>
          </v:shape>
          <o:OLEObject Type="Embed" ProgID="Equation.DSMT4" ShapeID="图片 152" DrawAspect="Content" ObjectID="_1518850548" r:id="rId187"/>
        </w:object>
      </w:r>
      <w:r w:rsidR="002A2AA9" w:rsidRPr="002A2AA9">
        <w:rPr>
          <w:rFonts w:hint="eastAsia"/>
        </w:rPr>
        <w:t>粗糙隶属度是指对象</w:t>
      </w:r>
      <w:r w:rsidR="004C2676" w:rsidRPr="00B427E7">
        <w:object w:dxaOrig="215" w:dyaOrig="237">
          <v:shape id="图片 154" o:spid="_x0000_i1098" type="#_x0000_t75" style="width:9.75pt;height:11.25pt" o:ole="">
            <v:imagedata r:id="rId188" o:title=""/>
          </v:shape>
          <o:OLEObject Type="Embed" ProgID="Equation.DSMT4" ShapeID="图片 154" DrawAspect="Content" ObjectID="_1518850549" r:id="rId189"/>
        </w:object>
      </w:r>
      <w:r w:rsidR="002A2AA9" w:rsidRPr="002A2AA9">
        <w:rPr>
          <w:rFonts w:hint="eastAsia"/>
        </w:rPr>
        <w:t>属于集合</w:t>
      </w:r>
      <w:r w:rsidR="002A2AA9" w:rsidRPr="00281559">
        <w:rPr>
          <w:i/>
        </w:rPr>
        <w:t>X</w:t>
      </w:r>
      <w:r w:rsidR="002A2AA9" w:rsidRPr="002A2AA9">
        <w:rPr>
          <w:rFonts w:hint="eastAsia"/>
        </w:rPr>
        <w:t>的概率</w:t>
      </w:r>
      <w:r w:rsidR="002A2AA9" w:rsidRPr="002A2AA9">
        <w:t>(</w:t>
      </w:r>
      <w:r w:rsidR="004C2676" w:rsidRPr="00B427E7">
        <w:object w:dxaOrig="1561" w:dyaOrig="324">
          <v:shape id="图片 155" o:spid="_x0000_i1099" type="#_x0000_t75" style="width:77.25pt;height:15.75pt" o:ole="">
            <v:imagedata r:id="rId190" o:title=""/>
          </v:shape>
          <o:OLEObject Type="Embed" ProgID="Equation.DSMT4" ShapeID="图片 155" DrawAspect="Content" ObjectID="_1518850550" r:id="rId191"/>
        </w:object>
      </w:r>
      <w:r w:rsidR="002A2AA9" w:rsidRPr="002A2AA9">
        <w:t>)</w:t>
      </w:r>
      <w:r w:rsidR="002A2AA9" w:rsidRPr="002A2AA9">
        <w:rPr>
          <w:rFonts w:hint="eastAsia"/>
        </w:rPr>
        <w:t>，对象</w:t>
      </w:r>
      <w:r w:rsidR="002A2AA9" w:rsidRPr="00281559">
        <w:rPr>
          <w:i/>
        </w:rPr>
        <w:t>x</w:t>
      </w:r>
      <w:r w:rsidR="002A2AA9" w:rsidRPr="002A2AA9">
        <w:rPr>
          <w:rFonts w:hint="eastAsia"/>
        </w:rPr>
        <w:t>属于集合</w:t>
      </w:r>
      <w:r w:rsidR="002A2AA9" w:rsidRPr="00281559">
        <w:rPr>
          <w:i/>
        </w:rPr>
        <w:t>X</w:t>
      </w:r>
      <w:r w:rsidR="002A2AA9" w:rsidRPr="002A2AA9">
        <w:rPr>
          <w:rFonts w:hint="eastAsia"/>
        </w:rPr>
        <w:t>的粗糙隶属度用</w:t>
      </w:r>
      <w:r w:rsidR="004C2676" w:rsidRPr="00B427E7">
        <w:object w:dxaOrig="678" w:dyaOrig="390">
          <v:shape id="图片 158" o:spid="_x0000_i1100" type="#_x0000_t75" style="width:33pt;height:18.75pt" o:ole="">
            <v:imagedata r:id="rId192" o:title=""/>
          </v:shape>
          <o:OLEObject Type="Embed" ProgID="Equation.DSMT4" ShapeID="图片 158" DrawAspect="Content" ObjectID="_1518850551" r:id="rId193"/>
        </w:object>
      </w:r>
      <w:r w:rsidR="002A2AA9" w:rsidRPr="002A2AA9">
        <w:rPr>
          <w:rFonts w:hint="eastAsia"/>
        </w:rPr>
        <w:t>表示，</w:t>
      </w:r>
      <w:r w:rsidR="00415867" w:rsidRPr="00377F96">
        <w:rPr>
          <w:rFonts w:hint="eastAsia"/>
        </w:rPr>
        <w:t>计算公式如下：</w:t>
      </w:r>
    </w:p>
    <w:p w:rsidR="004C2676" w:rsidRDefault="004C2676">
      <w:pPr>
        <w:spacing w:line="240" w:lineRule="auto"/>
        <w:jc w:val="right"/>
        <w:textAlignment w:val="center"/>
      </w:pPr>
      <w:r w:rsidRPr="004C2676">
        <w:rPr>
          <w:rFonts w:hint="eastAsia"/>
        </w:rPr>
        <w:object w:dxaOrig="3159" w:dyaOrig="660">
          <v:shape id="图片 159" o:spid="_x0000_i1101" type="#_x0000_t75" style="width:158.25pt;height:33pt" o:ole="">
            <v:imagedata r:id="rId194" o:title=""/>
          </v:shape>
          <o:OLEObject Type="Embed" ProgID="Equation.DSMT4" ShapeID="图片 159" DrawAspect="Content" ObjectID="_1518850552" r:id="rId195"/>
        </w:object>
      </w:r>
      <w:r w:rsidR="00415867">
        <w:rPr>
          <w:rFonts w:hint="eastAsia"/>
        </w:rPr>
        <w:t xml:space="preserve">               (2-11)</w:t>
      </w:r>
    </w:p>
    <w:p w:rsidR="004C2676" w:rsidRDefault="00415867">
      <w:pPr>
        <w:pStyle w:val="2"/>
        <w:spacing w:before="156" w:after="156"/>
        <w:rPr>
          <w:rFonts w:ascii="黑体"/>
          <w:szCs w:val="30"/>
        </w:rPr>
      </w:pPr>
      <w:bookmarkStart w:id="112" w:name="_Toc15478"/>
      <w:bookmarkStart w:id="113" w:name="_Toc23790"/>
      <w:bookmarkStart w:id="114" w:name="_Toc422445703"/>
      <w:bookmarkStart w:id="115" w:name="_Toc422787936"/>
      <w:r>
        <w:rPr>
          <w:szCs w:val="30"/>
        </w:rPr>
        <w:t>2.</w:t>
      </w:r>
      <w:r>
        <w:rPr>
          <w:rFonts w:hint="eastAsia"/>
          <w:szCs w:val="30"/>
        </w:rPr>
        <w:t xml:space="preserve">4 </w:t>
      </w:r>
      <w:r>
        <w:rPr>
          <w:szCs w:val="30"/>
        </w:rPr>
        <w:t>Spark</w:t>
      </w:r>
      <w:r>
        <w:rPr>
          <w:rFonts w:ascii="黑体" w:hint="eastAsia"/>
          <w:szCs w:val="30"/>
        </w:rPr>
        <w:t>平台介绍</w:t>
      </w:r>
      <w:bookmarkEnd w:id="112"/>
      <w:bookmarkEnd w:id="113"/>
      <w:bookmarkEnd w:id="114"/>
      <w:bookmarkEnd w:id="115"/>
    </w:p>
    <w:p w:rsidR="00D37D0A" w:rsidRDefault="00415867">
      <w:pPr>
        <w:ind w:firstLineChars="200" w:firstLine="480"/>
      </w:pPr>
      <w:r>
        <w:rPr>
          <w:rFonts w:hint="eastAsia"/>
        </w:rPr>
        <w:t>Spark</w:t>
      </w:r>
      <w:r>
        <w:rPr>
          <w:rFonts w:hint="eastAsia"/>
        </w:rPr>
        <w:t>是近几年发展迅速的云平台，已经成为了</w:t>
      </w:r>
      <w:r>
        <w:rPr>
          <w:rFonts w:hint="eastAsia"/>
        </w:rPr>
        <w:t>Apache</w:t>
      </w:r>
      <w:r>
        <w:rPr>
          <w:rFonts w:hint="eastAsia"/>
        </w:rPr>
        <w:t>顶级的孵化项目，是由</w:t>
      </w:r>
      <w:r>
        <w:rPr>
          <w:rFonts w:hint="eastAsia"/>
        </w:rPr>
        <w:t>UC Berkeley AMP</w:t>
      </w:r>
      <w:r>
        <w:rPr>
          <w:rFonts w:hint="eastAsia"/>
        </w:rPr>
        <w:t>实验室开发的开源通用并行云计算平台，目的是加快数据分析的速度。</w:t>
      </w:r>
      <w:r>
        <w:rPr>
          <w:rFonts w:hint="eastAsia"/>
        </w:rPr>
        <w:t>Spark</w:t>
      </w:r>
      <w:r>
        <w:rPr>
          <w:rFonts w:hint="eastAsia"/>
        </w:rPr>
        <w:t>基于</w:t>
      </w:r>
      <w:r>
        <w:rPr>
          <w:rFonts w:hint="eastAsia"/>
        </w:rPr>
        <w:t>MapReduce</w:t>
      </w:r>
      <w:r w:rsidRPr="00222677">
        <w:rPr>
          <w:vertAlign w:val="superscript"/>
        </w:rPr>
        <w:t>[</w:t>
      </w:r>
      <w:r w:rsidRPr="00222677">
        <w:rPr>
          <w:rFonts w:hint="eastAsia"/>
          <w:vertAlign w:val="superscript"/>
        </w:rPr>
        <w:t>18</w:t>
      </w:r>
      <w:r w:rsidRPr="00222677">
        <w:rPr>
          <w:vertAlign w:val="superscript"/>
        </w:rPr>
        <w:t>]</w:t>
      </w:r>
      <w:r>
        <w:rPr>
          <w:rFonts w:hint="eastAsia"/>
        </w:rPr>
        <w:t>思想实现分布式计算，但是采用了内存分布式数据</w:t>
      </w:r>
      <w:r>
        <w:rPr>
          <w:rFonts w:hint="eastAsia"/>
        </w:rPr>
        <w:lastRenderedPageBreak/>
        <w:t>集，引进了内存集群计算的概念，可以将运算的中间结果存储在内存中，从而不再需要读写</w:t>
      </w:r>
      <w:r>
        <w:rPr>
          <w:rFonts w:hint="eastAsia"/>
        </w:rPr>
        <w:t>HDFS</w:t>
      </w:r>
      <w:r>
        <w:rPr>
          <w:rFonts w:hint="eastAsia"/>
        </w:rPr>
        <w:t>，因此</w:t>
      </w:r>
      <w:r>
        <w:rPr>
          <w:rFonts w:hint="eastAsia"/>
        </w:rPr>
        <w:t>Spark</w:t>
      </w:r>
      <w:r>
        <w:rPr>
          <w:rFonts w:hint="eastAsia"/>
        </w:rPr>
        <w:t>能更好地运行图应用、机器学习等迭代式的算法和交互式的数据挖掘算法。</w:t>
      </w:r>
      <w:r>
        <w:rPr>
          <w:rFonts w:hint="eastAsia"/>
        </w:rPr>
        <w:t>Spark</w:t>
      </w:r>
      <w:r>
        <w:rPr>
          <w:rFonts w:hint="eastAsia"/>
        </w:rPr>
        <w:t>内核是用</w:t>
      </w:r>
      <w:r>
        <w:rPr>
          <w:rFonts w:hint="eastAsia"/>
        </w:rPr>
        <w:t>Scala</w:t>
      </w:r>
      <w:r>
        <w:rPr>
          <w:rFonts w:hint="eastAsia"/>
        </w:rPr>
        <w:t>语言开发的，</w:t>
      </w:r>
      <w:r>
        <w:rPr>
          <w:rFonts w:hint="eastAsia"/>
        </w:rPr>
        <w:t>Scala</w:t>
      </w:r>
      <w:r>
        <w:rPr>
          <w:rFonts w:hint="eastAsia"/>
        </w:rPr>
        <w:t>是一门集成了面向对象编程和函数式编程的各种优点的语言，能将操作分布式数据集像操作本地集合对象一样容易，</w:t>
      </w:r>
      <w:r>
        <w:t>使用户可以非常</w:t>
      </w:r>
      <w:r w:rsidR="00C56D43">
        <w:t>便捷</w:t>
      </w:r>
      <w:r>
        <w:t>地编写并行任务</w:t>
      </w:r>
      <w:r>
        <w:rPr>
          <w:rFonts w:hint="eastAsia"/>
        </w:rPr>
        <w:t>。</w:t>
      </w:r>
    </w:p>
    <w:p w:rsidR="004C2676" w:rsidRDefault="00415867">
      <w:pPr>
        <w:pStyle w:val="3"/>
        <w:spacing w:before="156" w:after="156"/>
        <w:rPr>
          <w:rFonts w:ascii="黑体"/>
          <w:szCs w:val="28"/>
        </w:rPr>
      </w:pPr>
      <w:bookmarkStart w:id="116" w:name="_Toc10484"/>
      <w:bookmarkStart w:id="117" w:name="_Toc422445704"/>
      <w:bookmarkStart w:id="118" w:name="_Toc7529"/>
      <w:bookmarkStart w:id="119" w:name="_Toc422787937"/>
      <w:r>
        <w:rPr>
          <w:szCs w:val="28"/>
        </w:rPr>
        <w:t>2.</w:t>
      </w:r>
      <w:r>
        <w:rPr>
          <w:rFonts w:hint="eastAsia"/>
          <w:szCs w:val="28"/>
        </w:rPr>
        <w:t>4</w:t>
      </w:r>
      <w:r>
        <w:rPr>
          <w:szCs w:val="28"/>
        </w:rPr>
        <w:t>.</w:t>
      </w:r>
      <w:r>
        <w:rPr>
          <w:rFonts w:hint="eastAsia"/>
          <w:szCs w:val="28"/>
        </w:rPr>
        <w:t>1</w:t>
      </w:r>
      <w:r>
        <w:rPr>
          <w:szCs w:val="28"/>
        </w:rPr>
        <w:t xml:space="preserve"> Spark</w:t>
      </w:r>
      <w:r>
        <w:rPr>
          <w:rFonts w:ascii="黑体" w:hint="eastAsia"/>
          <w:szCs w:val="28"/>
        </w:rPr>
        <w:t>的体系结构</w:t>
      </w:r>
      <w:bookmarkEnd w:id="116"/>
      <w:bookmarkEnd w:id="117"/>
      <w:bookmarkEnd w:id="118"/>
      <w:bookmarkEnd w:id="119"/>
    </w:p>
    <w:p w:rsidR="00D37D0A" w:rsidRDefault="00415867">
      <w:pPr>
        <w:ind w:firstLineChars="200" w:firstLine="480"/>
      </w:pPr>
      <w:r>
        <w:rPr>
          <w:rFonts w:hint="eastAsia"/>
        </w:rPr>
        <w:t>目前，</w:t>
      </w:r>
      <w:r>
        <w:rPr>
          <w:rFonts w:hint="eastAsia"/>
        </w:rPr>
        <w:t>Spark</w:t>
      </w:r>
      <w:r>
        <w:rPr>
          <w:rFonts w:hint="eastAsia"/>
        </w:rPr>
        <w:t>已经发展成为包含各式各样子项目的大数据计算平台，</w:t>
      </w:r>
      <w:r>
        <w:rPr>
          <w:rFonts w:hint="eastAsia"/>
        </w:rPr>
        <w:t>Spark</w:t>
      </w:r>
      <w:r>
        <w:rPr>
          <w:rFonts w:hint="eastAsia"/>
        </w:rPr>
        <w:t>的体系结构如图</w:t>
      </w:r>
      <w:r>
        <w:rPr>
          <w:rFonts w:hint="eastAsia"/>
        </w:rPr>
        <w:t>2-2</w:t>
      </w:r>
      <w:r>
        <w:rPr>
          <w:rFonts w:hint="eastAsia"/>
        </w:rPr>
        <w:t>所示。其核心框架是</w:t>
      </w:r>
      <w:r>
        <w:rPr>
          <w:rFonts w:hint="eastAsia"/>
        </w:rPr>
        <w:t>Spark</w:t>
      </w:r>
      <w:r>
        <w:rPr>
          <w:rFonts w:hint="eastAsia"/>
        </w:rPr>
        <w:t>，同时涵盖了支持结构化数据</w:t>
      </w:r>
      <w:r>
        <w:rPr>
          <w:rFonts w:hint="eastAsia"/>
        </w:rPr>
        <w:t>SQL</w:t>
      </w:r>
      <w:r>
        <w:rPr>
          <w:rFonts w:hint="eastAsia"/>
        </w:rPr>
        <w:t>查询与分析的查询引擎</w:t>
      </w:r>
      <w:r>
        <w:rPr>
          <w:rFonts w:hint="eastAsia"/>
        </w:rPr>
        <w:t>Spark SQL</w:t>
      </w:r>
      <w:r>
        <w:rPr>
          <w:rFonts w:hint="eastAsia"/>
        </w:rPr>
        <w:t>，提供了</w:t>
      </w:r>
      <w:r>
        <w:rPr>
          <w:rFonts w:hint="eastAsia"/>
        </w:rPr>
        <w:t>Hive</w:t>
      </w:r>
      <w:r>
        <w:rPr>
          <w:rFonts w:hint="eastAsia"/>
        </w:rPr>
        <w:t>命令接口的</w:t>
      </w:r>
      <w:r>
        <w:rPr>
          <w:rFonts w:hint="eastAsia"/>
        </w:rPr>
        <w:t>Shark</w:t>
      </w:r>
      <w:r>
        <w:rPr>
          <w:rFonts w:hint="eastAsia"/>
        </w:rPr>
        <w:t>方便了用户对数据的操作，提供了底层的分布式机器学习库</w:t>
      </w:r>
      <w:r>
        <w:rPr>
          <w:rFonts w:hint="eastAsia"/>
        </w:rPr>
        <w:t>Mlib</w:t>
      </w:r>
      <w:r>
        <w:rPr>
          <w:rFonts w:hint="eastAsia"/>
        </w:rPr>
        <w:t>、基于</w:t>
      </w:r>
      <w:r>
        <w:rPr>
          <w:rFonts w:hint="eastAsia"/>
        </w:rPr>
        <w:t>BSP</w:t>
      </w:r>
      <w:r>
        <w:rPr>
          <w:rFonts w:hint="eastAsia"/>
        </w:rPr>
        <w:t>模型的并行计算图框架</w:t>
      </w:r>
      <w:r>
        <w:rPr>
          <w:rFonts w:hint="eastAsia"/>
        </w:rPr>
        <w:t>GraphX</w:t>
      </w:r>
      <w:r>
        <w:rPr>
          <w:rFonts w:hint="eastAsia"/>
        </w:rPr>
        <w:t>、流计算框架</w:t>
      </w:r>
      <w:r>
        <w:rPr>
          <w:rFonts w:hint="eastAsia"/>
        </w:rPr>
        <w:t>Streaming</w:t>
      </w:r>
      <w:r w:rsidR="00195702">
        <w:rPr>
          <w:rFonts w:hint="eastAsia"/>
        </w:rPr>
        <w:t>，</w:t>
      </w:r>
      <w:r>
        <w:rPr>
          <w:rFonts w:hint="eastAsia"/>
        </w:rPr>
        <w:t>实现了</w:t>
      </w:r>
      <w:r>
        <w:rPr>
          <w:rFonts w:hint="eastAsia"/>
        </w:rPr>
        <w:t>Google</w:t>
      </w:r>
      <w:r>
        <w:rPr>
          <w:rFonts w:hint="eastAsia"/>
        </w:rPr>
        <w:t>的</w:t>
      </w:r>
      <w:r>
        <w:rPr>
          <w:rFonts w:hint="eastAsia"/>
        </w:rPr>
        <w:t>PageRank</w:t>
      </w:r>
      <w:r>
        <w:rPr>
          <w:rFonts w:hint="eastAsia"/>
        </w:rPr>
        <w:t>算法的</w:t>
      </w:r>
      <w:r>
        <w:rPr>
          <w:rFonts w:hint="eastAsia"/>
        </w:rPr>
        <w:t>Bagel</w:t>
      </w:r>
      <w:r>
        <w:rPr>
          <w:rFonts w:hint="eastAsia"/>
        </w:rPr>
        <w:t>等子项目。这些子项目在</w:t>
      </w:r>
      <w:r>
        <w:rPr>
          <w:rFonts w:hint="eastAsia"/>
        </w:rPr>
        <w:t>Spark</w:t>
      </w:r>
      <w:r>
        <w:rPr>
          <w:rFonts w:hint="eastAsia"/>
        </w:rPr>
        <w:t>上层提供了更高层、更丰富的计算框架。</w:t>
      </w:r>
    </w:p>
    <w:p w:rsidR="004C2676" w:rsidRDefault="004C2676">
      <w:pPr>
        <w:ind w:firstLineChars="200" w:firstLine="480"/>
        <w:jc w:val="left"/>
      </w:pPr>
    </w:p>
    <w:p w:rsidR="004C2676" w:rsidRDefault="004C2676">
      <w:pPr>
        <w:spacing w:line="240" w:lineRule="auto"/>
        <w:jc w:val="center"/>
      </w:pPr>
      <w:r w:rsidRPr="004C2676">
        <w:object w:dxaOrig="9155" w:dyaOrig="6490">
          <v:shape id="图片 498" o:spid="_x0000_i1102" type="#_x0000_t75" style="width:331.5pt;height:202.5pt" o:ole="">
            <v:imagedata r:id="rId196" o:title=""/>
            <o:lock v:ext="edit" aspectratio="f"/>
          </v:shape>
          <o:OLEObject Type="Embed" ProgID="Visio.Drawing.11" ShapeID="图片 498" DrawAspect="Content" ObjectID="_1518850553" r:id="rId197"/>
        </w:object>
      </w:r>
    </w:p>
    <w:p w:rsidR="004C2676" w:rsidRDefault="00415867" w:rsidP="00BE350F">
      <w:pPr>
        <w:spacing w:beforeLines="50" w:before="156" w:line="240" w:lineRule="auto"/>
        <w:jc w:val="center"/>
      </w:pPr>
      <w:r>
        <w:rPr>
          <w:rFonts w:hint="eastAsia"/>
        </w:rPr>
        <w:t>图</w:t>
      </w:r>
      <w:r>
        <w:rPr>
          <w:rFonts w:hint="eastAsia"/>
        </w:rPr>
        <w:t>2-2 Spark</w:t>
      </w:r>
      <w:r>
        <w:rPr>
          <w:rFonts w:hint="eastAsia"/>
        </w:rPr>
        <w:t>的体系结构</w:t>
      </w:r>
    </w:p>
    <w:p w:rsidR="004C2676" w:rsidRDefault="004C2676">
      <w:pPr>
        <w:spacing w:line="240" w:lineRule="auto"/>
        <w:jc w:val="center"/>
      </w:pPr>
    </w:p>
    <w:p w:rsidR="004C2676" w:rsidRDefault="00415867">
      <w:pPr>
        <w:pStyle w:val="3"/>
        <w:spacing w:before="156" w:after="156"/>
        <w:rPr>
          <w:highlight w:val="cyan"/>
        </w:rPr>
      </w:pPr>
      <w:bookmarkStart w:id="120" w:name="_Toc1797"/>
      <w:bookmarkStart w:id="121" w:name="_Toc8307"/>
      <w:bookmarkStart w:id="122" w:name="_Toc422445705"/>
      <w:bookmarkStart w:id="123" w:name="_Toc422787938"/>
      <w:r>
        <w:rPr>
          <w:szCs w:val="28"/>
        </w:rPr>
        <w:t>2.</w:t>
      </w:r>
      <w:r>
        <w:rPr>
          <w:rFonts w:hint="eastAsia"/>
          <w:szCs w:val="28"/>
        </w:rPr>
        <w:t>4</w:t>
      </w:r>
      <w:r>
        <w:rPr>
          <w:szCs w:val="28"/>
        </w:rPr>
        <w:t>.</w:t>
      </w:r>
      <w:r>
        <w:rPr>
          <w:rFonts w:hint="eastAsia"/>
          <w:szCs w:val="28"/>
        </w:rPr>
        <w:t>2</w:t>
      </w:r>
      <w:r>
        <w:rPr>
          <w:rFonts w:ascii="黑体" w:hint="eastAsia"/>
          <w:szCs w:val="28"/>
        </w:rPr>
        <w:t xml:space="preserve"> </w:t>
      </w:r>
      <w:r>
        <w:rPr>
          <w:szCs w:val="28"/>
        </w:rPr>
        <w:t>Spark</w:t>
      </w:r>
      <w:r>
        <w:rPr>
          <w:rFonts w:ascii="黑体" w:hint="eastAsia"/>
          <w:szCs w:val="28"/>
        </w:rPr>
        <w:t>的核心概念</w:t>
      </w:r>
      <w:bookmarkEnd w:id="120"/>
      <w:bookmarkEnd w:id="121"/>
      <w:bookmarkEnd w:id="122"/>
      <w:bookmarkEnd w:id="123"/>
    </w:p>
    <w:p w:rsidR="004C2676" w:rsidRDefault="00415867" w:rsidP="004B1B53">
      <w:pPr>
        <w:ind w:firstLineChars="200" w:firstLine="480"/>
      </w:pPr>
      <w:r>
        <w:rPr>
          <w:rFonts w:hint="eastAsia"/>
        </w:rPr>
        <w:t>Spark</w:t>
      </w:r>
      <w:r>
        <w:rPr>
          <w:rFonts w:hint="eastAsia"/>
        </w:rPr>
        <w:t>是一个基于内存计算的大数据分布式编程框架，</w:t>
      </w:r>
      <w:r>
        <w:rPr>
          <w:rFonts w:hint="eastAsia"/>
        </w:rPr>
        <w:t>Spark</w:t>
      </w:r>
      <w:r>
        <w:rPr>
          <w:rFonts w:hint="eastAsia"/>
        </w:rPr>
        <w:t>的核心是</w:t>
      </w:r>
      <w:r>
        <w:rPr>
          <w:rFonts w:hint="eastAsia"/>
        </w:rPr>
        <w:t>RDD</w:t>
      </w:r>
      <w:r>
        <w:rPr>
          <w:rFonts w:hint="eastAsia"/>
        </w:rPr>
        <w:t>（弹性分布式数据集）</w:t>
      </w:r>
      <w:r w:rsidR="0054272F">
        <w:rPr>
          <w:rFonts w:hint="eastAsia"/>
        </w:rPr>
        <w:t>，</w:t>
      </w:r>
      <w:r>
        <w:rPr>
          <w:rFonts w:hint="eastAsia"/>
        </w:rPr>
        <w:t>RDD</w:t>
      </w:r>
      <w:r>
        <w:rPr>
          <w:rFonts w:hint="eastAsia"/>
        </w:rPr>
        <w:t>是</w:t>
      </w:r>
      <w:r>
        <w:rPr>
          <w:rFonts w:hint="eastAsia"/>
        </w:rPr>
        <w:t>Spark</w:t>
      </w:r>
      <w:r>
        <w:rPr>
          <w:rFonts w:hint="eastAsia"/>
        </w:rPr>
        <w:t>最基本的抽象，是对分布式内存的抽象使用，实现了以操作本地集合的方式来操作分布式数据集。</w:t>
      </w:r>
      <w:r>
        <w:rPr>
          <w:rFonts w:hint="eastAsia"/>
        </w:rPr>
        <w:t>RDD</w:t>
      </w:r>
      <w:r>
        <w:rPr>
          <w:rFonts w:hint="eastAsia"/>
        </w:rPr>
        <w:t>表示已经被分区，不可变的能够被并行操作的数据集合，</w:t>
      </w:r>
      <w:r>
        <w:rPr>
          <w:rFonts w:hint="eastAsia"/>
        </w:rPr>
        <w:t>RDD</w:t>
      </w:r>
      <w:r>
        <w:rPr>
          <w:rFonts w:hint="eastAsia"/>
        </w:rPr>
        <w:t>必须是可序列化的，可以缓存到内存中，省去了</w:t>
      </w:r>
      <w:r>
        <w:rPr>
          <w:rFonts w:hint="eastAsia"/>
        </w:rPr>
        <w:t>MapReduce</w:t>
      </w:r>
      <w:r>
        <w:rPr>
          <w:rFonts w:hint="eastAsia"/>
        </w:rPr>
        <w:t>大量的磁盘</w:t>
      </w:r>
      <w:r>
        <w:rPr>
          <w:rFonts w:hint="eastAsia"/>
        </w:rPr>
        <w:t>IO</w:t>
      </w:r>
      <w:r>
        <w:rPr>
          <w:rFonts w:hint="eastAsia"/>
        </w:rPr>
        <w:t>操作，提升了很大的效率。</w:t>
      </w:r>
    </w:p>
    <w:p w:rsidR="00D37D0A" w:rsidRDefault="00415867" w:rsidP="004B1B53">
      <w:pPr>
        <w:ind w:firstLineChars="200" w:firstLine="480"/>
      </w:pPr>
      <w:r>
        <w:rPr>
          <w:rFonts w:hint="eastAsia"/>
        </w:rPr>
        <w:t>RDD</w:t>
      </w:r>
      <w:r>
        <w:rPr>
          <w:rFonts w:hint="eastAsia"/>
        </w:rPr>
        <w:t>只能从持久存储或通过</w:t>
      </w:r>
      <w:r>
        <w:rPr>
          <w:rFonts w:hint="eastAsia"/>
        </w:rPr>
        <w:t>Transformations</w:t>
      </w:r>
      <w:r>
        <w:rPr>
          <w:rFonts w:hint="eastAsia"/>
        </w:rPr>
        <w:t>变换操作产生，相比于分布式共享</w:t>
      </w:r>
      <w:r>
        <w:rPr>
          <w:rFonts w:hint="eastAsia"/>
        </w:rPr>
        <w:lastRenderedPageBreak/>
        <w:t>内存（</w:t>
      </w:r>
      <w:r>
        <w:rPr>
          <w:rFonts w:hint="eastAsia"/>
        </w:rPr>
        <w:t>DSM</w:t>
      </w:r>
      <w:r>
        <w:rPr>
          <w:rFonts w:hint="eastAsia"/>
        </w:rPr>
        <w:t>）可以更高效实现容错，对于丢失部分数据分区只需根据创建该</w:t>
      </w:r>
      <w:r>
        <w:rPr>
          <w:rFonts w:hint="eastAsia"/>
        </w:rPr>
        <w:t>RDD</w:t>
      </w:r>
      <w:r>
        <w:rPr>
          <w:rFonts w:hint="eastAsia"/>
        </w:rPr>
        <w:t>的一系列转换记录即</w:t>
      </w:r>
      <w:r>
        <w:rPr>
          <w:rFonts w:hint="eastAsia"/>
        </w:rPr>
        <w:t>Lineage</w:t>
      </w:r>
      <w:r>
        <w:rPr>
          <w:rFonts w:hint="eastAsia"/>
        </w:rPr>
        <w:t>就可重新计算出来，而不需要做特定的</w:t>
      </w:r>
      <w:r>
        <w:rPr>
          <w:rFonts w:hint="eastAsia"/>
        </w:rPr>
        <w:t>Checkpoint</w:t>
      </w:r>
      <w:r>
        <w:rPr>
          <w:rFonts w:hint="eastAsia"/>
        </w:rPr>
        <w:t>。</w:t>
      </w:r>
      <w:r>
        <w:rPr>
          <w:rFonts w:hint="eastAsia"/>
        </w:rPr>
        <w:t>RDD</w:t>
      </w:r>
      <w:r>
        <w:rPr>
          <w:rFonts w:hint="eastAsia"/>
        </w:rPr>
        <w:t>和共享内存</w:t>
      </w:r>
      <w:r w:rsidRPr="00B40311">
        <w:rPr>
          <w:rFonts w:asciiTheme="minorEastAsia" w:eastAsiaTheme="minorEastAsia" w:hAnsiTheme="minorEastAsia" w:hint="eastAsia"/>
        </w:rPr>
        <w:t>(</w:t>
      </w:r>
      <w:r>
        <w:rPr>
          <w:rFonts w:hint="eastAsia"/>
        </w:rPr>
        <w:t>DSM</w:t>
      </w:r>
      <w:r w:rsidRPr="00B40311">
        <w:rPr>
          <w:rFonts w:asciiTheme="minorEastAsia" w:eastAsiaTheme="minorEastAsia" w:hAnsiTheme="minorEastAsia" w:hint="eastAsia"/>
        </w:rPr>
        <w:t>)</w:t>
      </w:r>
      <w:r>
        <w:rPr>
          <w:rFonts w:hint="eastAsia"/>
        </w:rPr>
        <w:t>的对比结果如表</w:t>
      </w:r>
      <w:r>
        <w:rPr>
          <w:rFonts w:hint="eastAsia"/>
        </w:rPr>
        <w:t>2-1</w:t>
      </w:r>
      <w:r>
        <w:rPr>
          <w:rFonts w:hint="eastAsia"/>
        </w:rPr>
        <w:t>所示。</w:t>
      </w:r>
      <w:r>
        <w:rPr>
          <w:rFonts w:hint="eastAsia"/>
        </w:rPr>
        <w:t>RDD</w:t>
      </w:r>
      <w:r>
        <w:rPr>
          <w:rFonts w:hint="eastAsia"/>
        </w:rPr>
        <w:t>的不变性，可以实现类似</w:t>
      </w:r>
      <w:r>
        <w:rPr>
          <w:rFonts w:hint="eastAsia"/>
        </w:rPr>
        <w:t>Hadoop MapReduce</w:t>
      </w:r>
      <w:r>
        <w:rPr>
          <w:rFonts w:hint="eastAsia"/>
        </w:rPr>
        <w:t>的推测式执行。</w:t>
      </w:r>
      <w:r>
        <w:rPr>
          <w:rFonts w:hint="eastAsia"/>
        </w:rPr>
        <w:t>RDD</w:t>
      </w:r>
      <w:r>
        <w:rPr>
          <w:rFonts w:hint="eastAsia"/>
        </w:rPr>
        <w:t>的数据分区特性，可以通过数据的本地性来提高性能，这与</w:t>
      </w:r>
      <w:r>
        <w:rPr>
          <w:rFonts w:hint="eastAsia"/>
        </w:rPr>
        <w:t>Hadoop MapReduce</w:t>
      </w:r>
      <w:r>
        <w:rPr>
          <w:rFonts w:hint="eastAsia"/>
        </w:rPr>
        <w:t>是一样的。</w:t>
      </w:r>
      <w:r>
        <w:rPr>
          <w:rFonts w:hint="eastAsia"/>
        </w:rPr>
        <w:t>RDD</w:t>
      </w:r>
      <w:r>
        <w:rPr>
          <w:rFonts w:hint="eastAsia"/>
        </w:rPr>
        <w:t>都是可序列化的，在内存不足时可自动降级为磁盘存储，把</w:t>
      </w:r>
      <w:r>
        <w:rPr>
          <w:rFonts w:hint="eastAsia"/>
        </w:rPr>
        <w:t>RDD</w:t>
      </w:r>
      <w:r>
        <w:rPr>
          <w:rFonts w:hint="eastAsia"/>
        </w:rPr>
        <w:t>存储于磁盘上</w:t>
      </w:r>
      <w:r w:rsidR="0054272F">
        <w:rPr>
          <w:rFonts w:hint="eastAsia"/>
        </w:rPr>
        <w:t>，</w:t>
      </w:r>
      <w:r>
        <w:rPr>
          <w:rFonts w:hint="eastAsia"/>
        </w:rPr>
        <w:t>这时性能会有大的下降但不会差于现在的</w:t>
      </w:r>
      <w:r>
        <w:rPr>
          <w:rFonts w:hint="eastAsia"/>
        </w:rPr>
        <w:t>MapReduce</w:t>
      </w:r>
      <w:r>
        <w:rPr>
          <w:rFonts w:hint="eastAsia"/>
        </w:rPr>
        <w:t>。</w:t>
      </w:r>
    </w:p>
    <w:p w:rsidR="004C2676" w:rsidRDefault="00415867" w:rsidP="004B1B53">
      <w:pPr>
        <w:ind w:firstLineChars="200" w:firstLine="480"/>
      </w:pPr>
      <w:r>
        <w:rPr>
          <w:rFonts w:hint="eastAsia"/>
        </w:rPr>
        <w:t>总结</w:t>
      </w:r>
      <w:r>
        <w:rPr>
          <w:rFonts w:hint="eastAsia"/>
        </w:rPr>
        <w:t>RDD</w:t>
      </w:r>
      <w:r>
        <w:rPr>
          <w:rFonts w:hint="eastAsia"/>
        </w:rPr>
        <w:t>的特点如下：</w:t>
      </w:r>
    </w:p>
    <w:p w:rsidR="004C2676" w:rsidRPr="00954B70" w:rsidRDefault="00954B70" w:rsidP="004B1B53">
      <w:pPr>
        <w:ind w:firstLineChars="200" w:firstLine="480"/>
      </w:pPr>
      <w:r w:rsidRPr="00954B70">
        <w:rPr>
          <w:rFonts w:hint="eastAsia"/>
        </w:rPr>
        <w:t>（</w:t>
      </w:r>
      <w:r w:rsidRPr="00954B70">
        <w:rPr>
          <w:rFonts w:hint="eastAsia"/>
        </w:rPr>
        <w:t>1</w:t>
      </w:r>
      <w:r w:rsidRPr="00954B70">
        <w:rPr>
          <w:rFonts w:hint="eastAsia"/>
        </w:rPr>
        <w:t>）</w:t>
      </w:r>
      <w:r w:rsidR="00415867" w:rsidRPr="00954B70">
        <w:rPr>
          <w:rFonts w:hint="eastAsia"/>
        </w:rPr>
        <w:t>在集群结点上不可变的、已分区的集合对象</w:t>
      </w:r>
      <w:r w:rsidR="000F4B32" w:rsidRPr="00954B70">
        <w:rPr>
          <w:rFonts w:hint="eastAsia"/>
        </w:rPr>
        <w:t>；</w:t>
      </w:r>
    </w:p>
    <w:p w:rsidR="004C2676" w:rsidRPr="00954B70" w:rsidRDefault="00954B70" w:rsidP="004B1B53">
      <w:pPr>
        <w:ind w:firstLineChars="200" w:firstLine="480"/>
      </w:pPr>
      <w:r>
        <w:rPr>
          <w:rFonts w:hint="eastAsia"/>
        </w:rPr>
        <w:t>（</w:t>
      </w:r>
      <w:r>
        <w:rPr>
          <w:rFonts w:hint="eastAsia"/>
        </w:rPr>
        <w:t>2</w:t>
      </w:r>
      <w:r>
        <w:rPr>
          <w:rFonts w:hint="eastAsia"/>
        </w:rPr>
        <w:t>）</w:t>
      </w:r>
      <w:r w:rsidR="00415867" w:rsidRPr="00954B70">
        <w:rPr>
          <w:rFonts w:hint="eastAsia"/>
        </w:rPr>
        <w:t>通过并行转换的方式创建如</w:t>
      </w:r>
      <w:r w:rsidR="00415867" w:rsidRPr="00954B70">
        <w:rPr>
          <w:rFonts w:hint="eastAsia"/>
        </w:rPr>
        <w:t>map</w:t>
      </w:r>
      <w:r w:rsidR="00415867" w:rsidRPr="00954B70">
        <w:rPr>
          <w:rFonts w:hint="eastAsia"/>
        </w:rPr>
        <w:t>、</w:t>
      </w:r>
      <w:r w:rsidR="00415867" w:rsidRPr="00954B70">
        <w:rPr>
          <w:rFonts w:hint="eastAsia"/>
        </w:rPr>
        <w:t>filter</w:t>
      </w:r>
      <w:r w:rsidR="00415867" w:rsidRPr="00954B70">
        <w:rPr>
          <w:rFonts w:hint="eastAsia"/>
        </w:rPr>
        <w:t>、</w:t>
      </w:r>
      <w:r w:rsidR="00415867" w:rsidRPr="00954B70">
        <w:rPr>
          <w:rFonts w:hint="eastAsia"/>
        </w:rPr>
        <w:t>join</w:t>
      </w:r>
      <w:r w:rsidR="00415867" w:rsidRPr="00954B70">
        <w:rPr>
          <w:rFonts w:hint="eastAsia"/>
        </w:rPr>
        <w:t>、</w:t>
      </w:r>
      <w:r w:rsidR="00415867" w:rsidRPr="00954B70">
        <w:rPr>
          <w:rFonts w:hint="eastAsia"/>
        </w:rPr>
        <w:t>groupBy</w:t>
      </w:r>
      <w:r w:rsidR="00415867" w:rsidRPr="00954B70">
        <w:rPr>
          <w:rFonts w:hint="eastAsia"/>
        </w:rPr>
        <w:t>等</w:t>
      </w:r>
      <w:r w:rsidR="000F4B32" w:rsidRPr="00954B70">
        <w:rPr>
          <w:rFonts w:hint="eastAsia"/>
        </w:rPr>
        <w:t>；</w:t>
      </w:r>
    </w:p>
    <w:p w:rsidR="004C2676" w:rsidRPr="00954B70" w:rsidRDefault="00954B70" w:rsidP="004B1B53">
      <w:pPr>
        <w:ind w:firstLineChars="200" w:firstLine="480"/>
      </w:pPr>
      <w:r>
        <w:rPr>
          <w:rFonts w:hint="eastAsia"/>
        </w:rPr>
        <w:t>（</w:t>
      </w:r>
      <w:r>
        <w:rPr>
          <w:rFonts w:hint="eastAsia"/>
        </w:rPr>
        <w:t>3</w:t>
      </w:r>
      <w:r>
        <w:rPr>
          <w:rFonts w:hint="eastAsia"/>
        </w:rPr>
        <w:t>）</w:t>
      </w:r>
      <w:r w:rsidR="00415867" w:rsidRPr="00954B70">
        <w:rPr>
          <w:rFonts w:hint="eastAsia"/>
        </w:rPr>
        <w:t>失败时自动重建</w:t>
      </w:r>
      <w:r w:rsidR="000F4B32" w:rsidRPr="00954B70">
        <w:rPr>
          <w:rFonts w:hint="eastAsia"/>
        </w:rPr>
        <w:t>；</w:t>
      </w:r>
    </w:p>
    <w:p w:rsidR="004C2676" w:rsidRPr="00954B70" w:rsidRDefault="00954B70" w:rsidP="004B1B53">
      <w:pPr>
        <w:ind w:firstLineChars="200" w:firstLine="480"/>
      </w:pPr>
      <w:r>
        <w:rPr>
          <w:rFonts w:hint="eastAsia"/>
        </w:rPr>
        <w:t>（</w:t>
      </w:r>
      <w:r>
        <w:rPr>
          <w:rFonts w:hint="eastAsia"/>
        </w:rPr>
        <w:t>4</w:t>
      </w:r>
      <w:r>
        <w:rPr>
          <w:rFonts w:hint="eastAsia"/>
        </w:rPr>
        <w:t>）</w:t>
      </w:r>
      <w:r w:rsidR="00415867" w:rsidRPr="00954B70">
        <w:rPr>
          <w:rFonts w:hint="eastAsia"/>
        </w:rPr>
        <w:t>可以控制存储级别，根据内存、磁盘等进行重用</w:t>
      </w:r>
      <w:r w:rsidR="000F4B32" w:rsidRPr="00954B70">
        <w:rPr>
          <w:rFonts w:hint="eastAsia"/>
        </w:rPr>
        <w:t>；</w:t>
      </w:r>
    </w:p>
    <w:p w:rsidR="004C2676" w:rsidRPr="00954B70" w:rsidRDefault="00954B70" w:rsidP="004B1B53">
      <w:pPr>
        <w:ind w:firstLineChars="200" w:firstLine="480"/>
      </w:pPr>
      <w:r>
        <w:rPr>
          <w:rFonts w:hint="eastAsia"/>
        </w:rPr>
        <w:t>（</w:t>
      </w:r>
      <w:r>
        <w:rPr>
          <w:rFonts w:hint="eastAsia"/>
        </w:rPr>
        <w:t>5</w:t>
      </w:r>
      <w:r>
        <w:rPr>
          <w:rFonts w:hint="eastAsia"/>
        </w:rPr>
        <w:t>）</w:t>
      </w:r>
      <w:r w:rsidR="00415867" w:rsidRPr="00954B70">
        <w:rPr>
          <w:rFonts w:hint="eastAsia"/>
        </w:rPr>
        <w:t>必须是可序列化的</w:t>
      </w:r>
      <w:r w:rsidR="000F4B32" w:rsidRPr="00954B70">
        <w:rPr>
          <w:rFonts w:hint="eastAsia"/>
        </w:rPr>
        <w:t>；</w:t>
      </w:r>
    </w:p>
    <w:p w:rsidR="004C2676" w:rsidRPr="00954B70" w:rsidRDefault="00954B70" w:rsidP="004B1B53">
      <w:pPr>
        <w:ind w:firstLineChars="200" w:firstLine="480"/>
      </w:pPr>
      <w:r>
        <w:rPr>
          <w:rFonts w:hint="eastAsia"/>
        </w:rPr>
        <w:t>（</w:t>
      </w:r>
      <w:r>
        <w:rPr>
          <w:rFonts w:hint="eastAsia"/>
        </w:rPr>
        <w:t>6</w:t>
      </w:r>
      <w:r>
        <w:rPr>
          <w:rFonts w:hint="eastAsia"/>
        </w:rPr>
        <w:t>）</w:t>
      </w:r>
      <w:r w:rsidR="00415867" w:rsidRPr="00954B70">
        <w:rPr>
          <w:rFonts w:hint="eastAsia"/>
        </w:rPr>
        <w:t>是静态类型的</w:t>
      </w:r>
      <w:r w:rsidR="000F4B32" w:rsidRPr="00954B70">
        <w:rPr>
          <w:rFonts w:hint="eastAsia"/>
        </w:rPr>
        <w:t>。</w:t>
      </w:r>
    </w:p>
    <w:p w:rsidR="004C2676" w:rsidRDefault="00415867" w:rsidP="004B1B53">
      <w:pPr>
        <w:ind w:firstLineChars="200" w:firstLine="480"/>
      </w:pPr>
      <w:r>
        <w:rPr>
          <w:rFonts w:hint="eastAsia"/>
        </w:rPr>
        <w:t>在</w:t>
      </w:r>
      <w:r>
        <w:rPr>
          <w:rFonts w:hint="eastAsia"/>
        </w:rPr>
        <w:t>RDD</w:t>
      </w:r>
      <w:r>
        <w:rPr>
          <w:rFonts w:hint="eastAsia"/>
        </w:rPr>
        <w:t>空间中，每个</w:t>
      </w:r>
      <w:r>
        <w:rPr>
          <w:rFonts w:hint="eastAsia"/>
        </w:rPr>
        <w:t>RDD</w:t>
      </w:r>
      <w:r>
        <w:rPr>
          <w:rFonts w:hint="eastAsia"/>
        </w:rPr>
        <w:t>都可以使用</w:t>
      </w:r>
      <w:r>
        <w:rPr>
          <w:rFonts w:hint="eastAsia"/>
        </w:rPr>
        <w:t>5</w:t>
      </w:r>
      <w:r>
        <w:rPr>
          <w:rFonts w:hint="eastAsia"/>
        </w:rPr>
        <w:t>个方面的特性来表示：</w:t>
      </w:r>
    </w:p>
    <w:p w:rsidR="004C2676" w:rsidRPr="00954B70" w:rsidRDefault="00954B70" w:rsidP="004B1B53">
      <w:pPr>
        <w:ind w:firstLineChars="200" w:firstLine="480"/>
      </w:pPr>
      <w:r>
        <w:rPr>
          <w:rFonts w:hint="eastAsia"/>
        </w:rPr>
        <w:t>（</w:t>
      </w:r>
      <w:r>
        <w:rPr>
          <w:rFonts w:hint="eastAsia"/>
        </w:rPr>
        <w:t>1</w:t>
      </w:r>
      <w:r>
        <w:rPr>
          <w:rFonts w:hint="eastAsia"/>
        </w:rPr>
        <w:t>）</w:t>
      </w:r>
      <w:r w:rsidR="00415867" w:rsidRPr="00954B70">
        <w:rPr>
          <w:rFonts w:hint="eastAsia"/>
        </w:rPr>
        <w:t>分区列表（数据块列表</w:t>
      </w:r>
      <w:r w:rsidR="000F4B32" w:rsidRPr="00954B70">
        <w:rPr>
          <w:rFonts w:hint="eastAsia"/>
        </w:rPr>
        <w:t>）</w:t>
      </w:r>
      <w:r w:rsidR="00415867" w:rsidRPr="00954B70">
        <w:rPr>
          <w:rFonts w:hint="eastAsia"/>
        </w:rPr>
        <w:t>；</w:t>
      </w:r>
    </w:p>
    <w:p w:rsidR="004C2676" w:rsidRPr="00954B70" w:rsidRDefault="00954B70" w:rsidP="004B1B53">
      <w:pPr>
        <w:ind w:firstLineChars="200" w:firstLine="480"/>
      </w:pPr>
      <w:r>
        <w:rPr>
          <w:rFonts w:hint="eastAsia"/>
        </w:rPr>
        <w:t>（</w:t>
      </w:r>
      <w:r>
        <w:rPr>
          <w:rFonts w:hint="eastAsia"/>
        </w:rPr>
        <w:t>2</w:t>
      </w:r>
      <w:r>
        <w:rPr>
          <w:rFonts w:hint="eastAsia"/>
        </w:rPr>
        <w:t>）</w:t>
      </w:r>
      <w:r w:rsidR="00415867" w:rsidRPr="00954B70">
        <w:rPr>
          <w:rFonts w:hint="eastAsia"/>
        </w:rPr>
        <w:t>计算每个分片的函数，根据父</w:t>
      </w:r>
      <w:r w:rsidR="00415867" w:rsidRPr="00954B70">
        <w:rPr>
          <w:rFonts w:hint="eastAsia"/>
        </w:rPr>
        <w:t>RDD</w:t>
      </w:r>
      <w:r w:rsidR="00415867" w:rsidRPr="00954B70">
        <w:rPr>
          <w:rFonts w:hint="eastAsia"/>
        </w:rPr>
        <w:t>计算出此</w:t>
      </w:r>
      <w:r w:rsidR="00415867" w:rsidRPr="00954B70">
        <w:rPr>
          <w:rFonts w:hint="eastAsia"/>
        </w:rPr>
        <w:t>RDD</w:t>
      </w:r>
      <w:r w:rsidR="000F4B32" w:rsidRPr="00954B70">
        <w:rPr>
          <w:rFonts w:hint="eastAsia"/>
        </w:rPr>
        <w:t>；</w:t>
      </w:r>
    </w:p>
    <w:p w:rsidR="004C2676" w:rsidRPr="00954B70" w:rsidRDefault="00954B70" w:rsidP="004B1B53">
      <w:pPr>
        <w:ind w:firstLineChars="200" w:firstLine="480"/>
      </w:pPr>
      <w:r>
        <w:rPr>
          <w:rFonts w:hint="eastAsia"/>
        </w:rPr>
        <w:t>（</w:t>
      </w:r>
      <w:r>
        <w:rPr>
          <w:rFonts w:hint="eastAsia"/>
        </w:rPr>
        <w:t>3</w:t>
      </w:r>
      <w:r>
        <w:rPr>
          <w:rFonts w:hint="eastAsia"/>
        </w:rPr>
        <w:t>）</w:t>
      </w:r>
      <w:r w:rsidR="00415867" w:rsidRPr="00954B70">
        <w:rPr>
          <w:rFonts w:hint="eastAsia"/>
        </w:rPr>
        <w:t>对父</w:t>
      </w:r>
      <w:r w:rsidR="00415867" w:rsidRPr="00954B70">
        <w:rPr>
          <w:rFonts w:hint="eastAsia"/>
        </w:rPr>
        <w:t>RDD</w:t>
      </w:r>
      <w:r w:rsidR="00415867" w:rsidRPr="00954B70">
        <w:rPr>
          <w:rFonts w:hint="eastAsia"/>
        </w:rPr>
        <w:t>的依赖列表；</w:t>
      </w:r>
    </w:p>
    <w:p w:rsidR="004C2676" w:rsidRPr="00954B70" w:rsidRDefault="00954B70" w:rsidP="004B1B53">
      <w:pPr>
        <w:ind w:firstLineChars="200" w:firstLine="480"/>
      </w:pPr>
      <w:r>
        <w:rPr>
          <w:rFonts w:hint="eastAsia"/>
        </w:rPr>
        <w:t>（</w:t>
      </w:r>
      <w:r>
        <w:rPr>
          <w:rFonts w:hint="eastAsia"/>
        </w:rPr>
        <w:t>4</w:t>
      </w:r>
      <w:r>
        <w:rPr>
          <w:rFonts w:hint="eastAsia"/>
        </w:rPr>
        <w:t>）</w:t>
      </w:r>
      <w:r w:rsidR="00415867" w:rsidRPr="00954B70">
        <w:rPr>
          <w:rFonts w:hint="eastAsia"/>
        </w:rPr>
        <w:t>对</w:t>
      </w:r>
      <w:r w:rsidR="00415867" w:rsidRPr="00954B70">
        <w:rPr>
          <w:rFonts w:hint="eastAsia"/>
        </w:rPr>
        <w:t>Key-Value RDD</w:t>
      </w:r>
      <w:r w:rsidR="00415867" w:rsidRPr="00954B70">
        <w:rPr>
          <w:rFonts w:hint="eastAsia"/>
        </w:rPr>
        <w:t>的</w:t>
      </w:r>
      <w:r w:rsidR="00415867" w:rsidRPr="00954B70">
        <w:rPr>
          <w:rFonts w:hint="eastAsia"/>
        </w:rPr>
        <w:t>Partitioner</w:t>
      </w:r>
      <w:r w:rsidR="00415867" w:rsidRPr="00954B70">
        <w:rPr>
          <w:rFonts w:hint="eastAsia"/>
        </w:rPr>
        <w:t>；</w:t>
      </w:r>
    </w:p>
    <w:p w:rsidR="004C2676" w:rsidRPr="00954B70" w:rsidRDefault="00954B70" w:rsidP="004B1B53">
      <w:pPr>
        <w:ind w:firstLineChars="200" w:firstLine="480"/>
      </w:pPr>
      <w:r>
        <w:rPr>
          <w:rFonts w:hint="eastAsia"/>
        </w:rPr>
        <w:t>（</w:t>
      </w:r>
      <w:r>
        <w:rPr>
          <w:rFonts w:hint="eastAsia"/>
        </w:rPr>
        <w:t>5</w:t>
      </w:r>
      <w:r>
        <w:rPr>
          <w:rFonts w:hint="eastAsia"/>
        </w:rPr>
        <w:t>）</w:t>
      </w:r>
      <w:r w:rsidR="00415867" w:rsidRPr="00954B70">
        <w:rPr>
          <w:rFonts w:hint="eastAsia"/>
        </w:rPr>
        <w:t>每个数据分片的预定义地址列表（如</w:t>
      </w:r>
      <w:r w:rsidR="00415867" w:rsidRPr="00954B70">
        <w:rPr>
          <w:rFonts w:hint="eastAsia"/>
        </w:rPr>
        <w:t>HDFS</w:t>
      </w:r>
      <w:r w:rsidR="00415867" w:rsidRPr="00954B70">
        <w:rPr>
          <w:rFonts w:hint="eastAsia"/>
        </w:rPr>
        <w:t>上的数据块的地址）。</w:t>
      </w:r>
    </w:p>
    <w:p w:rsidR="004C2676" w:rsidRPr="00954B70" w:rsidRDefault="004C2676">
      <w:pPr>
        <w:ind w:left="480"/>
        <w:jc w:val="left"/>
      </w:pPr>
    </w:p>
    <w:p w:rsidR="004C2676" w:rsidRDefault="00415867">
      <w:pPr>
        <w:ind w:leftChars="200" w:left="480"/>
        <w:jc w:val="center"/>
      </w:pPr>
      <w:r>
        <w:t>表</w:t>
      </w:r>
      <w:r>
        <w:rPr>
          <w:rFonts w:hint="eastAsia"/>
        </w:rPr>
        <w:t xml:space="preserve">2-1 </w:t>
      </w:r>
      <w:r>
        <w:t>RDD</w:t>
      </w:r>
      <w:r>
        <w:t>与</w:t>
      </w:r>
      <w:r>
        <w:t>DSM</w:t>
      </w:r>
      <w:r>
        <w:t>对比</w:t>
      </w:r>
    </w:p>
    <w:tbl>
      <w:tblPr>
        <w:tblW w:w="8564" w:type="dxa"/>
        <w:jc w:val="center"/>
        <w:tblLayout w:type="fixed"/>
        <w:tblCellMar>
          <w:left w:w="0" w:type="dxa"/>
          <w:right w:w="0" w:type="dxa"/>
        </w:tblCellMar>
        <w:tblLook w:val="04A0" w:firstRow="1" w:lastRow="0" w:firstColumn="1" w:lastColumn="0" w:noHBand="0" w:noVBand="1"/>
      </w:tblPr>
      <w:tblGrid>
        <w:gridCol w:w="2848"/>
        <w:gridCol w:w="2873"/>
        <w:gridCol w:w="2843"/>
      </w:tblGrid>
      <w:tr w:rsidR="004C2676" w:rsidTr="00811BD6">
        <w:trPr>
          <w:jc w:val="center"/>
        </w:trPr>
        <w:tc>
          <w:tcPr>
            <w:tcW w:w="2848" w:type="dxa"/>
            <w:tcBorders>
              <w:top w:val="single" w:sz="4" w:space="0" w:color="auto"/>
              <w:bottom w:val="single" w:sz="4" w:space="0" w:color="auto"/>
              <w:right w:val="single" w:sz="4" w:space="0" w:color="auto"/>
            </w:tcBorders>
            <w:tcMar>
              <w:top w:w="75" w:type="dxa"/>
              <w:left w:w="75" w:type="dxa"/>
              <w:bottom w:w="75" w:type="dxa"/>
              <w:right w:w="75" w:type="dxa"/>
            </w:tcMar>
            <w:vAlign w:val="center"/>
          </w:tcPr>
          <w:p w:rsidR="004C2676" w:rsidRDefault="00415867" w:rsidP="00811BD6">
            <w:pPr>
              <w:spacing w:line="240" w:lineRule="auto"/>
              <w:jc w:val="center"/>
            </w:pPr>
            <w:r>
              <w:t>对比项目</w:t>
            </w:r>
          </w:p>
        </w:tc>
        <w:tc>
          <w:tcPr>
            <w:tcW w:w="2873" w:type="dxa"/>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vAlign w:val="center"/>
          </w:tcPr>
          <w:p w:rsidR="004C2676" w:rsidRDefault="00415867">
            <w:pPr>
              <w:spacing w:line="240" w:lineRule="auto"/>
              <w:jc w:val="center"/>
            </w:pPr>
            <w:r>
              <w:t>RDD</w:t>
            </w:r>
          </w:p>
        </w:tc>
        <w:tc>
          <w:tcPr>
            <w:tcW w:w="2843" w:type="dxa"/>
            <w:tcBorders>
              <w:top w:val="single" w:sz="4" w:space="0" w:color="auto"/>
              <w:left w:val="single" w:sz="4" w:space="0" w:color="auto"/>
              <w:bottom w:val="single" w:sz="4" w:space="0" w:color="auto"/>
            </w:tcBorders>
            <w:tcMar>
              <w:top w:w="75" w:type="dxa"/>
              <w:left w:w="75" w:type="dxa"/>
              <w:bottom w:w="75" w:type="dxa"/>
              <w:right w:w="75" w:type="dxa"/>
            </w:tcMar>
            <w:vAlign w:val="center"/>
          </w:tcPr>
          <w:p w:rsidR="004C2676" w:rsidRDefault="00415867">
            <w:pPr>
              <w:spacing w:line="240" w:lineRule="auto"/>
              <w:jc w:val="center"/>
            </w:pPr>
            <w:r>
              <w:t>分布式共享内存（</w:t>
            </w:r>
            <w:r>
              <w:t>DSM</w:t>
            </w:r>
            <w:r>
              <w:t>）</w:t>
            </w:r>
          </w:p>
        </w:tc>
      </w:tr>
      <w:tr w:rsidR="004C2676" w:rsidTr="00811BD6">
        <w:trPr>
          <w:jc w:val="center"/>
        </w:trPr>
        <w:tc>
          <w:tcPr>
            <w:tcW w:w="2848" w:type="dxa"/>
            <w:tcBorders>
              <w:top w:val="single" w:sz="4" w:space="0" w:color="auto"/>
              <w:bottom w:val="single" w:sz="4" w:space="0" w:color="auto"/>
              <w:right w:val="single" w:sz="4" w:space="0" w:color="auto"/>
            </w:tcBorders>
            <w:tcMar>
              <w:top w:w="75" w:type="dxa"/>
              <w:left w:w="75" w:type="dxa"/>
              <w:bottom w:w="75" w:type="dxa"/>
              <w:right w:w="75" w:type="dxa"/>
            </w:tcMar>
            <w:vAlign w:val="center"/>
          </w:tcPr>
          <w:p w:rsidR="004C2676" w:rsidRDefault="00415867" w:rsidP="00811BD6">
            <w:pPr>
              <w:spacing w:line="240" w:lineRule="auto"/>
              <w:jc w:val="center"/>
            </w:pPr>
            <w:r>
              <w:t>读</w:t>
            </w:r>
          </w:p>
        </w:tc>
        <w:tc>
          <w:tcPr>
            <w:tcW w:w="2873" w:type="dxa"/>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vAlign w:val="center"/>
          </w:tcPr>
          <w:p w:rsidR="004C2676" w:rsidRDefault="00415867">
            <w:pPr>
              <w:spacing w:line="240" w:lineRule="auto"/>
              <w:jc w:val="center"/>
            </w:pPr>
            <w:r>
              <w:t>批量或细粒度操作</w:t>
            </w:r>
          </w:p>
        </w:tc>
        <w:tc>
          <w:tcPr>
            <w:tcW w:w="2843" w:type="dxa"/>
            <w:tcBorders>
              <w:top w:val="single" w:sz="4" w:space="0" w:color="auto"/>
              <w:left w:val="single" w:sz="4" w:space="0" w:color="auto"/>
              <w:bottom w:val="single" w:sz="4" w:space="0" w:color="auto"/>
            </w:tcBorders>
            <w:tcMar>
              <w:top w:w="75" w:type="dxa"/>
              <w:left w:w="75" w:type="dxa"/>
              <w:bottom w:w="75" w:type="dxa"/>
              <w:right w:w="75" w:type="dxa"/>
            </w:tcMar>
            <w:vAlign w:val="center"/>
          </w:tcPr>
          <w:p w:rsidR="004C2676" w:rsidRDefault="00415867">
            <w:pPr>
              <w:spacing w:line="240" w:lineRule="auto"/>
              <w:jc w:val="center"/>
            </w:pPr>
            <w:r>
              <w:t>细粒度操作</w:t>
            </w:r>
          </w:p>
        </w:tc>
      </w:tr>
      <w:tr w:rsidR="004C2676" w:rsidTr="00811BD6">
        <w:trPr>
          <w:jc w:val="center"/>
        </w:trPr>
        <w:tc>
          <w:tcPr>
            <w:tcW w:w="2848" w:type="dxa"/>
            <w:tcBorders>
              <w:top w:val="single" w:sz="4" w:space="0" w:color="auto"/>
              <w:bottom w:val="single" w:sz="4" w:space="0" w:color="auto"/>
              <w:right w:val="single" w:sz="4" w:space="0" w:color="auto"/>
            </w:tcBorders>
            <w:tcMar>
              <w:top w:w="75" w:type="dxa"/>
              <w:left w:w="75" w:type="dxa"/>
              <w:bottom w:w="75" w:type="dxa"/>
              <w:right w:w="75" w:type="dxa"/>
            </w:tcMar>
            <w:vAlign w:val="center"/>
          </w:tcPr>
          <w:p w:rsidR="004C2676" w:rsidRDefault="00415867" w:rsidP="00811BD6">
            <w:pPr>
              <w:spacing w:line="240" w:lineRule="auto"/>
              <w:jc w:val="center"/>
            </w:pPr>
            <w:r>
              <w:t>写</w:t>
            </w:r>
          </w:p>
        </w:tc>
        <w:tc>
          <w:tcPr>
            <w:tcW w:w="2873" w:type="dxa"/>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vAlign w:val="center"/>
          </w:tcPr>
          <w:p w:rsidR="004C2676" w:rsidRDefault="00415867">
            <w:pPr>
              <w:spacing w:line="240" w:lineRule="auto"/>
              <w:jc w:val="center"/>
            </w:pPr>
            <w:r>
              <w:t>批量转换操作</w:t>
            </w:r>
          </w:p>
        </w:tc>
        <w:tc>
          <w:tcPr>
            <w:tcW w:w="2843" w:type="dxa"/>
            <w:tcBorders>
              <w:top w:val="single" w:sz="4" w:space="0" w:color="auto"/>
              <w:left w:val="single" w:sz="4" w:space="0" w:color="auto"/>
              <w:bottom w:val="single" w:sz="4" w:space="0" w:color="auto"/>
            </w:tcBorders>
            <w:tcMar>
              <w:top w:w="75" w:type="dxa"/>
              <w:left w:w="75" w:type="dxa"/>
              <w:bottom w:w="75" w:type="dxa"/>
              <w:right w:w="75" w:type="dxa"/>
            </w:tcMar>
            <w:vAlign w:val="center"/>
          </w:tcPr>
          <w:p w:rsidR="004C2676" w:rsidRDefault="00415867">
            <w:pPr>
              <w:spacing w:line="240" w:lineRule="auto"/>
              <w:jc w:val="center"/>
            </w:pPr>
            <w:r>
              <w:t>细粒度操作</w:t>
            </w:r>
          </w:p>
        </w:tc>
      </w:tr>
      <w:tr w:rsidR="004C2676" w:rsidTr="00811BD6">
        <w:trPr>
          <w:jc w:val="center"/>
        </w:trPr>
        <w:tc>
          <w:tcPr>
            <w:tcW w:w="2848" w:type="dxa"/>
            <w:tcBorders>
              <w:top w:val="single" w:sz="4" w:space="0" w:color="auto"/>
              <w:bottom w:val="single" w:sz="4" w:space="0" w:color="auto"/>
              <w:right w:val="single" w:sz="4" w:space="0" w:color="auto"/>
            </w:tcBorders>
            <w:tcMar>
              <w:top w:w="75" w:type="dxa"/>
              <w:left w:w="75" w:type="dxa"/>
              <w:bottom w:w="75" w:type="dxa"/>
              <w:right w:w="75" w:type="dxa"/>
            </w:tcMar>
            <w:vAlign w:val="center"/>
          </w:tcPr>
          <w:p w:rsidR="004C2676" w:rsidRDefault="00415867" w:rsidP="00811BD6">
            <w:pPr>
              <w:spacing w:line="240" w:lineRule="auto"/>
              <w:jc w:val="center"/>
            </w:pPr>
            <w:r>
              <w:t>一致性</w:t>
            </w:r>
          </w:p>
        </w:tc>
        <w:tc>
          <w:tcPr>
            <w:tcW w:w="2873" w:type="dxa"/>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vAlign w:val="center"/>
          </w:tcPr>
          <w:p w:rsidR="004C2676" w:rsidRDefault="00415867">
            <w:pPr>
              <w:spacing w:line="240" w:lineRule="auto"/>
              <w:jc w:val="center"/>
            </w:pPr>
            <w:r>
              <w:t>不重要（</w:t>
            </w:r>
            <w:r>
              <w:t>RDD</w:t>
            </w:r>
            <w:r>
              <w:t>是不可更改的）</w:t>
            </w:r>
          </w:p>
        </w:tc>
        <w:tc>
          <w:tcPr>
            <w:tcW w:w="2843" w:type="dxa"/>
            <w:tcBorders>
              <w:top w:val="single" w:sz="4" w:space="0" w:color="auto"/>
              <w:left w:val="single" w:sz="4" w:space="0" w:color="auto"/>
              <w:bottom w:val="single" w:sz="4" w:space="0" w:color="auto"/>
            </w:tcBorders>
            <w:tcMar>
              <w:top w:w="75" w:type="dxa"/>
              <w:left w:w="75" w:type="dxa"/>
              <w:bottom w:w="75" w:type="dxa"/>
              <w:right w:w="75" w:type="dxa"/>
            </w:tcMar>
            <w:vAlign w:val="center"/>
          </w:tcPr>
          <w:p w:rsidR="004C2676" w:rsidRDefault="00415867">
            <w:pPr>
              <w:spacing w:line="240" w:lineRule="auto"/>
              <w:jc w:val="center"/>
            </w:pPr>
            <w:r>
              <w:t>取决于应用程序或运行时</w:t>
            </w:r>
          </w:p>
        </w:tc>
      </w:tr>
      <w:tr w:rsidR="004C2676" w:rsidTr="00811BD6">
        <w:trPr>
          <w:jc w:val="center"/>
        </w:trPr>
        <w:tc>
          <w:tcPr>
            <w:tcW w:w="2848" w:type="dxa"/>
            <w:tcBorders>
              <w:top w:val="single" w:sz="4" w:space="0" w:color="auto"/>
              <w:bottom w:val="single" w:sz="4" w:space="0" w:color="auto"/>
              <w:right w:val="single" w:sz="4" w:space="0" w:color="auto"/>
            </w:tcBorders>
            <w:tcMar>
              <w:top w:w="75" w:type="dxa"/>
              <w:left w:w="75" w:type="dxa"/>
              <w:bottom w:w="75" w:type="dxa"/>
              <w:right w:w="75" w:type="dxa"/>
            </w:tcMar>
            <w:vAlign w:val="center"/>
          </w:tcPr>
          <w:p w:rsidR="004C2676" w:rsidRDefault="00415867" w:rsidP="00811BD6">
            <w:pPr>
              <w:spacing w:line="240" w:lineRule="auto"/>
              <w:jc w:val="center"/>
            </w:pPr>
            <w:r>
              <w:t>容错性</w:t>
            </w:r>
          </w:p>
        </w:tc>
        <w:tc>
          <w:tcPr>
            <w:tcW w:w="2873" w:type="dxa"/>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vAlign w:val="center"/>
          </w:tcPr>
          <w:p w:rsidR="004C2676" w:rsidRDefault="00415867">
            <w:pPr>
              <w:spacing w:line="240" w:lineRule="auto"/>
              <w:jc w:val="center"/>
            </w:pPr>
            <w:r>
              <w:t>细粒度，低开销（使用</w:t>
            </w:r>
            <w:r>
              <w:t>Lineage</w:t>
            </w:r>
            <w:r>
              <w:t>）</w:t>
            </w:r>
          </w:p>
        </w:tc>
        <w:tc>
          <w:tcPr>
            <w:tcW w:w="2843" w:type="dxa"/>
            <w:tcBorders>
              <w:top w:val="single" w:sz="4" w:space="0" w:color="auto"/>
              <w:left w:val="single" w:sz="4" w:space="0" w:color="auto"/>
              <w:bottom w:val="single" w:sz="4" w:space="0" w:color="auto"/>
            </w:tcBorders>
            <w:tcMar>
              <w:top w:w="75" w:type="dxa"/>
              <w:left w:w="75" w:type="dxa"/>
              <w:bottom w:w="75" w:type="dxa"/>
              <w:right w:w="75" w:type="dxa"/>
            </w:tcMar>
            <w:vAlign w:val="center"/>
          </w:tcPr>
          <w:p w:rsidR="004C2676" w:rsidRDefault="00415867">
            <w:pPr>
              <w:spacing w:line="240" w:lineRule="auto"/>
              <w:jc w:val="center"/>
            </w:pPr>
            <w:r>
              <w:t>需要检查点操作和程序回滚</w:t>
            </w:r>
          </w:p>
        </w:tc>
      </w:tr>
      <w:tr w:rsidR="004C2676" w:rsidTr="00811BD6">
        <w:trPr>
          <w:jc w:val="center"/>
        </w:trPr>
        <w:tc>
          <w:tcPr>
            <w:tcW w:w="2848" w:type="dxa"/>
            <w:tcBorders>
              <w:top w:val="single" w:sz="4" w:space="0" w:color="auto"/>
              <w:bottom w:val="single" w:sz="4" w:space="0" w:color="auto"/>
              <w:right w:val="single" w:sz="4" w:space="0" w:color="auto"/>
            </w:tcBorders>
            <w:tcMar>
              <w:top w:w="75" w:type="dxa"/>
              <w:left w:w="75" w:type="dxa"/>
              <w:bottom w:w="75" w:type="dxa"/>
              <w:right w:w="75" w:type="dxa"/>
            </w:tcMar>
            <w:vAlign w:val="center"/>
          </w:tcPr>
          <w:p w:rsidR="004C2676" w:rsidRDefault="00415867" w:rsidP="00811BD6">
            <w:pPr>
              <w:spacing w:line="240" w:lineRule="auto"/>
              <w:jc w:val="center"/>
            </w:pPr>
            <w:r>
              <w:t>落后任务的处理</w:t>
            </w:r>
          </w:p>
        </w:tc>
        <w:tc>
          <w:tcPr>
            <w:tcW w:w="2873" w:type="dxa"/>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vAlign w:val="center"/>
          </w:tcPr>
          <w:p w:rsidR="004C2676" w:rsidRDefault="00415867">
            <w:pPr>
              <w:spacing w:line="240" w:lineRule="auto"/>
              <w:jc w:val="center"/>
            </w:pPr>
            <w:r>
              <w:t>任务备份</w:t>
            </w:r>
          </w:p>
        </w:tc>
        <w:tc>
          <w:tcPr>
            <w:tcW w:w="2843" w:type="dxa"/>
            <w:tcBorders>
              <w:top w:val="single" w:sz="4" w:space="0" w:color="auto"/>
              <w:left w:val="single" w:sz="4" w:space="0" w:color="auto"/>
              <w:bottom w:val="single" w:sz="4" w:space="0" w:color="auto"/>
            </w:tcBorders>
            <w:tcMar>
              <w:top w:w="75" w:type="dxa"/>
              <w:left w:w="75" w:type="dxa"/>
              <w:bottom w:w="75" w:type="dxa"/>
              <w:right w:w="75" w:type="dxa"/>
            </w:tcMar>
            <w:vAlign w:val="center"/>
          </w:tcPr>
          <w:p w:rsidR="004C2676" w:rsidRDefault="00415867">
            <w:pPr>
              <w:spacing w:line="240" w:lineRule="auto"/>
              <w:jc w:val="center"/>
            </w:pPr>
            <w:r>
              <w:t>很难处理</w:t>
            </w:r>
          </w:p>
        </w:tc>
      </w:tr>
      <w:tr w:rsidR="004C2676" w:rsidTr="00811BD6">
        <w:trPr>
          <w:jc w:val="center"/>
        </w:trPr>
        <w:tc>
          <w:tcPr>
            <w:tcW w:w="2848" w:type="dxa"/>
            <w:tcBorders>
              <w:top w:val="single" w:sz="4" w:space="0" w:color="auto"/>
              <w:bottom w:val="single" w:sz="4" w:space="0" w:color="auto"/>
              <w:right w:val="single" w:sz="4" w:space="0" w:color="auto"/>
            </w:tcBorders>
            <w:tcMar>
              <w:top w:w="75" w:type="dxa"/>
              <w:left w:w="75" w:type="dxa"/>
              <w:bottom w:w="75" w:type="dxa"/>
              <w:right w:w="75" w:type="dxa"/>
            </w:tcMar>
            <w:vAlign w:val="center"/>
          </w:tcPr>
          <w:p w:rsidR="004C2676" w:rsidRDefault="00415867" w:rsidP="00811BD6">
            <w:pPr>
              <w:spacing w:line="240" w:lineRule="auto"/>
              <w:jc w:val="center"/>
            </w:pPr>
            <w:r>
              <w:t>任务安排</w:t>
            </w:r>
          </w:p>
        </w:tc>
        <w:tc>
          <w:tcPr>
            <w:tcW w:w="2873" w:type="dxa"/>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vAlign w:val="center"/>
          </w:tcPr>
          <w:p w:rsidR="004C2676" w:rsidRDefault="00415867">
            <w:pPr>
              <w:spacing w:line="240" w:lineRule="auto"/>
              <w:jc w:val="center"/>
            </w:pPr>
            <w:r>
              <w:t>基于数据存放的位置自动实现</w:t>
            </w:r>
          </w:p>
        </w:tc>
        <w:tc>
          <w:tcPr>
            <w:tcW w:w="2843" w:type="dxa"/>
            <w:tcBorders>
              <w:top w:val="single" w:sz="4" w:space="0" w:color="auto"/>
              <w:left w:val="single" w:sz="4" w:space="0" w:color="auto"/>
              <w:bottom w:val="single" w:sz="4" w:space="0" w:color="auto"/>
            </w:tcBorders>
            <w:tcMar>
              <w:top w:w="75" w:type="dxa"/>
              <w:left w:w="75" w:type="dxa"/>
              <w:bottom w:w="75" w:type="dxa"/>
              <w:right w:w="75" w:type="dxa"/>
            </w:tcMar>
            <w:vAlign w:val="center"/>
          </w:tcPr>
          <w:p w:rsidR="004C2676" w:rsidRDefault="00415867">
            <w:pPr>
              <w:spacing w:line="240" w:lineRule="auto"/>
              <w:jc w:val="center"/>
            </w:pPr>
            <w:r>
              <w:t>取决于应用程序（通过运行时实现透明性）</w:t>
            </w:r>
          </w:p>
        </w:tc>
      </w:tr>
      <w:tr w:rsidR="004C2676" w:rsidTr="00811BD6">
        <w:trPr>
          <w:jc w:val="center"/>
        </w:trPr>
        <w:tc>
          <w:tcPr>
            <w:tcW w:w="2848" w:type="dxa"/>
            <w:tcBorders>
              <w:top w:val="single" w:sz="4" w:space="0" w:color="auto"/>
              <w:bottom w:val="single" w:sz="4" w:space="0" w:color="auto"/>
              <w:right w:val="single" w:sz="4" w:space="0" w:color="auto"/>
            </w:tcBorders>
            <w:tcMar>
              <w:top w:w="75" w:type="dxa"/>
              <w:left w:w="75" w:type="dxa"/>
              <w:bottom w:w="75" w:type="dxa"/>
              <w:right w:w="75" w:type="dxa"/>
            </w:tcMar>
            <w:vAlign w:val="center"/>
          </w:tcPr>
          <w:p w:rsidR="004C2676" w:rsidRDefault="00415867" w:rsidP="00811BD6">
            <w:pPr>
              <w:spacing w:line="240" w:lineRule="auto"/>
              <w:jc w:val="center"/>
            </w:pPr>
            <w:r>
              <w:t>如果内存不够</w:t>
            </w:r>
          </w:p>
        </w:tc>
        <w:tc>
          <w:tcPr>
            <w:tcW w:w="2873" w:type="dxa"/>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vAlign w:val="center"/>
          </w:tcPr>
          <w:p w:rsidR="004C2676" w:rsidRDefault="00415867">
            <w:pPr>
              <w:spacing w:line="240" w:lineRule="auto"/>
              <w:jc w:val="center"/>
            </w:pPr>
            <w:r>
              <w:t>与已有的数据流系统类似</w:t>
            </w:r>
          </w:p>
        </w:tc>
        <w:tc>
          <w:tcPr>
            <w:tcW w:w="2843" w:type="dxa"/>
            <w:tcBorders>
              <w:top w:val="single" w:sz="4" w:space="0" w:color="auto"/>
              <w:left w:val="single" w:sz="4" w:space="0" w:color="auto"/>
              <w:bottom w:val="single" w:sz="4" w:space="0" w:color="auto"/>
            </w:tcBorders>
            <w:tcMar>
              <w:top w:w="75" w:type="dxa"/>
              <w:left w:w="75" w:type="dxa"/>
              <w:bottom w:w="75" w:type="dxa"/>
              <w:right w:w="75" w:type="dxa"/>
            </w:tcMar>
            <w:vAlign w:val="center"/>
          </w:tcPr>
          <w:p w:rsidR="004C2676" w:rsidRDefault="00415867">
            <w:pPr>
              <w:spacing w:line="240" w:lineRule="auto"/>
              <w:jc w:val="center"/>
            </w:pPr>
            <w:r>
              <w:t>性能较差</w:t>
            </w:r>
          </w:p>
        </w:tc>
      </w:tr>
    </w:tbl>
    <w:p w:rsidR="00D37D0A" w:rsidRDefault="00415867">
      <w:pPr>
        <w:ind w:firstLineChars="200" w:firstLine="480"/>
      </w:pPr>
      <w:r>
        <w:rPr>
          <w:rFonts w:hint="eastAsia"/>
        </w:rPr>
        <w:lastRenderedPageBreak/>
        <w:t>对于</w:t>
      </w:r>
      <w:r>
        <w:rPr>
          <w:rFonts w:hint="eastAsia"/>
        </w:rPr>
        <w:t>RDD</w:t>
      </w:r>
      <w:r>
        <w:rPr>
          <w:rFonts w:hint="eastAsia"/>
        </w:rPr>
        <w:t>可以有两种操作方式：变换（返回值仍然是一个</w:t>
      </w:r>
      <w:r>
        <w:rPr>
          <w:rFonts w:hint="eastAsia"/>
        </w:rPr>
        <w:t>RDD</w:t>
      </w:r>
      <w:r>
        <w:rPr>
          <w:rFonts w:hint="eastAsia"/>
        </w:rPr>
        <w:t>）与动作（返回值不是一个</w:t>
      </w:r>
      <w:r>
        <w:rPr>
          <w:rFonts w:hint="eastAsia"/>
        </w:rPr>
        <w:t>RDD</w:t>
      </w:r>
      <w:r>
        <w:rPr>
          <w:rFonts w:hint="eastAsia"/>
        </w:rPr>
        <w:t>）。变换如</w:t>
      </w:r>
      <w:r>
        <w:rPr>
          <w:rFonts w:hint="eastAsia"/>
        </w:rPr>
        <w:t>map</w:t>
      </w:r>
      <w:r>
        <w:rPr>
          <w:rFonts w:hint="eastAsia"/>
        </w:rPr>
        <w:t>、</w:t>
      </w:r>
      <w:r>
        <w:rPr>
          <w:rFonts w:hint="eastAsia"/>
        </w:rPr>
        <w:t>filter</w:t>
      </w:r>
      <w:r>
        <w:rPr>
          <w:rFonts w:hint="eastAsia"/>
        </w:rPr>
        <w:t>、</w:t>
      </w:r>
      <w:r>
        <w:rPr>
          <w:rFonts w:hint="eastAsia"/>
        </w:rPr>
        <w:t>groupBy</w:t>
      </w:r>
      <w:r w:rsidR="008E63F6">
        <w:rPr>
          <w:rFonts w:hint="eastAsia"/>
        </w:rPr>
        <w:t>和</w:t>
      </w:r>
      <w:r>
        <w:rPr>
          <w:rFonts w:hint="eastAsia"/>
        </w:rPr>
        <w:t>join</w:t>
      </w:r>
      <w:r>
        <w:rPr>
          <w:rFonts w:hint="eastAsia"/>
        </w:rPr>
        <w:t>等</w:t>
      </w:r>
      <w:r w:rsidR="008E63F6">
        <w:rPr>
          <w:rFonts w:hint="eastAsia"/>
        </w:rPr>
        <w:t>。</w:t>
      </w:r>
      <w:r>
        <w:rPr>
          <w:rFonts w:hint="eastAsia"/>
        </w:rPr>
        <w:t>变换操作是</w:t>
      </w:r>
      <w:r>
        <w:rPr>
          <w:rFonts w:hint="eastAsia"/>
        </w:rPr>
        <w:t>Lazy</w:t>
      </w:r>
      <w:r>
        <w:rPr>
          <w:rFonts w:hint="eastAsia"/>
        </w:rPr>
        <w:t>的，也就是说从一个</w:t>
      </w:r>
      <w:r>
        <w:rPr>
          <w:rFonts w:hint="eastAsia"/>
        </w:rPr>
        <w:t>RDD</w:t>
      </w:r>
      <w:r>
        <w:rPr>
          <w:rFonts w:hint="eastAsia"/>
        </w:rPr>
        <w:t>转换生成另一个</w:t>
      </w:r>
      <w:r>
        <w:rPr>
          <w:rFonts w:hint="eastAsia"/>
        </w:rPr>
        <w:t>RDD</w:t>
      </w:r>
      <w:r>
        <w:rPr>
          <w:rFonts w:hint="eastAsia"/>
        </w:rPr>
        <w:t>的操作不是马上执行，当</w:t>
      </w:r>
      <w:r>
        <w:rPr>
          <w:rFonts w:hint="eastAsia"/>
        </w:rPr>
        <w:t>Spark</w:t>
      </w:r>
      <w:r>
        <w:rPr>
          <w:rFonts w:hint="eastAsia"/>
        </w:rPr>
        <w:t>在遇到变换操作时只会记录需要这样的操作，并不会去执行，直到有动作操作的时候才会真正启动计算过程进行计算。</w:t>
      </w:r>
      <w:r>
        <w:t>动作是向应用程序返回值，或向存储系统导出数据的那些操作，例如，</w:t>
      </w:r>
      <w:r>
        <w:t>count</w:t>
      </w:r>
      <w:r>
        <w:t>（返回</w:t>
      </w:r>
      <w:r>
        <w:t>RDD</w:t>
      </w:r>
      <w:r>
        <w:t>中的元素个数），</w:t>
      </w:r>
      <w:r>
        <w:t>collect</w:t>
      </w:r>
      <w:r>
        <w:t>（返回元素本身），</w:t>
      </w:r>
      <w:r>
        <w:t>save</w:t>
      </w:r>
      <w:r>
        <w:t>（将</w:t>
      </w:r>
      <w:r>
        <w:t>RDD</w:t>
      </w:r>
      <w:r>
        <w:t>输出到存储系统）。在</w:t>
      </w:r>
      <w:r>
        <w:t>Spark</w:t>
      </w:r>
      <w:r>
        <w:t>中，只有在动作第一次使用</w:t>
      </w:r>
      <w:r>
        <w:t>RDD</w:t>
      </w:r>
      <w:r>
        <w:t>时，才会计算</w:t>
      </w:r>
      <w:r>
        <w:t>RDD</w:t>
      </w:r>
      <w:r>
        <w:t>（即延迟计算）。这样在构建</w:t>
      </w:r>
      <w:r>
        <w:t>RDD</w:t>
      </w:r>
      <w:r>
        <w:t>的时候，运行时通过管道的方式传输多个</w:t>
      </w:r>
      <w:r>
        <w:rPr>
          <w:rFonts w:hint="eastAsia"/>
        </w:rPr>
        <w:t>变</w:t>
      </w:r>
      <w:r>
        <w:t>换。</w:t>
      </w:r>
    </w:p>
    <w:p w:rsidR="004C2676" w:rsidRDefault="00415867">
      <w:pPr>
        <w:pStyle w:val="3"/>
        <w:spacing w:before="156" w:after="156"/>
        <w:rPr>
          <w:rFonts w:ascii="黑体"/>
          <w:szCs w:val="28"/>
        </w:rPr>
      </w:pPr>
      <w:bookmarkStart w:id="124" w:name="_Toc9075"/>
      <w:bookmarkStart w:id="125" w:name="_Toc422445706"/>
      <w:bookmarkStart w:id="126" w:name="_Toc4887"/>
      <w:bookmarkStart w:id="127" w:name="_Toc422787939"/>
      <w:r>
        <w:rPr>
          <w:szCs w:val="28"/>
        </w:rPr>
        <w:t>2.</w:t>
      </w:r>
      <w:r>
        <w:rPr>
          <w:rFonts w:hint="eastAsia"/>
          <w:szCs w:val="28"/>
        </w:rPr>
        <w:t>4</w:t>
      </w:r>
      <w:r>
        <w:rPr>
          <w:szCs w:val="28"/>
        </w:rPr>
        <w:t>.</w:t>
      </w:r>
      <w:r>
        <w:rPr>
          <w:rFonts w:hint="eastAsia"/>
          <w:szCs w:val="28"/>
        </w:rPr>
        <w:t>3</w:t>
      </w:r>
      <w:r>
        <w:rPr>
          <w:rFonts w:ascii="黑体" w:hint="eastAsia"/>
          <w:szCs w:val="28"/>
        </w:rPr>
        <w:t xml:space="preserve"> </w:t>
      </w:r>
      <w:r>
        <w:rPr>
          <w:szCs w:val="28"/>
        </w:rPr>
        <w:t>Spark</w:t>
      </w:r>
      <w:r>
        <w:rPr>
          <w:rFonts w:ascii="黑体" w:hint="eastAsia"/>
          <w:szCs w:val="28"/>
        </w:rPr>
        <w:t>编程接口</w:t>
      </w:r>
      <w:bookmarkEnd w:id="124"/>
      <w:bookmarkEnd w:id="125"/>
      <w:bookmarkEnd w:id="126"/>
      <w:bookmarkEnd w:id="127"/>
    </w:p>
    <w:p w:rsidR="004C2676" w:rsidRDefault="00415867">
      <w:pPr>
        <w:ind w:firstLineChars="200" w:firstLine="480"/>
      </w:pPr>
      <w:r>
        <w:rPr>
          <w:rFonts w:hint="eastAsia"/>
        </w:rPr>
        <w:t>Spark</w:t>
      </w:r>
      <w:r>
        <w:rPr>
          <w:rFonts w:hint="eastAsia"/>
        </w:rPr>
        <w:t>用</w:t>
      </w:r>
      <w:r>
        <w:rPr>
          <w:rFonts w:hint="eastAsia"/>
        </w:rPr>
        <w:t>Scala</w:t>
      </w:r>
      <w:r>
        <w:rPr>
          <w:rFonts w:hint="eastAsia"/>
        </w:rPr>
        <w:t>语言实现了</w:t>
      </w:r>
      <w:r>
        <w:rPr>
          <w:rFonts w:hint="eastAsia"/>
        </w:rPr>
        <w:t>RDD</w:t>
      </w:r>
      <w:r>
        <w:rPr>
          <w:rFonts w:hint="eastAsia"/>
        </w:rPr>
        <w:t>的</w:t>
      </w:r>
      <w:r>
        <w:rPr>
          <w:rFonts w:hint="eastAsia"/>
        </w:rPr>
        <w:t>API</w:t>
      </w:r>
      <w:r>
        <w:rPr>
          <w:rFonts w:hint="eastAsia"/>
        </w:rPr>
        <w:t>。</w:t>
      </w:r>
      <w:r>
        <w:rPr>
          <w:rFonts w:hint="eastAsia"/>
        </w:rPr>
        <w:t>Scala</w:t>
      </w:r>
      <w:r>
        <w:rPr>
          <w:rFonts w:hint="eastAsia"/>
        </w:rPr>
        <w:t>是一种基于</w:t>
      </w:r>
      <w:r>
        <w:rPr>
          <w:rFonts w:hint="eastAsia"/>
        </w:rPr>
        <w:t>JVM</w:t>
      </w:r>
      <w:r>
        <w:rPr>
          <w:rFonts w:hint="eastAsia"/>
        </w:rPr>
        <w:t>的静态类型、函数式、面向对象的语言。</w:t>
      </w:r>
      <w:r>
        <w:rPr>
          <w:rFonts w:hint="eastAsia"/>
        </w:rPr>
        <w:t>Scala</w:t>
      </w:r>
      <w:r>
        <w:rPr>
          <w:rFonts w:hint="eastAsia"/>
        </w:rPr>
        <w:t>语言简洁（特别适合交互式使用）、有效（</w:t>
      </w:r>
      <w:r>
        <w:rPr>
          <w:rFonts w:hint="eastAsia"/>
        </w:rPr>
        <w:t>JVM</w:t>
      </w:r>
      <w:r>
        <w:rPr>
          <w:rFonts w:hint="eastAsia"/>
        </w:rPr>
        <w:t>上的强制静态类型），方便用户编写并行程序。</w:t>
      </w:r>
    </w:p>
    <w:p w:rsidR="00D37D0A" w:rsidRDefault="00415867">
      <w:pPr>
        <w:ind w:firstLineChars="200" w:firstLine="480"/>
      </w:pPr>
      <w:r>
        <w:rPr>
          <w:rFonts w:hint="eastAsia"/>
        </w:rPr>
        <w:t>Spark</w:t>
      </w:r>
      <w:r>
        <w:rPr>
          <w:rFonts w:hint="eastAsia"/>
        </w:rPr>
        <w:t>由</w:t>
      </w:r>
      <w:r>
        <w:rPr>
          <w:rFonts w:hint="eastAsia"/>
        </w:rPr>
        <w:t>Master</w:t>
      </w:r>
      <w:r>
        <w:rPr>
          <w:rFonts w:hint="eastAsia"/>
        </w:rPr>
        <w:t>主节点和</w:t>
      </w:r>
      <w:r>
        <w:rPr>
          <w:rFonts w:hint="eastAsia"/>
        </w:rPr>
        <w:t>Workers</w:t>
      </w:r>
      <w:r>
        <w:rPr>
          <w:rFonts w:hint="eastAsia"/>
        </w:rPr>
        <w:t>从节点组成，用户编写的</w:t>
      </w:r>
      <w:r>
        <w:rPr>
          <w:rFonts w:hint="eastAsia"/>
        </w:rPr>
        <w:t>Spark</w:t>
      </w:r>
      <w:r>
        <w:rPr>
          <w:rFonts w:hint="eastAsia"/>
        </w:rPr>
        <w:t>程序被称为</w:t>
      </w:r>
      <w:r>
        <w:rPr>
          <w:rFonts w:hint="eastAsia"/>
        </w:rPr>
        <w:t>Driver</w:t>
      </w:r>
      <w:r>
        <w:rPr>
          <w:rFonts w:hint="eastAsia"/>
        </w:rPr>
        <w:t>程序，</w:t>
      </w:r>
      <w:r>
        <w:rPr>
          <w:rFonts w:hint="eastAsia"/>
        </w:rPr>
        <w:t>Dirver</w:t>
      </w:r>
      <w:r>
        <w:rPr>
          <w:rFonts w:hint="eastAsia"/>
        </w:rPr>
        <w:t>程序会连接到集群以运行</w:t>
      </w:r>
      <w:r>
        <w:rPr>
          <w:rFonts w:hint="eastAsia"/>
        </w:rPr>
        <w:t>Worker</w:t>
      </w:r>
      <w:r>
        <w:rPr>
          <w:rFonts w:hint="eastAsia"/>
        </w:rPr>
        <w:t>，</w:t>
      </w:r>
      <w:r>
        <w:rPr>
          <w:rFonts w:hint="eastAsia"/>
        </w:rPr>
        <w:t>Driver</w:t>
      </w:r>
      <w:r>
        <w:rPr>
          <w:rFonts w:hint="eastAsia"/>
        </w:rPr>
        <w:t>程序定义了一个或多个</w:t>
      </w:r>
      <w:r>
        <w:rPr>
          <w:rFonts w:hint="eastAsia"/>
        </w:rPr>
        <w:t>RDD</w:t>
      </w:r>
      <w:r>
        <w:rPr>
          <w:rFonts w:hint="eastAsia"/>
        </w:rPr>
        <w:t>，并调用</w:t>
      </w:r>
      <w:r>
        <w:rPr>
          <w:rFonts w:hint="eastAsia"/>
        </w:rPr>
        <w:t>RDD</w:t>
      </w:r>
      <w:r>
        <w:rPr>
          <w:rFonts w:hint="eastAsia"/>
        </w:rPr>
        <w:t>上的变换与动作。对</w:t>
      </w:r>
      <w:r>
        <w:rPr>
          <w:rFonts w:hint="eastAsia"/>
        </w:rPr>
        <w:t>RDD</w:t>
      </w:r>
      <w:r>
        <w:rPr>
          <w:rFonts w:hint="eastAsia"/>
        </w:rPr>
        <w:t>的变换与动作通过</w:t>
      </w:r>
      <w:r>
        <w:rPr>
          <w:rFonts w:hint="eastAsia"/>
        </w:rPr>
        <w:t>Scala</w:t>
      </w:r>
      <w:r>
        <w:rPr>
          <w:rFonts w:hint="eastAsia"/>
        </w:rPr>
        <w:t>闭包</w:t>
      </w:r>
      <w:r w:rsidR="00DC0B68">
        <w:rPr>
          <w:rFonts w:hint="eastAsia"/>
        </w:rPr>
        <w:t>（</w:t>
      </w:r>
      <w:r>
        <w:rPr>
          <w:rFonts w:hint="eastAsia"/>
        </w:rPr>
        <w:t>字面量函数</w:t>
      </w:r>
      <w:r w:rsidR="00DC0B68">
        <w:rPr>
          <w:rFonts w:hint="eastAsia"/>
        </w:rPr>
        <w:t>）</w:t>
      </w:r>
      <w:r>
        <w:rPr>
          <w:rFonts w:hint="eastAsia"/>
        </w:rPr>
        <w:t>来表示，</w:t>
      </w:r>
      <w:r>
        <w:rPr>
          <w:rFonts w:hint="eastAsia"/>
        </w:rPr>
        <w:t>Scala</w:t>
      </w:r>
      <w:r>
        <w:rPr>
          <w:rFonts w:hint="eastAsia"/>
        </w:rPr>
        <w:t>使用</w:t>
      </w:r>
      <w:r>
        <w:rPr>
          <w:rFonts w:hint="eastAsia"/>
        </w:rPr>
        <w:t>Java</w:t>
      </w:r>
      <w:r>
        <w:rPr>
          <w:rFonts w:hint="eastAsia"/>
        </w:rPr>
        <w:t>对象来表示闭包，并且都是可序列化的，以此把对</w:t>
      </w:r>
      <w:r>
        <w:rPr>
          <w:rFonts w:hint="eastAsia"/>
        </w:rPr>
        <w:t>RDD</w:t>
      </w:r>
      <w:r>
        <w:rPr>
          <w:rFonts w:hint="eastAsia"/>
        </w:rPr>
        <w:t>的闭包操作发送到各</w:t>
      </w:r>
      <w:r>
        <w:rPr>
          <w:rFonts w:hint="eastAsia"/>
        </w:rPr>
        <w:t>Workers</w:t>
      </w:r>
      <w:r>
        <w:rPr>
          <w:rFonts w:hint="eastAsia"/>
        </w:rPr>
        <w:t>节点。</w:t>
      </w:r>
      <w:r>
        <w:rPr>
          <w:rFonts w:hint="eastAsia"/>
        </w:rPr>
        <w:t>Workers</w:t>
      </w:r>
      <w:r>
        <w:rPr>
          <w:rFonts w:hint="eastAsia"/>
        </w:rPr>
        <w:t>存储着数据分块和享有集群内存，是运行在工作节点上的守护进程，当它收到对</w:t>
      </w:r>
      <w:r>
        <w:rPr>
          <w:rFonts w:hint="eastAsia"/>
        </w:rPr>
        <w:t>RDD</w:t>
      </w:r>
      <w:r>
        <w:rPr>
          <w:rFonts w:hint="eastAsia"/>
        </w:rPr>
        <w:t>的操作时，根据数据分片信息进行本地化数据操作，生成新的数据分片、返回结果或把</w:t>
      </w:r>
      <w:r>
        <w:rPr>
          <w:rFonts w:hint="eastAsia"/>
        </w:rPr>
        <w:t>RDD</w:t>
      </w:r>
      <w:r>
        <w:rPr>
          <w:rFonts w:hint="eastAsia"/>
        </w:rPr>
        <w:t>写入存储系统。如图</w:t>
      </w:r>
      <w:r>
        <w:rPr>
          <w:rFonts w:hint="eastAsia"/>
        </w:rPr>
        <w:t>2-3</w:t>
      </w:r>
      <w:r>
        <w:rPr>
          <w:rFonts w:hint="eastAsia"/>
        </w:rPr>
        <w:t>所示</w:t>
      </w:r>
      <w:r w:rsidR="00734350">
        <w:rPr>
          <w:rFonts w:hint="eastAsia"/>
        </w:rPr>
        <w:t>，</w:t>
      </w:r>
      <w:r>
        <w:rPr>
          <w:rFonts w:hint="eastAsia"/>
        </w:rPr>
        <w:t>用户的</w:t>
      </w:r>
      <w:r>
        <w:rPr>
          <w:rFonts w:hint="eastAsia"/>
        </w:rPr>
        <w:t>driver</w:t>
      </w:r>
      <w:r>
        <w:rPr>
          <w:rFonts w:hint="eastAsia"/>
        </w:rPr>
        <w:t>程序启动多个</w:t>
      </w:r>
      <w:r>
        <w:rPr>
          <w:rFonts w:hint="eastAsia"/>
        </w:rPr>
        <w:t>worker</w:t>
      </w:r>
      <w:r>
        <w:rPr>
          <w:rFonts w:hint="eastAsia"/>
        </w:rPr>
        <w:t>，</w:t>
      </w:r>
      <w:r>
        <w:rPr>
          <w:rFonts w:hint="eastAsia"/>
        </w:rPr>
        <w:t>worker</w:t>
      </w:r>
      <w:r>
        <w:rPr>
          <w:rFonts w:hint="eastAsia"/>
        </w:rPr>
        <w:t>从分布式文件系统中读取数据块，并将计算后的</w:t>
      </w:r>
      <w:r>
        <w:rPr>
          <w:rFonts w:hint="eastAsia"/>
        </w:rPr>
        <w:t>RDD</w:t>
      </w:r>
      <w:r>
        <w:rPr>
          <w:rFonts w:hint="eastAsia"/>
        </w:rPr>
        <w:t>分区缓存在内存中。</w:t>
      </w:r>
    </w:p>
    <w:p w:rsidR="004C2676" w:rsidRDefault="00BC0D55">
      <w:pPr>
        <w:spacing w:line="240" w:lineRule="auto"/>
        <w:ind w:firstLineChars="200" w:firstLine="480"/>
        <w:jc w:val="center"/>
      </w:pPr>
      <w:r>
        <w:rPr>
          <w:noProof/>
        </w:rPr>
        <w:drawing>
          <wp:inline distT="0" distB="0" distL="0" distR="0">
            <wp:extent cx="5131435" cy="2422525"/>
            <wp:effectExtent l="19050" t="0" r="0" b="0"/>
            <wp:docPr id="9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98" cstate="print"/>
                    <a:srcRect/>
                    <a:stretch>
                      <a:fillRect/>
                    </a:stretch>
                  </pic:blipFill>
                  <pic:spPr bwMode="auto">
                    <a:xfrm>
                      <a:off x="0" y="0"/>
                      <a:ext cx="5131435" cy="2422525"/>
                    </a:xfrm>
                    <a:prstGeom prst="rect">
                      <a:avLst/>
                    </a:prstGeom>
                    <a:noFill/>
                    <a:ln w="9525">
                      <a:noFill/>
                      <a:miter lim="800000"/>
                      <a:headEnd/>
                      <a:tailEnd/>
                    </a:ln>
                  </pic:spPr>
                </pic:pic>
              </a:graphicData>
            </a:graphic>
          </wp:inline>
        </w:drawing>
      </w:r>
    </w:p>
    <w:p w:rsidR="004C2676" w:rsidRDefault="00415867">
      <w:pPr>
        <w:spacing w:line="240" w:lineRule="auto"/>
        <w:ind w:firstLineChars="200" w:firstLine="480"/>
        <w:jc w:val="center"/>
        <w:rPr>
          <w:sz w:val="18"/>
          <w:szCs w:val="18"/>
          <w:vertAlign w:val="superscript"/>
        </w:rPr>
      </w:pPr>
      <w:r>
        <w:rPr>
          <w:rFonts w:hint="eastAsia"/>
        </w:rPr>
        <w:t>图</w:t>
      </w:r>
      <w:r>
        <w:rPr>
          <w:rFonts w:hint="eastAsia"/>
        </w:rPr>
        <w:t>2-3 Spark</w:t>
      </w:r>
      <w:r>
        <w:rPr>
          <w:rFonts w:hint="eastAsia"/>
        </w:rPr>
        <w:t>程序的运行图</w:t>
      </w:r>
      <w:r w:rsidRPr="00B40311">
        <w:rPr>
          <w:rFonts w:hint="eastAsia"/>
          <w:vertAlign w:val="superscript"/>
        </w:rPr>
        <w:t>[19]</w:t>
      </w:r>
    </w:p>
    <w:p w:rsidR="004C2676" w:rsidRDefault="00415867" w:rsidP="003B40B9">
      <w:pPr>
        <w:pStyle w:val="2"/>
        <w:pageBreakBefore/>
        <w:spacing w:before="156" w:after="156"/>
        <w:rPr>
          <w:rFonts w:ascii="黑体"/>
          <w:szCs w:val="30"/>
        </w:rPr>
      </w:pPr>
      <w:bookmarkStart w:id="128" w:name="_Toc25316"/>
      <w:bookmarkStart w:id="129" w:name="_Toc10606"/>
      <w:bookmarkStart w:id="130" w:name="_Toc422445707"/>
      <w:bookmarkStart w:id="131" w:name="_Toc422787940"/>
      <w:r>
        <w:rPr>
          <w:szCs w:val="30"/>
        </w:rPr>
        <w:lastRenderedPageBreak/>
        <w:t>2.</w:t>
      </w:r>
      <w:r>
        <w:rPr>
          <w:rFonts w:hint="eastAsia"/>
          <w:szCs w:val="30"/>
        </w:rPr>
        <w:t xml:space="preserve">5 </w:t>
      </w:r>
      <w:r>
        <w:rPr>
          <w:rFonts w:ascii="黑体" w:hint="eastAsia"/>
          <w:szCs w:val="30"/>
        </w:rPr>
        <w:t>本章小结</w:t>
      </w:r>
      <w:bookmarkEnd w:id="128"/>
      <w:bookmarkEnd w:id="129"/>
      <w:bookmarkEnd w:id="130"/>
      <w:bookmarkEnd w:id="131"/>
    </w:p>
    <w:p w:rsidR="004C2676" w:rsidRDefault="00415867">
      <w:pPr>
        <w:ind w:firstLineChars="200" w:firstLine="480"/>
        <w:rPr>
          <w:rFonts w:ascii="黑体"/>
          <w:szCs w:val="30"/>
        </w:rPr>
      </w:pPr>
      <w:r>
        <w:rPr>
          <w:rFonts w:ascii="黑体" w:hint="eastAsia"/>
          <w:szCs w:val="30"/>
        </w:rPr>
        <w:t>本章首先介绍了数据挖掘的定义和基本过程。然后介绍了聚类分析的数据类型、不同数据类型的距离度量，</w:t>
      </w:r>
      <w:r w:rsidR="002361E7">
        <w:rPr>
          <w:rFonts w:ascii="黑体" w:hint="eastAsia"/>
          <w:szCs w:val="30"/>
        </w:rPr>
        <w:t>再</w:t>
      </w:r>
      <w:r>
        <w:rPr>
          <w:rFonts w:ascii="黑体" w:hint="eastAsia"/>
          <w:szCs w:val="30"/>
        </w:rPr>
        <w:t>简要</w:t>
      </w:r>
      <w:r w:rsidR="00B7185C">
        <w:rPr>
          <w:rFonts w:ascii="黑体" w:hint="eastAsia"/>
          <w:szCs w:val="30"/>
        </w:rPr>
        <w:t>概述</w:t>
      </w:r>
      <w:r>
        <w:rPr>
          <w:rFonts w:ascii="黑体" w:hint="eastAsia"/>
          <w:szCs w:val="30"/>
        </w:rPr>
        <w:t>了主要的聚类分析方法，以及聚类分析常用的评价指标。本章还介绍了粗糙集的信息系统、等价类、上近似、下近似、粗糙度</w:t>
      </w:r>
      <w:r w:rsidR="00B7185C">
        <w:rPr>
          <w:rFonts w:ascii="黑体" w:hint="eastAsia"/>
          <w:szCs w:val="30"/>
        </w:rPr>
        <w:t>和</w:t>
      </w:r>
      <w:r>
        <w:rPr>
          <w:rFonts w:ascii="黑体" w:hint="eastAsia"/>
          <w:szCs w:val="30"/>
        </w:rPr>
        <w:t>粗糙隶属度等基本概念。最后介绍了本次实验平台</w:t>
      </w:r>
      <w:r>
        <w:rPr>
          <w:szCs w:val="30"/>
        </w:rPr>
        <w:t>Spark</w:t>
      </w:r>
      <w:r>
        <w:rPr>
          <w:rFonts w:ascii="黑体" w:hint="eastAsia"/>
          <w:szCs w:val="30"/>
        </w:rPr>
        <w:t>的体系结构、核心概念</w:t>
      </w:r>
      <w:r>
        <w:rPr>
          <w:szCs w:val="30"/>
        </w:rPr>
        <w:t>RDD</w:t>
      </w:r>
      <w:r>
        <w:rPr>
          <w:rFonts w:ascii="黑体" w:hint="eastAsia"/>
          <w:szCs w:val="30"/>
        </w:rPr>
        <w:t>和编程接口。</w:t>
      </w:r>
    </w:p>
    <w:p w:rsidR="004C2676" w:rsidRDefault="004C2676">
      <w:pPr>
        <w:ind w:firstLineChars="200" w:firstLine="480"/>
        <w:rPr>
          <w:rFonts w:ascii="黑体"/>
          <w:szCs w:val="30"/>
        </w:rPr>
      </w:pPr>
    </w:p>
    <w:p w:rsidR="004C2676" w:rsidRDefault="004C2676">
      <w:pPr>
        <w:ind w:firstLineChars="200" w:firstLine="480"/>
        <w:rPr>
          <w:rFonts w:ascii="黑体"/>
          <w:szCs w:val="30"/>
        </w:rPr>
      </w:pPr>
    </w:p>
    <w:p w:rsidR="004C2676" w:rsidRDefault="004C2676">
      <w:pPr>
        <w:ind w:firstLineChars="200" w:firstLine="480"/>
        <w:rPr>
          <w:rFonts w:ascii="黑体"/>
          <w:szCs w:val="30"/>
        </w:rPr>
      </w:pPr>
    </w:p>
    <w:p w:rsidR="004C2676" w:rsidRDefault="004C2676">
      <w:pPr>
        <w:ind w:firstLineChars="200" w:firstLine="480"/>
        <w:rPr>
          <w:rFonts w:ascii="黑体"/>
          <w:szCs w:val="30"/>
        </w:rPr>
      </w:pPr>
    </w:p>
    <w:p w:rsidR="004C2676" w:rsidRDefault="004C2676">
      <w:pPr>
        <w:ind w:firstLineChars="200" w:firstLine="480"/>
        <w:rPr>
          <w:rFonts w:ascii="黑体"/>
          <w:szCs w:val="30"/>
        </w:rPr>
      </w:pPr>
    </w:p>
    <w:p w:rsidR="004C2676" w:rsidRDefault="004C2676">
      <w:pPr>
        <w:ind w:firstLineChars="200" w:firstLine="480"/>
        <w:rPr>
          <w:rFonts w:ascii="黑体"/>
          <w:szCs w:val="30"/>
        </w:rPr>
      </w:pPr>
    </w:p>
    <w:p w:rsidR="004C2676" w:rsidRDefault="004C2676">
      <w:pPr>
        <w:ind w:firstLineChars="200" w:firstLine="480"/>
        <w:rPr>
          <w:rFonts w:ascii="黑体"/>
          <w:szCs w:val="30"/>
        </w:rPr>
      </w:pPr>
    </w:p>
    <w:p w:rsidR="004C2676" w:rsidRDefault="004C2676">
      <w:pPr>
        <w:ind w:firstLineChars="200" w:firstLine="480"/>
        <w:rPr>
          <w:rFonts w:ascii="黑体"/>
          <w:szCs w:val="30"/>
        </w:rPr>
      </w:pPr>
    </w:p>
    <w:p w:rsidR="004C2676" w:rsidRDefault="004C2676">
      <w:pPr>
        <w:ind w:firstLineChars="200" w:firstLine="480"/>
        <w:rPr>
          <w:rFonts w:ascii="黑体"/>
          <w:szCs w:val="30"/>
        </w:rPr>
      </w:pPr>
    </w:p>
    <w:p w:rsidR="004C2676" w:rsidRDefault="004C2676">
      <w:pPr>
        <w:ind w:firstLineChars="200" w:firstLine="480"/>
        <w:rPr>
          <w:rFonts w:ascii="黑体"/>
          <w:szCs w:val="30"/>
        </w:rPr>
      </w:pPr>
    </w:p>
    <w:p w:rsidR="004C2676" w:rsidRDefault="004C2676">
      <w:pPr>
        <w:ind w:firstLineChars="200" w:firstLine="480"/>
        <w:rPr>
          <w:rFonts w:ascii="黑体"/>
          <w:szCs w:val="30"/>
        </w:rPr>
      </w:pPr>
    </w:p>
    <w:p w:rsidR="004C2676" w:rsidRDefault="004C2676">
      <w:pPr>
        <w:ind w:firstLineChars="200" w:firstLine="480"/>
        <w:rPr>
          <w:rFonts w:ascii="黑体"/>
          <w:szCs w:val="30"/>
        </w:rPr>
      </w:pPr>
    </w:p>
    <w:p w:rsidR="004C2676" w:rsidRDefault="004C2676">
      <w:pPr>
        <w:ind w:firstLineChars="200" w:firstLine="480"/>
        <w:rPr>
          <w:rFonts w:ascii="黑体"/>
          <w:szCs w:val="30"/>
        </w:rPr>
      </w:pPr>
    </w:p>
    <w:p w:rsidR="004C2676" w:rsidRDefault="004C2676">
      <w:pPr>
        <w:ind w:firstLineChars="200" w:firstLine="480"/>
        <w:rPr>
          <w:rFonts w:ascii="黑体"/>
          <w:szCs w:val="30"/>
        </w:rPr>
      </w:pPr>
    </w:p>
    <w:p w:rsidR="004C2676" w:rsidRDefault="004C2676">
      <w:pPr>
        <w:ind w:firstLineChars="200" w:firstLine="480"/>
        <w:rPr>
          <w:rFonts w:ascii="黑体"/>
          <w:szCs w:val="30"/>
        </w:rPr>
      </w:pPr>
    </w:p>
    <w:p w:rsidR="004C2676" w:rsidRDefault="00415867">
      <w:pPr>
        <w:pStyle w:val="1"/>
        <w:pageBreakBefore/>
        <w:spacing w:before="312" w:after="312"/>
      </w:pPr>
      <w:bookmarkStart w:id="132" w:name="_Toc27488"/>
      <w:bookmarkStart w:id="133" w:name="_Toc18491"/>
      <w:bookmarkStart w:id="134" w:name="_Toc422445708"/>
      <w:bookmarkStart w:id="135" w:name="_Toc422787941"/>
      <w:r>
        <w:rPr>
          <w:rFonts w:hint="eastAsia"/>
        </w:rPr>
        <w:lastRenderedPageBreak/>
        <w:t>第</w:t>
      </w:r>
      <w:r>
        <w:t>3</w:t>
      </w:r>
      <w:r>
        <w:t>章</w:t>
      </w:r>
      <w:r>
        <w:rPr>
          <w:rFonts w:hint="eastAsia"/>
        </w:rPr>
        <w:t xml:space="preserve">  </w:t>
      </w:r>
      <w:r>
        <w:rPr>
          <w:rFonts w:hint="eastAsia"/>
        </w:rPr>
        <w:t>算法设计与</w:t>
      </w:r>
      <w:bookmarkEnd w:id="132"/>
      <w:bookmarkEnd w:id="133"/>
      <w:r>
        <w:rPr>
          <w:rFonts w:hint="eastAsia"/>
        </w:rPr>
        <w:t>分析</w:t>
      </w:r>
      <w:bookmarkEnd w:id="134"/>
      <w:bookmarkEnd w:id="135"/>
    </w:p>
    <w:p w:rsidR="004C2676" w:rsidRDefault="00415867">
      <w:pPr>
        <w:pStyle w:val="2"/>
        <w:spacing w:before="156" w:after="156"/>
        <w:rPr>
          <w:rFonts w:ascii="黑体" w:hAnsi="黑体"/>
        </w:rPr>
      </w:pPr>
      <w:bookmarkStart w:id="136" w:name="_Toc11891"/>
      <w:bookmarkStart w:id="137" w:name="_Toc141"/>
      <w:bookmarkStart w:id="138" w:name="_Toc422445709"/>
      <w:bookmarkStart w:id="139" w:name="_Toc422787942"/>
      <w:r>
        <w:t xml:space="preserve">3.1 </w:t>
      </w:r>
      <w:r>
        <w:rPr>
          <w:rFonts w:hint="eastAsia"/>
        </w:rPr>
        <w:t>MMR</w:t>
      </w:r>
      <w:bookmarkEnd w:id="136"/>
      <w:r>
        <w:rPr>
          <w:rFonts w:ascii="黑体" w:hAnsi="黑体" w:hint="eastAsia"/>
        </w:rPr>
        <w:t>算法介绍与</w:t>
      </w:r>
      <w:bookmarkEnd w:id="137"/>
      <w:r>
        <w:rPr>
          <w:rFonts w:ascii="黑体" w:hAnsi="黑体" w:hint="eastAsia"/>
        </w:rPr>
        <w:t>分析</w:t>
      </w:r>
      <w:bookmarkEnd w:id="138"/>
      <w:bookmarkEnd w:id="139"/>
    </w:p>
    <w:p w:rsidR="004C2676" w:rsidRDefault="00415867">
      <w:pPr>
        <w:ind w:firstLineChars="200" w:firstLine="480"/>
      </w:pPr>
      <w:r>
        <w:rPr>
          <w:rFonts w:hint="eastAsia"/>
        </w:rPr>
        <w:t>目前有很多不同的聚类分析方法，但是由于现实数据库中的数据大多是多值的分类数据，增加了聚类分析的难度，虽然目前已经提出了一些针对分类数据的聚类算法，但是仍然面临着各式各样的挑战，比如无法在聚类过程中无法处理不确定性问题，或</w:t>
      </w:r>
      <w:r w:rsidR="00EC2D23">
        <w:rPr>
          <w:rFonts w:hint="eastAsia"/>
        </w:rPr>
        <w:t>者</w:t>
      </w:r>
      <w:r>
        <w:rPr>
          <w:rFonts w:hint="eastAsia"/>
        </w:rPr>
        <w:t>算法没有很好</w:t>
      </w:r>
      <w:r w:rsidR="001F1F54">
        <w:rPr>
          <w:rFonts w:hint="eastAsia"/>
        </w:rPr>
        <w:t>的</w:t>
      </w:r>
      <w:r>
        <w:rPr>
          <w:rFonts w:hint="eastAsia"/>
        </w:rPr>
        <w:t>稳定性等问题。本文介绍了一种适合分类数据的聚类算法，该算法在粗糙集理论的基础上提出了聚类规则，能够处理聚类过程中的不确定性问题，叫做二重最小粗糙度</w:t>
      </w:r>
      <w:r>
        <w:rPr>
          <w:rFonts w:hint="eastAsia"/>
        </w:rPr>
        <w:t>MMR</w:t>
      </w:r>
      <w:r w:rsidR="002644B9" w:rsidRPr="00031CD6">
        <w:rPr>
          <w:rFonts w:asciiTheme="minorEastAsia" w:eastAsiaTheme="minorEastAsia" w:hAnsiTheme="minorEastAsia" w:hint="eastAsia"/>
        </w:rPr>
        <w:t>(</w:t>
      </w:r>
      <w:r>
        <w:rPr>
          <w:rFonts w:hint="eastAsia"/>
        </w:rPr>
        <w:t>Min-Min-Roughness</w:t>
      </w:r>
      <w:r w:rsidR="002644B9" w:rsidRPr="00031CD6">
        <w:rPr>
          <w:rFonts w:asciiTheme="minorEastAsia" w:eastAsiaTheme="minorEastAsia" w:hAnsiTheme="minorEastAsia" w:hint="eastAsia"/>
        </w:rPr>
        <w:t>)</w:t>
      </w:r>
      <w:r>
        <w:rPr>
          <w:rFonts w:hint="eastAsia"/>
        </w:rPr>
        <w:t>算法</w:t>
      </w:r>
      <w:r w:rsidR="007C0E30">
        <w:rPr>
          <w:rFonts w:hint="eastAsia"/>
          <w:vertAlign w:val="superscript"/>
        </w:rPr>
        <w:t>[22]</w:t>
      </w:r>
      <w:r>
        <w:rPr>
          <w:rFonts w:hint="eastAsia"/>
        </w:rPr>
        <w:t>。</w:t>
      </w:r>
    </w:p>
    <w:p w:rsidR="004C2676" w:rsidRDefault="00415867">
      <w:pPr>
        <w:pStyle w:val="3"/>
        <w:spacing w:before="156" w:after="156"/>
        <w:rPr>
          <w:szCs w:val="28"/>
        </w:rPr>
      </w:pPr>
      <w:bookmarkStart w:id="140" w:name="_Toc17176"/>
      <w:bookmarkStart w:id="141" w:name="_Toc25755"/>
      <w:bookmarkStart w:id="142" w:name="_Toc422445710"/>
      <w:bookmarkStart w:id="143" w:name="_Toc422787943"/>
      <w:r>
        <w:rPr>
          <w:szCs w:val="28"/>
        </w:rPr>
        <w:t>3.1.1 MMR</w:t>
      </w:r>
      <w:r>
        <w:rPr>
          <w:szCs w:val="28"/>
        </w:rPr>
        <w:t>算法介绍</w:t>
      </w:r>
      <w:bookmarkEnd w:id="140"/>
      <w:bookmarkEnd w:id="141"/>
      <w:bookmarkEnd w:id="142"/>
      <w:bookmarkEnd w:id="143"/>
    </w:p>
    <w:p w:rsidR="004C2676" w:rsidRDefault="00415867">
      <w:pPr>
        <w:pStyle w:val="4"/>
      </w:pPr>
      <w:bookmarkStart w:id="144" w:name="_Toc422351913"/>
      <w:bookmarkStart w:id="145" w:name="_Toc422445711"/>
      <w:r>
        <w:rPr>
          <w:rFonts w:ascii="Times New Roman" w:hAnsi="Times New Roman"/>
        </w:rPr>
        <w:t>3.1.1.1</w:t>
      </w:r>
      <w:r>
        <w:rPr>
          <w:rFonts w:ascii="Times New Roman" w:hAnsi="Times New Roman" w:hint="eastAsia"/>
        </w:rPr>
        <w:t xml:space="preserve"> </w:t>
      </w:r>
      <w:r>
        <w:rPr>
          <w:rFonts w:hint="eastAsia"/>
        </w:rPr>
        <w:t>相关定义</w:t>
      </w:r>
      <w:bookmarkEnd w:id="144"/>
      <w:bookmarkEnd w:id="145"/>
    </w:p>
    <w:p w:rsidR="00D37D0A" w:rsidRDefault="002A2AA9" w:rsidP="000D36C5">
      <w:pPr>
        <w:ind w:firstLineChars="200" w:firstLine="482"/>
        <w:textAlignment w:val="center"/>
      </w:pPr>
      <w:r w:rsidRPr="002A2AA9">
        <w:rPr>
          <w:rFonts w:hint="eastAsia"/>
          <w:b/>
        </w:rPr>
        <w:t>定义</w:t>
      </w:r>
      <w:r w:rsidRPr="002A2AA9">
        <w:rPr>
          <w:b/>
        </w:rPr>
        <w:t>3.1</w:t>
      </w:r>
      <w:r w:rsidR="007C0E30">
        <w:rPr>
          <w:rFonts w:hint="eastAsia"/>
          <w:vertAlign w:val="superscript"/>
        </w:rPr>
        <w:t>[22]</w:t>
      </w:r>
      <w:r w:rsidR="000F4071">
        <w:rPr>
          <w:rFonts w:hint="eastAsia"/>
          <w:b/>
        </w:rPr>
        <w:t xml:space="preserve"> </w:t>
      </w:r>
      <w:r w:rsidR="00415867">
        <w:rPr>
          <w:rFonts w:hint="eastAsia"/>
        </w:rPr>
        <w:t>给定一个属性</w:t>
      </w:r>
      <w:r w:rsidR="00BC0D55">
        <w:rPr>
          <w:noProof/>
        </w:rPr>
        <w:drawing>
          <wp:inline distT="0" distB="0" distL="0" distR="0">
            <wp:extent cx="402590" cy="231775"/>
            <wp:effectExtent l="19050" t="0" r="0" b="0"/>
            <wp:docPr id="9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99" cstate="print"/>
                    <a:srcRect/>
                    <a:stretch>
                      <a:fillRect/>
                    </a:stretch>
                  </pic:blipFill>
                  <pic:spPr bwMode="auto">
                    <a:xfrm>
                      <a:off x="0" y="0"/>
                      <a:ext cx="402590" cy="231775"/>
                    </a:xfrm>
                    <a:prstGeom prst="rect">
                      <a:avLst/>
                    </a:prstGeom>
                    <a:noFill/>
                    <a:ln w="9525">
                      <a:noFill/>
                      <a:miter lim="800000"/>
                      <a:headEnd/>
                      <a:tailEnd/>
                    </a:ln>
                  </pic:spPr>
                </pic:pic>
              </a:graphicData>
            </a:graphic>
          </wp:inline>
        </w:drawing>
      </w:r>
      <w:r w:rsidR="00415867">
        <w:rPr>
          <w:rFonts w:hint="eastAsia"/>
        </w:rPr>
        <w:t>，</w:t>
      </w:r>
      <w:r w:rsidR="00BC0D55">
        <w:rPr>
          <w:noProof/>
        </w:rPr>
        <w:drawing>
          <wp:inline distT="0" distB="0" distL="0" distR="0">
            <wp:extent cx="361950" cy="231775"/>
            <wp:effectExtent l="19050" t="0" r="0" b="0"/>
            <wp:docPr id="9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00" cstate="print"/>
                    <a:srcRect/>
                    <a:stretch>
                      <a:fillRect/>
                    </a:stretch>
                  </pic:blipFill>
                  <pic:spPr bwMode="auto">
                    <a:xfrm>
                      <a:off x="0" y="0"/>
                      <a:ext cx="361950" cy="231775"/>
                    </a:xfrm>
                    <a:prstGeom prst="rect">
                      <a:avLst/>
                    </a:prstGeom>
                    <a:noFill/>
                    <a:ln w="9525">
                      <a:noFill/>
                      <a:miter lim="800000"/>
                      <a:headEnd/>
                      <a:tailEnd/>
                    </a:ln>
                  </pic:spPr>
                </pic:pic>
              </a:graphicData>
            </a:graphic>
          </wp:inline>
        </w:drawing>
      </w:r>
      <w:r w:rsidR="00415867">
        <w:rPr>
          <w:rFonts w:hint="eastAsia"/>
        </w:rPr>
        <w:t>是属性</w:t>
      </w:r>
      <w:r w:rsidR="004C2676" w:rsidRPr="004C2676">
        <w:rPr>
          <w:rFonts w:hint="eastAsia"/>
        </w:rPr>
        <w:object w:dxaOrig="226" w:dyaOrig="369">
          <v:shape id="图片 36" o:spid="_x0000_i1103" type="#_x0000_t75" style="width:11.25pt;height:17.25pt" o:ole="">
            <v:imagedata r:id="rId201" o:title=""/>
          </v:shape>
          <o:OLEObject Type="Embed" ProgID="Equation.DSMT4" ShapeID="图片 36" DrawAspect="Content" ObjectID="_1518850554" r:id="rId202"/>
        </w:object>
      </w:r>
      <w:r w:rsidR="00415867">
        <w:rPr>
          <w:rFonts w:hint="eastAsia"/>
        </w:rPr>
        <w:t>所有可能取值的集合，</w:t>
      </w:r>
      <w:r w:rsidRPr="002A2AA9">
        <w:rPr>
          <w:i/>
        </w:rPr>
        <w:t>X</w:t>
      </w:r>
      <w:r w:rsidR="00415867">
        <w:rPr>
          <w:rFonts w:hint="eastAsia"/>
        </w:rPr>
        <w:t>是</w:t>
      </w:r>
      <w:r w:rsidR="004C2676" w:rsidRPr="004C2676">
        <w:rPr>
          <w:rFonts w:hint="eastAsia"/>
        </w:rPr>
        <w:object w:dxaOrig="1129" w:dyaOrig="363">
          <v:shape id="图片 37" o:spid="_x0000_i1104" type="#_x0000_t75" style="width:55.5pt;height:18.75pt" o:ole="">
            <v:imagedata r:id="rId203" o:title=""/>
          </v:shape>
          <o:OLEObject Type="Embed" ProgID="Equation.DSMT4" ShapeID="图片 37" DrawAspect="Content" ObjectID="_1518850555" r:id="rId204"/>
        </w:object>
      </w:r>
      <w:r w:rsidR="00415867">
        <w:rPr>
          <w:rFonts w:hint="eastAsia"/>
        </w:rPr>
        <w:t>的一个等价类，这说明了</w:t>
      </w:r>
      <w:r w:rsidRPr="002A2AA9">
        <w:rPr>
          <w:i/>
        </w:rPr>
        <w:t>X</w:t>
      </w:r>
      <w:r w:rsidR="00415867">
        <w:rPr>
          <w:rFonts w:hint="eastAsia"/>
        </w:rPr>
        <w:t>是一个有明确值</w:t>
      </w:r>
      <w:r w:rsidR="00BC0D55">
        <w:rPr>
          <w:noProof/>
        </w:rPr>
        <w:drawing>
          <wp:inline distT="0" distB="0" distL="0" distR="0">
            <wp:extent cx="361950" cy="231775"/>
            <wp:effectExtent l="19050" t="0" r="0" b="0"/>
            <wp:docPr id="9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05" cstate="print"/>
                    <a:srcRect/>
                    <a:stretch>
                      <a:fillRect/>
                    </a:stretch>
                  </pic:blipFill>
                  <pic:spPr bwMode="auto">
                    <a:xfrm>
                      <a:off x="0" y="0"/>
                      <a:ext cx="361950" cy="231775"/>
                    </a:xfrm>
                    <a:prstGeom prst="rect">
                      <a:avLst/>
                    </a:prstGeom>
                    <a:noFill/>
                    <a:ln w="9525">
                      <a:noFill/>
                      <a:miter lim="800000"/>
                      <a:headEnd/>
                      <a:tailEnd/>
                    </a:ln>
                  </pic:spPr>
                </pic:pic>
              </a:graphicData>
            </a:graphic>
          </wp:inline>
        </w:drawing>
      </w:r>
      <w:r w:rsidR="00415867">
        <w:rPr>
          <w:rFonts w:hint="eastAsia"/>
        </w:rPr>
        <w:t>的集合的子集。集合</w:t>
      </w:r>
      <w:r w:rsidRPr="002A2AA9">
        <w:rPr>
          <w:i/>
        </w:rPr>
        <w:t>X</w:t>
      </w:r>
      <w:r w:rsidR="00415867">
        <w:rPr>
          <w:rFonts w:hint="eastAsia"/>
        </w:rPr>
        <w:t>关于属性</w:t>
      </w:r>
      <w:r w:rsidR="004C2676" w:rsidRPr="004C2676">
        <w:rPr>
          <w:rFonts w:hint="eastAsia"/>
        </w:rPr>
        <w:object w:dxaOrig="671" w:dyaOrig="386">
          <v:shape id="图片 40" o:spid="_x0000_i1105" type="#_x0000_t75" style="width:33pt;height:18.75pt" o:ole="">
            <v:imagedata r:id="rId206" o:title=""/>
          </v:shape>
          <o:OLEObject Type="Embed" ProgID="Equation.DSMT4" ShapeID="图片 40" DrawAspect="Content" ObjectID="_1518850556" r:id="rId207"/>
        </w:object>
      </w:r>
      <w:r w:rsidR="00415867">
        <w:rPr>
          <w:rFonts w:hint="eastAsia"/>
        </w:rPr>
        <w:t>且</w:t>
      </w:r>
      <w:r w:rsidR="004C2676" w:rsidRPr="004C2676">
        <w:rPr>
          <w:rFonts w:hint="eastAsia"/>
        </w:rPr>
        <w:object w:dxaOrig="691" w:dyaOrig="386">
          <v:shape id="图片 41" o:spid="_x0000_i1106" type="#_x0000_t75" style="width:33.75pt;height:18.75pt" o:ole="">
            <v:imagedata r:id="rId208" o:title=""/>
          </v:shape>
          <o:OLEObject Type="Embed" ProgID="Equation.DSMT4" ShapeID="图片 41" DrawAspect="Content" ObjectID="_1518850557" r:id="rId209"/>
        </w:object>
      </w:r>
      <w:r w:rsidR="00415867">
        <w:rPr>
          <w:rFonts w:hint="eastAsia"/>
        </w:rPr>
        <w:t>的粗糙度定义为</w:t>
      </w:r>
      <w:r w:rsidR="004C2676" w:rsidRPr="004C2676">
        <w:rPr>
          <w:rFonts w:hint="eastAsia"/>
        </w:rPr>
        <w:object w:dxaOrig="772" w:dyaOrig="386">
          <v:shape id="图片 42" o:spid="_x0000_i1107" type="#_x0000_t75" style="width:42pt;height:18.75pt" o:ole="">
            <v:imagedata r:id="rId210" o:title=""/>
          </v:shape>
          <o:OLEObject Type="Embed" ProgID="Equation.DSMT4" ShapeID="图片 42" DrawAspect="Content" ObjectID="_1518850558" r:id="rId211"/>
        </w:object>
      </w:r>
      <w:r w:rsidR="00415867">
        <w:rPr>
          <w:rFonts w:hint="eastAsia"/>
        </w:rPr>
        <w:t>，计算如下所示：</w:t>
      </w:r>
    </w:p>
    <w:p w:rsidR="004C2676" w:rsidRDefault="004C2676">
      <w:pPr>
        <w:spacing w:line="240" w:lineRule="auto"/>
        <w:ind w:firstLineChars="200" w:firstLine="480"/>
        <w:jc w:val="right"/>
        <w:textAlignment w:val="center"/>
      </w:pPr>
      <w:r w:rsidRPr="004C2676">
        <w:rPr>
          <w:rFonts w:hint="eastAsia"/>
          <w:position w:val="-34"/>
        </w:rPr>
        <w:object w:dxaOrig="3540" w:dyaOrig="800">
          <v:shape id="图片 43" o:spid="_x0000_i1108" type="#_x0000_t75" style="width:177pt;height:36pt" o:ole="">
            <v:imagedata r:id="rId212" o:title=""/>
          </v:shape>
          <o:OLEObject Type="Embed" ProgID="Equation.DSMT4" ShapeID="图片 43" DrawAspect="Content" ObjectID="_1518850559" r:id="rId213"/>
        </w:object>
      </w:r>
      <w:r w:rsidR="00415867">
        <w:rPr>
          <w:rFonts w:hint="eastAsia"/>
          <w:position w:val="-30"/>
        </w:rPr>
        <w:t xml:space="preserve">                 (3-1)</w:t>
      </w:r>
    </w:p>
    <w:p w:rsidR="00D37D0A" w:rsidRDefault="002A2AA9" w:rsidP="000D36C5">
      <w:pPr>
        <w:ind w:firstLineChars="200" w:firstLine="482"/>
        <w:jc w:val="left"/>
        <w:textAlignment w:val="center"/>
      </w:pPr>
      <w:r w:rsidRPr="002A2AA9">
        <w:rPr>
          <w:rFonts w:hint="eastAsia"/>
          <w:b/>
        </w:rPr>
        <w:t>定义</w:t>
      </w:r>
      <w:r w:rsidRPr="002A2AA9">
        <w:rPr>
          <w:b/>
        </w:rPr>
        <w:t>3.2</w:t>
      </w:r>
      <w:r w:rsidR="007C0E30">
        <w:rPr>
          <w:rFonts w:hint="eastAsia"/>
          <w:vertAlign w:val="superscript"/>
        </w:rPr>
        <w:t>[22]</w:t>
      </w:r>
      <w:r w:rsidR="000F4071">
        <w:rPr>
          <w:rFonts w:hint="eastAsia"/>
        </w:rPr>
        <w:t xml:space="preserve"> </w:t>
      </w:r>
      <w:r w:rsidR="00415867">
        <w:rPr>
          <w:rFonts w:hint="eastAsia"/>
        </w:rPr>
        <w:t>属性</w:t>
      </w:r>
      <w:r w:rsidR="004C2676" w:rsidRPr="004C2676">
        <w:rPr>
          <w:rFonts w:hint="eastAsia"/>
        </w:rPr>
        <w:object w:dxaOrig="250" w:dyaOrig="375">
          <v:shape id="图片 204" o:spid="_x0000_i1109" type="#_x0000_t75" style="width:12pt;height:18.75pt" o:ole="">
            <v:imagedata r:id="rId214" o:title=""/>
          </v:shape>
          <o:OLEObject Type="Embed" ProgID="Equation.DSMT4" ShapeID="图片 204" DrawAspect="Content" ObjectID="_1518850560" r:id="rId215"/>
        </w:object>
      </w:r>
      <w:r w:rsidR="00415867">
        <w:rPr>
          <w:rFonts w:hint="eastAsia"/>
        </w:rPr>
        <w:t>关于属性</w:t>
      </w:r>
      <w:r w:rsidR="004C2676" w:rsidRPr="004C2676">
        <w:rPr>
          <w:rFonts w:hint="eastAsia"/>
        </w:rPr>
        <w:object w:dxaOrig="270" w:dyaOrig="395">
          <v:shape id="图片 205" o:spid="_x0000_i1110" type="#_x0000_t75" style="width:12.75pt;height:18.75pt" o:ole="">
            <v:imagedata r:id="rId216" o:title=""/>
          </v:shape>
          <o:OLEObject Type="Embed" ProgID="Equation.DSMT4" ShapeID="图片 205" DrawAspect="Content" ObjectID="_1518850561" r:id="rId217"/>
        </w:object>
      </w:r>
      <w:r w:rsidR="00415867">
        <w:rPr>
          <w:rFonts w:hint="eastAsia"/>
        </w:rPr>
        <w:t>的平均粗糙度</w:t>
      </w:r>
      <w:r w:rsidR="00415867">
        <w:rPr>
          <w:rFonts w:hint="eastAsia"/>
        </w:rPr>
        <w:t>(</w:t>
      </w:r>
      <w:r w:rsidR="004C2676" w:rsidRPr="004C2676">
        <w:rPr>
          <w:rFonts w:hint="eastAsia"/>
        </w:rPr>
        <w:object w:dxaOrig="718" w:dyaOrig="390">
          <v:shape id="图片 206" o:spid="_x0000_i1111" type="#_x0000_t75" style="width:35.25pt;height:18.75pt" o:ole="">
            <v:imagedata r:id="rId218" o:title=""/>
          </v:shape>
          <o:OLEObject Type="Embed" ProgID="Equation.DSMT4" ShapeID="图片 206" DrawAspect="Content" ObjectID="_1518850562" r:id="rId219"/>
        </w:object>
      </w:r>
      <w:r w:rsidR="00415867">
        <w:rPr>
          <w:rFonts w:hint="eastAsia"/>
        </w:rPr>
        <w:t>)</w:t>
      </w:r>
      <w:r w:rsidR="00415867">
        <w:rPr>
          <w:rFonts w:hint="eastAsia"/>
        </w:rPr>
        <w:t>定义如下：</w:t>
      </w:r>
    </w:p>
    <w:p w:rsidR="004C2676" w:rsidRDefault="004C2676">
      <w:pPr>
        <w:wordWrap w:val="0"/>
        <w:spacing w:line="240" w:lineRule="auto"/>
        <w:ind w:firstLineChars="200" w:firstLine="480"/>
        <w:jc w:val="left"/>
        <w:textAlignment w:val="center"/>
      </w:pPr>
    </w:p>
    <w:p w:rsidR="004C2676" w:rsidRDefault="004C2676">
      <w:pPr>
        <w:wordWrap w:val="0"/>
        <w:spacing w:line="240" w:lineRule="auto"/>
        <w:ind w:firstLineChars="200" w:firstLine="480"/>
        <w:jc w:val="right"/>
        <w:textAlignment w:val="center"/>
      </w:pPr>
      <w:r w:rsidRPr="004C2676">
        <w:rPr>
          <w:rFonts w:hint="eastAsia"/>
          <w:position w:val="-30"/>
        </w:rPr>
        <w:object w:dxaOrig="3720" w:dyaOrig="740">
          <v:shape id="图片 134" o:spid="_x0000_i1112" type="#_x0000_t75" style="width:186pt;height:36.75pt" o:ole="">
            <v:imagedata r:id="rId220" o:title=""/>
          </v:shape>
          <o:OLEObject Type="Embed" ProgID="Equation.DSMT4" ShapeID="图片 134" DrawAspect="Content" ObjectID="_1518850563" r:id="rId221"/>
        </w:object>
      </w:r>
      <w:r w:rsidR="00415867">
        <w:rPr>
          <w:rFonts w:hint="eastAsia"/>
          <w:position w:val="-28"/>
        </w:rPr>
        <w:t xml:space="preserve">                (3-2)</w:t>
      </w:r>
    </w:p>
    <w:p w:rsidR="00D37D0A" w:rsidRDefault="002A2AA9" w:rsidP="000D36C5">
      <w:pPr>
        <w:wordWrap w:val="0"/>
        <w:ind w:firstLineChars="200" w:firstLine="482"/>
        <w:jc w:val="left"/>
        <w:textAlignment w:val="center"/>
      </w:pPr>
      <w:r w:rsidRPr="002A2AA9">
        <w:rPr>
          <w:rFonts w:hint="eastAsia"/>
          <w:b/>
        </w:rPr>
        <w:t>定义</w:t>
      </w:r>
      <w:r w:rsidRPr="002A2AA9">
        <w:rPr>
          <w:b/>
        </w:rPr>
        <w:t>3.3</w:t>
      </w:r>
      <w:r w:rsidR="007C0E30">
        <w:rPr>
          <w:rFonts w:hint="eastAsia"/>
          <w:vertAlign w:val="superscript"/>
        </w:rPr>
        <w:t>[22]</w:t>
      </w:r>
      <w:r w:rsidR="000F4071">
        <w:rPr>
          <w:rFonts w:hint="eastAsia"/>
        </w:rPr>
        <w:t xml:space="preserve"> </w:t>
      </w:r>
      <w:r w:rsidR="000F4071" w:rsidRPr="00566BE5">
        <w:rPr>
          <w:rFonts w:asciiTheme="minorEastAsia" w:eastAsiaTheme="minorEastAsia" w:hAnsiTheme="minorEastAsia" w:hint="eastAsia"/>
        </w:rPr>
        <w:t>(</w:t>
      </w:r>
      <w:r w:rsidR="00415867">
        <w:rPr>
          <w:rFonts w:hint="eastAsia"/>
        </w:rPr>
        <w:t>Min-Roughness</w:t>
      </w:r>
      <w:r w:rsidR="000F4071">
        <w:rPr>
          <w:rFonts w:hint="eastAsia"/>
        </w:rPr>
        <w:t>，</w:t>
      </w:r>
      <w:r w:rsidR="00415867">
        <w:rPr>
          <w:rFonts w:hint="eastAsia"/>
        </w:rPr>
        <w:t>MR</w:t>
      </w:r>
      <w:r w:rsidR="000F4071" w:rsidRPr="00566BE5">
        <w:rPr>
          <w:rFonts w:asciiTheme="minorEastAsia" w:eastAsiaTheme="minorEastAsia" w:hAnsiTheme="minorEastAsia" w:hint="eastAsia"/>
        </w:rPr>
        <w:t>)</w:t>
      </w:r>
      <w:r w:rsidR="00415867">
        <w:rPr>
          <w:rFonts w:hint="eastAsia"/>
        </w:rPr>
        <w:t>最小粗糙度。给定一个分类信息系统</w:t>
      </w:r>
      <w:r w:rsidR="00640AF0">
        <w:rPr>
          <w:rFonts w:hint="eastAsia"/>
        </w:rPr>
        <w:t>，</w:t>
      </w:r>
      <w:r w:rsidR="00415867">
        <w:rPr>
          <w:rFonts w:hint="eastAsia"/>
        </w:rPr>
        <w:t>信息系统如</w:t>
      </w:r>
      <w:r w:rsidR="00BC0D55">
        <w:rPr>
          <w:noProof/>
        </w:rPr>
        <w:drawing>
          <wp:inline distT="0" distB="0" distL="0" distR="0">
            <wp:extent cx="1282700" cy="198120"/>
            <wp:effectExtent l="19050" t="0" r="0"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2" cstate="print"/>
                    <a:srcRect/>
                    <a:stretch>
                      <a:fillRect/>
                    </a:stretch>
                  </pic:blipFill>
                  <pic:spPr bwMode="auto">
                    <a:xfrm>
                      <a:off x="0" y="0"/>
                      <a:ext cx="1282700" cy="198120"/>
                    </a:xfrm>
                    <a:prstGeom prst="rect">
                      <a:avLst/>
                    </a:prstGeom>
                    <a:noFill/>
                    <a:ln w="9525">
                      <a:noFill/>
                      <a:miter lim="800000"/>
                      <a:headEnd/>
                      <a:tailEnd/>
                    </a:ln>
                  </pic:spPr>
                </pic:pic>
              </a:graphicData>
            </a:graphic>
          </wp:inline>
        </w:drawing>
      </w:r>
      <w:r w:rsidR="00415867">
        <w:rPr>
          <w:rFonts w:hint="eastAsia"/>
        </w:rPr>
        <w:t>所示，属性</w:t>
      </w:r>
      <w:r w:rsidR="004C2676" w:rsidRPr="004C2676">
        <w:rPr>
          <w:rFonts w:hint="eastAsia"/>
        </w:rPr>
        <w:object w:dxaOrig="226" w:dyaOrig="369">
          <v:shape id="图片 145" o:spid="_x0000_i1113" type="#_x0000_t75" style="width:11.25pt;height:18.75pt" o:ole="">
            <v:imagedata r:id="rId223" o:title=""/>
          </v:shape>
          <o:OLEObject Type="Embed" ProgID="Equation.DSMT4" ShapeID="图片 145" DrawAspect="Content" ObjectID="_1518850564" r:id="rId224"/>
        </w:object>
      </w:r>
      <w:r w:rsidR="00415867">
        <w:rPr>
          <w:rFonts w:hint="eastAsia"/>
        </w:rPr>
        <w:t>的</w:t>
      </w:r>
      <w:r w:rsidR="00415867">
        <w:rPr>
          <w:rFonts w:hint="eastAsia"/>
        </w:rPr>
        <w:t>MR</w:t>
      </w:r>
      <w:r w:rsidR="00415867">
        <w:rPr>
          <w:rFonts w:hint="eastAsia"/>
        </w:rPr>
        <w:t>被定义为该属性和相对属性中最小的平均粗糙度的值，定义如下：</w:t>
      </w:r>
    </w:p>
    <w:p w:rsidR="004C2676" w:rsidRDefault="004C2676">
      <w:pPr>
        <w:wordWrap w:val="0"/>
        <w:spacing w:line="240" w:lineRule="auto"/>
        <w:ind w:firstLineChars="200" w:firstLine="480"/>
        <w:jc w:val="right"/>
        <w:textAlignment w:val="center"/>
      </w:pPr>
      <w:r w:rsidRPr="004C2676">
        <w:rPr>
          <w:rFonts w:hint="eastAsia"/>
        </w:rPr>
        <w:object w:dxaOrig="3840" w:dyaOrig="380">
          <v:shape id="图片 146" o:spid="_x0000_i1114" type="#_x0000_t75" style="width:191.25pt;height:18.75pt" o:ole="">
            <v:imagedata r:id="rId225" o:title=""/>
          </v:shape>
          <o:OLEObject Type="Embed" ProgID="Equation.DSMT4" ShapeID="图片 146" DrawAspect="Content" ObjectID="_1518850565" r:id="rId226"/>
        </w:object>
      </w:r>
      <w:r w:rsidR="00415867">
        <w:rPr>
          <w:rFonts w:hint="eastAsia"/>
        </w:rPr>
        <w:t xml:space="preserve">                (3-3)</w:t>
      </w:r>
    </w:p>
    <w:p w:rsidR="00D37D0A" w:rsidRDefault="002A2AA9" w:rsidP="000D36C5">
      <w:pPr>
        <w:wordWrap w:val="0"/>
        <w:ind w:firstLineChars="200" w:firstLine="482"/>
        <w:jc w:val="left"/>
        <w:textAlignment w:val="center"/>
      </w:pPr>
      <w:r w:rsidRPr="002A2AA9">
        <w:rPr>
          <w:rFonts w:hint="eastAsia"/>
          <w:b/>
        </w:rPr>
        <w:t>定义</w:t>
      </w:r>
      <w:r w:rsidRPr="002A2AA9">
        <w:rPr>
          <w:b/>
        </w:rPr>
        <w:t>3.4</w:t>
      </w:r>
      <w:r w:rsidR="007C0E30">
        <w:rPr>
          <w:rFonts w:hint="eastAsia"/>
          <w:vertAlign w:val="superscript"/>
        </w:rPr>
        <w:t>[22]</w:t>
      </w:r>
      <w:r w:rsidR="00640AF0">
        <w:rPr>
          <w:rFonts w:hint="eastAsia"/>
        </w:rPr>
        <w:t xml:space="preserve"> </w:t>
      </w:r>
      <w:r w:rsidR="00415867">
        <w:rPr>
          <w:rFonts w:hint="eastAsia"/>
        </w:rPr>
        <w:t>MMR</w:t>
      </w:r>
      <w:r w:rsidR="00640AF0">
        <w:rPr>
          <w:rFonts w:hint="eastAsia"/>
        </w:rPr>
        <w:t>(</w:t>
      </w:r>
      <w:r w:rsidR="00415867">
        <w:rPr>
          <w:rFonts w:hint="eastAsia"/>
        </w:rPr>
        <w:t>Min-Min-Roughness</w:t>
      </w:r>
      <w:r w:rsidR="00640AF0">
        <w:rPr>
          <w:rFonts w:hint="eastAsia"/>
        </w:rPr>
        <w:t>)</w:t>
      </w:r>
      <w:r w:rsidR="00415867">
        <w:rPr>
          <w:rFonts w:hint="eastAsia"/>
        </w:rPr>
        <w:t>二重最小粗糙度。</w:t>
      </w:r>
      <w:r w:rsidR="00BC0D55">
        <w:rPr>
          <w:noProof/>
        </w:rPr>
        <w:drawing>
          <wp:inline distT="0" distB="0" distL="0" distR="0">
            <wp:extent cx="1282700" cy="198120"/>
            <wp:effectExtent l="19050" t="0" r="0" b="0"/>
            <wp:docPr id="1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2" cstate="print"/>
                    <a:srcRect/>
                    <a:stretch>
                      <a:fillRect/>
                    </a:stretch>
                  </pic:blipFill>
                  <pic:spPr bwMode="auto">
                    <a:xfrm>
                      <a:off x="0" y="0"/>
                      <a:ext cx="1282700" cy="198120"/>
                    </a:xfrm>
                    <a:prstGeom prst="rect">
                      <a:avLst/>
                    </a:prstGeom>
                    <a:noFill/>
                    <a:ln w="9525">
                      <a:noFill/>
                      <a:miter lim="800000"/>
                      <a:headEnd/>
                      <a:tailEnd/>
                    </a:ln>
                  </pic:spPr>
                </pic:pic>
              </a:graphicData>
            </a:graphic>
          </wp:inline>
        </w:drawing>
      </w:r>
      <w:r w:rsidR="00415867">
        <w:rPr>
          <w:rFonts w:hint="eastAsia"/>
        </w:rPr>
        <w:t>是一个信息系统，</w:t>
      </w:r>
      <w:r w:rsidR="00415867">
        <w:rPr>
          <w:rFonts w:hint="eastAsia"/>
        </w:rPr>
        <w:t>MMR</w:t>
      </w:r>
      <w:r w:rsidR="00415867">
        <w:rPr>
          <w:rFonts w:hint="eastAsia"/>
        </w:rPr>
        <w:t>是所有属性中最小的</w:t>
      </w:r>
      <w:r w:rsidR="00415867">
        <w:rPr>
          <w:rFonts w:hint="eastAsia"/>
        </w:rPr>
        <w:t>Min-Roughness</w:t>
      </w:r>
      <w:r w:rsidR="00415867">
        <w:rPr>
          <w:rFonts w:hint="eastAsia"/>
        </w:rPr>
        <w:t>值，定义如下：</w:t>
      </w:r>
    </w:p>
    <w:p w:rsidR="004C2676" w:rsidRDefault="004C2676">
      <w:pPr>
        <w:wordWrap w:val="0"/>
        <w:spacing w:line="240" w:lineRule="auto"/>
        <w:ind w:firstLineChars="200" w:firstLine="480"/>
        <w:jc w:val="right"/>
        <w:textAlignment w:val="center"/>
      </w:pPr>
      <w:r w:rsidRPr="004C2676">
        <w:rPr>
          <w:rFonts w:hint="eastAsia"/>
          <w:position w:val="-12"/>
        </w:rPr>
        <w:object w:dxaOrig="2560" w:dyaOrig="360">
          <v:shape id="图片 149" o:spid="_x0000_i1115" type="#_x0000_t75" style="width:127.5pt;height:18.75pt" o:ole="">
            <v:imagedata r:id="rId227" o:title=""/>
          </v:shape>
          <o:OLEObject Type="Embed" ProgID="Equation.DSMT4" ShapeID="图片 149" DrawAspect="Content" ObjectID="_1518850566" r:id="rId228"/>
        </w:object>
      </w:r>
      <w:r w:rsidR="00415867">
        <w:rPr>
          <w:rFonts w:hint="eastAsia"/>
          <w:position w:val="-10"/>
        </w:rPr>
        <w:t xml:space="preserve">                    (3-4)</w:t>
      </w:r>
    </w:p>
    <w:p w:rsidR="004C2676" w:rsidRDefault="00415867">
      <w:pPr>
        <w:pStyle w:val="4"/>
      </w:pPr>
      <w:bookmarkStart w:id="146" w:name="_Toc422351914"/>
      <w:bookmarkStart w:id="147" w:name="_Toc422445712"/>
      <w:r>
        <w:rPr>
          <w:rFonts w:hint="eastAsia"/>
        </w:rPr>
        <w:t xml:space="preserve">3.1.1.2 </w:t>
      </w:r>
      <w:r>
        <w:rPr>
          <w:rFonts w:hint="eastAsia"/>
        </w:rPr>
        <w:t>算法主要步骤</w:t>
      </w:r>
      <w:bookmarkEnd w:id="146"/>
      <w:bookmarkEnd w:id="147"/>
    </w:p>
    <w:p w:rsidR="00D37D0A" w:rsidRDefault="00415867">
      <w:pPr>
        <w:ind w:firstLineChars="200" w:firstLine="480"/>
        <w:textAlignment w:val="center"/>
      </w:pPr>
      <w:r>
        <w:rPr>
          <w:rFonts w:hint="eastAsia"/>
        </w:rPr>
        <w:t>定义</w:t>
      </w:r>
      <w:r>
        <w:rPr>
          <w:rFonts w:hint="eastAsia"/>
        </w:rPr>
        <w:t>3.3</w:t>
      </w:r>
      <w:r>
        <w:rPr>
          <w:rFonts w:hint="eastAsia"/>
        </w:rPr>
        <w:t>中</w:t>
      </w:r>
      <w:r>
        <w:rPr>
          <w:rFonts w:hint="eastAsia"/>
        </w:rPr>
        <w:t>MR</w:t>
      </w:r>
      <w:r>
        <w:rPr>
          <w:rFonts w:hint="eastAsia"/>
        </w:rPr>
        <w:t>值表明了每个属性能够达到的最大清晰度，定义</w:t>
      </w:r>
      <w:r>
        <w:rPr>
          <w:rFonts w:hint="eastAsia"/>
        </w:rPr>
        <w:t>3.4</w:t>
      </w:r>
      <w:r>
        <w:rPr>
          <w:rFonts w:hint="eastAsia"/>
        </w:rPr>
        <w:t>中</w:t>
      </w:r>
      <w:r>
        <w:rPr>
          <w:rFonts w:hint="eastAsia"/>
        </w:rPr>
        <w:t>MMR</w:t>
      </w:r>
      <w:r>
        <w:rPr>
          <w:rFonts w:hint="eastAsia"/>
        </w:rPr>
        <w:t>值确定所有属性中的最佳分裂属性。</w:t>
      </w:r>
      <w:r>
        <w:rPr>
          <w:rFonts w:hint="eastAsia"/>
        </w:rPr>
        <w:t>MMR</w:t>
      </w:r>
      <w:r>
        <w:rPr>
          <w:rFonts w:hint="eastAsia"/>
        </w:rPr>
        <w:t>算法规定从一系列的候选属性中选择一</w:t>
      </w:r>
      <w:r>
        <w:rPr>
          <w:rFonts w:hint="eastAsia"/>
        </w:rPr>
        <w:lastRenderedPageBreak/>
        <w:t>个具有最小值的</w:t>
      </w:r>
      <w:r>
        <w:rPr>
          <w:rFonts w:hint="eastAsia"/>
        </w:rPr>
        <w:t>Min-Roughness</w:t>
      </w:r>
      <w:r>
        <w:rPr>
          <w:rFonts w:hint="eastAsia"/>
        </w:rPr>
        <w:t>的属性作为分裂属性。在上面提到的这些定义的基础上，</w:t>
      </w:r>
      <w:r>
        <w:rPr>
          <w:rFonts w:hint="eastAsia"/>
        </w:rPr>
        <w:t>Parmar</w:t>
      </w:r>
      <w:r>
        <w:rPr>
          <w:rFonts w:hint="eastAsia"/>
        </w:rPr>
        <w:t>等人提出了一个自上而下的分裂层次聚类算法，叫做</w:t>
      </w:r>
      <w:r>
        <w:rPr>
          <w:rFonts w:hint="eastAsia"/>
        </w:rPr>
        <w:t>MMR</w:t>
      </w:r>
      <w:r>
        <w:rPr>
          <w:rFonts w:hint="eastAsia"/>
        </w:rPr>
        <w:t>（二重最小粗糙度）算法</w:t>
      </w:r>
      <w:r w:rsidR="007C0E30">
        <w:rPr>
          <w:rFonts w:hint="eastAsia"/>
          <w:vertAlign w:val="superscript"/>
        </w:rPr>
        <w:t>[22]</w:t>
      </w:r>
      <w:r>
        <w:rPr>
          <w:rFonts w:hint="eastAsia"/>
        </w:rPr>
        <w:t>。这个算法不断地根据</w:t>
      </w:r>
      <w:r>
        <w:rPr>
          <w:rFonts w:hint="eastAsia"/>
        </w:rPr>
        <w:t>Min-Min-Roughness</w:t>
      </w:r>
      <w:r>
        <w:rPr>
          <w:rFonts w:hint="eastAsia"/>
        </w:rPr>
        <w:t>选择分裂属性进行分裂，直到达到预先设定生成的簇数目。这个算法仅仅要求输入所有的对象和一个预先给定的参数</w:t>
      </w:r>
      <w:r w:rsidR="002A2AA9" w:rsidRPr="002A2AA9">
        <w:rPr>
          <w:i/>
        </w:rPr>
        <w:t>k</w:t>
      </w:r>
      <w:r>
        <w:rPr>
          <w:rFonts w:hint="eastAsia"/>
        </w:rPr>
        <w:t>值</w:t>
      </w:r>
      <w:r w:rsidR="004D2899">
        <w:rPr>
          <w:rFonts w:hint="eastAsia"/>
        </w:rPr>
        <w:t>（</w:t>
      </w:r>
      <w:r>
        <w:rPr>
          <w:rFonts w:hint="eastAsia"/>
        </w:rPr>
        <w:t>最终生成的聚类数目</w:t>
      </w:r>
      <w:r w:rsidR="004D2899">
        <w:rPr>
          <w:rFonts w:hint="eastAsia"/>
        </w:rPr>
        <w:t>）</w:t>
      </w:r>
      <w:r>
        <w:rPr>
          <w:rFonts w:hint="eastAsia"/>
        </w:rPr>
        <w:t>，就能得到很好的聚类结果，算法的伪代码如表</w:t>
      </w:r>
      <w:r>
        <w:rPr>
          <w:rFonts w:hint="eastAsia"/>
        </w:rPr>
        <w:t>3-1</w:t>
      </w:r>
      <w:r>
        <w:rPr>
          <w:rFonts w:hint="eastAsia"/>
        </w:rPr>
        <w:t>所示。</w:t>
      </w:r>
    </w:p>
    <w:p w:rsidR="004C2676" w:rsidRDefault="00415867">
      <w:pPr>
        <w:ind w:firstLineChars="200" w:firstLine="480"/>
      </w:pPr>
      <w:r>
        <w:rPr>
          <w:rFonts w:hint="eastAsia"/>
        </w:rPr>
        <w:t>MMR</w:t>
      </w:r>
      <w:r>
        <w:rPr>
          <w:rFonts w:hint="eastAsia"/>
        </w:rPr>
        <w:t>算法的主要步骤如下：</w:t>
      </w:r>
    </w:p>
    <w:p w:rsidR="004C2676" w:rsidRDefault="00415867">
      <w:pPr>
        <w:ind w:firstLineChars="200" w:firstLine="480"/>
      </w:pPr>
      <w:r>
        <w:rPr>
          <w:rFonts w:hint="eastAsia"/>
        </w:rPr>
        <w:t>输入：数据集</w:t>
      </w:r>
      <w:r w:rsidR="002A2AA9" w:rsidRPr="002A2AA9">
        <w:rPr>
          <w:i/>
        </w:rPr>
        <w:t>U</w:t>
      </w:r>
      <w:r>
        <w:rPr>
          <w:rFonts w:hint="eastAsia"/>
        </w:rPr>
        <w:t>和最终生成的簇数目</w:t>
      </w:r>
      <w:r w:rsidR="002A2AA9" w:rsidRPr="002A2AA9">
        <w:rPr>
          <w:i/>
        </w:rPr>
        <w:t>k</w:t>
      </w:r>
    </w:p>
    <w:p w:rsidR="004C2676" w:rsidRDefault="00415867">
      <w:pPr>
        <w:ind w:firstLineChars="200" w:firstLine="480"/>
      </w:pPr>
      <w:r>
        <w:rPr>
          <w:rFonts w:hint="eastAsia"/>
        </w:rPr>
        <w:t>Repeat</w:t>
      </w:r>
    </w:p>
    <w:p w:rsidR="004C2676" w:rsidRDefault="00415867">
      <w:pPr>
        <w:ind w:firstLineChars="200" w:firstLine="480"/>
      </w:pPr>
      <w:r>
        <w:rPr>
          <w:rFonts w:hint="eastAsia"/>
        </w:rPr>
        <w:t>Step1</w:t>
      </w:r>
      <w:r>
        <w:rPr>
          <w:rFonts w:hint="eastAsia"/>
        </w:rPr>
        <w:t>：计算每个属性的等价类</w:t>
      </w:r>
    </w:p>
    <w:p w:rsidR="004C2676" w:rsidRDefault="00415867">
      <w:pPr>
        <w:ind w:firstLineChars="200" w:firstLine="480"/>
      </w:pPr>
      <w:r>
        <w:rPr>
          <w:rFonts w:hint="eastAsia"/>
        </w:rPr>
        <w:t>Step2</w:t>
      </w:r>
      <w:r>
        <w:rPr>
          <w:rFonts w:hint="eastAsia"/>
        </w:rPr>
        <w:t>：根据等价类计算每个属性的最小平均粗糙度</w:t>
      </w:r>
      <w:r>
        <w:rPr>
          <w:rFonts w:hint="eastAsia"/>
        </w:rPr>
        <w:t>MR</w:t>
      </w:r>
    </w:p>
    <w:p w:rsidR="004C2676" w:rsidRDefault="00415867">
      <w:pPr>
        <w:ind w:firstLineChars="200" w:firstLine="480"/>
      </w:pPr>
      <w:r>
        <w:rPr>
          <w:rFonts w:hint="eastAsia"/>
        </w:rPr>
        <w:t>Step3</w:t>
      </w:r>
      <w:r>
        <w:rPr>
          <w:rFonts w:hint="eastAsia"/>
        </w:rPr>
        <w:t>：根据</w:t>
      </w:r>
      <w:r>
        <w:rPr>
          <w:rFonts w:hint="eastAsia"/>
        </w:rPr>
        <w:t>MMR</w:t>
      </w:r>
      <w:r>
        <w:rPr>
          <w:rFonts w:hint="eastAsia"/>
        </w:rPr>
        <w:t>值选择最佳的分裂属性</w:t>
      </w:r>
    </w:p>
    <w:p w:rsidR="004C2676" w:rsidRDefault="00415867">
      <w:pPr>
        <w:ind w:firstLineChars="200" w:firstLine="480"/>
      </w:pPr>
      <w:r>
        <w:rPr>
          <w:rFonts w:hint="eastAsia"/>
        </w:rPr>
        <w:t>Step4</w:t>
      </w:r>
      <w:r>
        <w:rPr>
          <w:rFonts w:hint="eastAsia"/>
        </w:rPr>
        <w:t>：选择分裂属性的最佳分裂值。</w:t>
      </w:r>
    </w:p>
    <w:p w:rsidR="004C2676" w:rsidRDefault="00415867">
      <w:pPr>
        <w:ind w:firstLineChars="200" w:firstLine="480"/>
      </w:pPr>
      <w:r>
        <w:rPr>
          <w:rFonts w:hint="eastAsia"/>
        </w:rPr>
        <w:t>Step5</w:t>
      </w:r>
      <w:r>
        <w:rPr>
          <w:rFonts w:hint="eastAsia"/>
        </w:rPr>
        <w:t>：根据结点对象数目选择继续分裂的结点</w:t>
      </w:r>
    </w:p>
    <w:p w:rsidR="004C2676" w:rsidRDefault="00415867">
      <w:pPr>
        <w:ind w:firstLineChars="200" w:firstLine="480"/>
      </w:pPr>
      <w:r>
        <w:rPr>
          <w:rFonts w:hint="eastAsia"/>
        </w:rPr>
        <w:t>Until</w:t>
      </w:r>
      <w:r>
        <w:rPr>
          <w:rFonts w:hint="eastAsia"/>
        </w:rPr>
        <w:t>当前簇数目</w:t>
      </w:r>
      <w:r>
        <w:rPr>
          <w:rFonts w:hint="eastAsia"/>
        </w:rPr>
        <w:t>&gt;=</w:t>
      </w:r>
      <w:r w:rsidR="002A2AA9" w:rsidRPr="002A2AA9">
        <w:rPr>
          <w:i/>
        </w:rPr>
        <w:t>k</w:t>
      </w:r>
    </w:p>
    <w:p w:rsidR="004C2676" w:rsidRDefault="00415867">
      <w:pPr>
        <w:ind w:firstLineChars="200" w:firstLine="480"/>
      </w:pPr>
      <w:r>
        <w:rPr>
          <w:rFonts w:hint="eastAsia"/>
        </w:rPr>
        <w:t>输出：</w:t>
      </w:r>
      <w:r w:rsidR="002A2AA9" w:rsidRPr="002A2AA9">
        <w:rPr>
          <w:i/>
        </w:rPr>
        <w:t>k</w:t>
      </w:r>
      <w:r>
        <w:rPr>
          <w:rFonts w:hint="eastAsia"/>
        </w:rPr>
        <w:t>个簇的集合</w:t>
      </w:r>
    </w:p>
    <w:p w:rsidR="004C2676" w:rsidRDefault="004C2676">
      <w:pPr>
        <w:ind w:firstLineChars="200" w:firstLine="480"/>
      </w:pPr>
    </w:p>
    <w:p w:rsidR="004C2676" w:rsidRDefault="00415867">
      <w:pPr>
        <w:wordWrap w:val="0"/>
        <w:spacing w:line="240" w:lineRule="auto"/>
        <w:jc w:val="center"/>
        <w:textAlignment w:val="center"/>
      </w:pPr>
      <w:r>
        <w:rPr>
          <w:rFonts w:hint="eastAsia"/>
        </w:rPr>
        <w:t>表</w:t>
      </w:r>
      <w:r>
        <w:rPr>
          <w:rFonts w:hint="eastAsia"/>
        </w:rPr>
        <w:t>3-1 MMR</w:t>
      </w:r>
      <w:r>
        <w:rPr>
          <w:rFonts w:hint="eastAsia"/>
        </w:rPr>
        <w:t>算法伪代码</w:t>
      </w: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3"/>
      </w:tblGrid>
      <w:tr w:rsidR="004C2676">
        <w:tc>
          <w:tcPr>
            <w:tcW w:w="9003" w:type="dxa"/>
          </w:tcPr>
          <w:p w:rsidR="004C2676" w:rsidRPr="00946AE9" w:rsidRDefault="00415867" w:rsidP="00946AE9">
            <w:pPr>
              <w:textAlignment w:val="center"/>
            </w:pPr>
            <w:r w:rsidRPr="00946AE9">
              <w:t>Procedure MMR(</w:t>
            </w:r>
            <w:r w:rsidR="002A2AA9" w:rsidRPr="007900D3">
              <w:rPr>
                <w:i/>
              </w:rPr>
              <w:t>U</w:t>
            </w:r>
            <w:r w:rsidRPr="00946AE9">
              <w:t>,</w:t>
            </w:r>
            <w:r w:rsidR="00FC10E7" w:rsidRPr="00946AE9">
              <w:rPr>
                <w:rFonts w:hint="eastAsia"/>
              </w:rPr>
              <w:t xml:space="preserve"> </w:t>
            </w:r>
            <w:r w:rsidRPr="007900D3">
              <w:rPr>
                <w:i/>
              </w:rPr>
              <w:t>k</w:t>
            </w:r>
            <w:r w:rsidRPr="00946AE9">
              <w:t>)</w:t>
            </w:r>
          </w:p>
          <w:p w:rsidR="004C2676" w:rsidRPr="00946AE9" w:rsidRDefault="00415867" w:rsidP="00946AE9">
            <w:pPr>
              <w:textAlignment w:val="center"/>
            </w:pPr>
            <w:r w:rsidRPr="00946AE9">
              <w:t>Begin</w:t>
            </w:r>
          </w:p>
          <w:p w:rsidR="004C2676" w:rsidRPr="00946AE9" w:rsidRDefault="00415867" w:rsidP="00946AE9">
            <w:pPr>
              <w:textAlignment w:val="center"/>
            </w:pPr>
            <w:r w:rsidRPr="00946AE9">
              <w:t>//</w:t>
            </w:r>
            <w:r w:rsidRPr="00946AE9">
              <w:t>设置初始簇数目，初始化全部对象为一个簇</w:t>
            </w:r>
          </w:p>
          <w:p w:rsidR="004C2676" w:rsidRPr="00946AE9" w:rsidRDefault="00415867" w:rsidP="00946AE9">
            <w:pPr>
              <w:textAlignment w:val="center"/>
            </w:pPr>
            <w:r w:rsidRPr="00946AE9">
              <w:t>Set current number of cluster CNC=1</w:t>
            </w:r>
          </w:p>
          <w:p w:rsidR="004C2676" w:rsidRPr="00946AE9" w:rsidRDefault="00415867" w:rsidP="00946AE9">
            <w:pPr>
              <w:textAlignment w:val="center"/>
            </w:pPr>
            <w:r w:rsidRPr="00946AE9">
              <w:t>Set ParentNode=</w:t>
            </w:r>
            <w:r w:rsidR="002A2AA9" w:rsidRPr="007900D3">
              <w:rPr>
                <w:i/>
              </w:rPr>
              <w:t>U</w:t>
            </w:r>
          </w:p>
          <w:p w:rsidR="004C2676" w:rsidRPr="00946AE9" w:rsidRDefault="00415867" w:rsidP="00946AE9">
            <w:pPr>
              <w:textAlignment w:val="center"/>
            </w:pPr>
            <w:r w:rsidRPr="00946AE9">
              <w:tab/>
              <w:t>While</w:t>
            </w:r>
            <w:r w:rsidRPr="00946AE9">
              <w:t>（</w:t>
            </w:r>
            <w:r w:rsidRPr="00946AE9">
              <w:t>CNC&lt;</w:t>
            </w:r>
            <w:r w:rsidRPr="00946AE9">
              <w:rPr>
                <w:rFonts w:hint="eastAsia"/>
              </w:rPr>
              <w:t xml:space="preserve"> </w:t>
            </w:r>
            <w:r w:rsidRPr="007900D3">
              <w:rPr>
                <w:i/>
              </w:rPr>
              <w:t>k</w:t>
            </w:r>
            <w:r w:rsidRPr="00946AE9">
              <w:t>）</w:t>
            </w:r>
          </w:p>
          <w:p w:rsidR="004C2676" w:rsidRPr="00946AE9" w:rsidRDefault="00415867" w:rsidP="00946AE9">
            <w:pPr>
              <w:textAlignment w:val="center"/>
            </w:pPr>
            <w:r w:rsidRPr="00946AE9">
              <w:tab/>
            </w:r>
            <w:r w:rsidRPr="00946AE9">
              <w:tab/>
              <w:t>//</w:t>
            </w:r>
            <w:r w:rsidRPr="00946AE9">
              <w:t>计算当前结点所有属性的等价划分类</w:t>
            </w:r>
          </w:p>
          <w:p w:rsidR="004C2676" w:rsidRPr="00946AE9" w:rsidRDefault="00415867" w:rsidP="00946AE9">
            <w:pPr>
              <w:textAlignment w:val="center"/>
            </w:pPr>
            <w:r w:rsidRPr="00946AE9">
              <w:tab/>
            </w:r>
            <w:r w:rsidRPr="00946AE9">
              <w:tab/>
              <w:t>For each</w:t>
            </w:r>
            <w:r w:rsidR="004C2676" w:rsidRPr="00946AE9">
              <w:object w:dxaOrig="651" w:dyaOrig="367">
                <v:shape id="图片 380" o:spid="_x0000_i1116" type="#_x0000_t75" style="width:32.25pt;height:18.75pt" o:ole="">
                  <v:imagedata r:id="rId229" o:title=""/>
                </v:shape>
                <o:OLEObject Type="Embed" ProgID="Equation.DSMT4" ShapeID="图片 380" DrawAspect="Content" ObjectID="_1518850567" r:id="rId230"/>
              </w:object>
            </w:r>
          </w:p>
          <w:p w:rsidR="004C2676" w:rsidRPr="00946AE9" w:rsidRDefault="00415867" w:rsidP="00946AE9">
            <w:pPr>
              <w:textAlignment w:val="center"/>
            </w:pPr>
            <w:r w:rsidRPr="00946AE9">
              <w:tab/>
            </w:r>
            <w:r w:rsidRPr="00946AE9">
              <w:tab/>
              <w:t>Determine partition CNode/</w:t>
            </w:r>
            <w:r w:rsidR="004C2676" w:rsidRPr="00946AE9">
              <w:object w:dxaOrig="793" w:dyaOrig="366">
                <v:shape id="图片 269" o:spid="_x0000_i1117" type="#_x0000_t75" style="width:39.75pt;height:18.75pt" o:ole="">
                  <v:imagedata r:id="rId231" o:title=""/>
                </v:shape>
                <o:OLEObject Type="Embed" ProgID="Equation.DSMT4" ShapeID="图片 269" DrawAspect="Content" ObjectID="_1518850568" r:id="rId232"/>
              </w:object>
            </w:r>
          </w:p>
          <w:p w:rsidR="004C2676" w:rsidRPr="00946AE9" w:rsidRDefault="00415867" w:rsidP="00946AE9">
            <w:pPr>
              <w:textAlignment w:val="center"/>
            </w:pPr>
            <w:r w:rsidRPr="00946AE9">
              <w:tab/>
            </w:r>
            <w:r w:rsidRPr="00946AE9">
              <w:tab/>
              <w:t>End</w:t>
            </w:r>
          </w:p>
          <w:p w:rsidR="004C2676" w:rsidRPr="00946AE9" w:rsidRDefault="00415867" w:rsidP="00946AE9">
            <w:pPr>
              <w:textAlignment w:val="center"/>
            </w:pPr>
            <w:r w:rsidRPr="00946AE9">
              <w:tab/>
            </w:r>
            <w:r w:rsidRPr="00946AE9">
              <w:tab/>
              <w:t>//</w:t>
            </w:r>
            <w:r w:rsidRPr="00946AE9">
              <w:t>计算所有结点的平均粗糙度</w:t>
            </w:r>
          </w:p>
          <w:p w:rsidR="004C2676" w:rsidRPr="00946AE9" w:rsidRDefault="00415867" w:rsidP="00946AE9">
            <w:pPr>
              <w:textAlignment w:val="center"/>
            </w:pPr>
            <w:r w:rsidRPr="00946AE9">
              <w:tab/>
              <w:t>For each</w:t>
            </w:r>
            <w:r w:rsidR="00BC0D55" w:rsidRPr="00946AE9">
              <w:rPr>
                <w:noProof/>
              </w:rPr>
              <w:drawing>
                <wp:inline distT="0" distB="0" distL="0" distR="0">
                  <wp:extent cx="409575" cy="231775"/>
                  <wp:effectExtent l="19050" t="0" r="9525" b="0"/>
                  <wp:docPr id="114" name="图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0"/>
                          <pic:cNvPicPr>
                            <a:picLocks noChangeAspect="1" noChangeArrowheads="1"/>
                          </pic:cNvPicPr>
                        </pic:nvPicPr>
                        <pic:blipFill>
                          <a:blip r:embed="rId233" cstate="print"/>
                          <a:srcRect/>
                          <a:stretch>
                            <a:fillRect/>
                          </a:stretch>
                        </pic:blipFill>
                        <pic:spPr bwMode="auto">
                          <a:xfrm>
                            <a:off x="0" y="0"/>
                            <a:ext cx="409575" cy="231775"/>
                          </a:xfrm>
                          <a:prstGeom prst="rect">
                            <a:avLst/>
                          </a:prstGeom>
                          <a:noFill/>
                          <a:ln w="9525">
                            <a:noFill/>
                            <a:miter lim="800000"/>
                            <a:headEnd/>
                            <a:tailEnd/>
                          </a:ln>
                        </pic:spPr>
                      </pic:pic>
                    </a:graphicData>
                  </a:graphic>
                </wp:inline>
              </w:drawing>
            </w:r>
          </w:p>
          <w:p w:rsidR="004C2676" w:rsidRPr="00946AE9" w:rsidRDefault="00415867" w:rsidP="00946AE9">
            <w:pPr>
              <w:textAlignment w:val="center"/>
            </w:pPr>
            <w:r w:rsidRPr="00946AE9">
              <w:tab/>
            </w:r>
            <w:r w:rsidRPr="00946AE9">
              <w:tab/>
            </w:r>
            <w:r w:rsidRPr="00946AE9">
              <w:tab/>
              <w:t>For each</w:t>
            </w:r>
            <w:r w:rsidR="004C2676" w:rsidRPr="00946AE9">
              <w:object w:dxaOrig="691" w:dyaOrig="386">
                <v:shape id="图片 385" o:spid="_x0000_i1118" type="#_x0000_t75" style="width:33.75pt;height:18.75pt" o:ole="">
                  <v:imagedata r:id="rId234" o:title=""/>
                </v:shape>
                <o:OLEObject Type="Embed" ProgID="Equation.DSMT4" ShapeID="图片 385" DrawAspect="Content" ObjectID="_1518850569" r:id="rId235"/>
              </w:object>
            </w:r>
            <w:r w:rsidR="004C2676" w:rsidRPr="00946AE9">
              <w:object w:dxaOrig="888" w:dyaOrig="383">
                <v:shape id="图片 386" o:spid="_x0000_i1119" type="#_x0000_t75" style="width:44.25pt;height:18.75pt" o:ole="">
                  <v:imagedata r:id="rId236" o:title=""/>
                </v:shape>
                <o:OLEObject Type="Embed" ProgID="Equation.DSMT4" ShapeID="图片 386" DrawAspect="Content" ObjectID="_1518850570" r:id="rId237"/>
              </w:object>
            </w:r>
          </w:p>
          <w:p w:rsidR="004C2676" w:rsidRPr="00946AE9" w:rsidRDefault="00415867" w:rsidP="00946AE9">
            <w:pPr>
              <w:textAlignment w:val="center"/>
            </w:pPr>
            <w:r w:rsidRPr="00946AE9">
              <w:tab/>
            </w:r>
            <w:r w:rsidRPr="00946AE9">
              <w:tab/>
            </w:r>
            <w:r w:rsidRPr="00946AE9">
              <w:tab/>
            </w:r>
            <w:r w:rsidRPr="00946AE9">
              <w:tab/>
              <w:t>Calculate</w:t>
            </w:r>
            <w:r w:rsidR="007900D3">
              <w:rPr>
                <w:rFonts w:hint="eastAsia"/>
              </w:rPr>
              <w:t xml:space="preserve"> </w:t>
            </w:r>
            <w:r w:rsidR="004C2676" w:rsidRPr="00946AE9">
              <w:object w:dxaOrig="1230" w:dyaOrig="383">
                <v:shape id="图片 283" o:spid="_x0000_i1120" type="#_x0000_t75" style="width:60.75pt;height:18.75pt" o:ole="">
                  <v:imagedata r:id="rId238" o:title=""/>
                </v:shape>
                <o:OLEObject Type="Embed" ProgID="Equation.DSMT4" ShapeID="图片 283" DrawAspect="Content" ObjectID="_1518850571" r:id="rId239"/>
              </w:object>
            </w:r>
          </w:p>
          <w:p w:rsidR="004C2676" w:rsidRPr="00946AE9" w:rsidRDefault="00415867" w:rsidP="00946AE9">
            <w:pPr>
              <w:textAlignment w:val="center"/>
            </w:pPr>
            <w:r w:rsidRPr="00946AE9">
              <w:tab/>
            </w:r>
            <w:r w:rsidRPr="00946AE9">
              <w:tab/>
            </w:r>
            <w:r w:rsidRPr="00946AE9">
              <w:tab/>
              <w:t>End</w:t>
            </w:r>
          </w:p>
          <w:p w:rsidR="004C2676" w:rsidRPr="00946AE9" w:rsidRDefault="00415867" w:rsidP="00946AE9">
            <w:pPr>
              <w:textAlignment w:val="center"/>
            </w:pPr>
            <w:r w:rsidRPr="00946AE9">
              <w:tab/>
            </w:r>
            <w:r w:rsidRPr="00946AE9">
              <w:tab/>
            </w:r>
            <w:r w:rsidRPr="00946AE9">
              <w:tab/>
              <w:t>Calculate</w:t>
            </w:r>
            <w:r w:rsidR="007900D3">
              <w:rPr>
                <w:rFonts w:hint="eastAsia"/>
              </w:rPr>
              <w:t xml:space="preserve"> </w:t>
            </w:r>
            <w:r w:rsidR="004C2676" w:rsidRPr="00946AE9">
              <w:object w:dxaOrig="793" w:dyaOrig="366">
                <v:shape id="图片 284" o:spid="_x0000_i1121" type="#_x0000_t75" style="width:39.75pt;height:18.75pt" o:ole="">
                  <v:imagedata r:id="rId240" o:title=""/>
                </v:shape>
                <o:OLEObject Type="Embed" ProgID="Equation.DSMT4" ShapeID="图片 284" DrawAspect="Content" ObjectID="_1518850572" r:id="rId241"/>
              </w:object>
            </w:r>
          </w:p>
          <w:p w:rsidR="004C2676" w:rsidRPr="00946AE9" w:rsidRDefault="00415867" w:rsidP="00946AE9">
            <w:pPr>
              <w:textAlignment w:val="center"/>
            </w:pPr>
            <w:r w:rsidRPr="00946AE9">
              <w:lastRenderedPageBreak/>
              <w:tab/>
            </w:r>
            <w:r w:rsidRPr="00946AE9">
              <w:tab/>
              <w:t>End</w:t>
            </w:r>
            <w:r w:rsidRPr="00946AE9">
              <w:tab/>
            </w:r>
          </w:p>
          <w:p w:rsidR="004C2676" w:rsidRPr="00946AE9" w:rsidRDefault="00415867" w:rsidP="00946AE9">
            <w:pPr>
              <w:textAlignment w:val="center"/>
            </w:pPr>
            <w:r w:rsidRPr="00946AE9">
              <w:tab/>
            </w:r>
            <w:r w:rsidRPr="00946AE9">
              <w:tab/>
              <w:t>//</w:t>
            </w:r>
            <w:r w:rsidRPr="00946AE9">
              <w:t>选择具有最小值</w:t>
            </w:r>
            <w:r w:rsidRPr="00946AE9">
              <w:t>MR</w:t>
            </w:r>
            <w:r w:rsidRPr="00946AE9">
              <w:t>的属性作为分裂属性</w:t>
            </w:r>
          </w:p>
          <w:p w:rsidR="004C2676" w:rsidRPr="00946AE9" w:rsidRDefault="00415867" w:rsidP="00946AE9">
            <w:pPr>
              <w:ind w:firstLineChars="350" w:firstLine="840"/>
              <w:textAlignment w:val="center"/>
            </w:pPr>
            <w:r w:rsidRPr="00946AE9">
              <w:t>Determine Splitting attribute</w:t>
            </w:r>
            <w:r w:rsidR="004C2676" w:rsidRPr="00946AE9">
              <w:object w:dxaOrig="226" w:dyaOrig="369">
                <v:shape id="图片 285" o:spid="_x0000_i1122" type="#_x0000_t75" style="width:11.25pt;height:18.75pt" o:ole="">
                  <v:imagedata r:id="rId242" o:title=""/>
                </v:shape>
                <o:OLEObject Type="Embed" ProgID="Equation.DSMT4" ShapeID="图片 285" DrawAspect="Content" ObjectID="_1518850573" r:id="rId243"/>
              </w:object>
            </w:r>
            <w:r w:rsidRPr="00946AE9">
              <w:t>corresponding to Min-Min-Roughness</w:t>
            </w:r>
          </w:p>
          <w:p w:rsidR="004C2676" w:rsidRPr="00946AE9" w:rsidRDefault="00415867" w:rsidP="00946AE9">
            <w:pPr>
              <w:textAlignment w:val="center"/>
            </w:pPr>
            <w:r w:rsidRPr="00946AE9">
              <w:tab/>
            </w:r>
            <w:r w:rsidRPr="00946AE9">
              <w:tab/>
              <w:t>//</w:t>
            </w:r>
            <w:r w:rsidRPr="00946AE9">
              <w:t>根据分裂属性等价类的平均粗糙度选择分裂属性值</w:t>
            </w:r>
          </w:p>
          <w:p w:rsidR="004C2676" w:rsidRPr="00946AE9" w:rsidRDefault="00415867" w:rsidP="00946AE9">
            <w:pPr>
              <w:textAlignment w:val="center"/>
            </w:pPr>
            <w:r w:rsidRPr="00946AE9">
              <w:tab/>
            </w:r>
            <w:r w:rsidRPr="00946AE9">
              <w:tab/>
              <w:t>Determine Splitting attribute val</w:t>
            </w:r>
          </w:p>
          <w:p w:rsidR="004C2676" w:rsidRPr="00946AE9" w:rsidRDefault="00415867" w:rsidP="00946AE9">
            <w:pPr>
              <w:textAlignment w:val="center"/>
            </w:pPr>
            <w:r w:rsidRPr="00946AE9">
              <w:tab/>
            </w:r>
            <w:r w:rsidRPr="00946AE9">
              <w:tab/>
              <w:t>//</w:t>
            </w:r>
            <w:r w:rsidRPr="00946AE9">
              <w:t>根据分裂的属性值进行二分裂</w:t>
            </w:r>
          </w:p>
          <w:p w:rsidR="004C2676" w:rsidRPr="00946AE9" w:rsidRDefault="00415867" w:rsidP="00946AE9">
            <w:pPr>
              <w:textAlignment w:val="center"/>
            </w:pPr>
            <w:r w:rsidRPr="00946AE9">
              <w:tab/>
            </w:r>
            <w:r w:rsidRPr="00946AE9">
              <w:tab/>
              <w:t>Do binary splitting attribute</w:t>
            </w:r>
            <w:r w:rsidR="004C2676" w:rsidRPr="00946AE9">
              <w:object w:dxaOrig="246" w:dyaOrig="369">
                <v:shape id="图片 363" o:spid="_x0000_i1123" type="#_x0000_t75" style="width:12pt;height:18.75pt" o:ole="">
                  <v:imagedata r:id="rId244" o:title=""/>
                </v:shape>
                <o:OLEObject Type="Embed" ProgID="Equation.DSMT4" ShapeID="图片 363" DrawAspect="Content" ObjectID="_1518850574" r:id="rId245"/>
              </w:object>
            </w:r>
            <w:r w:rsidRPr="00946AE9">
              <w:t>=val</w:t>
            </w:r>
          </w:p>
          <w:p w:rsidR="004C2676" w:rsidRPr="00946AE9" w:rsidRDefault="00415867" w:rsidP="00946AE9">
            <w:pPr>
              <w:textAlignment w:val="center"/>
            </w:pPr>
            <w:r w:rsidRPr="00946AE9">
              <w:tab/>
            </w:r>
            <w:r w:rsidRPr="00946AE9">
              <w:tab/>
              <w:t>CNC=CNC+1</w:t>
            </w:r>
          </w:p>
          <w:p w:rsidR="004C2676" w:rsidRPr="00946AE9" w:rsidRDefault="00415867" w:rsidP="00946AE9">
            <w:pPr>
              <w:textAlignment w:val="center"/>
            </w:pPr>
            <w:r w:rsidRPr="00946AE9">
              <w:tab/>
            </w:r>
            <w:r w:rsidRPr="00946AE9">
              <w:tab/>
              <w:t>//</w:t>
            </w:r>
            <w:r w:rsidRPr="00946AE9">
              <w:t>如果当前簇数目仍未达到预先设定的</w:t>
            </w:r>
            <w:r w:rsidR="002A2AA9" w:rsidRPr="00BD3C2D">
              <w:rPr>
                <w:i/>
              </w:rPr>
              <w:t>k</w:t>
            </w:r>
            <w:r w:rsidRPr="00946AE9">
              <w:t>值，选择对象数目多的结点继续进行分裂</w:t>
            </w:r>
          </w:p>
          <w:p w:rsidR="004C2676" w:rsidRPr="00946AE9" w:rsidRDefault="00415867" w:rsidP="00946AE9">
            <w:pPr>
              <w:textAlignment w:val="center"/>
            </w:pPr>
            <w:r w:rsidRPr="00946AE9">
              <w:tab/>
            </w:r>
            <w:r w:rsidRPr="00946AE9">
              <w:tab/>
              <w:t>if CNC&lt;</w:t>
            </w:r>
            <w:r w:rsidR="00EE5006">
              <w:rPr>
                <w:rFonts w:hint="eastAsia"/>
              </w:rPr>
              <w:t xml:space="preserve"> </w:t>
            </w:r>
            <w:r w:rsidR="002A2AA9" w:rsidRPr="007900D3">
              <w:rPr>
                <w:i/>
              </w:rPr>
              <w:t>k</w:t>
            </w:r>
            <w:r w:rsidRPr="00946AE9">
              <w:t xml:space="preserve"> then</w:t>
            </w:r>
          </w:p>
          <w:p w:rsidR="004C2676" w:rsidRPr="00946AE9" w:rsidRDefault="00415867" w:rsidP="00946AE9">
            <w:pPr>
              <w:textAlignment w:val="center"/>
            </w:pPr>
            <w:r w:rsidRPr="00946AE9">
              <w:tab/>
            </w:r>
            <w:r w:rsidRPr="00946AE9">
              <w:tab/>
              <w:t>CNode=leaf node has more objects</w:t>
            </w:r>
          </w:p>
          <w:p w:rsidR="004C2676" w:rsidRPr="00946AE9" w:rsidRDefault="00415867" w:rsidP="00946AE9">
            <w:pPr>
              <w:textAlignment w:val="center"/>
            </w:pPr>
            <w:r w:rsidRPr="00946AE9">
              <w:tab/>
            </w:r>
            <w:r w:rsidRPr="00946AE9">
              <w:tab/>
              <w:t>end if</w:t>
            </w:r>
          </w:p>
          <w:p w:rsidR="004C2676" w:rsidRPr="00946AE9" w:rsidRDefault="00415867" w:rsidP="00946AE9">
            <w:pPr>
              <w:textAlignment w:val="center"/>
            </w:pPr>
            <w:r w:rsidRPr="00946AE9">
              <w:tab/>
              <w:t>end while</w:t>
            </w:r>
          </w:p>
          <w:p w:rsidR="004C2676" w:rsidRDefault="00415867" w:rsidP="00946AE9">
            <w:pPr>
              <w:textAlignment w:val="center"/>
              <w:rPr>
                <w:rFonts w:cs="宋体"/>
                <w:highlight w:val="cyan"/>
              </w:rPr>
            </w:pPr>
            <w:r w:rsidRPr="00946AE9">
              <w:t>End</w:t>
            </w:r>
            <w:r w:rsidRPr="00946AE9">
              <w:tab/>
            </w:r>
          </w:p>
        </w:tc>
      </w:tr>
    </w:tbl>
    <w:p w:rsidR="004C2676" w:rsidRDefault="004C2676">
      <w:bookmarkStart w:id="148" w:name="_Toc20798"/>
      <w:bookmarkStart w:id="149" w:name="_Toc28627"/>
    </w:p>
    <w:p w:rsidR="004C2676" w:rsidRDefault="00415867">
      <w:pPr>
        <w:pStyle w:val="3"/>
        <w:spacing w:before="156" w:after="156"/>
        <w:rPr>
          <w:sz w:val="24"/>
        </w:rPr>
      </w:pPr>
      <w:bookmarkStart w:id="150" w:name="_Toc422445713"/>
      <w:bookmarkStart w:id="151" w:name="_Toc422787944"/>
      <w:r>
        <w:rPr>
          <w:szCs w:val="28"/>
        </w:rPr>
        <w:t>3.1.</w:t>
      </w:r>
      <w:r>
        <w:rPr>
          <w:rFonts w:hint="eastAsia"/>
          <w:szCs w:val="28"/>
        </w:rPr>
        <w:t>2</w:t>
      </w:r>
      <w:r>
        <w:rPr>
          <w:rFonts w:ascii="黑体" w:hint="eastAsia"/>
          <w:szCs w:val="28"/>
        </w:rPr>
        <w:t xml:space="preserve"> </w:t>
      </w:r>
      <w:r>
        <w:rPr>
          <w:szCs w:val="28"/>
        </w:rPr>
        <w:t>MMR</w:t>
      </w:r>
      <w:r>
        <w:rPr>
          <w:rFonts w:ascii="黑体" w:hint="eastAsia"/>
          <w:szCs w:val="28"/>
        </w:rPr>
        <w:t>算例分析</w:t>
      </w:r>
      <w:bookmarkEnd w:id="148"/>
      <w:bookmarkEnd w:id="149"/>
      <w:bookmarkEnd w:id="150"/>
      <w:bookmarkEnd w:id="151"/>
    </w:p>
    <w:p w:rsidR="004C2676" w:rsidRDefault="00415867">
      <w:pPr>
        <w:ind w:firstLineChars="200" w:firstLine="480"/>
      </w:pPr>
      <w:r>
        <w:rPr>
          <w:rFonts w:hint="eastAsia"/>
        </w:rPr>
        <w:t>下面我们提出了一个具体的例子来说明</w:t>
      </w:r>
      <w:r>
        <w:rPr>
          <w:rFonts w:hint="eastAsia"/>
        </w:rPr>
        <w:t>MMR</w:t>
      </w:r>
      <w:r>
        <w:rPr>
          <w:rFonts w:hint="eastAsia"/>
        </w:rPr>
        <w:t>算法一次迭代的过程。如表</w:t>
      </w:r>
      <w:r>
        <w:rPr>
          <w:rFonts w:hint="eastAsia"/>
        </w:rPr>
        <w:t>3-2</w:t>
      </w:r>
      <w:r>
        <w:rPr>
          <w:rFonts w:hint="eastAsia"/>
        </w:rPr>
        <w:t>所示的信息系统，一共有</w:t>
      </w:r>
      <w:r>
        <w:rPr>
          <w:rFonts w:hint="eastAsia"/>
        </w:rPr>
        <w:t>10</w:t>
      </w:r>
      <w:r>
        <w:rPr>
          <w:rFonts w:hint="eastAsia"/>
        </w:rPr>
        <w:t>个对象</w:t>
      </w:r>
      <w:r w:rsidRPr="00FC629C">
        <w:rPr>
          <w:rFonts w:asciiTheme="minorEastAsia" w:eastAsiaTheme="minorEastAsia" w:hAnsiTheme="minorEastAsia" w:hint="eastAsia"/>
        </w:rPr>
        <w:t>(</w:t>
      </w:r>
      <w:r w:rsidR="004C2676" w:rsidRPr="004C2676">
        <w:rPr>
          <w:rFonts w:hint="eastAsia"/>
          <w:position w:val="-6"/>
        </w:rPr>
        <w:object w:dxaOrig="211" w:dyaOrig="232">
          <v:shape id="图片 263" o:spid="_x0000_i1124" type="#_x0000_t75" style="width:9.75pt;height:11.25pt" o:ole="">
            <v:imagedata r:id="rId246" o:title=""/>
          </v:shape>
          <o:OLEObject Type="Embed" ProgID="Equation.DSMT4" ShapeID="图片 263" DrawAspect="Content" ObjectID="_1518850575" r:id="rId247"/>
        </w:object>
      </w:r>
      <w:r>
        <w:rPr>
          <w:rFonts w:hint="eastAsia"/>
        </w:rPr>
        <w:t>=10</w:t>
      </w:r>
      <w:r w:rsidRPr="00FC629C">
        <w:rPr>
          <w:rFonts w:asciiTheme="minorEastAsia" w:eastAsiaTheme="minorEastAsia" w:hAnsiTheme="minorEastAsia" w:hint="eastAsia"/>
        </w:rPr>
        <w:t>)</w:t>
      </w:r>
      <w:r>
        <w:rPr>
          <w:rFonts w:hint="eastAsia"/>
        </w:rPr>
        <w:t>，每个对象都包含了</w:t>
      </w:r>
      <w:r>
        <w:rPr>
          <w:rFonts w:hint="eastAsia"/>
        </w:rPr>
        <w:t>6</w:t>
      </w:r>
      <w:r>
        <w:rPr>
          <w:rFonts w:hint="eastAsia"/>
        </w:rPr>
        <w:t>个属性</w:t>
      </w:r>
      <w:r w:rsidRPr="00FC629C">
        <w:rPr>
          <w:rFonts w:asciiTheme="minorEastAsia" w:eastAsiaTheme="minorEastAsia" w:hAnsiTheme="minorEastAsia" w:hint="eastAsia"/>
        </w:rPr>
        <w:t>(</w:t>
      </w:r>
      <w:r w:rsidR="004C2676" w:rsidRPr="004C2676">
        <w:rPr>
          <w:rFonts w:hint="eastAsia"/>
          <w:position w:val="-6"/>
        </w:rPr>
        <w:object w:dxaOrig="273" w:dyaOrig="231">
          <v:shape id="图片 264" o:spid="_x0000_i1125" type="#_x0000_t75" style="width:12.75pt;height:11.25pt" o:ole="">
            <v:imagedata r:id="rId248" o:title=""/>
          </v:shape>
          <o:OLEObject Type="Embed" ProgID="Equation.DSMT4" ShapeID="图片 264" DrawAspect="Content" ObjectID="_1518850576" r:id="rId249"/>
        </w:object>
      </w:r>
      <w:r>
        <w:rPr>
          <w:rFonts w:hint="eastAsia"/>
        </w:rPr>
        <w:t>=6</w:t>
      </w:r>
      <w:r w:rsidRPr="00FC629C">
        <w:rPr>
          <w:rFonts w:asciiTheme="minorEastAsia" w:eastAsiaTheme="minorEastAsia" w:hAnsiTheme="minorEastAsia" w:hint="eastAsia"/>
        </w:rPr>
        <w:t>)</w:t>
      </w:r>
      <w:r>
        <w:rPr>
          <w:rFonts w:hint="eastAsia"/>
        </w:rPr>
        <w:t>，每个分类属性最多取</w:t>
      </w:r>
      <w:r>
        <w:rPr>
          <w:rFonts w:hint="eastAsia"/>
        </w:rPr>
        <w:t>4</w:t>
      </w:r>
      <w:r>
        <w:rPr>
          <w:rFonts w:hint="eastAsia"/>
        </w:rPr>
        <w:t>个不同的值</w:t>
      </w:r>
      <w:r w:rsidRPr="00FC629C">
        <w:rPr>
          <w:rFonts w:asciiTheme="minorEastAsia" w:eastAsiaTheme="minorEastAsia" w:hAnsiTheme="minorEastAsia" w:hint="eastAsia"/>
        </w:rPr>
        <w:t>(</w:t>
      </w:r>
      <w:r w:rsidR="004C2676" w:rsidRPr="004C2676">
        <w:rPr>
          <w:rFonts w:hint="eastAsia"/>
          <w:position w:val="-6"/>
        </w:rPr>
        <w:object w:dxaOrig="145" w:dyaOrig="291">
          <v:shape id="图片 265" o:spid="_x0000_i1126" type="#_x0000_t75" style="width:7.5pt;height:15pt" o:ole="">
            <v:imagedata r:id="rId250" o:title=""/>
          </v:shape>
          <o:OLEObject Type="Embed" ProgID="Equation.DSMT4" ShapeID="图片 265" DrawAspect="Content" ObjectID="_1518850577" r:id="rId251"/>
        </w:object>
      </w:r>
      <w:r>
        <w:rPr>
          <w:rFonts w:hint="eastAsia"/>
        </w:rPr>
        <w:t>=4</w:t>
      </w:r>
      <w:r w:rsidRPr="00FC629C">
        <w:rPr>
          <w:rFonts w:asciiTheme="minorEastAsia" w:eastAsiaTheme="minorEastAsia" w:hAnsiTheme="minorEastAsia" w:hint="eastAsia"/>
        </w:rPr>
        <w:t>)</w:t>
      </w:r>
      <w:r>
        <w:rPr>
          <w:rFonts w:hint="eastAsia"/>
        </w:rPr>
        <w:t>。</w:t>
      </w:r>
    </w:p>
    <w:p w:rsidR="004C2676" w:rsidRDefault="004C2676">
      <w:pPr>
        <w:ind w:firstLineChars="200" w:firstLine="480"/>
      </w:pPr>
    </w:p>
    <w:p w:rsidR="004C2676" w:rsidRDefault="00415867">
      <w:pPr>
        <w:wordWrap w:val="0"/>
        <w:spacing w:line="240" w:lineRule="auto"/>
        <w:jc w:val="center"/>
        <w:textAlignment w:val="center"/>
      </w:pPr>
      <w:r>
        <w:rPr>
          <w:rFonts w:hint="eastAsia"/>
        </w:rPr>
        <w:t>表</w:t>
      </w:r>
      <w:r>
        <w:rPr>
          <w:rFonts w:hint="eastAsia"/>
        </w:rPr>
        <w:t>3-2</w:t>
      </w:r>
      <w:r>
        <w:t xml:space="preserve"> </w:t>
      </w:r>
      <w:r>
        <w:rPr>
          <w:rFonts w:hint="eastAsia"/>
        </w:rPr>
        <w:t>信息系统</w:t>
      </w:r>
    </w:p>
    <w:tbl>
      <w:tblPr>
        <w:tblW w:w="9003" w:type="dxa"/>
        <w:jc w:val="center"/>
        <w:tblBorders>
          <w:top w:val="single" w:sz="4" w:space="0" w:color="auto"/>
          <w:bottom w:val="single" w:sz="4" w:space="0" w:color="auto"/>
        </w:tblBorders>
        <w:tblLayout w:type="fixed"/>
        <w:tblLook w:val="04A0" w:firstRow="1" w:lastRow="0" w:firstColumn="1" w:lastColumn="0" w:noHBand="0" w:noVBand="1"/>
      </w:tblPr>
      <w:tblGrid>
        <w:gridCol w:w="932"/>
        <w:gridCol w:w="1510"/>
        <w:gridCol w:w="1416"/>
        <w:gridCol w:w="1286"/>
        <w:gridCol w:w="1485"/>
        <w:gridCol w:w="1087"/>
        <w:gridCol w:w="1287"/>
      </w:tblGrid>
      <w:tr w:rsidR="004C2676">
        <w:trPr>
          <w:jc w:val="center"/>
        </w:trPr>
        <w:tc>
          <w:tcPr>
            <w:tcW w:w="932" w:type="dxa"/>
            <w:tcBorders>
              <w:bottom w:val="single" w:sz="4" w:space="0" w:color="auto"/>
              <w:right w:val="single" w:sz="4" w:space="0" w:color="auto"/>
            </w:tcBorders>
            <w:vAlign w:val="center"/>
          </w:tcPr>
          <w:p w:rsidR="004C2676" w:rsidRDefault="00415867">
            <w:pPr>
              <w:jc w:val="center"/>
              <w:textAlignment w:val="center"/>
            </w:pPr>
            <w:r>
              <w:t>U</w:t>
            </w:r>
          </w:p>
        </w:tc>
        <w:tc>
          <w:tcPr>
            <w:tcW w:w="1510" w:type="dxa"/>
            <w:tcBorders>
              <w:left w:val="single" w:sz="4" w:space="0" w:color="auto"/>
              <w:bottom w:val="single" w:sz="4" w:space="0" w:color="auto"/>
              <w:right w:val="single" w:sz="4" w:space="0" w:color="auto"/>
            </w:tcBorders>
            <w:vAlign w:val="center"/>
          </w:tcPr>
          <w:p w:rsidR="004C2676" w:rsidRDefault="004C2676">
            <w:pPr>
              <w:ind w:firstLineChars="200" w:firstLine="480"/>
              <w:textAlignment w:val="center"/>
            </w:pPr>
            <w:r w:rsidRPr="004C2676">
              <w:object w:dxaOrig="249" w:dyaOrig="373">
                <v:shape id="图片 293" o:spid="_x0000_i1127" type="#_x0000_t75" style="width:12pt;height:18pt" o:ole="">
                  <v:imagedata r:id="rId252" o:title=""/>
                </v:shape>
                <o:OLEObject Type="Embed" ProgID="Equation.DSMT4" ShapeID="图片 293" DrawAspect="Content" ObjectID="_1518850578" r:id="rId253"/>
              </w:object>
            </w:r>
          </w:p>
        </w:tc>
        <w:tc>
          <w:tcPr>
            <w:tcW w:w="1416" w:type="dxa"/>
            <w:tcBorders>
              <w:left w:val="single" w:sz="4" w:space="0" w:color="auto"/>
              <w:bottom w:val="single" w:sz="4" w:space="0" w:color="auto"/>
              <w:right w:val="single" w:sz="4" w:space="0" w:color="auto"/>
            </w:tcBorders>
            <w:vAlign w:val="center"/>
          </w:tcPr>
          <w:p w:rsidR="004C2676" w:rsidRDefault="00BC0D55">
            <w:pPr>
              <w:ind w:firstLineChars="200" w:firstLine="480"/>
              <w:textAlignment w:val="center"/>
            </w:pPr>
            <w:r>
              <w:rPr>
                <w:noProof/>
              </w:rPr>
              <w:drawing>
                <wp:inline distT="0" distB="0" distL="0" distR="0">
                  <wp:extent cx="163830" cy="225425"/>
                  <wp:effectExtent l="19050" t="0" r="7620" b="0"/>
                  <wp:docPr id="125"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4"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p>
        </w:tc>
        <w:tc>
          <w:tcPr>
            <w:tcW w:w="1286" w:type="dxa"/>
            <w:tcBorders>
              <w:left w:val="single" w:sz="4" w:space="0" w:color="auto"/>
              <w:bottom w:val="single" w:sz="4" w:space="0" w:color="auto"/>
              <w:right w:val="single" w:sz="4" w:space="0" w:color="auto"/>
            </w:tcBorders>
            <w:vAlign w:val="center"/>
          </w:tcPr>
          <w:p w:rsidR="004C2676" w:rsidRDefault="00BC0D55">
            <w:pPr>
              <w:ind w:firstLineChars="200" w:firstLine="480"/>
              <w:textAlignment w:val="center"/>
            </w:pPr>
            <w:r>
              <w:rPr>
                <w:noProof/>
              </w:rPr>
              <w:drawing>
                <wp:inline distT="0" distB="0" distL="0" distR="0">
                  <wp:extent cx="163830" cy="225425"/>
                  <wp:effectExtent l="19050" t="0" r="7620" b="0"/>
                  <wp:docPr id="126"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5"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p>
        </w:tc>
        <w:tc>
          <w:tcPr>
            <w:tcW w:w="1485" w:type="dxa"/>
            <w:tcBorders>
              <w:left w:val="single" w:sz="4" w:space="0" w:color="auto"/>
              <w:bottom w:val="single" w:sz="4" w:space="0" w:color="auto"/>
              <w:right w:val="single" w:sz="4" w:space="0" w:color="auto"/>
            </w:tcBorders>
            <w:vAlign w:val="center"/>
          </w:tcPr>
          <w:p w:rsidR="004C2676" w:rsidRDefault="00BC0D55">
            <w:pPr>
              <w:ind w:firstLineChars="200" w:firstLine="480"/>
              <w:textAlignment w:val="center"/>
            </w:pPr>
            <w:r>
              <w:rPr>
                <w:noProof/>
              </w:rPr>
              <w:drawing>
                <wp:inline distT="0" distB="0" distL="0" distR="0">
                  <wp:extent cx="163830" cy="225425"/>
                  <wp:effectExtent l="0" t="0" r="7620" b="0"/>
                  <wp:docPr id="127"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6"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p>
        </w:tc>
        <w:tc>
          <w:tcPr>
            <w:tcW w:w="1087" w:type="dxa"/>
            <w:tcBorders>
              <w:left w:val="single" w:sz="4" w:space="0" w:color="auto"/>
              <w:bottom w:val="single" w:sz="4" w:space="0" w:color="auto"/>
              <w:right w:val="single" w:sz="4" w:space="0" w:color="auto"/>
            </w:tcBorders>
            <w:vAlign w:val="center"/>
          </w:tcPr>
          <w:p w:rsidR="004C2676" w:rsidRDefault="00BC0D55">
            <w:pPr>
              <w:jc w:val="center"/>
              <w:textAlignment w:val="center"/>
            </w:pPr>
            <w:r>
              <w:rPr>
                <w:noProof/>
              </w:rPr>
              <w:drawing>
                <wp:inline distT="0" distB="0" distL="0" distR="0">
                  <wp:extent cx="163830" cy="225425"/>
                  <wp:effectExtent l="19050" t="0" r="7620" b="0"/>
                  <wp:docPr id="128"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7"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p>
        </w:tc>
        <w:tc>
          <w:tcPr>
            <w:tcW w:w="1287" w:type="dxa"/>
            <w:tcBorders>
              <w:left w:val="single" w:sz="4" w:space="0" w:color="auto"/>
              <w:bottom w:val="single" w:sz="4" w:space="0" w:color="auto"/>
            </w:tcBorders>
            <w:vAlign w:val="center"/>
          </w:tcPr>
          <w:p w:rsidR="004C2676" w:rsidRDefault="00BC0D55">
            <w:pPr>
              <w:ind w:firstLineChars="200" w:firstLine="480"/>
              <w:textAlignment w:val="center"/>
            </w:pPr>
            <w:r>
              <w:rPr>
                <w:noProof/>
              </w:rPr>
              <w:drawing>
                <wp:inline distT="0" distB="0" distL="0" distR="0">
                  <wp:extent cx="163830" cy="225425"/>
                  <wp:effectExtent l="19050" t="0" r="7620" b="0"/>
                  <wp:docPr id="129"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8"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p>
        </w:tc>
      </w:tr>
      <w:tr w:rsidR="004C2676">
        <w:trPr>
          <w:jc w:val="center"/>
        </w:trPr>
        <w:tc>
          <w:tcPr>
            <w:tcW w:w="932" w:type="dxa"/>
            <w:tcBorders>
              <w:top w:val="single" w:sz="4" w:space="0" w:color="auto"/>
              <w:bottom w:val="single" w:sz="4" w:space="0" w:color="auto"/>
              <w:right w:val="single" w:sz="4" w:space="0" w:color="auto"/>
            </w:tcBorders>
            <w:vAlign w:val="center"/>
          </w:tcPr>
          <w:p w:rsidR="004C2676" w:rsidRDefault="00415867">
            <w:pPr>
              <w:jc w:val="center"/>
              <w:textAlignment w:val="center"/>
            </w:pPr>
            <w:r>
              <w:t>1</w:t>
            </w:r>
          </w:p>
        </w:tc>
        <w:tc>
          <w:tcPr>
            <w:tcW w:w="1510"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Big</w:t>
            </w:r>
          </w:p>
        </w:tc>
        <w:tc>
          <w:tcPr>
            <w:tcW w:w="1416"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Blue</w:t>
            </w:r>
          </w:p>
        </w:tc>
        <w:tc>
          <w:tcPr>
            <w:tcW w:w="1286"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Hard</w:t>
            </w:r>
          </w:p>
        </w:tc>
        <w:tc>
          <w:tcPr>
            <w:tcW w:w="1485"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Infinite</w:t>
            </w:r>
          </w:p>
        </w:tc>
        <w:tc>
          <w:tcPr>
            <w:tcW w:w="1087"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Plastic</w:t>
            </w:r>
          </w:p>
        </w:tc>
        <w:tc>
          <w:tcPr>
            <w:tcW w:w="1287" w:type="dxa"/>
            <w:tcBorders>
              <w:top w:val="single" w:sz="4" w:space="0" w:color="auto"/>
              <w:left w:val="single" w:sz="4" w:space="0" w:color="auto"/>
              <w:bottom w:val="single" w:sz="4" w:space="0" w:color="auto"/>
            </w:tcBorders>
            <w:vAlign w:val="center"/>
          </w:tcPr>
          <w:p w:rsidR="004C2676" w:rsidRDefault="00415867">
            <w:pPr>
              <w:jc w:val="center"/>
              <w:textAlignment w:val="center"/>
            </w:pPr>
            <w:r>
              <w:t>Negative</w:t>
            </w:r>
          </w:p>
        </w:tc>
      </w:tr>
      <w:tr w:rsidR="004C2676">
        <w:trPr>
          <w:jc w:val="center"/>
        </w:trPr>
        <w:tc>
          <w:tcPr>
            <w:tcW w:w="932" w:type="dxa"/>
            <w:tcBorders>
              <w:top w:val="single" w:sz="4" w:space="0" w:color="auto"/>
              <w:bottom w:val="single" w:sz="4" w:space="0" w:color="auto"/>
              <w:right w:val="single" w:sz="4" w:space="0" w:color="auto"/>
            </w:tcBorders>
            <w:vAlign w:val="center"/>
          </w:tcPr>
          <w:p w:rsidR="004C2676" w:rsidRDefault="00415867">
            <w:pPr>
              <w:jc w:val="center"/>
              <w:textAlignment w:val="center"/>
            </w:pPr>
            <w:r>
              <w:t>2</w:t>
            </w:r>
          </w:p>
        </w:tc>
        <w:tc>
          <w:tcPr>
            <w:tcW w:w="1510"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Medium</w:t>
            </w:r>
          </w:p>
        </w:tc>
        <w:tc>
          <w:tcPr>
            <w:tcW w:w="1416"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Red</w:t>
            </w:r>
          </w:p>
        </w:tc>
        <w:tc>
          <w:tcPr>
            <w:tcW w:w="1286"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Moderate</w:t>
            </w:r>
          </w:p>
        </w:tc>
        <w:tc>
          <w:tcPr>
            <w:tcW w:w="1485"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Smooth</w:t>
            </w:r>
          </w:p>
        </w:tc>
        <w:tc>
          <w:tcPr>
            <w:tcW w:w="1087"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Wood</w:t>
            </w:r>
          </w:p>
        </w:tc>
        <w:tc>
          <w:tcPr>
            <w:tcW w:w="1287" w:type="dxa"/>
            <w:tcBorders>
              <w:top w:val="single" w:sz="4" w:space="0" w:color="auto"/>
              <w:left w:val="single" w:sz="4" w:space="0" w:color="auto"/>
              <w:bottom w:val="single" w:sz="4" w:space="0" w:color="auto"/>
            </w:tcBorders>
            <w:vAlign w:val="center"/>
          </w:tcPr>
          <w:p w:rsidR="004C2676" w:rsidRDefault="00415867">
            <w:pPr>
              <w:jc w:val="center"/>
              <w:textAlignment w:val="center"/>
            </w:pPr>
            <w:r>
              <w:t>Neutral</w:t>
            </w:r>
          </w:p>
        </w:tc>
      </w:tr>
      <w:tr w:rsidR="004C2676">
        <w:trPr>
          <w:jc w:val="center"/>
        </w:trPr>
        <w:tc>
          <w:tcPr>
            <w:tcW w:w="932" w:type="dxa"/>
            <w:tcBorders>
              <w:top w:val="single" w:sz="4" w:space="0" w:color="auto"/>
              <w:bottom w:val="single" w:sz="4" w:space="0" w:color="auto"/>
              <w:right w:val="single" w:sz="4" w:space="0" w:color="auto"/>
            </w:tcBorders>
            <w:vAlign w:val="center"/>
          </w:tcPr>
          <w:p w:rsidR="004C2676" w:rsidRDefault="00415867">
            <w:pPr>
              <w:jc w:val="center"/>
              <w:textAlignment w:val="center"/>
            </w:pPr>
            <w:r>
              <w:t>3</w:t>
            </w:r>
          </w:p>
        </w:tc>
        <w:tc>
          <w:tcPr>
            <w:tcW w:w="1510"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Small</w:t>
            </w:r>
          </w:p>
        </w:tc>
        <w:tc>
          <w:tcPr>
            <w:tcW w:w="1416"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Yellow</w:t>
            </w:r>
          </w:p>
        </w:tc>
        <w:tc>
          <w:tcPr>
            <w:tcW w:w="1286"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Soft</w:t>
            </w:r>
          </w:p>
        </w:tc>
        <w:tc>
          <w:tcPr>
            <w:tcW w:w="1485"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Fuzzy</w:t>
            </w:r>
          </w:p>
        </w:tc>
        <w:tc>
          <w:tcPr>
            <w:tcW w:w="1087"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Plush</w:t>
            </w:r>
          </w:p>
        </w:tc>
        <w:tc>
          <w:tcPr>
            <w:tcW w:w="1287" w:type="dxa"/>
            <w:tcBorders>
              <w:top w:val="single" w:sz="4" w:space="0" w:color="auto"/>
              <w:left w:val="single" w:sz="4" w:space="0" w:color="auto"/>
              <w:bottom w:val="single" w:sz="4" w:space="0" w:color="auto"/>
            </w:tcBorders>
            <w:vAlign w:val="center"/>
          </w:tcPr>
          <w:p w:rsidR="004C2676" w:rsidRDefault="00415867">
            <w:pPr>
              <w:jc w:val="center"/>
              <w:textAlignment w:val="center"/>
            </w:pPr>
            <w:r>
              <w:t>Positive</w:t>
            </w:r>
          </w:p>
        </w:tc>
      </w:tr>
      <w:tr w:rsidR="004C2676">
        <w:trPr>
          <w:jc w:val="center"/>
        </w:trPr>
        <w:tc>
          <w:tcPr>
            <w:tcW w:w="932" w:type="dxa"/>
            <w:tcBorders>
              <w:top w:val="single" w:sz="4" w:space="0" w:color="auto"/>
              <w:bottom w:val="single" w:sz="4" w:space="0" w:color="auto"/>
              <w:right w:val="single" w:sz="4" w:space="0" w:color="auto"/>
            </w:tcBorders>
            <w:vAlign w:val="center"/>
          </w:tcPr>
          <w:p w:rsidR="004C2676" w:rsidRDefault="00415867">
            <w:pPr>
              <w:jc w:val="center"/>
              <w:textAlignment w:val="center"/>
            </w:pPr>
            <w:r>
              <w:t>4</w:t>
            </w:r>
          </w:p>
        </w:tc>
        <w:tc>
          <w:tcPr>
            <w:tcW w:w="1510"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Medium</w:t>
            </w:r>
          </w:p>
        </w:tc>
        <w:tc>
          <w:tcPr>
            <w:tcW w:w="1416"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Blue</w:t>
            </w:r>
          </w:p>
        </w:tc>
        <w:tc>
          <w:tcPr>
            <w:tcW w:w="1286"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Moderate</w:t>
            </w:r>
          </w:p>
        </w:tc>
        <w:tc>
          <w:tcPr>
            <w:tcW w:w="1485"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Fuzzy</w:t>
            </w:r>
          </w:p>
        </w:tc>
        <w:tc>
          <w:tcPr>
            <w:tcW w:w="1087"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Plastic</w:t>
            </w:r>
          </w:p>
        </w:tc>
        <w:tc>
          <w:tcPr>
            <w:tcW w:w="1287" w:type="dxa"/>
            <w:tcBorders>
              <w:top w:val="single" w:sz="4" w:space="0" w:color="auto"/>
              <w:left w:val="single" w:sz="4" w:space="0" w:color="auto"/>
              <w:bottom w:val="single" w:sz="4" w:space="0" w:color="auto"/>
            </w:tcBorders>
            <w:vAlign w:val="center"/>
          </w:tcPr>
          <w:p w:rsidR="004C2676" w:rsidRDefault="00415867">
            <w:pPr>
              <w:jc w:val="center"/>
              <w:textAlignment w:val="center"/>
            </w:pPr>
            <w:r>
              <w:t>Negative</w:t>
            </w:r>
          </w:p>
        </w:tc>
      </w:tr>
      <w:tr w:rsidR="004C2676">
        <w:trPr>
          <w:jc w:val="center"/>
        </w:trPr>
        <w:tc>
          <w:tcPr>
            <w:tcW w:w="932" w:type="dxa"/>
            <w:tcBorders>
              <w:top w:val="single" w:sz="4" w:space="0" w:color="auto"/>
              <w:bottom w:val="single" w:sz="4" w:space="0" w:color="auto"/>
              <w:right w:val="single" w:sz="4" w:space="0" w:color="auto"/>
            </w:tcBorders>
            <w:vAlign w:val="center"/>
          </w:tcPr>
          <w:p w:rsidR="004C2676" w:rsidRDefault="00415867">
            <w:pPr>
              <w:jc w:val="center"/>
              <w:textAlignment w:val="center"/>
            </w:pPr>
            <w:r>
              <w:t>5</w:t>
            </w:r>
          </w:p>
        </w:tc>
        <w:tc>
          <w:tcPr>
            <w:tcW w:w="1510"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Small</w:t>
            </w:r>
          </w:p>
        </w:tc>
        <w:tc>
          <w:tcPr>
            <w:tcW w:w="1416"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Yellow</w:t>
            </w:r>
          </w:p>
        </w:tc>
        <w:tc>
          <w:tcPr>
            <w:tcW w:w="1286"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Soft</w:t>
            </w:r>
          </w:p>
        </w:tc>
        <w:tc>
          <w:tcPr>
            <w:tcW w:w="1485"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Indefinite</w:t>
            </w:r>
          </w:p>
        </w:tc>
        <w:tc>
          <w:tcPr>
            <w:tcW w:w="1087"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Plastic</w:t>
            </w:r>
          </w:p>
        </w:tc>
        <w:tc>
          <w:tcPr>
            <w:tcW w:w="1287" w:type="dxa"/>
            <w:tcBorders>
              <w:top w:val="single" w:sz="4" w:space="0" w:color="auto"/>
              <w:left w:val="single" w:sz="4" w:space="0" w:color="auto"/>
              <w:bottom w:val="single" w:sz="4" w:space="0" w:color="auto"/>
            </w:tcBorders>
            <w:vAlign w:val="center"/>
          </w:tcPr>
          <w:p w:rsidR="004C2676" w:rsidRDefault="00415867">
            <w:pPr>
              <w:jc w:val="center"/>
              <w:textAlignment w:val="center"/>
            </w:pPr>
            <w:r>
              <w:t>Neutral</w:t>
            </w:r>
          </w:p>
        </w:tc>
      </w:tr>
      <w:tr w:rsidR="004C2676">
        <w:trPr>
          <w:jc w:val="center"/>
        </w:trPr>
        <w:tc>
          <w:tcPr>
            <w:tcW w:w="932" w:type="dxa"/>
            <w:tcBorders>
              <w:top w:val="single" w:sz="4" w:space="0" w:color="auto"/>
              <w:bottom w:val="single" w:sz="4" w:space="0" w:color="auto"/>
              <w:right w:val="single" w:sz="4" w:space="0" w:color="auto"/>
            </w:tcBorders>
            <w:vAlign w:val="center"/>
          </w:tcPr>
          <w:p w:rsidR="004C2676" w:rsidRDefault="00415867">
            <w:pPr>
              <w:jc w:val="center"/>
              <w:textAlignment w:val="center"/>
            </w:pPr>
            <w:r>
              <w:t>6</w:t>
            </w:r>
          </w:p>
        </w:tc>
        <w:tc>
          <w:tcPr>
            <w:tcW w:w="1510"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Big</w:t>
            </w:r>
          </w:p>
        </w:tc>
        <w:tc>
          <w:tcPr>
            <w:tcW w:w="1416"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Green</w:t>
            </w:r>
          </w:p>
        </w:tc>
        <w:tc>
          <w:tcPr>
            <w:tcW w:w="1286"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Hard</w:t>
            </w:r>
          </w:p>
        </w:tc>
        <w:tc>
          <w:tcPr>
            <w:tcW w:w="1485"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Smooth</w:t>
            </w:r>
          </w:p>
        </w:tc>
        <w:tc>
          <w:tcPr>
            <w:tcW w:w="1087"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Wood</w:t>
            </w:r>
          </w:p>
        </w:tc>
        <w:tc>
          <w:tcPr>
            <w:tcW w:w="1287" w:type="dxa"/>
            <w:tcBorders>
              <w:top w:val="single" w:sz="4" w:space="0" w:color="auto"/>
              <w:left w:val="single" w:sz="4" w:space="0" w:color="auto"/>
              <w:bottom w:val="single" w:sz="4" w:space="0" w:color="auto"/>
            </w:tcBorders>
            <w:vAlign w:val="center"/>
          </w:tcPr>
          <w:p w:rsidR="004C2676" w:rsidRDefault="00415867">
            <w:pPr>
              <w:jc w:val="center"/>
              <w:textAlignment w:val="center"/>
            </w:pPr>
            <w:r>
              <w:t>Positive</w:t>
            </w:r>
          </w:p>
        </w:tc>
      </w:tr>
      <w:tr w:rsidR="004C2676">
        <w:trPr>
          <w:jc w:val="center"/>
        </w:trPr>
        <w:tc>
          <w:tcPr>
            <w:tcW w:w="932" w:type="dxa"/>
            <w:tcBorders>
              <w:top w:val="single" w:sz="4" w:space="0" w:color="auto"/>
              <w:bottom w:val="single" w:sz="4" w:space="0" w:color="auto"/>
              <w:right w:val="single" w:sz="4" w:space="0" w:color="auto"/>
            </w:tcBorders>
            <w:vAlign w:val="center"/>
          </w:tcPr>
          <w:p w:rsidR="004C2676" w:rsidRDefault="00415867">
            <w:pPr>
              <w:jc w:val="center"/>
              <w:textAlignment w:val="center"/>
            </w:pPr>
            <w:r>
              <w:t>7</w:t>
            </w:r>
          </w:p>
        </w:tc>
        <w:tc>
          <w:tcPr>
            <w:tcW w:w="1510"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Small</w:t>
            </w:r>
          </w:p>
        </w:tc>
        <w:tc>
          <w:tcPr>
            <w:tcW w:w="1416"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Yellow</w:t>
            </w:r>
          </w:p>
        </w:tc>
        <w:tc>
          <w:tcPr>
            <w:tcW w:w="1286"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Hard</w:t>
            </w:r>
          </w:p>
        </w:tc>
        <w:tc>
          <w:tcPr>
            <w:tcW w:w="1485"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Indefinite</w:t>
            </w:r>
          </w:p>
        </w:tc>
        <w:tc>
          <w:tcPr>
            <w:tcW w:w="1087"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Metal</w:t>
            </w:r>
          </w:p>
        </w:tc>
        <w:tc>
          <w:tcPr>
            <w:tcW w:w="1287" w:type="dxa"/>
            <w:tcBorders>
              <w:top w:val="single" w:sz="4" w:space="0" w:color="auto"/>
              <w:left w:val="single" w:sz="4" w:space="0" w:color="auto"/>
              <w:bottom w:val="single" w:sz="4" w:space="0" w:color="auto"/>
            </w:tcBorders>
            <w:vAlign w:val="center"/>
          </w:tcPr>
          <w:p w:rsidR="004C2676" w:rsidRDefault="00415867">
            <w:pPr>
              <w:jc w:val="center"/>
              <w:textAlignment w:val="center"/>
            </w:pPr>
            <w:r>
              <w:t>Positive</w:t>
            </w:r>
          </w:p>
        </w:tc>
      </w:tr>
      <w:tr w:rsidR="004C2676">
        <w:trPr>
          <w:jc w:val="center"/>
        </w:trPr>
        <w:tc>
          <w:tcPr>
            <w:tcW w:w="932" w:type="dxa"/>
            <w:tcBorders>
              <w:top w:val="single" w:sz="4" w:space="0" w:color="auto"/>
              <w:bottom w:val="single" w:sz="4" w:space="0" w:color="auto"/>
              <w:right w:val="single" w:sz="4" w:space="0" w:color="auto"/>
            </w:tcBorders>
            <w:vAlign w:val="center"/>
          </w:tcPr>
          <w:p w:rsidR="004C2676" w:rsidRDefault="00415867">
            <w:pPr>
              <w:jc w:val="center"/>
              <w:textAlignment w:val="center"/>
            </w:pPr>
            <w:r>
              <w:t>8</w:t>
            </w:r>
          </w:p>
        </w:tc>
        <w:tc>
          <w:tcPr>
            <w:tcW w:w="1510"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Small</w:t>
            </w:r>
          </w:p>
        </w:tc>
        <w:tc>
          <w:tcPr>
            <w:tcW w:w="1416"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Yellow</w:t>
            </w:r>
          </w:p>
        </w:tc>
        <w:tc>
          <w:tcPr>
            <w:tcW w:w="1286"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Soft</w:t>
            </w:r>
          </w:p>
        </w:tc>
        <w:tc>
          <w:tcPr>
            <w:tcW w:w="1485"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Indefinite</w:t>
            </w:r>
          </w:p>
        </w:tc>
        <w:tc>
          <w:tcPr>
            <w:tcW w:w="1087"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Plastic</w:t>
            </w:r>
          </w:p>
        </w:tc>
        <w:tc>
          <w:tcPr>
            <w:tcW w:w="1287" w:type="dxa"/>
            <w:tcBorders>
              <w:top w:val="single" w:sz="4" w:space="0" w:color="auto"/>
              <w:left w:val="single" w:sz="4" w:space="0" w:color="auto"/>
              <w:bottom w:val="single" w:sz="4" w:space="0" w:color="auto"/>
            </w:tcBorders>
            <w:vAlign w:val="center"/>
          </w:tcPr>
          <w:p w:rsidR="004C2676" w:rsidRDefault="00415867">
            <w:pPr>
              <w:jc w:val="center"/>
              <w:textAlignment w:val="center"/>
            </w:pPr>
            <w:r>
              <w:t>Positive</w:t>
            </w:r>
          </w:p>
        </w:tc>
      </w:tr>
      <w:tr w:rsidR="004C2676">
        <w:trPr>
          <w:jc w:val="center"/>
        </w:trPr>
        <w:tc>
          <w:tcPr>
            <w:tcW w:w="932" w:type="dxa"/>
            <w:tcBorders>
              <w:top w:val="single" w:sz="4" w:space="0" w:color="auto"/>
              <w:bottom w:val="single" w:sz="4" w:space="0" w:color="auto"/>
              <w:right w:val="single" w:sz="4" w:space="0" w:color="auto"/>
            </w:tcBorders>
            <w:vAlign w:val="center"/>
          </w:tcPr>
          <w:p w:rsidR="004C2676" w:rsidRDefault="00415867">
            <w:pPr>
              <w:jc w:val="center"/>
              <w:textAlignment w:val="center"/>
            </w:pPr>
            <w:r>
              <w:t>9</w:t>
            </w:r>
          </w:p>
        </w:tc>
        <w:tc>
          <w:tcPr>
            <w:tcW w:w="1510"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Big</w:t>
            </w:r>
          </w:p>
        </w:tc>
        <w:tc>
          <w:tcPr>
            <w:tcW w:w="1416"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Green</w:t>
            </w:r>
          </w:p>
        </w:tc>
        <w:tc>
          <w:tcPr>
            <w:tcW w:w="1286"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Hard</w:t>
            </w:r>
          </w:p>
        </w:tc>
        <w:tc>
          <w:tcPr>
            <w:tcW w:w="1485"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Smooth</w:t>
            </w:r>
          </w:p>
        </w:tc>
        <w:tc>
          <w:tcPr>
            <w:tcW w:w="1087" w:type="dxa"/>
            <w:tcBorders>
              <w:top w:val="single" w:sz="4" w:space="0" w:color="auto"/>
              <w:left w:val="single" w:sz="4" w:space="0" w:color="auto"/>
              <w:bottom w:val="single" w:sz="4" w:space="0" w:color="auto"/>
              <w:right w:val="single" w:sz="4" w:space="0" w:color="auto"/>
            </w:tcBorders>
            <w:vAlign w:val="center"/>
          </w:tcPr>
          <w:p w:rsidR="004C2676" w:rsidRDefault="00415867">
            <w:pPr>
              <w:jc w:val="center"/>
              <w:textAlignment w:val="center"/>
            </w:pPr>
            <w:r>
              <w:t>Wood</w:t>
            </w:r>
          </w:p>
        </w:tc>
        <w:tc>
          <w:tcPr>
            <w:tcW w:w="1287" w:type="dxa"/>
            <w:tcBorders>
              <w:top w:val="single" w:sz="4" w:space="0" w:color="auto"/>
              <w:left w:val="single" w:sz="4" w:space="0" w:color="auto"/>
              <w:bottom w:val="single" w:sz="4" w:space="0" w:color="auto"/>
            </w:tcBorders>
            <w:vAlign w:val="center"/>
          </w:tcPr>
          <w:p w:rsidR="004C2676" w:rsidRDefault="00415867">
            <w:pPr>
              <w:jc w:val="center"/>
              <w:textAlignment w:val="center"/>
            </w:pPr>
            <w:r>
              <w:t>Neutral</w:t>
            </w:r>
          </w:p>
        </w:tc>
      </w:tr>
      <w:tr w:rsidR="004C2676">
        <w:trPr>
          <w:jc w:val="center"/>
        </w:trPr>
        <w:tc>
          <w:tcPr>
            <w:tcW w:w="932" w:type="dxa"/>
            <w:tcBorders>
              <w:top w:val="single" w:sz="4" w:space="0" w:color="auto"/>
              <w:right w:val="single" w:sz="4" w:space="0" w:color="auto"/>
            </w:tcBorders>
            <w:vAlign w:val="center"/>
          </w:tcPr>
          <w:p w:rsidR="004C2676" w:rsidRDefault="00415867">
            <w:pPr>
              <w:jc w:val="center"/>
              <w:textAlignment w:val="center"/>
            </w:pPr>
            <w:r>
              <w:t>10</w:t>
            </w:r>
          </w:p>
        </w:tc>
        <w:tc>
          <w:tcPr>
            <w:tcW w:w="1510" w:type="dxa"/>
            <w:tcBorders>
              <w:top w:val="single" w:sz="4" w:space="0" w:color="auto"/>
              <w:left w:val="single" w:sz="4" w:space="0" w:color="auto"/>
              <w:right w:val="single" w:sz="4" w:space="0" w:color="auto"/>
            </w:tcBorders>
            <w:vAlign w:val="center"/>
          </w:tcPr>
          <w:p w:rsidR="004C2676" w:rsidRDefault="00415867">
            <w:pPr>
              <w:jc w:val="center"/>
              <w:textAlignment w:val="center"/>
            </w:pPr>
            <w:r>
              <w:t>Medium</w:t>
            </w:r>
          </w:p>
        </w:tc>
        <w:tc>
          <w:tcPr>
            <w:tcW w:w="1416" w:type="dxa"/>
            <w:tcBorders>
              <w:top w:val="single" w:sz="4" w:space="0" w:color="auto"/>
              <w:left w:val="single" w:sz="4" w:space="0" w:color="auto"/>
              <w:right w:val="single" w:sz="4" w:space="0" w:color="auto"/>
            </w:tcBorders>
            <w:vAlign w:val="center"/>
          </w:tcPr>
          <w:p w:rsidR="004C2676" w:rsidRDefault="00415867">
            <w:pPr>
              <w:jc w:val="center"/>
              <w:textAlignment w:val="center"/>
            </w:pPr>
            <w:r>
              <w:t>Green</w:t>
            </w:r>
          </w:p>
        </w:tc>
        <w:tc>
          <w:tcPr>
            <w:tcW w:w="1286" w:type="dxa"/>
            <w:tcBorders>
              <w:top w:val="single" w:sz="4" w:space="0" w:color="auto"/>
              <w:left w:val="single" w:sz="4" w:space="0" w:color="auto"/>
              <w:right w:val="single" w:sz="4" w:space="0" w:color="auto"/>
            </w:tcBorders>
            <w:vAlign w:val="center"/>
          </w:tcPr>
          <w:p w:rsidR="004C2676" w:rsidRDefault="00415867">
            <w:pPr>
              <w:jc w:val="center"/>
              <w:textAlignment w:val="center"/>
            </w:pPr>
            <w:r>
              <w:t>Moderate</w:t>
            </w:r>
          </w:p>
        </w:tc>
        <w:tc>
          <w:tcPr>
            <w:tcW w:w="1485" w:type="dxa"/>
            <w:tcBorders>
              <w:top w:val="single" w:sz="4" w:space="0" w:color="auto"/>
              <w:left w:val="single" w:sz="4" w:space="0" w:color="auto"/>
              <w:right w:val="single" w:sz="4" w:space="0" w:color="auto"/>
            </w:tcBorders>
            <w:vAlign w:val="center"/>
          </w:tcPr>
          <w:p w:rsidR="004C2676" w:rsidRDefault="00415867">
            <w:pPr>
              <w:jc w:val="center"/>
              <w:textAlignment w:val="center"/>
            </w:pPr>
            <w:r>
              <w:t>Smooth</w:t>
            </w:r>
          </w:p>
        </w:tc>
        <w:tc>
          <w:tcPr>
            <w:tcW w:w="1087" w:type="dxa"/>
            <w:tcBorders>
              <w:top w:val="single" w:sz="4" w:space="0" w:color="auto"/>
              <w:left w:val="single" w:sz="4" w:space="0" w:color="auto"/>
              <w:right w:val="single" w:sz="4" w:space="0" w:color="auto"/>
            </w:tcBorders>
            <w:vAlign w:val="center"/>
          </w:tcPr>
          <w:p w:rsidR="004C2676" w:rsidRDefault="00415867">
            <w:pPr>
              <w:jc w:val="center"/>
              <w:textAlignment w:val="center"/>
            </w:pPr>
            <w:r>
              <w:t>Plastic</w:t>
            </w:r>
          </w:p>
        </w:tc>
        <w:tc>
          <w:tcPr>
            <w:tcW w:w="1287" w:type="dxa"/>
            <w:tcBorders>
              <w:top w:val="single" w:sz="4" w:space="0" w:color="auto"/>
              <w:left w:val="single" w:sz="4" w:space="0" w:color="auto"/>
            </w:tcBorders>
            <w:vAlign w:val="center"/>
          </w:tcPr>
          <w:p w:rsidR="004C2676" w:rsidRDefault="00415867">
            <w:pPr>
              <w:jc w:val="center"/>
              <w:textAlignment w:val="center"/>
            </w:pPr>
            <w:r>
              <w:t>Neutral</w:t>
            </w:r>
          </w:p>
        </w:tc>
      </w:tr>
    </w:tbl>
    <w:p w:rsidR="004C2676" w:rsidRDefault="00415867">
      <w:pPr>
        <w:ind w:firstLineChars="200" w:firstLine="480"/>
      </w:pPr>
      <w:r>
        <w:rPr>
          <w:rFonts w:hint="eastAsia"/>
        </w:rPr>
        <w:lastRenderedPageBreak/>
        <w:t>Step1</w:t>
      </w:r>
      <w:r w:rsidR="00C13531">
        <w:rPr>
          <w:rFonts w:hint="eastAsia"/>
        </w:rPr>
        <w:t>：</w:t>
      </w:r>
      <w:r>
        <w:rPr>
          <w:rFonts w:hint="eastAsia"/>
        </w:rPr>
        <w:t>计算每个属性的等价类</w:t>
      </w:r>
    </w:p>
    <w:p w:rsidR="004C2676" w:rsidRDefault="00415867">
      <w:pPr>
        <w:ind w:firstLineChars="200" w:firstLine="480"/>
        <w:textAlignment w:val="center"/>
      </w:pPr>
      <w:r>
        <w:rPr>
          <w:rFonts w:hint="eastAsia"/>
        </w:rPr>
        <w:t>以计算属性</w:t>
      </w:r>
      <w:r>
        <w:rPr>
          <w:rFonts w:hint="eastAsia"/>
          <w:i/>
          <w:iCs/>
        </w:rPr>
        <w:t>a</w:t>
      </w:r>
      <w:r>
        <w:rPr>
          <w:rFonts w:hint="eastAsia"/>
          <w:vertAlign w:val="subscript"/>
        </w:rPr>
        <w:t>1</w:t>
      </w:r>
      <w:r>
        <w:rPr>
          <w:rFonts w:hint="eastAsia"/>
        </w:rPr>
        <w:t>，</w:t>
      </w:r>
      <w:r>
        <w:rPr>
          <w:rFonts w:hint="eastAsia"/>
          <w:i/>
          <w:iCs/>
        </w:rPr>
        <w:t>a</w:t>
      </w:r>
      <w:r>
        <w:rPr>
          <w:rFonts w:hint="eastAsia"/>
          <w:i/>
          <w:iCs/>
          <w:vertAlign w:val="subscript"/>
        </w:rPr>
        <w:t>2</w:t>
      </w:r>
      <w:r>
        <w:rPr>
          <w:rFonts w:hint="eastAsia"/>
        </w:rPr>
        <w:t>的等价类为例。该信息系统根据属性</w:t>
      </w:r>
      <w:r w:rsidR="00BC0D55">
        <w:rPr>
          <w:noProof/>
        </w:rPr>
        <w:drawing>
          <wp:inline distT="0" distB="0" distL="0" distR="0">
            <wp:extent cx="149860" cy="225425"/>
            <wp:effectExtent l="19050" t="0" r="2540" b="0"/>
            <wp:docPr id="130"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9"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Pr>
          <w:rFonts w:hint="eastAsia"/>
        </w:rPr>
        <w:t>划分可以得到如下三个等价类</w:t>
      </w:r>
      <w:r w:rsidR="00C13531">
        <w:rPr>
          <w:rFonts w:hint="eastAsia"/>
        </w:rPr>
        <w:t>。</w:t>
      </w:r>
    </w:p>
    <w:p w:rsidR="004C2676" w:rsidRDefault="004C2676">
      <w:pPr>
        <w:spacing w:line="240" w:lineRule="auto"/>
        <w:ind w:firstLineChars="200" w:firstLine="480"/>
      </w:pPr>
      <w:r w:rsidRPr="004C2676">
        <w:rPr>
          <w:rFonts w:hint="eastAsia"/>
          <w:position w:val="-14"/>
        </w:rPr>
        <w:object w:dxaOrig="5980" w:dyaOrig="380">
          <v:shape id="图片 297" o:spid="_x0000_i1128" type="#_x0000_t75" style="width:299.25pt;height:18.75pt" o:ole="">
            <v:imagedata r:id="rId260" o:title=""/>
          </v:shape>
          <o:OLEObject Type="Embed" ProgID="Equation.DSMT4" ShapeID="图片 297" DrawAspect="Content" ObjectID="_1518850579" r:id="rId261"/>
        </w:object>
      </w:r>
    </w:p>
    <w:p w:rsidR="004C2676" w:rsidRDefault="00415867">
      <w:pPr>
        <w:ind w:firstLineChars="200" w:firstLine="480"/>
        <w:textAlignment w:val="center"/>
      </w:pPr>
      <w:r>
        <w:rPr>
          <w:rFonts w:hint="eastAsia"/>
        </w:rPr>
        <w:t>该信息系统根据属性</w:t>
      </w:r>
      <w:r w:rsidR="00BC0D55">
        <w:rPr>
          <w:noProof/>
        </w:rPr>
        <w:drawing>
          <wp:inline distT="0" distB="0" distL="0" distR="0">
            <wp:extent cx="163830" cy="225425"/>
            <wp:effectExtent l="19050" t="0" r="7620" b="0"/>
            <wp:docPr id="132"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4"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r>
        <w:rPr>
          <w:rFonts w:hint="eastAsia"/>
        </w:rPr>
        <w:t>划分可以得到如下四个等价类</w:t>
      </w:r>
      <w:r w:rsidR="00DC45B9">
        <w:rPr>
          <w:rFonts w:hint="eastAsia"/>
        </w:rPr>
        <w:t>。</w:t>
      </w:r>
    </w:p>
    <w:p w:rsidR="004C2676" w:rsidRDefault="00BC0D55">
      <w:pPr>
        <w:spacing w:line="240" w:lineRule="auto"/>
        <w:ind w:firstLineChars="200" w:firstLine="480"/>
        <w:textAlignment w:val="center"/>
      </w:pPr>
      <w:r>
        <w:rPr>
          <w:noProof/>
          <w:position w:val="-14"/>
        </w:rPr>
        <w:drawing>
          <wp:inline distT="0" distB="0" distL="0" distR="0">
            <wp:extent cx="4264660" cy="238760"/>
            <wp:effectExtent l="19050" t="0" r="2540" b="0"/>
            <wp:docPr id="133"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
                    <pic:cNvPicPr>
                      <a:picLocks noChangeAspect="1" noChangeArrowheads="1"/>
                    </pic:cNvPicPr>
                  </pic:nvPicPr>
                  <pic:blipFill>
                    <a:blip r:embed="rId262" cstate="print"/>
                    <a:srcRect/>
                    <a:stretch>
                      <a:fillRect/>
                    </a:stretch>
                  </pic:blipFill>
                  <pic:spPr bwMode="auto">
                    <a:xfrm>
                      <a:off x="0" y="0"/>
                      <a:ext cx="4264660" cy="238760"/>
                    </a:xfrm>
                    <a:prstGeom prst="rect">
                      <a:avLst/>
                    </a:prstGeom>
                    <a:noFill/>
                    <a:ln w="9525">
                      <a:noFill/>
                      <a:miter lim="800000"/>
                      <a:headEnd/>
                      <a:tailEnd/>
                    </a:ln>
                  </pic:spPr>
                </pic:pic>
              </a:graphicData>
            </a:graphic>
          </wp:inline>
        </w:drawing>
      </w:r>
    </w:p>
    <w:p w:rsidR="004C2676" w:rsidRDefault="00415867">
      <w:pPr>
        <w:ind w:firstLineChars="200" w:firstLine="480"/>
      </w:pPr>
      <w:r>
        <w:rPr>
          <w:rFonts w:hint="eastAsia"/>
        </w:rPr>
        <w:t>Step2</w:t>
      </w:r>
      <w:r>
        <w:rPr>
          <w:rFonts w:hint="eastAsia"/>
        </w:rPr>
        <w:t>：根据等价类计算每个属性的最小平均粗糙度</w:t>
      </w:r>
      <w:r>
        <w:rPr>
          <w:rFonts w:hint="eastAsia"/>
        </w:rPr>
        <w:t>MR</w:t>
      </w:r>
    </w:p>
    <w:p w:rsidR="004C2676" w:rsidRDefault="00415867">
      <w:pPr>
        <w:ind w:firstLineChars="200" w:firstLine="480"/>
        <w:textAlignment w:val="center"/>
      </w:pPr>
      <w:r>
        <w:rPr>
          <w:rFonts w:hint="eastAsia"/>
        </w:rPr>
        <w:t>以属性</w:t>
      </w:r>
      <w:r w:rsidR="00BC0D55">
        <w:rPr>
          <w:noProof/>
        </w:rPr>
        <w:drawing>
          <wp:inline distT="0" distB="0" distL="0" distR="0">
            <wp:extent cx="149860" cy="225425"/>
            <wp:effectExtent l="19050" t="0" r="2540" b="0"/>
            <wp:docPr id="134"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9"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Pr>
          <w:rFonts w:hint="eastAsia"/>
        </w:rPr>
        <w:t>为例，计算属性</w:t>
      </w:r>
      <w:r w:rsidR="00BC0D55">
        <w:rPr>
          <w:noProof/>
        </w:rPr>
        <w:drawing>
          <wp:inline distT="0" distB="0" distL="0" distR="0">
            <wp:extent cx="149860" cy="225425"/>
            <wp:effectExtent l="19050" t="0" r="2540" b="0"/>
            <wp:docPr id="135"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9"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Pr>
          <w:rFonts w:hint="eastAsia"/>
        </w:rPr>
        <w:t>关于属性</w:t>
      </w:r>
      <w:r w:rsidR="00BC0D55">
        <w:rPr>
          <w:noProof/>
        </w:rPr>
        <w:drawing>
          <wp:inline distT="0" distB="0" distL="0" distR="0">
            <wp:extent cx="163830" cy="225425"/>
            <wp:effectExtent l="19050" t="0" r="7620" b="0"/>
            <wp:docPr id="136"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63"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r>
        <w:rPr>
          <w:rFonts w:hint="eastAsia"/>
        </w:rPr>
        <w:t>的平均粗糙度。根据上近似、下近似的定义，求出的上、下近似结果如表</w:t>
      </w:r>
      <w:r>
        <w:rPr>
          <w:rFonts w:hint="eastAsia"/>
        </w:rPr>
        <w:t>3-3</w:t>
      </w:r>
      <w:r>
        <w:rPr>
          <w:rFonts w:hint="eastAsia"/>
        </w:rPr>
        <w:t>所示，根据公式</w:t>
      </w:r>
      <w:r>
        <w:rPr>
          <w:rFonts w:hint="eastAsia"/>
        </w:rPr>
        <w:t>(3-2)</w:t>
      </w:r>
      <w:r>
        <w:rPr>
          <w:rFonts w:hint="eastAsia"/>
        </w:rPr>
        <w:t>平均粗糙度的定义计算出属性</w:t>
      </w:r>
      <w:r w:rsidR="00BC0D55">
        <w:rPr>
          <w:noProof/>
        </w:rPr>
        <w:drawing>
          <wp:inline distT="0" distB="0" distL="0" distR="0">
            <wp:extent cx="149860" cy="225425"/>
            <wp:effectExtent l="19050" t="0" r="2540" b="0"/>
            <wp:docPr id="137"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9"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Pr>
          <w:rFonts w:hint="eastAsia"/>
        </w:rPr>
        <w:t>关于属性</w:t>
      </w:r>
      <w:r w:rsidR="00BC0D55">
        <w:rPr>
          <w:noProof/>
        </w:rPr>
        <w:drawing>
          <wp:inline distT="0" distB="0" distL="0" distR="0">
            <wp:extent cx="163830" cy="225425"/>
            <wp:effectExtent l="19050" t="0" r="7620" b="0"/>
            <wp:docPr id="138"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63"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r>
        <w:rPr>
          <w:rFonts w:hint="eastAsia"/>
        </w:rPr>
        <w:t>的平均粗糙度是</w:t>
      </w:r>
      <w:r>
        <w:rPr>
          <w:rFonts w:hint="eastAsia"/>
        </w:rPr>
        <w:t>(0+5/6+10)/3=0.611</w:t>
      </w:r>
      <w:r>
        <w:rPr>
          <w:rFonts w:hint="eastAsia"/>
        </w:rPr>
        <w:t>，重复相同的步骤计算属性</w:t>
      </w:r>
      <w:r w:rsidR="00BC0D55">
        <w:rPr>
          <w:noProof/>
        </w:rPr>
        <w:drawing>
          <wp:inline distT="0" distB="0" distL="0" distR="0">
            <wp:extent cx="149860" cy="225425"/>
            <wp:effectExtent l="19050" t="0" r="2540" b="0"/>
            <wp:docPr id="139"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9"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Pr>
          <w:rFonts w:hint="eastAsia"/>
        </w:rPr>
        <w:t>关于属性</w:t>
      </w:r>
      <w:r w:rsidR="00BC0D55">
        <w:rPr>
          <w:noProof/>
        </w:rPr>
        <w:drawing>
          <wp:inline distT="0" distB="0" distL="0" distR="0">
            <wp:extent cx="163830" cy="225425"/>
            <wp:effectExtent l="19050" t="0" r="7620" b="0"/>
            <wp:docPr id="140"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5"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r>
        <w:rPr>
          <w:rFonts w:hint="eastAsia"/>
        </w:rPr>
        <w:t>,</w:t>
      </w:r>
      <w:r w:rsidR="00BC0D55">
        <w:rPr>
          <w:noProof/>
        </w:rPr>
        <w:drawing>
          <wp:inline distT="0" distB="0" distL="0" distR="0">
            <wp:extent cx="163830" cy="225425"/>
            <wp:effectExtent l="0" t="0" r="7620" b="0"/>
            <wp:docPr id="141"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6"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r>
        <w:rPr>
          <w:rFonts w:hint="eastAsia"/>
        </w:rPr>
        <w:t>,</w:t>
      </w:r>
      <w:r w:rsidR="00BC0D55">
        <w:rPr>
          <w:noProof/>
        </w:rPr>
        <w:drawing>
          <wp:inline distT="0" distB="0" distL="0" distR="0">
            <wp:extent cx="163830" cy="225425"/>
            <wp:effectExtent l="19050" t="0" r="7620" b="0"/>
            <wp:docPr id="142"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7"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r>
        <w:rPr>
          <w:rFonts w:hint="eastAsia"/>
        </w:rPr>
        <w:t>,</w:t>
      </w:r>
      <w:r w:rsidR="00BC0D55">
        <w:rPr>
          <w:noProof/>
        </w:rPr>
        <w:drawing>
          <wp:inline distT="0" distB="0" distL="0" distR="0">
            <wp:extent cx="163830" cy="225425"/>
            <wp:effectExtent l="19050" t="0" r="7620" b="0"/>
            <wp:docPr id="14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8"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r>
        <w:rPr>
          <w:rFonts w:hint="eastAsia"/>
        </w:rPr>
        <w:t>的平均粗糙度，计算结果如表</w:t>
      </w:r>
      <w:r>
        <w:rPr>
          <w:rFonts w:hint="eastAsia"/>
        </w:rPr>
        <w:t>3-4</w:t>
      </w:r>
      <w:r>
        <w:rPr>
          <w:rFonts w:hint="eastAsia"/>
        </w:rPr>
        <w:t>所示。根据表</w:t>
      </w:r>
      <w:r>
        <w:rPr>
          <w:rFonts w:hint="eastAsia"/>
        </w:rPr>
        <w:t>3-4</w:t>
      </w:r>
      <w:r>
        <w:rPr>
          <w:rFonts w:hint="eastAsia"/>
        </w:rPr>
        <w:t>求出属性</w:t>
      </w:r>
      <w:r w:rsidR="00BC0D55">
        <w:rPr>
          <w:noProof/>
        </w:rPr>
        <w:drawing>
          <wp:inline distT="0" distB="0" distL="0" distR="0">
            <wp:extent cx="149860" cy="225425"/>
            <wp:effectExtent l="19050" t="0" r="2540" b="0"/>
            <wp:docPr id="144"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9"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Pr>
          <w:rFonts w:hint="eastAsia"/>
        </w:rPr>
        <w:t>的最小平均粗糙度</w:t>
      </w:r>
      <w:r>
        <w:rPr>
          <w:rFonts w:hint="eastAsia"/>
        </w:rPr>
        <w:t>MR(</w:t>
      </w:r>
      <w:r w:rsidR="00BC0D55">
        <w:rPr>
          <w:noProof/>
        </w:rPr>
        <w:drawing>
          <wp:inline distT="0" distB="0" distL="0" distR="0">
            <wp:extent cx="149860" cy="225425"/>
            <wp:effectExtent l="19050" t="0" r="2540" b="0"/>
            <wp:docPr id="145"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9"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Pr>
          <w:rFonts w:hint="eastAsia"/>
        </w:rPr>
        <w:t>)=0.5238</w:t>
      </w:r>
      <w:r>
        <w:rPr>
          <w:rFonts w:hint="eastAsia"/>
        </w:rPr>
        <w:t>。重复相同的步骤，计算出属性</w:t>
      </w:r>
      <w:r w:rsidR="00BC0D55">
        <w:rPr>
          <w:noProof/>
        </w:rPr>
        <w:drawing>
          <wp:inline distT="0" distB="0" distL="0" distR="0">
            <wp:extent cx="149860" cy="225425"/>
            <wp:effectExtent l="19050" t="0" r="2540" b="0"/>
            <wp:docPr id="146"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9"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Pr>
          <w:rFonts w:hint="eastAsia"/>
        </w:rPr>
        <w:t>,</w:t>
      </w:r>
      <w:r w:rsidR="00BC0D55">
        <w:rPr>
          <w:noProof/>
        </w:rPr>
        <w:drawing>
          <wp:inline distT="0" distB="0" distL="0" distR="0">
            <wp:extent cx="163830" cy="225425"/>
            <wp:effectExtent l="19050" t="0" r="7620" b="0"/>
            <wp:docPr id="147"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63"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r>
        <w:rPr>
          <w:rFonts w:hint="eastAsia"/>
        </w:rPr>
        <w:t>,</w:t>
      </w:r>
      <w:r w:rsidR="00BC0D55">
        <w:rPr>
          <w:noProof/>
        </w:rPr>
        <w:drawing>
          <wp:inline distT="0" distB="0" distL="0" distR="0">
            <wp:extent cx="163830" cy="225425"/>
            <wp:effectExtent l="19050" t="0" r="7620" b="0"/>
            <wp:docPr id="148"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5"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r>
        <w:rPr>
          <w:rFonts w:hint="eastAsia"/>
        </w:rPr>
        <w:t>,</w:t>
      </w:r>
      <w:r w:rsidR="00BC0D55">
        <w:rPr>
          <w:noProof/>
        </w:rPr>
        <w:drawing>
          <wp:inline distT="0" distB="0" distL="0" distR="0">
            <wp:extent cx="163830" cy="225425"/>
            <wp:effectExtent l="0" t="0" r="7620" b="0"/>
            <wp:docPr id="149"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6"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r>
        <w:rPr>
          <w:rFonts w:hint="eastAsia"/>
        </w:rPr>
        <w:t>,</w:t>
      </w:r>
      <w:r w:rsidR="00BC0D55">
        <w:rPr>
          <w:noProof/>
        </w:rPr>
        <w:drawing>
          <wp:inline distT="0" distB="0" distL="0" distR="0">
            <wp:extent cx="163830" cy="225425"/>
            <wp:effectExtent l="19050" t="0" r="7620" b="0"/>
            <wp:docPr id="150"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7"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r>
        <w:rPr>
          <w:rFonts w:hint="eastAsia"/>
        </w:rPr>
        <w:t>,</w:t>
      </w:r>
      <w:r w:rsidR="00BC0D55">
        <w:rPr>
          <w:noProof/>
        </w:rPr>
        <w:drawing>
          <wp:inline distT="0" distB="0" distL="0" distR="0">
            <wp:extent cx="163830" cy="225425"/>
            <wp:effectExtent l="19050" t="0" r="7620" b="0"/>
            <wp:docPr id="151"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8"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r>
        <w:rPr>
          <w:rFonts w:hint="eastAsia"/>
        </w:rPr>
        <w:t>的</w:t>
      </w:r>
      <w:r>
        <w:rPr>
          <w:rFonts w:hint="eastAsia"/>
        </w:rPr>
        <w:t>MR</w:t>
      </w:r>
      <w:r>
        <w:rPr>
          <w:rFonts w:hint="eastAsia"/>
        </w:rPr>
        <w:t>值如表</w:t>
      </w:r>
      <w:r>
        <w:rPr>
          <w:rFonts w:hint="eastAsia"/>
        </w:rPr>
        <w:t>3-5</w:t>
      </w:r>
      <w:r>
        <w:rPr>
          <w:rFonts w:hint="eastAsia"/>
        </w:rPr>
        <w:t>所示。</w:t>
      </w:r>
    </w:p>
    <w:p w:rsidR="004C2676" w:rsidRDefault="004C2676">
      <w:pPr>
        <w:wordWrap w:val="0"/>
        <w:ind w:firstLineChars="200" w:firstLine="480"/>
        <w:jc w:val="left"/>
        <w:textAlignment w:val="center"/>
      </w:pPr>
    </w:p>
    <w:p w:rsidR="004C2676" w:rsidRDefault="00415867">
      <w:pPr>
        <w:wordWrap w:val="0"/>
        <w:jc w:val="center"/>
        <w:textAlignment w:val="center"/>
      </w:pPr>
      <w:r>
        <w:rPr>
          <w:rFonts w:hint="eastAsia"/>
        </w:rPr>
        <w:t>表</w:t>
      </w:r>
      <w:r>
        <w:rPr>
          <w:rFonts w:hint="eastAsia"/>
        </w:rPr>
        <w:t>3-3</w:t>
      </w:r>
      <w:r>
        <w:t xml:space="preserve"> </w:t>
      </w:r>
      <w:r>
        <w:rPr>
          <w:rFonts w:hint="eastAsia"/>
        </w:rPr>
        <w:t>属性</w:t>
      </w:r>
      <w:r w:rsidR="00BC0D55">
        <w:rPr>
          <w:noProof/>
        </w:rPr>
        <w:drawing>
          <wp:inline distT="0" distB="0" distL="0" distR="0">
            <wp:extent cx="149860" cy="225425"/>
            <wp:effectExtent l="19050" t="0" r="2540" b="0"/>
            <wp:docPr id="152"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9"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Pr>
          <w:rFonts w:hint="eastAsia"/>
        </w:rPr>
        <w:t>的等价类关于属性</w:t>
      </w:r>
      <w:r w:rsidR="00BC0D55">
        <w:rPr>
          <w:noProof/>
        </w:rPr>
        <w:drawing>
          <wp:inline distT="0" distB="0" distL="0" distR="0">
            <wp:extent cx="163830" cy="225425"/>
            <wp:effectExtent l="19050" t="0" r="7620" b="0"/>
            <wp:docPr id="15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63"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r>
        <w:rPr>
          <w:rFonts w:hint="eastAsia"/>
        </w:rPr>
        <w:t>的平均粗糙度</w:t>
      </w:r>
    </w:p>
    <w:tbl>
      <w:tblPr>
        <w:tblW w:w="9003"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250"/>
        <w:gridCol w:w="2250"/>
        <w:gridCol w:w="2250"/>
        <w:gridCol w:w="2253"/>
      </w:tblGrid>
      <w:tr w:rsidR="004C2676">
        <w:trPr>
          <w:trHeight w:val="400"/>
          <w:jc w:val="center"/>
        </w:trPr>
        <w:tc>
          <w:tcPr>
            <w:tcW w:w="2250" w:type="dxa"/>
          </w:tcPr>
          <w:p w:rsidR="004C2676" w:rsidRDefault="00415867">
            <w:pPr>
              <w:jc w:val="center"/>
              <w:textAlignment w:val="center"/>
            </w:pPr>
            <w:r>
              <w:rPr>
                <w:rFonts w:hAnsi="宋体"/>
              </w:rPr>
              <w:t>集合</w:t>
            </w:r>
          </w:p>
        </w:tc>
        <w:tc>
          <w:tcPr>
            <w:tcW w:w="2250" w:type="dxa"/>
          </w:tcPr>
          <w:p w:rsidR="004C2676" w:rsidRDefault="002A2AA9">
            <w:pPr>
              <w:jc w:val="center"/>
              <w:textAlignment w:val="center"/>
            </w:pPr>
            <w:r w:rsidRPr="002A2AA9">
              <w:rPr>
                <w:i/>
              </w:rPr>
              <w:t>X</w:t>
            </w:r>
            <w:r w:rsidR="00415867">
              <w:rPr>
                <w:vertAlign w:val="subscript"/>
              </w:rPr>
              <w:t>1</w:t>
            </w:r>
            <w:r w:rsidR="00415867">
              <w:t>(Small)</w:t>
            </w:r>
          </w:p>
        </w:tc>
        <w:tc>
          <w:tcPr>
            <w:tcW w:w="2250" w:type="dxa"/>
          </w:tcPr>
          <w:p w:rsidR="004C2676" w:rsidRDefault="002A2AA9">
            <w:pPr>
              <w:jc w:val="center"/>
              <w:textAlignment w:val="center"/>
            </w:pPr>
            <w:r w:rsidRPr="002A2AA9">
              <w:rPr>
                <w:i/>
              </w:rPr>
              <w:t>X</w:t>
            </w:r>
            <w:r w:rsidR="00415867">
              <w:rPr>
                <w:vertAlign w:val="subscript"/>
              </w:rPr>
              <w:t>2</w:t>
            </w:r>
            <w:r w:rsidR="00415867">
              <w:t>(Medium)</w:t>
            </w:r>
          </w:p>
        </w:tc>
        <w:tc>
          <w:tcPr>
            <w:tcW w:w="2253" w:type="dxa"/>
          </w:tcPr>
          <w:p w:rsidR="004C2676" w:rsidRDefault="002A2AA9">
            <w:pPr>
              <w:jc w:val="center"/>
              <w:textAlignment w:val="center"/>
            </w:pPr>
            <w:r w:rsidRPr="002A2AA9">
              <w:rPr>
                <w:i/>
              </w:rPr>
              <w:t>X</w:t>
            </w:r>
            <w:r w:rsidR="00415867">
              <w:rPr>
                <w:vertAlign w:val="subscript"/>
              </w:rPr>
              <w:t>3</w:t>
            </w:r>
            <w:r w:rsidR="00415867">
              <w:t>(Big)</w:t>
            </w:r>
          </w:p>
        </w:tc>
      </w:tr>
      <w:tr w:rsidR="004C2676">
        <w:trPr>
          <w:trHeight w:val="400"/>
          <w:jc w:val="center"/>
        </w:trPr>
        <w:tc>
          <w:tcPr>
            <w:tcW w:w="2250" w:type="dxa"/>
          </w:tcPr>
          <w:p w:rsidR="004C2676" w:rsidRDefault="00415867">
            <w:pPr>
              <w:jc w:val="center"/>
              <w:textAlignment w:val="center"/>
            </w:pPr>
            <w:r>
              <w:rPr>
                <w:rFonts w:hAnsi="宋体"/>
              </w:rPr>
              <w:t>下近似</w:t>
            </w:r>
            <w:r w:rsidR="00BC0D55">
              <w:rPr>
                <w:noProof/>
              </w:rPr>
              <w:drawing>
                <wp:inline distT="0" distB="0" distL="0" distR="0">
                  <wp:extent cx="402590" cy="259080"/>
                  <wp:effectExtent l="19050" t="0" r="0" b="0"/>
                  <wp:docPr id="154"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3"/>
                          <pic:cNvPicPr>
                            <a:picLocks noChangeAspect="1" noChangeArrowheads="1"/>
                          </pic:cNvPicPr>
                        </pic:nvPicPr>
                        <pic:blipFill>
                          <a:blip r:embed="rId264" cstate="print"/>
                          <a:srcRect/>
                          <a:stretch>
                            <a:fillRect/>
                          </a:stretch>
                        </pic:blipFill>
                        <pic:spPr bwMode="auto">
                          <a:xfrm>
                            <a:off x="0" y="0"/>
                            <a:ext cx="402590" cy="259080"/>
                          </a:xfrm>
                          <a:prstGeom prst="rect">
                            <a:avLst/>
                          </a:prstGeom>
                          <a:noFill/>
                          <a:ln w="9525">
                            <a:noFill/>
                            <a:miter lim="800000"/>
                            <a:headEnd/>
                            <a:tailEnd/>
                          </a:ln>
                        </pic:spPr>
                      </pic:pic>
                    </a:graphicData>
                  </a:graphic>
                </wp:inline>
              </w:drawing>
            </w:r>
          </w:p>
        </w:tc>
        <w:tc>
          <w:tcPr>
            <w:tcW w:w="2250" w:type="dxa"/>
          </w:tcPr>
          <w:p w:rsidR="004C2676" w:rsidRDefault="00415867">
            <w:pPr>
              <w:jc w:val="center"/>
              <w:textAlignment w:val="center"/>
            </w:pPr>
            <w:r>
              <w:t>{3,5,7,8}</w:t>
            </w:r>
          </w:p>
        </w:tc>
        <w:tc>
          <w:tcPr>
            <w:tcW w:w="2250" w:type="dxa"/>
          </w:tcPr>
          <w:p w:rsidR="004C2676" w:rsidRDefault="00415867">
            <w:pPr>
              <w:jc w:val="center"/>
              <w:textAlignment w:val="center"/>
            </w:pPr>
            <w:r>
              <w:t>{2}</w:t>
            </w:r>
          </w:p>
        </w:tc>
        <w:tc>
          <w:tcPr>
            <w:tcW w:w="2253" w:type="dxa"/>
          </w:tcPr>
          <w:p w:rsidR="004C2676" w:rsidRDefault="00415867">
            <w:pPr>
              <w:jc w:val="center"/>
              <w:textAlignment w:val="center"/>
            </w:pPr>
            <w:r>
              <w:t>{}</w:t>
            </w:r>
          </w:p>
        </w:tc>
      </w:tr>
      <w:tr w:rsidR="004C2676">
        <w:trPr>
          <w:trHeight w:val="400"/>
          <w:jc w:val="center"/>
        </w:trPr>
        <w:tc>
          <w:tcPr>
            <w:tcW w:w="2250" w:type="dxa"/>
          </w:tcPr>
          <w:p w:rsidR="004C2676" w:rsidRDefault="00415867">
            <w:pPr>
              <w:jc w:val="center"/>
              <w:textAlignment w:val="center"/>
            </w:pPr>
            <w:r>
              <w:rPr>
                <w:rFonts w:hAnsi="宋体"/>
              </w:rPr>
              <w:t>上近似</w:t>
            </w:r>
            <w:r w:rsidR="00BC0D55">
              <w:rPr>
                <w:noProof/>
              </w:rPr>
              <w:drawing>
                <wp:inline distT="0" distB="0" distL="0" distR="0">
                  <wp:extent cx="402590" cy="238760"/>
                  <wp:effectExtent l="19050" t="0" r="0" b="0"/>
                  <wp:docPr id="155"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3"/>
                          <pic:cNvPicPr>
                            <a:picLocks noChangeAspect="1" noChangeArrowheads="1"/>
                          </pic:cNvPicPr>
                        </pic:nvPicPr>
                        <pic:blipFill>
                          <a:blip r:embed="rId265" cstate="print"/>
                          <a:srcRect/>
                          <a:stretch>
                            <a:fillRect/>
                          </a:stretch>
                        </pic:blipFill>
                        <pic:spPr bwMode="auto">
                          <a:xfrm>
                            <a:off x="0" y="0"/>
                            <a:ext cx="402590" cy="238760"/>
                          </a:xfrm>
                          <a:prstGeom prst="rect">
                            <a:avLst/>
                          </a:prstGeom>
                          <a:noFill/>
                          <a:ln w="9525">
                            <a:noFill/>
                            <a:miter lim="800000"/>
                            <a:headEnd/>
                            <a:tailEnd/>
                          </a:ln>
                        </pic:spPr>
                      </pic:pic>
                    </a:graphicData>
                  </a:graphic>
                </wp:inline>
              </w:drawing>
            </w:r>
          </w:p>
        </w:tc>
        <w:tc>
          <w:tcPr>
            <w:tcW w:w="2250" w:type="dxa"/>
          </w:tcPr>
          <w:p w:rsidR="004C2676" w:rsidRDefault="00415867">
            <w:pPr>
              <w:jc w:val="center"/>
              <w:textAlignment w:val="center"/>
            </w:pPr>
            <w:r>
              <w:t>{3,5,7,8}</w:t>
            </w:r>
          </w:p>
        </w:tc>
        <w:tc>
          <w:tcPr>
            <w:tcW w:w="2250" w:type="dxa"/>
          </w:tcPr>
          <w:p w:rsidR="004C2676" w:rsidRDefault="00415867">
            <w:pPr>
              <w:jc w:val="center"/>
              <w:textAlignment w:val="center"/>
            </w:pPr>
            <w:r>
              <w:t>{1,2,4,6,9,10}</w:t>
            </w:r>
          </w:p>
        </w:tc>
        <w:tc>
          <w:tcPr>
            <w:tcW w:w="2253" w:type="dxa"/>
          </w:tcPr>
          <w:p w:rsidR="004C2676" w:rsidRDefault="00415867">
            <w:pPr>
              <w:jc w:val="center"/>
              <w:textAlignment w:val="center"/>
            </w:pPr>
            <w:r>
              <w:t>{1,4,6,9,10}</w:t>
            </w:r>
          </w:p>
        </w:tc>
      </w:tr>
      <w:tr w:rsidR="004C2676">
        <w:trPr>
          <w:trHeight w:val="400"/>
          <w:jc w:val="center"/>
        </w:trPr>
        <w:tc>
          <w:tcPr>
            <w:tcW w:w="2250" w:type="dxa"/>
          </w:tcPr>
          <w:p w:rsidR="004C2676" w:rsidRDefault="004C2676">
            <w:pPr>
              <w:jc w:val="center"/>
              <w:textAlignment w:val="center"/>
            </w:pPr>
            <w:r w:rsidRPr="004C2676">
              <w:object w:dxaOrig="907" w:dyaOrig="342">
                <v:shape id="图片 290" o:spid="_x0000_i1129" type="#_x0000_t75" style="width:45pt;height:17.25pt" o:ole="">
                  <v:imagedata r:id="rId266" o:title=""/>
                </v:shape>
                <o:OLEObject Type="Embed" ProgID="Equation.DSMT4" ShapeID="图片 290" DrawAspect="Content" ObjectID="_1518850580" r:id="rId267"/>
              </w:object>
            </w:r>
          </w:p>
        </w:tc>
        <w:tc>
          <w:tcPr>
            <w:tcW w:w="2250" w:type="dxa"/>
          </w:tcPr>
          <w:p w:rsidR="004C2676" w:rsidRDefault="00415867">
            <w:pPr>
              <w:jc w:val="center"/>
              <w:textAlignment w:val="center"/>
            </w:pPr>
            <w:r>
              <w:t>1</w:t>
            </w:r>
          </w:p>
        </w:tc>
        <w:tc>
          <w:tcPr>
            <w:tcW w:w="2250" w:type="dxa"/>
          </w:tcPr>
          <w:p w:rsidR="004C2676" w:rsidRDefault="00415867">
            <w:pPr>
              <w:jc w:val="center"/>
              <w:textAlignment w:val="center"/>
            </w:pPr>
            <w:r>
              <w:t>0.177</w:t>
            </w:r>
          </w:p>
        </w:tc>
        <w:tc>
          <w:tcPr>
            <w:tcW w:w="2253" w:type="dxa"/>
          </w:tcPr>
          <w:p w:rsidR="004C2676" w:rsidRDefault="00415867">
            <w:pPr>
              <w:jc w:val="center"/>
              <w:textAlignment w:val="center"/>
            </w:pPr>
            <w:r>
              <w:t>0</w:t>
            </w:r>
          </w:p>
        </w:tc>
      </w:tr>
      <w:tr w:rsidR="004C2676">
        <w:trPr>
          <w:trHeight w:val="400"/>
          <w:jc w:val="center"/>
        </w:trPr>
        <w:tc>
          <w:tcPr>
            <w:tcW w:w="2250" w:type="dxa"/>
          </w:tcPr>
          <w:p w:rsidR="004C2676" w:rsidRDefault="004C2676">
            <w:pPr>
              <w:jc w:val="center"/>
              <w:textAlignment w:val="center"/>
            </w:pPr>
            <w:r w:rsidRPr="004C2676">
              <w:object w:dxaOrig="908" w:dyaOrig="343">
                <v:shape id="图片 294" o:spid="_x0000_i1130" type="#_x0000_t75" style="width:45pt;height:17.25pt" o:ole="">
                  <v:imagedata r:id="rId268" o:title=""/>
                  <o:lock v:ext="edit" aspectratio="f"/>
                </v:shape>
                <o:OLEObject Type="Embed" ProgID="Equation.DSMT4" ShapeID="图片 294" DrawAspect="Content" ObjectID="_1518850581" r:id="rId269"/>
              </w:object>
            </w:r>
          </w:p>
        </w:tc>
        <w:tc>
          <w:tcPr>
            <w:tcW w:w="2250" w:type="dxa"/>
          </w:tcPr>
          <w:p w:rsidR="004C2676" w:rsidRDefault="00415867">
            <w:pPr>
              <w:jc w:val="center"/>
              <w:textAlignment w:val="center"/>
            </w:pPr>
            <w:r>
              <w:t>0</w:t>
            </w:r>
          </w:p>
        </w:tc>
        <w:tc>
          <w:tcPr>
            <w:tcW w:w="2250" w:type="dxa"/>
          </w:tcPr>
          <w:p w:rsidR="004C2676" w:rsidRDefault="00415867">
            <w:pPr>
              <w:jc w:val="center"/>
              <w:textAlignment w:val="center"/>
            </w:pPr>
            <w:r>
              <w:t>0.8333</w:t>
            </w:r>
          </w:p>
        </w:tc>
        <w:tc>
          <w:tcPr>
            <w:tcW w:w="2253" w:type="dxa"/>
          </w:tcPr>
          <w:p w:rsidR="004C2676" w:rsidRDefault="00415867">
            <w:pPr>
              <w:jc w:val="center"/>
              <w:textAlignment w:val="center"/>
            </w:pPr>
            <w:r>
              <w:t>1</w:t>
            </w:r>
          </w:p>
        </w:tc>
      </w:tr>
    </w:tbl>
    <w:p w:rsidR="004C2676" w:rsidRDefault="004C2676">
      <w:pPr>
        <w:wordWrap w:val="0"/>
        <w:jc w:val="center"/>
        <w:textAlignment w:val="center"/>
      </w:pPr>
    </w:p>
    <w:p w:rsidR="004C2676" w:rsidRDefault="00415867">
      <w:pPr>
        <w:wordWrap w:val="0"/>
        <w:jc w:val="center"/>
        <w:textAlignment w:val="center"/>
      </w:pPr>
      <w:r>
        <w:rPr>
          <w:rFonts w:hint="eastAsia"/>
        </w:rPr>
        <w:t>表</w:t>
      </w:r>
      <w:r>
        <w:rPr>
          <w:rFonts w:hint="eastAsia"/>
        </w:rPr>
        <w:t>3-4</w:t>
      </w:r>
      <w:r>
        <w:t xml:space="preserve"> </w:t>
      </w:r>
      <w:r>
        <w:rPr>
          <w:rFonts w:hint="eastAsia"/>
        </w:rPr>
        <w:t>属性</w:t>
      </w:r>
      <w:r w:rsidR="00BC0D55">
        <w:rPr>
          <w:noProof/>
        </w:rPr>
        <w:drawing>
          <wp:inline distT="0" distB="0" distL="0" distR="0">
            <wp:extent cx="149860" cy="225425"/>
            <wp:effectExtent l="19050" t="0" r="2540" b="0"/>
            <wp:docPr id="158"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9"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Pr>
          <w:rFonts w:hint="eastAsia"/>
        </w:rPr>
        <w:t>的平均粗糙度</w:t>
      </w:r>
    </w:p>
    <w:tbl>
      <w:tblPr>
        <w:tblW w:w="8911" w:type="dxa"/>
        <w:tblInd w:w="135" w:type="dxa"/>
        <w:tblBorders>
          <w:top w:val="single" w:sz="8" w:space="0" w:color="000000"/>
          <w:bottom w:val="single" w:sz="8" w:space="0" w:color="000000"/>
          <w:insideH w:val="single" w:sz="4" w:space="0" w:color="auto"/>
          <w:insideV w:val="single" w:sz="4" w:space="0" w:color="auto"/>
        </w:tblBorders>
        <w:tblLayout w:type="fixed"/>
        <w:tblLook w:val="04A0" w:firstRow="1" w:lastRow="0" w:firstColumn="1" w:lastColumn="0" w:noHBand="0" w:noVBand="1"/>
      </w:tblPr>
      <w:tblGrid>
        <w:gridCol w:w="1901"/>
        <w:gridCol w:w="1710"/>
        <w:gridCol w:w="1670"/>
        <w:gridCol w:w="1590"/>
        <w:gridCol w:w="2040"/>
      </w:tblGrid>
      <w:tr w:rsidR="004C2676">
        <w:trPr>
          <w:trHeight w:val="389"/>
        </w:trPr>
        <w:tc>
          <w:tcPr>
            <w:tcW w:w="1901" w:type="dxa"/>
            <w:tcBorders>
              <w:top w:val="single" w:sz="8" w:space="0" w:color="000000"/>
              <w:left w:val="nil"/>
            </w:tcBorders>
            <w:shd w:val="clear" w:color="auto" w:fill="FFFFFF"/>
          </w:tcPr>
          <w:p w:rsidR="004C2676" w:rsidRDefault="00415867">
            <w:pPr>
              <w:jc w:val="center"/>
              <w:rPr>
                <w:color w:val="000000"/>
              </w:rPr>
            </w:pPr>
            <w:r>
              <w:rPr>
                <w:color w:val="000000"/>
              </w:rPr>
              <w:t>相对属性</w:t>
            </w:r>
          </w:p>
        </w:tc>
        <w:tc>
          <w:tcPr>
            <w:tcW w:w="1710" w:type="dxa"/>
            <w:tcBorders>
              <w:top w:val="single" w:sz="8" w:space="0" w:color="000000"/>
            </w:tcBorders>
            <w:shd w:val="clear" w:color="auto" w:fill="FFFFFF"/>
          </w:tcPr>
          <w:p w:rsidR="004C2676" w:rsidRDefault="002A2AA9" w:rsidP="00402620">
            <w:pPr>
              <w:jc w:val="center"/>
              <w:rPr>
                <w:color w:val="000000"/>
              </w:rPr>
            </w:pPr>
            <w:r w:rsidRPr="002A2AA9">
              <w:rPr>
                <w:i/>
                <w:color w:val="000000"/>
              </w:rPr>
              <w:t>X</w:t>
            </w:r>
            <w:r w:rsidR="00415867">
              <w:rPr>
                <w:color w:val="000000"/>
                <w:vertAlign w:val="subscript"/>
              </w:rPr>
              <w:t>1</w:t>
            </w:r>
            <w:r w:rsidR="00402620">
              <w:rPr>
                <w:rFonts w:hAnsi="宋体" w:hint="eastAsia"/>
                <w:color w:val="000000"/>
              </w:rPr>
              <w:t>(</w:t>
            </w:r>
            <w:r w:rsidR="00415867">
              <w:rPr>
                <w:color w:val="000000"/>
              </w:rPr>
              <w:t>Small</w:t>
            </w:r>
            <w:r w:rsidR="00402620">
              <w:rPr>
                <w:rFonts w:hAnsi="宋体" w:hint="eastAsia"/>
                <w:color w:val="000000"/>
              </w:rPr>
              <w:t>)</w:t>
            </w:r>
          </w:p>
        </w:tc>
        <w:tc>
          <w:tcPr>
            <w:tcW w:w="1670" w:type="dxa"/>
            <w:tcBorders>
              <w:top w:val="single" w:sz="8" w:space="0" w:color="000000"/>
            </w:tcBorders>
            <w:shd w:val="clear" w:color="auto" w:fill="FFFFFF"/>
          </w:tcPr>
          <w:p w:rsidR="004C2676" w:rsidRDefault="002A2AA9">
            <w:pPr>
              <w:jc w:val="center"/>
              <w:rPr>
                <w:color w:val="000000"/>
              </w:rPr>
            </w:pPr>
            <w:r w:rsidRPr="002A2AA9">
              <w:rPr>
                <w:i/>
                <w:color w:val="000000"/>
              </w:rPr>
              <w:t>X</w:t>
            </w:r>
            <w:r w:rsidR="00415867">
              <w:rPr>
                <w:color w:val="000000"/>
                <w:vertAlign w:val="subscript"/>
              </w:rPr>
              <w:t>2</w:t>
            </w:r>
            <w:r w:rsidR="00415867">
              <w:rPr>
                <w:color w:val="000000"/>
              </w:rPr>
              <w:t>(Medium)</w:t>
            </w:r>
          </w:p>
        </w:tc>
        <w:tc>
          <w:tcPr>
            <w:tcW w:w="1590" w:type="dxa"/>
            <w:tcBorders>
              <w:top w:val="single" w:sz="8" w:space="0" w:color="000000"/>
            </w:tcBorders>
            <w:shd w:val="clear" w:color="auto" w:fill="FFFFFF"/>
          </w:tcPr>
          <w:p w:rsidR="004C2676" w:rsidRDefault="002A2AA9">
            <w:pPr>
              <w:jc w:val="center"/>
              <w:rPr>
                <w:color w:val="000000"/>
              </w:rPr>
            </w:pPr>
            <w:r w:rsidRPr="002A2AA9">
              <w:rPr>
                <w:i/>
                <w:color w:val="000000"/>
              </w:rPr>
              <w:t>X</w:t>
            </w:r>
            <w:r w:rsidR="00415867">
              <w:rPr>
                <w:color w:val="000000"/>
                <w:vertAlign w:val="subscript"/>
              </w:rPr>
              <w:t>3</w:t>
            </w:r>
            <w:r w:rsidR="00415867">
              <w:rPr>
                <w:color w:val="000000"/>
              </w:rPr>
              <w:t>(Big)</w:t>
            </w:r>
          </w:p>
        </w:tc>
        <w:tc>
          <w:tcPr>
            <w:tcW w:w="2040" w:type="dxa"/>
            <w:tcBorders>
              <w:top w:val="single" w:sz="8" w:space="0" w:color="000000"/>
              <w:right w:val="nil"/>
            </w:tcBorders>
            <w:shd w:val="clear" w:color="auto" w:fill="FFFFFF"/>
          </w:tcPr>
          <w:p w:rsidR="004C2676" w:rsidRDefault="00415867">
            <w:pPr>
              <w:jc w:val="center"/>
              <w:rPr>
                <w:color w:val="000000"/>
              </w:rPr>
            </w:pPr>
            <w:r>
              <w:rPr>
                <w:color w:val="000000"/>
              </w:rPr>
              <w:t>Mean roughness</w:t>
            </w:r>
          </w:p>
        </w:tc>
      </w:tr>
      <w:tr w:rsidR="004C2676">
        <w:tc>
          <w:tcPr>
            <w:tcW w:w="1901" w:type="dxa"/>
            <w:shd w:val="clear" w:color="auto" w:fill="FFFFFF"/>
          </w:tcPr>
          <w:p w:rsidR="004C2676" w:rsidRDefault="00BC0D55">
            <w:pPr>
              <w:jc w:val="center"/>
              <w:rPr>
                <w:color w:val="000000"/>
              </w:rPr>
            </w:pPr>
            <w:r>
              <w:rPr>
                <w:noProof/>
                <w:color w:val="000000"/>
              </w:rPr>
              <w:drawing>
                <wp:inline distT="0" distB="0" distL="0" distR="0">
                  <wp:extent cx="163830" cy="225425"/>
                  <wp:effectExtent l="19050" t="0" r="7620" b="0"/>
                  <wp:docPr id="159"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63"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p>
        </w:tc>
        <w:tc>
          <w:tcPr>
            <w:tcW w:w="1710" w:type="dxa"/>
            <w:shd w:val="clear" w:color="auto" w:fill="FFFFFF"/>
          </w:tcPr>
          <w:p w:rsidR="00D37D0A" w:rsidRDefault="00415867">
            <w:pPr>
              <w:autoSpaceDE w:val="0"/>
              <w:jc w:val="center"/>
              <w:rPr>
                <w:color w:val="000000"/>
              </w:rPr>
            </w:pPr>
            <w:r>
              <w:rPr>
                <w:color w:val="000000"/>
              </w:rPr>
              <w:t>0</w:t>
            </w:r>
          </w:p>
        </w:tc>
        <w:tc>
          <w:tcPr>
            <w:tcW w:w="1670" w:type="dxa"/>
            <w:shd w:val="clear" w:color="auto" w:fill="FFFFFF"/>
          </w:tcPr>
          <w:p w:rsidR="00D37D0A" w:rsidRDefault="00415867">
            <w:pPr>
              <w:autoSpaceDE w:val="0"/>
              <w:jc w:val="center"/>
              <w:rPr>
                <w:color w:val="000000"/>
              </w:rPr>
            </w:pPr>
            <w:r>
              <w:rPr>
                <w:color w:val="000000"/>
              </w:rPr>
              <w:t>0.8333</w:t>
            </w:r>
          </w:p>
        </w:tc>
        <w:tc>
          <w:tcPr>
            <w:tcW w:w="1590" w:type="dxa"/>
            <w:shd w:val="clear" w:color="auto" w:fill="FFFFFF"/>
          </w:tcPr>
          <w:p w:rsidR="00D37D0A" w:rsidRDefault="00415867">
            <w:pPr>
              <w:autoSpaceDE w:val="0"/>
              <w:jc w:val="center"/>
              <w:rPr>
                <w:color w:val="000000"/>
              </w:rPr>
            </w:pPr>
            <w:r>
              <w:rPr>
                <w:color w:val="000000"/>
              </w:rPr>
              <w:t>1</w:t>
            </w:r>
          </w:p>
        </w:tc>
        <w:tc>
          <w:tcPr>
            <w:tcW w:w="2040" w:type="dxa"/>
            <w:shd w:val="clear" w:color="auto" w:fill="FFFFFF"/>
          </w:tcPr>
          <w:p w:rsidR="00D37D0A" w:rsidRDefault="00415867">
            <w:pPr>
              <w:autoSpaceDE w:val="0"/>
              <w:jc w:val="center"/>
              <w:rPr>
                <w:color w:val="000000"/>
              </w:rPr>
            </w:pPr>
            <w:r>
              <w:rPr>
                <w:color w:val="000000"/>
              </w:rPr>
              <w:t>0.6111</w:t>
            </w:r>
          </w:p>
        </w:tc>
      </w:tr>
      <w:tr w:rsidR="004C2676">
        <w:tc>
          <w:tcPr>
            <w:tcW w:w="1901" w:type="dxa"/>
            <w:shd w:val="clear" w:color="auto" w:fill="FFFFFF"/>
          </w:tcPr>
          <w:p w:rsidR="004C2676" w:rsidRDefault="00BC0D55">
            <w:pPr>
              <w:jc w:val="center"/>
              <w:rPr>
                <w:color w:val="000000"/>
              </w:rPr>
            </w:pPr>
            <w:r>
              <w:rPr>
                <w:noProof/>
                <w:color w:val="000000"/>
              </w:rPr>
              <w:drawing>
                <wp:inline distT="0" distB="0" distL="0" distR="0">
                  <wp:extent cx="163830" cy="231775"/>
                  <wp:effectExtent l="19050" t="0" r="7620" b="0"/>
                  <wp:docPr id="160"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70"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710" w:type="dxa"/>
            <w:shd w:val="clear" w:color="auto" w:fill="FFFFFF"/>
          </w:tcPr>
          <w:p w:rsidR="00D37D0A" w:rsidRDefault="00415867">
            <w:pPr>
              <w:autoSpaceDE w:val="0"/>
              <w:jc w:val="center"/>
              <w:rPr>
                <w:color w:val="000000"/>
              </w:rPr>
            </w:pPr>
            <w:r>
              <w:rPr>
                <w:color w:val="000000"/>
              </w:rPr>
              <w:t>0.5714</w:t>
            </w:r>
          </w:p>
        </w:tc>
        <w:tc>
          <w:tcPr>
            <w:tcW w:w="1670" w:type="dxa"/>
            <w:shd w:val="clear" w:color="auto" w:fill="FFFFFF"/>
          </w:tcPr>
          <w:p w:rsidR="00D37D0A" w:rsidRDefault="00415867">
            <w:pPr>
              <w:autoSpaceDE w:val="0"/>
              <w:jc w:val="center"/>
              <w:rPr>
                <w:color w:val="000000"/>
              </w:rPr>
            </w:pPr>
            <w:r>
              <w:rPr>
                <w:color w:val="000000"/>
              </w:rPr>
              <w:t>0</w:t>
            </w:r>
          </w:p>
        </w:tc>
        <w:tc>
          <w:tcPr>
            <w:tcW w:w="1590" w:type="dxa"/>
            <w:shd w:val="clear" w:color="auto" w:fill="FFFFFF"/>
          </w:tcPr>
          <w:p w:rsidR="00D37D0A" w:rsidRDefault="00415867">
            <w:pPr>
              <w:autoSpaceDE w:val="0"/>
              <w:jc w:val="center"/>
              <w:rPr>
                <w:color w:val="000000"/>
              </w:rPr>
            </w:pPr>
            <w:r>
              <w:rPr>
                <w:color w:val="000000"/>
              </w:rPr>
              <w:t>1</w:t>
            </w:r>
          </w:p>
        </w:tc>
        <w:tc>
          <w:tcPr>
            <w:tcW w:w="2040" w:type="dxa"/>
            <w:shd w:val="clear" w:color="auto" w:fill="FFFFFF"/>
          </w:tcPr>
          <w:p w:rsidR="00D37D0A" w:rsidRDefault="00415867">
            <w:pPr>
              <w:autoSpaceDE w:val="0"/>
              <w:jc w:val="center"/>
              <w:rPr>
                <w:color w:val="000000"/>
              </w:rPr>
            </w:pPr>
            <w:r>
              <w:rPr>
                <w:color w:val="000000"/>
              </w:rPr>
              <w:t>0.5238</w:t>
            </w:r>
          </w:p>
        </w:tc>
      </w:tr>
      <w:tr w:rsidR="004C2676">
        <w:tc>
          <w:tcPr>
            <w:tcW w:w="1901" w:type="dxa"/>
            <w:shd w:val="clear" w:color="auto" w:fill="FFFFFF"/>
          </w:tcPr>
          <w:p w:rsidR="004C2676" w:rsidRDefault="00BC0D55">
            <w:pPr>
              <w:jc w:val="center"/>
              <w:rPr>
                <w:color w:val="000000"/>
              </w:rPr>
            </w:pPr>
            <w:r>
              <w:rPr>
                <w:noProof/>
                <w:color w:val="000000"/>
              </w:rPr>
              <w:drawing>
                <wp:inline distT="0" distB="0" distL="0" distR="0">
                  <wp:extent cx="163830" cy="231775"/>
                  <wp:effectExtent l="0" t="0" r="7620" b="0"/>
                  <wp:docPr id="161"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71"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710" w:type="dxa"/>
            <w:shd w:val="clear" w:color="auto" w:fill="FFFFFF"/>
          </w:tcPr>
          <w:p w:rsidR="00D37D0A" w:rsidRDefault="00415867">
            <w:pPr>
              <w:autoSpaceDE w:val="0"/>
              <w:jc w:val="center"/>
              <w:rPr>
                <w:color w:val="000000"/>
              </w:rPr>
            </w:pPr>
            <w:r>
              <w:rPr>
                <w:color w:val="000000"/>
              </w:rPr>
              <w:t>1</w:t>
            </w:r>
          </w:p>
        </w:tc>
        <w:tc>
          <w:tcPr>
            <w:tcW w:w="1670" w:type="dxa"/>
            <w:shd w:val="clear" w:color="auto" w:fill="FFFFFF"/>
          </w:tcPr>
          <w:p w:rsidR="00D37D0A" w:rsidRDefault="00415867">
            <w:pPr>
              <w:autoSpaceDE w:val="0"/>
              <w:jc w:val="center"/>
              <w:rPr>
                <w:color w:val="000000"/>
              </w:rPr>
            </w:pPr>
            <w:r>
              <w:rPr>
                <w:color w:val="000000"/>
              </w:rPr>
              <w:t>1</w:t>
            </w:r>
          </w:p>
        </w:tc>
        <w:tc>
          <w:tcPr>
            <w:tcW w:w="1590" w:type="dxa"/>
            <w:shd w:val="clear" w:color="auto" w:fill="FFFFFF"/>
          </w:tcPr>
          <w:p w:rsidR="00D37D0A" w:rsidRDefault="00415867">
            <w:pPr>
              <w:autoSpaceDE w:val="0"/>
              <w:jc w:val="center"/>
              <w:rPr>
                <w:color w:val="000000"/>
              </w:rPr>
            </w:pPr>
            <w:r>
              <w:rPr>
                <w:color w:val="000000"/>
              </w:rPr>
              <w:t>1</w:t>
            </w:r>
          </w:p>
        </w:tc>
        <w:tc>
          <w:tcPr>
            <w:tcW w:w="2040" w:type="dxa"/>
            <w:shd w:val="clear" w:color="auto" w:fill="FFFFFF"/>
          </w:tcPr>
          <w:p w:rsidR="00D37D0A" w:rsidRDefault="00415867">
            <w:pPr>
              <w:autoSpaceDE w:val="0"/>
              <w:jc w:val="center"/>
              <w:rPr>
                <w:color w:val="000000"/>
              </w:rPr>
            </w:pPr>
            <w:r>
              <w:rPr>
                <w:color w:val="000000"/>
              </w:rPr>
              <w:t>1</w:t>
            </w:r>
          </w:p>
        </w:tc>
      </w:tr>
      <w:tr w:rsidR="004C2676">
        <w:trPr>
          <w:trHeight w:val="90"/>
        </w:trPr>
        <w:tc>
          <w:tcPr>
            <w:tcW w:w="1901" w:type="dxa"/>
            <w:shd w:val="clear" w:color="auto" w:fill="FFFFFF"/>
          </w:tcPr>
          <w:p w:rsidR="004C2676" w:rsidRDefault="00BC0D55">
            <w:pPr>
              <w:jc w:val="center"/>
              <w:rPr>
                <w:color w:val="000000"/>
              </w:rPr>
            </w:pPr>
            <w:r>
              <w:rPr>
                <w:noProof/>
                <w:color w:val="000000"/>
              </w:rPr>
              <w:drawing>
                <wp:inline distT="0" distB="0" distL="0" distR="0">
                  <wp:extent cx="163830" cy="231775"/>
                  <wp:effectExtent l="19050" t="0" r="7620" b="0"/>
                  <wp:docPr id="162"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72"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710" w:type="dxa"/>
            <w:shd w:val="clear" w:color="auto" w:fill="FFFFFF"/>
          </w:tcPr>
          <w:p w:rsidR="00D37D0A" w:rsidRDefault="00415867">
            <w:pPr>
              <w:autoSpaceDE w:val="0"/>
              <w:jc w:val="center"/>
              <w:rPr>
                <w:color w:val="000000"/>
              </w:rPr>
            </w:pPr>
            <w:r>
              <w:rPr>
                <w:color w:val="000000"/>
              </w:rPr>
              <w:t>0.7143</w:t>
            </w:r>
          </w:p>
        </w:tc>
        <w:tc>
          <w:tcPr>
            <w:tcW w:w="1670" w:type="dxa"/>
            <w:shd w:val="clear" w:color="auto" w:fill="FFFFFF"/>
          </w:tcPr>
          <w:p w:rsidR="00D37D0A" w:rsidRDefault="00415867">
            <w:pPr>
              <w:autoSpaceDE w:val="0"/>
              <w:jc w:val="center"/>
              <w:rPr>
                <w:color w:val="000000"/>
              </w:rPr>
            </w:pPr>
            <w:r>
              <w:rPr>
                <w:color w:val="000000"/>
              </w:rPr>
              <w:t>1</w:t>
            </w:r>
          </w:p>
        </w:tc>
        <w:tc>
          <w:tcPr>
            <w:tcW w:w="1590" w:type="dxa"/>
            <w:shd w:val="clear" w:color="auto" w:fill="FFFFFF"/>
          </w:tcPr>
          <w:p w:rsidR="00D37D0A" w:rsidRDefault="00415867">
            <w:pPr>
              <w:autoSpaceDE w:val="0"/>
              <w:jc w:val="center"/>
              <w:rPr>
                <w:color w:val="000000"/>
              </w:rPr>
            </w:pPr>
            <w:r>
              <w:rPr>
                <w:color w:val="000000"/>
              </w:rPr>
              <w:t>1</w:t>
            </w:r>
          </w:p>
        </w:tc>
        <w:tc>
          <w:tcPr>
            <w:tcW w:w="2040" w:type="dxa"/>
            <w:shd w:val="clear" w:color="auto" w:fill="FFFFFF"/>
          </w:tcPr>
          <w:p w:rsidR="00D37D0A" w:rsidRDefault="00415867">
            <w:pPr>
              <w:autoSpaceDE w:val="0"/>
              <w:jc w:val="center"/>
              <w:rPr>
                <w:color w:val="000000"/>
              </w:rPr>
            </w:pPr>
            <w:r>
              <w:rPr>
                <w:color w:val="000000"/>
              </w:rPr>
              <w:t>0.9048</w:t>
            </w:r>
          </w:p>
        </w:tc>
      </w:tr>
      <w:tr w:rsidR="004C2676">
        <w:tc>
          <w:tcPr>
            <w:tcW w:w="1901" w:type="dxa"/>
            <w:shd w:val="clear" w:color="auto" w:fill="FFFFFF"/>
          </w:tcPr>
          <w:p w:rsidR="004C2676" w:rsidRDefault="00BC0D55">
            <w:pPr>
              <w:jc w:val="center"/>
              <w:rPr>
                <w:color w:val="000000"/>
              </w:rPr>
            </w:pPr>
            <w:r>
              <w:rPr>
                <w:noProof/>
                <w:color w:val="000000"/>
              </w:rPr>
              <w:drawing>
                <wp:inline distT="0" distB="0" distL="0" distR="0">
                  <wp:extent cx="163830" cy="231775"/>
                  <wp:effectExtent l="19050" t="0" r="7620" b="0"/>
                  <wp:docPr id="16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73"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710" w:type="dxa"/>
            <w:shd w:val="clear" w:color="auto" w:fill="FFFFFF"/>
          </w:tcPr>
          <w:p w:rsidR="00D37D0A" w:rsidRDefault="00415867">
            <w:pPr>
              <w:autoSpaceDE w:val="0"/>
              <w:jc w:val="center"/>
              <w:rPr>
                <w:color w:val="000000"/>
              </w:rPr>
            </w:pPr>
            <w:r>
              <w:rPr>
                <w:color w:val="000000"/>
              </w:rPr>
              <w:t>1</w:t>
            </w:r>
          </w:p>
        </w:tc>
        <w:tc>
          <w:tcPr>
            <w:tcW w:w="1670" w:type="dxa"/>
            <w:shd w:val="clear" w:color="auto" w:fill="FFFFFF"/>
          </w:tcPr>
          <w:p w:rsidR="00D37D0A" w:rsidRDefault="00415867">
            <w:pPr>
              <w:autoSpaceDE w:val="0"/>
              <w:jc w:val="center"/>
              <w:rPr>
                <w:color w:val="000000"/>
              </w:rPr>
            </w:pPr>
            <w:r>
              <w:rPr>
                <w:color w:val="000000"/>
              </w:rPr>
              <w:t>1</w:t>
            </w:r>
          </w:p>
        </w:tc>
        <w:tc>
          <w:tcPr>
            <w:tcW w:w="1590" w:type="dxa"/>
            <w:shd w:val="clear" w:color="auto" w:fill="FFFFFF"/>
          </w:tcPr>
          <w:p w:rsidR="00D37D0A" w:rsidRDefault="00415867">
            <w:pPr>
              <w:autoSpaceDE w:val="0"/>
              <w:jc w:val="center"/>
              <w:rPr>
                <w:color w:val="000000"/>
              </w:rPr>
            </w:pPr>
            <w:r>
              <w:rPr>
                <w:color w:val="000000"/>
              </w:rPr>
              <w:t>1</w:t>
            </w:r>
          </w:p>
        </w:tc>
        <w:tc>
          <w:tcPr>
            <w:tcW w:w="2040" w:type="dxa"/>
            <w:shd w:val="clear" w:color="auto" w:fill="FFFFFF"/>
          </w:tcPr>
          <w:p w:rsidR="00D37D0A" w:rsidRDefault="00415867">
            <w:pPr>
              <w:autoSpaceDE w:val="0"/>
              <w:jc w:val="center"/>
              <w:rPr>
                <w:color w:val="000000"/>
              </w:rPr>
            </w:pPr>
            <w:r>
              <w:rPr>
                <w:color w:val="000000"/>
              </w:rPr>
              <w:t>1</w:t>
            </w:r>
          </w:p>
        </w:tc>
      </w:tr>
      <w:tr w:rsidR="004C2676">
        <w:tc>
          <w:tcPr>
            <w:tcW w:w="1901" w:type="dxa"/>
            <w:tcBorders>
              <w:bottom w:val="single" w:sz="8" w:space="0" w:color="000000"/>
            </w:tcBorders>
            <w:shd w:val="clear" w:color="auto" w:fill="FFFFFF"/>
          </w:tcPr>
          <w:p w:rsidR="004C2676" w:rsidRDefault="00415867" w:rsidP="00037384">
            <w:pPr>
              <w:autoSpaceDE w:val="0"/>
              <w:ind w:firstLineChars="200" w:firstLine="480"/>
              <w:rPr>
                <w:color w:val="000000"/>
              </w:rPr>
            </w:pPr>
            <w:r>
              <w:rPr>
                <w:color w:val="000000"/>
              </w:rPr>
              <w:t>平均值</w:t>
            </w:r>
          </w:p>
        </w:tc>
        <w:tc>
          <w:tcPr>
            <w:tcW w:w="1710" w:type="dxa"/>
            <w:tcBorders>
              <w:bottom w:val="single" w:sz="8" w:space="0" w:color="000000"/>
            </w:tcBorders>
            <w:shd w:val="clear" w:color="auto" w:fill="FFFFFF"/>
          </w:tcPr>
          <w:p w:rsidR="00D37D0A" w:rsidRDefault="00415867">
            <w:pPr>
              <w:autoSpaceDE w:val="0"/>
              <w:jc w:val="center"/>
              <w:rPr>
                <w:color w:val="000000"/>
              </w:rPr>
            </w:pPr>
            <w:r>
              <w:rPr>
                <w:color w:val="000000"/>
              </w:rPr>
              <w:t>0.65714</w:t>
            </w:r>
          </w:p>
        </w:tc>
        <w:tc>
          <w:tcPr>
            <w:tcW w:w="1670" w:type="dxa"/>
            <w:tcBorders>
              <w:bottom w:val="single" w:sz="8" w:space="0" w:color="000000"/>
            </w:tcBorders>
            <w:shd w:val="clear" w:color="auto" w:fill="FFFFFF"/>
          </w:tcPr>
          <w:p w:rsidR="00D37D0A" w:rsidRDefault="00415867">
            <w:pPr>
              <w:autoSpaceDE w:val="0"/>
              <w:jc w:val="center"/>
              <w:rPr>
                <w:color w:val="000000"/>
              </w:rPr>
            </w:pPr>
            <w:r>
              <w:rPr>
                <w:color w:val="000000"/>
              </w:rPr>
              <w:t>0.76666</w:t>
            </w:r>
          </w:p>
        </w:tc>
        <w:tc>
          <w:tcPr>
            <w:tcW w:w="1590" w:type="dxa"/>
            <w:tcBorders>
              <w:bottom w:val="single" w:sz="8" w:space="0" w:color="000000"/>
            </w:tcBorders>
            <w:shd w:val="clear" w:color="auto" w:fill="FFFFFF"/>
          </w:tcPr>
          <w:p w:rsidR="00D37D0A" w:rsidRDefault="00415867">
            <w:pPr>
              <w:autoSpaceDE w:val="0"/>
              <w:jc w:val="center"/>
              <w:rPr>
                <w:color w:val="000000"/>
              </w:rPr>
            </w:pPr>
            <w:r>
              <w:rPr>
                <w:color w:val="000000"/>
              </w:rPr>
              <w:t>1</w:t>
            </w:r>
          </w:p>
        </w:tc>
        <w:tc>
          <w:tcPr>
            <w:tcW w:w="2040" w:type="dxa"/>
            <w:tcBorders>
              <w:bottom w:val="single" w:sz="8" w:space="0" w:color="000000"/>
            </w:tcBorders>
            <w:shd w:val="clear" w:color="auto" w:fill="FFFFFF"/>
          </w:tcPr>
          <w:p w:rsidR="00D37D0A" w:rsidRDefault="00415867">
            <w:pPr>
              <w:autoSpaceDE w:val="0"/>
              <w:jc w:val="center"/>
              <w:rPr>
                <w:color w:val="000000"/>
              </w:rPr>
            </w:pPr>
            <w:r>
              <w:rPr>
                <w:color w:val="000000"/>
              </w:rPr>
              <w:t>0.80814</w:t>
            </w:r>
          </w:p>
        </w:tc>
      </w:tr>
    </w:tbl>
    <w:p w:rsidR="004C2676" w:rsidRDefault="004C2676">
      <w:pPr>
        <w:ind w:firstLineChars="200" w:firstLine="480"/>
      </w:pPr>
    </w:p>
    <w:p w:rsidR="004C2676" w:rsidRDefault="00415867">
      <w:pPr>
        <w:ind w:firstLineChars="200" w:firstLine="480"/>
      </w:pPr>
      <w:r>
        <w:rPr>
          <w:rFonts w:hint="eastAsia"/>
        </w:rPr>
        <w:t>Step3</w:t>
      </w:r>
      <w:r>
        <w:rPr>
          <w:rFonts w:hint="eastAsia"/>
        </w:rPr>
        <w:t>：根据</w:t>
      </w:r>
      <w:r>
        <w:rPr>
          <w:rFonts w:hint="eastAsia"/>
        </w:rPr>
        <w:t>MMR</w:t>
      </w:r>
      <w:r>
        <w:rPr>
          <w:rFonts w:hint="eastAsia"/>
        </w:rPr>
        <w:t>值选择最佳的分裂属性。</w:t>
      </w:r>
    </w:p>
    <w:p w:rsidR="004C2676" w:rsidRDefault="00415867">
      <w:pPr>
        <w:ind w:firstLineChars="200" w:firstLine="480"/>
      </w:pPr>
      <w:r>
        <w:rPr>
          <w:rFonts w:hint="eastAsia"/>
        </w:rPr>
        <w:t>根据表</w:t>
      </w:r>
      <w:r>
        <w:rPr>
          <w:rFonts w:hint="eastAsia"/>
        </w:rPr>
        <w:t>3-5</w:t>
      </w:r>
      <w:r>
        <w:rPr>
          <w:rFonts w:hint="eastAsia"/>
        </w:rPr>
        <w:t>的计算结果和可以得到属性</w:t>
      </w:r>
      <w:r>
        <w:rPr>
          <w:rFonts w:hint="eastAsia"/>
          <w:i/>
          <w:iCs/>
        </w:rPr>
        <w:t>a</w:t>
      </w:r>
      <w:r w:rsidR="002A2AA9" w:rsidRPr="002A2AA9">
        <w:rPr>
          <w:iCs/>
          <w:vertAlign w:val="subscript"/>
        </w:rPr>
        <w:t>1</w:t>
      </w:r>
      <w:r>
        <w:rPr>
          <w:rFonts w:hint="eastAsia"/>
        </w:rPr>
        <w:t>和属性</w:t>
      </w:r>
      <w:r>
        <w:rPr>
          <w:rFonts w:hint="eastAsia"/>
          <w:i/>
          <w:iCs/>
        </w:rPr>
        <w:t>a</w:t>
      </w:r>
      <w:r w:rsidRPr="00754B39">
        <w:rPr>
          <w:rFonts w:hint="eastAsia"/>
          <w:vertAlign w:val="subscript"/>
        </w:rPr>
        <w:t>3</w:t>
      </w:r>
      <w:r>
        <w:rPr>
          <w:rFonts w:hint="eastAsia"/>
        </w:rPr>
        <w:t>的最小平均粗糙度</w:t>
      </w:r>
      <w:r>
        <w:rPr>
          <w:rFonts w:hint="eastAsia"/>
        </w:rPr>
        <w:t>MR</w:t>
      </w:r>
      <w:r>
        <w:rPr>
          <w:rFonts w:hint="eastAsia"/>
        </w:rPr>
        <w:t>值相</w:t>
      </w:r>
      <w:r>
        <w:rPr>
          <w:rFonts w:hint="eastAsia"/>
        </w:rPr>
        <w:lastRenderedPageBreak/>
        <w:t>同，都是</w:t>
      </w:r>
      <w:r>
        <w:rPr>
          <w:rFonts w:hint="eastAsia"/>
        </w:rPr>
        <w:t>0.5238</w:t>
      </w:r>
      <w:r>
        <w:rPr>
          <w:rFonts w:hint="eastAsia"/>
        </w:rPr>
        <w:t>。在</w:t>
      </w:r>
      <w:r>
        <w:rPr>
          <w:rFonts w:hint="eastAsia"/>
        </w:rPr>
        <w:t>MMR</w:t>
      </w:r>
      <w:r>
        <w:rPr>
          <w:rFonts w:hint="eastAsia"/>
        </w:rPr>
        <w:t>算法中如果根据公式</w:t>
      </w:r>
      <w:r>
        <w:rPr>
          <w:rFonts w:hint="eastAsia"/>
        </w:rPr>
        <w:t>(3-4)</w:t>
      </w:r>
      <w:r>
        <w:rPr>
          <w:rFonts w:hint="eastAsia"/>
        </w:rPr>
        <w:t>得到了多个相同的</w:t>
      </w:r>
      <w:r>
        <w:rPr>
          <w:rFonts w:hint="eastAsia"/>
        </w:rPr>
        <w:t>MMR</w:t>
      </w:r>
      <w:r>
        <w:rPr>
          <w:rFonts w:hint="eastAsia"/>
        </w:rPr>
        <w:t>值，则继续比较该属性的次小值，直到这种平衡被打破，如果这种平衡一直没有打破就随机地选择一个属性进行分裂。比如在这次迭代过程中，属性</w:t>
      </w:r>
      <w:r>
        <w:rPr>
          <w:rFonts w:hint="eastAsia"/>
          <w:i/>
          <w:iCs/>
        </w:rPr>
        <w:t>a</w:t>
      </w:r>
      <w:r w:rsidR="002A2AA9" w:rsidRPr="007108C9">
        <w:rPr>
          <w:iCs/>
          <w:vertAlign w:val="subscript"/>
        </w:rPr>
        <w:t>1</w:t>
      </w:r>
      <w:r>
        <w:rPr>
          <w:rFonts w:hint="eastAsia"/>
        </w:rPr>
        <w:t>和</w:t>
      </w:r>
      <w:r>
        <w:rPr>
          <w:rFonts w:hint="eastAsia"/>
          <w:i/>
          <w:iCs/>
        </w:rPr>
        <w:t>a</w:t>
      </w:r>
      <w:r w:rsidRPr="007108C9">
        <w:rPr>
          <w:rFonts w:hint="eastAsia"/>
          <w:vertAlign w:val="subscript"/>
        </w:rPr>
        <w:t>3</w:t>
      </w:r>
      <w:r>
        <w:rPr>
          <w:rFonts w:hint="eastAsia"/>
        </w:rPr>
        <w:t>的最小平均粗糙度值相同，则继续比较属性</w:t>
      </w:r>
      <w:r>
        <w:rPr>
          <w:rFonts w:hint="eastAsia"/>
          <w:i/>
          <w:iCs/>
        </w:rPr>
        <w:t>a</w:t>
      </w:r>
      <w:r w:rsidR="002A2AA9" w:rsidRPr="002A2AA9">
        <w:rPr>
          <w:iCs/>
          <w:vertAlign w:val="subscript"/>
        </w:rPr>
        <w:t>1</w:t>
      </w:r>
      <w:r>
        <w:rPr>
          <w:rFonts w:hint="eastAsia"/>
        </w:rPr>
        <w:t>和</w:t>
      </w:r>
      <w:r>
        <w:rPr>
          <w:rFonts w:hint="eastAsia"/>
          <w:i/>
          <w:iCs/>
        </w:rPr>
        <w:t>a</w:t>
      </w:r>
      <w:r>
        <w:rPr>
          <w:rFonts w:hint="eastAsia"/>
          <w:vertAlign w:val="subscript"/>
        </w:rPr>
        <w:t>3</w:t>
      </w:r>
      <w:r>
        <w:rPr>
          <w:rFonts w:hint="eastAsia"/>
        </w:rPr>
        <w:t>的平均粗糙度的次小值，次小值分别是</w:t>
      </w:r>
      <w:r>
        <w:rPr>
          <w:rFonts w:hint="eastAsia"/>
        </w:rPr>
        <w:t>0.6111</w:t>
      </w:r>
      <w:r>
        <w:rPr>
          <w:rFonts w:hint="eastAsia"/>
        </w:rPr>
        <w:t>和</w:t>
      </w:r>
      <w:r>
        <w:rPr>
          <w:rFonts w:hint="eastAsia"/>
        </w:rPr>
        <w:t>0.9074</w:t>
      </w:r>
      <w:r>
        <w:rPr>
          <w:rFonts w:hint="eastAsia"/>
        </w:rPr>
        <w:t>，由于属性</w:t>
      </w:r>
      <w:r>
        <w:rPr>
          <w:rFonts w:hint="eastAsia"/>
          <w:i/>
          <w:iCs/>
        </w:rPr>
        <w:t>a</w:t>
      </w:r>
      <w:r w:rsidR="002A2AA9" w:rsidRPr="002A2AA9">
        <w:rPr>
          <w:iCs/>
          <w:vertAlign w:val="subscript"/>
        </w:rPr>
        <w:t>1</w:t>
      </w:r>
      <w:r>
        <w:rPr>
          <w:rFonts w:hint="eastAsia"/>
        </w:rPr>
        <w:t>平均粗糙度的次小值更小，所以选择属性</w:t>
      </w:r>
      <w:r>
        <w:rPr>
          <w:rFonts w:hint="eastAsia"/>
          <w:i/>
          <w:iCs/>
        </w:rPr>
        <w:t>a</w:t>
      </w:r>
      <w:r w:rsidR="002A2AA9" w:rsidRPr="002A2AA9">
        <w:rPr>
          <w:iCs/>
          <w:vertAlign w:val="subscript"/>
        </w:rPr>
        <w:t>1</w:t>
      </w:r>
      <w:r>
        <w:rPr>
          <w:rFonts w:hint="eastAsia"/>
        </w:rPr>
        <w:t>作为分裂属性。</w:t>
      </w:r>
    </w:p>
    <w:p w:rsidR="004C2676" w:rsidRDefault="004C2676">
      <w:pPr>
        <w:ind w:firstLineChars="200" w:firstLine="480"/>
      </w:pPr>
    </w:p>
    <w:p w:rsidR="004C2676" w:rsidRDefault="00415867">
      <w:pPr>
        <w:spacing w:line="440" w:lineRule="exact"/>
        <w:jc w:val="center"/>
      </w:pPr>
      <w:r>
        <w:rPr>
          <w:rFonts w:hint="eastAsia"/>
        </w:rPr>
        <w:t>表</w:t>
      </w:r>
      <w:r>
        <w:rPr>
          <w:rFonts w:hint="eastAsia"/>
        </w:rPr>
        <w:t>3-5 MMR</w:t>
      </w:r>
      <w:r>
        <w:rPr>
          <w:rFonts w:hint="eastAsia"/>
        </w:rPr>
        <w:t>算法计算结果</w:t>
      </w:r>
    </w:p>
    <w:tbl>
      <w:tblPr>
        <w:tblW w:w="9003" w:type="dxa"/>
        <w:tblBorders>
          <w:top w:val="single" w:sz="8" w:space="0" w:color="000000"/>
          <w:bottom w:val="single" w:sz="8" w:space="0" w:color="000000"/>
          <w:insideH w:val="single" w:sz="4" w:space="0" w:color="auto"/>
          <w:insideV w:val="single" w:sz="4" w:space="0" w:color="auto"/>
        </w:tblBorders>
        <w:tblLayout w:type="fixed"/>
        <w:tblLook w:val="04A0" w:firstRow="1" w:lastRow="0" w:firstColumn="1" w:lastColumn="0" w:noHBand="0" w:noVBand="1"/>
      </w:tblPr>
      <w:tblGrid>
        <w:gridCol w:w="1276"/>
        <w:gridCol w:w="1070"/>
        <w:gridCol w:w="898"/>
        <w:gridCol w:w="945"/>
        <w:gridCol w:w="944"/>
        <w:gridCol w:w="945"/>
        <w:gridCol w:w="946"/>
        <w:gridCol w:w="1029"/>
        <w:gridCol w:w="950"/>
      </w:tblGrid>
      <w:tr w:rsidR="004C2676">
        <w:tc>
          <w:tcPr>
            <w:tcW w:w="1276" w:type="dxa"/>
            <w:vMerge w:val="restart"/>
            <w:tcBorders>
              <w:top w:val="single" w:sz="8" w:space="0" w:color="000000"/>
              <w:left w:val="nil"/>
            </w:tcBorders>
            <w:shd w:val="clear" w:color="auto" w:fill="FFFFFF"/>
            <w:vAlign w:val="center"/>
          </w:tcPr>
          <w:p w:rsidR="004C2676" w:rsidRDefault="00415867">
            <w:pPr>
              <w:spacing w:line="240" w:lineRule="auto"/>
              <w:jc w:val="center"/>
              <w:rPr>
                <w:color w:val="000000"/>
              </w:rPr>
            </w:pPr>
            <w:r>
              <w:rPr>
                <w:rFonts w:hint="eastAsia"/>
                <w:color w:val="000000"/>
              </w:rPr>
              <w:t>基本属性</w:t>
            </w:r>
          </w:p>
        </w:tc>
        <w:tc>
          <w:tcPr>
            <w:tcW w:w="5748" w:type="dxa"/>
            <w:gridSpan w:val="6"/>
            <w:tcBorders>
              <w:top w:val="single" w:sz="8" w:space="0" w:color="000000"/>
            </w:tcBorders>
            <w:shd w:val="clear" w:color="auto" w:fill="FFFFFF"/>
            <w:vAlign w:val="center"/>
          </w:tcPr>
          <w:p w:rsidR="004C2676" w:rsidRDefault="00415867">
            <w:pPr>
              <w:spacing w:line="240" w:lineRule="auto"/>
              <w:jc w:val="center"/>
              <w:rPr>
                <w:color w:val="000000"/>
              </w:rPr>
            </w:pPr>
            <w:r>
              <w:rPr>
                <w:rFonts w:hint="eastAsia"/>
                <w:color w:val="000000"/>
              </w:rPr>
              <w:t>平均粗糙度</w:t>
            </w:r>
          </w:p>
        </w:tc>
        <w:tc>
          <w:tcPr>
            <w:tcW w:w="1979" w:type="dxa"/>
            <w:gridSpan w:val="2"/>
            <w:tcBorders>
              <w:top w:val="single" w:sz="8" w:space="0" w:color="000000"/>
              <w:right w:val="nil"/>
            </w:tcBorders>
            <w:shd w:val="clear" w:color="auto" w:fill="FFFFFF"/>
            <w:vAlign w:val="center"/>
          </w:tcPr>
          <w:p w:rsidR="004C2676" w:rsidRDefault="004C2676">
            <w:pPr>
              <w:spacing w:line="240" w:lineRule="auto"/>
              <w:jc w:val="center"/>
              <w:rPr>
                <w:color w:val="000000"/>
              </w:rPr>
            </w:pPr>
          </w:p>
        </w:tc>
      </w:tr>
      <w:tr w:rsidR="004C2676">
        <w:tc>
          <w:tcPr>
            <w:tcW w:w="1276" w:type="dxa"/>
            <w:vMerge/>
            <w:shd w:val="clear" w:color="auto" w:fill="FFFFFF"/>
            <w:vAlign w:val="center"/>
          </w:tcPr>
          <w:p w:rsidR="004C2676" w:rsidRDefault="004C2676">
            <w:pPr>
              <w:spacing w:line="240" w:lineRule="auto"/>
              <w:jc w:val="center"/>
              <w:rPr>
                <w:color w:val="000000"/>
              </w:rPr>
            </w:pPr>
          </w:p>
        </w:tc>
        <w:tc>
          <w:tcPr>
            <w:tcW w:w="1070" w:type="dxa"/>
            <w:shd w:val="clear" w:color="auto" w:fill="FFFFFF"/>
            <w:vAlign w:val="center"/>
          </w:tcPr>
          <w:p w:rsidR="004C2676" w:rsidRDefault="00BC0D55">
            <w:pPr>
              <w:spacing w:line="240" w:lineRule="auto"/>
              <w:jc w:val="center"/>
              <w:textAlignment w:val="center"/>
              <w:rPr>
                <w:color w:val="000000"/>
              </w:rPr>
            </w:pPr>
            <w:r>
              <w:rPr>
                <w:noProof/>
                <w:color w:val="000000"/>
              </w:rPr>
              <w:drawing>
                <wp:inline distT="0" distB="0" distL="0" distR="0">
                  <wp:extent cx="149860" cy="225425"/>
                  <wp:effectExtent l="19050" t="0" r="2540" b="0"/>
                  <wp:docPr id="164"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9"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p>
        </w:tc>
        <w:tc>
          <w:tcPr>
            <w:tcW w:w="898" w:type="dxa"/>
            <w:shd w:val="clear" w:color="auto" w:fill="FFFFFF"/>
            <w:vAlign w:val="center"/>
          </w:tcPr>
          <w:p w:rsidR="004C2676" w:rsidRDefault="00BC0D55">
            <w:pPr>
              <w:spacing w:line="240" w:lineRule="auto"/>
              <w:jc w:val="center"/>
              <w:textAlignment w:val="center"/>
              <w:rPr>
                <w:color w:val="000000"/>
              </w:rPr>
            </w:pPr>
            <w:r>
              <w:rPr>
                <w:noProof/>
                <w:color w:val="000000"/>
              </w:rPr>
              <w:drawing>
                <wp:inline distT="0" distB="0" distL="0" distR="0">
                  <wp:extent cx="163830" cy="231775"/>
                  <wp:effectExtent l="19050" t="0" r="7620" b="0"/>
                  <wp:docPr id="165"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74"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945" w:type="dxa"/>
            <w:shd w:val="clear" w:color="auto" w:fill="FFFFFF"/>
            <w:vAlign w:val="center"/>
          </w:tcPr>
          <w:p w:rsidR="004C2676" w:rsidRDefault="00BC0D55">
            <w:pPr>
              <w:spacing w:line="240" w:lineRule="auto"/>
              <w:jc w:val="center"/>
              <w:textAlignment w:val="center"/>
              <w:rPr>
                <w:color w:val="000000"/>
              </w:rPr>
            </w:pPr>
            <w:r>
              <w:rPr>
                <w:noProof/>
                <w:color w:val="000000"/>
              </w:rPr>
              <w:drawing>
                <wp:inline distT="0" distB="0" distL="0" distR="0">
                  <wp:extent cx="163830" cy="231775"/>
                  <wp:effectExtent l="19050" t="0" r="7620" b="0"/>
                  <wp:docPr id="166"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75"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944" w:type="dxa"/>
            <w:shd w:val="clear" w:color="auto" w:fill="FFFFFF"/>
            <w:vAlign w:val="center"/>
          </w:tcPr>
          <w:p w:rsidR="004C2676" w:rsidRDefault="00BC0D55">
            <w:pPr>
              <w:spacing w:line="240" w:lineRule="auto"/>
              <w:jc w:val="center"/>
              <w:textAlignment w:val="center"/>
              <w:rPr>
                <w:color w:val="000000"/>
              </w:rPr>
            </w:pPr>
            <w:r>
              <w:rPr>
                <w:noProof/>
                <w:color w:val="000000"/>
              </w:rPr>
              <w:drawing>
                <wp:inline distT="0" distB="0" distL="0" distR="0">
                  <wp:extent cx="163830" cy="231775"/>
                  <wp:effectExtent l="0" t="0" r="7620" b="0"/>
                  <wp:docPr id="167"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76"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945" w:type="dxa"/>
            <w:shd w:val="clear" w:color="auto" w:fill="FFFFFF"/>
            <w:vAlign w:val="center"/>
          </w:tcPr>
          <w:p w:rsidR="004C2676" w:rsidRDefault="00BC0D55">
            <w:pPr>
              <w:spacing w:line="240" w:lineRule="auto"/>
              <w:jc w:val="center"/>
              <w:textAlignment w:val="center"/>
              <w:rPr>
                <w:color w:val="000000"/>
              </w:rPr>
            </w:pPr>
            <w:r>
              <w:rPr>
                <w:noProof/>
                <w:color w:val="000000"/>
              </w:rPr>
              <w:drawing>
                <wp:inline distT="0" distB="0" distL="0" distR="0">
                  <wp:extent cx="163830" cy="231775"/>
                  <wp:effectExtent l="19050" t="0" r="7620" b="0"/>
                  <wp:docPr id="168"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77"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946" w:type="dxa"/>
            <w:shd w:val="clear" w:color="auto" w:fill="FFFFFF"/>
            <w:vAlign w:val="center"/>
          </w:tcPr>
          <w:p w:rsidR="004C2676" w:rsidRDefault="00BC0D55">
            <w:pPr>
              <w:spacing w:line="240" w:lineRule="auto"/>
              <w:jc w:val="center"/>
              <w:textAlignment w:val="center"/>
              <w:rPr>
                <w:color w:val="000000"/>
              </w:rPr>
            </w:pPr>
            <w:r>
              <w:rPr>
                <w:noProof/>
                <w:color w:val="000000"/>
              </w:rPr>
              <w:drawing>
                <wp:inline distT="0" distB="0" distL="0" distR="0">
                  <wp:extent cx="163830" cy="231775"/>
                  <wp:effectExtent l="19050" t="0" r="7620" b="0"/>
                  <wp:docPr id="169"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78"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029" w:type="dxa"/>
            <w:shd w:val="clear" w:color="auto" w:fill="FFFFFF"/>
            <w:vAlign w:val="center"/>
          </w:tcPr>
          <w:p w:rsidR="004C2676" w:rsidRDefault="004C2676">
            <w:pPr>
              <w:spacing w:line="240" w:lineRule="auto"/>
              <w:jc w:val="center"/>
              <w:textAlignment w:val="center"/>
              <w:rPr>
                <w:color w:val="000000"/>
              </w:rPr>
            </w:pPr>
            <w:r w:rsidRPr="004C2676">
              <w:rPr>
                <w:rFonts w:hint="eastAsia"/>
                <w:color w:val="000000"/>
              </w:rPr>
              <w:object w:dxaOrig="792" w:dyaOrig="366">
                <v:shape id="图片 306" o:spid="_x0000_i1131" type="#_x0000_t75" style="width:39.75pt;height:18pt" o:ole="">
                  <v:imagedata r:id="rId279" o:title=""/>
                </v:shape>
                <o:OLEObject Type="Embed" ProgID="Equation.DSMT4" ShapeID="图片 306" DrawAspect="Content" ObjectID="_1518850582" r:id="rId280"/>
              </w:object>
            </w:r>
          </w:p>
        </w:tc>
        <w:tc>
          <w:tcPr>
            <w:tcW w:w="950" w:type="dxa"/>
            <w:shd w:val="clear" w:color="auto" w:fill="FFFFFF"/>
            <w:vAlign w:val="center"/>
          </w:tcPr>
          <w:p w:rsidR="004C2676" w:rsidRDefault="00415867">
            <w:pPr>
              <w:spacing w:line="240" w:lineRule="auto"/>
              <w:jc w:val="center"/>
              <w:textAlignment w:val="center"/>
              <w:rPr>
                <w:color w:val="000000"/>
              </w:rPr>
            </w:pPr>
            <w:r>
              <w:rPr>
                <w:rFonts w:hint="eastAsia"/>
                <w:color w:val="000000"/>
              </w:rPr>
              <w:t>次小值</w:t>
            </w:r>
          </w:p>
        </w:tc>
      </w:tr>
      <w:tr w:rsidR="004C2676">
        <w:tc>
          <w:tcPr>
            <w:tcW w:w="1276" w:type="dxa"/>
            <w:shd w:val="clear" w:color="auto" w:fill="FFFFFF"/>
            <w:vAlign w:val="center"/>
          </w:tcPr>
          <w:p w:rsidR="004C2676" w:rsidRDefault="00BC0D55">
            <w:pPr>
              <w:jc w:val="center"/>
              <w:textAlignment w:val="center"/>
              <w:rPr>
                <w:color w:val="000000"/>
              </w:rPr>
            </w:pPr>
            <w:r>
              <w:rPr>
                <w:noProof/>
                <w:color w:val="000000"/>
              </w:rPr>
              <w:drawing>
                <wp:inline distT="0" distB="0" distL="0" distR="0">
                  <wp:extent cx="149860" cy="225425"/>
                  <wp:effectExtent l="19050" t="0" r="2540" b="0"/>
                  <wp:docPr id="171"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9"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p>
        </w:tc>
        <w:tc>
          <w:tcPr>
            <w:tcW w:w="1070" w:type="dxa"/>
            <w:shd w:val="clear" w:color="auto" w:fill="FFFFFF"/>
            <w:vAlign w:val="center"/>
          </w:tcPr>
          <w:p w:rsidR="004C2676" w:rsidRDefault="004C2676">
            <w:pPr>
              <w:jc w:val="center"/>
              <w:textAlignment w:val="center"/>
              <w:rPr>
                <w:color w:val="000000"/>
              </w:rPr>
            </w:pPr>
          </w:p>
        </w:tc>
        <w:tc>
          <w:tcPr>
            <w:tcW w:w="898" w:type="dxa"/>
            <w:shd w:val="clear" w:color="auto" w:fill="FFFFFF"/>
            <w:vAlign w:val="center"/>
          </w:tcPr>
          <w:p w:rsidR="004C2676" w:rsidRDefault="00415867">
            <w:pPr>
              <w:jc w:val="center"/>
              <w:textAlignment w:val="center"/>
              <w:rPr>
                <w:color w:val="000000"/>
              </w:rPr>
            </w:pPr>
            <w:r>
              <w:rPr>
                <w:rFonts w:hint="eastAsia"/>
                <w:color w:val="000000"/>
              </w:rPr>
              <w:t>0.6111</w:t>
            </w:r>
          </w:p>
        </w:tc>
        <w:tc>
          <w:tcPr>
            <w:tcW w:w="945" w:type="dxa"/>
            <w:shd w:val="clear" w:color="auto" w:fill="FFFFFF"/>
            <w:vAlign w:val="center"/>
          </w:tcPr>
          <w:p w:rsidR="004C2676" w:rsidRDefault="00415867">
            <w:pPr>
              <w:jc w:val="center"/>
              <w:textAlignment w:val="center"/>
              <w:rPr>
                <w:color w:val="000000"/>
              </w:rPr>
            </w:pPr>
            <w:r>
              <w:rPr>
                <w:rFonts w:hint="eastAsia"/>
                <w:color w:val="000000"/>
              </w:rPr>
              <w:t>0.5238</w:t>
            </w:r>
          </w:p>
        </w:tc>
        <w:tc>
          <w:tcPr>
            <w:tcW w:w="944" w:type="dxa"/>
            <w:shd w:val="clear" w:color="auto" w:fill="FFFFFF"/>
            <w:vAlign w:val="center"/>
          </w:tcPr>
          <w:p w:rsidR="004C2676" w:rsidRDefault="00415867">
            <w:pPr>
              <w:jc w:val="center"/>
              <w:textAlignment w:val="center"/>
              <w:rPr>
                <w:color w:val="000000"/>
              </w:rPr>
            </w:pPr>
            <w:r>
              <w:rPr>
                <w:rFonts w:hint="eastAsia"/>
                <w:color w:val="000000"/>
              </w:rPr>
              <w:t>1</w:t>
            </w:r>
          </w:p>
        </w:tc>
        <w:tc>
          <w:tcPr>
            <w:tcW w:w="945" w:type="dxa"/>
            <w:shd w:val="clear" w:color="auto" w:fill="FFFFFF"/>
            <w:vAlign w:val="center"/>
          </w:tcPr>
          <w:p w:rsidR="004C2676" w:rsidRDefault="00415867">
            <w:pPr>
              <w:jc w:val="center"/>
              <w:textAlignment w:val="center"/>
              <w:rPr>
                <w:color w:val="000000"/>
              </w:rPr>
            </w:pPr>
            <w:r>
              <w:rPr>
                <w:rFonts w:hint="eastAsia"/>
                <w:color w:val="000000"/>
              </w:rPr>
              <w:t>0.9048</w:t>
            </w:r>
          </w:p>
        </w:tc>
        <w:tc>
          <w:tcPr>
            <w:tcW w:w="946" w:type="dxa"/>
            <w:shd w:val="clear" w:color="auto" w:fill="FFFFFF"/>
            <w:vAlign w:val="center"/>
          </w:tcPr>
          <w:p w:rsidR="004C2676" w:rsidRDefault="00415867">
            <w:pPr>
              <w:jc w:val="center"/>
              <w:textAlignment w:val="center"/>
              <w:rPr>
                <w:color w:val="000000"/>
              </w:rPr>
            </w:pPr>
            <w:r>
              <w:rPr>
                <w:rFonts w:hint="eastAsia"/>
                <w:color w:val="000000"/>
              </w:rPr>
              <w:t>1</w:t>
            </w:r>
          </w:p>
        </w:tc>
        <w:tc>
          <w:tcPr>
            <w:tcW w:w="1029" w:type="dxa"/>
            <w:shd w:val="clear" w:color="auto" w:fill="FFFFFF"/>
            <w:vAlign w:val="center"/>
          </w:tcPr>
          <w:p w:rsidR="004C2676" w:rsidRDefault="00415867">
            <w:pPr>
              <w:jc w:val="center"/>
              <w:textAlignment w:val="center"/>
              <w:rPr>
                <w:color w:val="000000"/>
              </w:rPr>
            </w:pPr>
            <w:r>
              <w:rPr>
                <w:rFonts w:hint="eastAsia"/>
                <w:color w:val="000000"/>
              </w:rPr>
              <w:t>0.5238</w:t>
            </w:r>
          </w:p>
        </w:tc>
        <w:tc>
          <w:tcPr>
            <w:tcW w:w="950" w:type="dxa"/>
            <w:shd w:val="clear" w:color="auto" w:fill="FFFFFF"/>
            <w:vAlign w:val="center"/>
          </w:tcPr>
          <w:p w:rsidR="004C2676" w:rsidRDefault="00415867">
            <w:pPr>
              <w:jc w:val="center"/>
              <w:textAlignment w:val="center"/>
              <w:rPr>
                <w:color w:val="000000"/>
              </w:rPr>
            </w:pPr>
            <w:r>
              <w:rPr>
                <w:rFonts w:hint="eastAsia"/>
                <w:color w:val="000000"/>
              </w:rPr>
              <w:t>0.6111</w:t>
            </w:r>
          </w:p>
        </w:tc>
      </w:tr>
      <w:tr w:rsidR="004C2676">
        <w:tc>
          <w:tcPr>
            <w:tcW w:w="1276" w:type="dxa"/>
            <w:shd w:val="clear" w:color="auto" w:fill="FFFFFF"/>
            <w:vAlign w:val="center"/>
          </w:tcPr>
          <w:p w:rsidR="004C2676" w:rsidRDefault="00BC0D55">
            <w:pPr>
              <w:jc w:val="center"/>
              <w:textAlignment w:val="center"/>
              <w:rPr>
                <w:color w:val="000000"/>
              </w:rPr>
            </w:pPr>
            <w:r>
              <w:rPr>
                <w:noProof/>
                <w:color w:val="000000"/>
              </w:rPr>
              <w:drawing>
                <wp:inline distT="0" distB="0" distL="0" distR="0">
                  <wp:extent cx="163830" cy="231775"/>
                  <wp:effectExtent l="19050" t="0" r="7620" b="0"/>
                  <wp:docPr id="172"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81"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070" w:type="dxa"/>
            <w:shd w:val="clear" w:color="auto" w:fill="FFFFFF"/>
            <w:vAlign w:val="center"/>
          </w:tcPr>
          <w:p w:rsidR="004C2676" w:rsidRDefault="00415867">
            <w:pPr>
              <w:jc w:val="center"/>
              <w:textAlignment w:val="center"/>
              <w:rPr>
                <w:color w:val="000000"/>
              </w:rPr>
            </w:pPr>
            <w:r>
              <w:rPr>
                <w:rFonts w:hint="eastAsia"/>
                <w:color w:val="000000"/>
              </w:rPr>
              <w:t>0.7500</w:t>
            </w:r>
          </w:p>
        </w:tc>
        <w:tc>
          <w:tcPr>
            <w:tcW w:w="898" w:type="dxa"/>
            <w:shd w:val="clear" w:color="auto" w:fill="FFFFFF"/>
            <w:vAlign w:val="center"/>
          </w:tcPr>
          <w:p w:rsidR="004C2676" w:rsidRDefault="004C2676">
            <w:pPr>
              <w:jc w:val="center"/>
              <w:textAlignment w:val="center"/>
              <w:rPr>
                <w:color w:val="000000"/>
              </w:rPr>
            </w:pPr>
          </w:p>
        </w:tc>
        <w:tc>
          <w:tcPr>
            <w:tcW w:w="945" w:type="dxa"/>
            <w:shd w:val="clear" w:color="auto" w:fill="FFFFFF"/>
            <w:vAlign w:val="center"/>
          </w:tcPr>
          <w:p w:rsidR="004C2676" w:rsidRDefault="00415867">
            <w:pPr>
              <w:jc w:val="center"/>
              <w:textAlignment w:val="center"/>
              <w:rPr>
                <w:color w:val="000000"/>
              </w:rPr>
            </w:pPr>
            <w:r>
              <w:rPr>
                <w:rFonts w:hint="eastAsia"/>
                <w:color w:val="000000"/>
              </w:rPr>
              <w:t>0.8929</w:t>
            </w:r>
          </w:p>
        </w:tc>
        <w:tc>
          <w:tcPr>
            <w:tcW w:w="944" w:type="dxa"/>
            <w:shd w:val="clear" w:color="auto" w:fill="FFFFFF"/>
            <w:vAlign w:val="center"/>
          </w:tcPr>
          <w:p w:rsidR="004C2676" w:rsidRDefault="00415867">
            <w:pPr>
              <w:jc w:val="center"/>
              <w:textAlignment w:val="center"/>
              <w:rPr>
                <w:color w:val="000000"/>
              </w:rPr>
            </w:pPr>
            <w:r>
              <w:rPr>
                <w:rFonts w:hint="eastAsia"/>
                <w:color w:val="000000"/>
              </w:rPr>
              <w:t>1</w:t>
            </w:r>
          </w:p>
        </w:tc>
        <w:tc>
          <w:tcPr>
            <w:tcW w:w="945" w:type="dxa"/>
            <w:shd w:val="clear" w:color="auto" w:fill="FFFFFF"/>
            <w:vAlign w:val="center"/>
          </w:tcPr>
          <w:p w:rsidR="004C2676" w:rsidRDefault="00415867">
            <w:pPr>
              <w:jc w:val="center"/>
              <w:textAlignment w:val="center"/>
              <w:rPr>
                <w:color w:val="000000"/>
              </w:rPr>
            </w:pPr>
            <w:r>
              <w:rPr>
                <w:rFonts w:hint="eastAsia"/>
                <w:color w:val="000000"/>
              </w:rPr>
              <w:t>0.9286</w:t>
            </w:r>
          </w:p>
        </w:tc>
        <w:tc>
          <w:tcPr>
            <w:tcW w:w="946" w:type="dxa"/>
            <w:shd w:val="clear" w:color="auto" w:fill="FFFFFF"/>
            <w:vAlign w:val="center"/>
          </w:tcPr>
          <w:p w:rsidR="004C2676" w:rsidRDefault="00415867">
            <w:pPr>
              <w:jc w:val="center"/>
              <w:textAlignment w:val="center"/>
              <w:rPr>
                <w:color w:val="000000"/>
              </w:rPr>
            </w:pPr>
            <w:r>
              <w:rPr>
                <w:rFonts w:hint="eastAsia"/>
                <w:color w:val="000000"/>
              </w:rPr>
              <w:t>0.7500</w:t>
            </w:r>
          </w:p>
        </w:tc>
        <w:tc>
          <w:tcPr>
            <w:tcW w:w="1029" w:type="dxa"/>
            <w:shd w:val="clear" w:color="auto" w:fill="FFFFFF"/>
            <w:vAlign w:val="center"/>
          </w:tcPr>
          <w:p w:rsidR="004C2676" w:rsidRDefault="00415867">
            <w:pPr>
              <w:jc w:val="center"/>
              <w:textAlignment w:val="center"/>
              <w:rPr>
                <w:color w:val="000000"/>
              </w:rPr>
            </w:pPr>
            <w:r>
              <w:rPr>
                <w:rFonts w:hint="eastAsia"/>
                <w:color w:val="000000"/>
              </w:rPr>
              <w:t>0.7500</w:t>
            </w:r>
          </w:p>
        </w:tc>
        <w:tc>
          <w:tcPr>
            <w:tcW w:w="950" w:type="dxa"/>
            <w:shd w:val="clear" w:color="auto" w:fill="FFFFFF"/>
            <w:vAlign w:val="center"/>
          </w:tcPr>
          <w:p w:rsidR="004C2676" w:rsidRDefault="004C2676">
            <w:pPr>
              <w:jc w:val="center"/>
              <w:textAlignment w:val="center"/>
              <w:rPr>
                <w:color w:val="000000"/>
              </w:rPr>
            </w:pPr>
          </w:p>
        </w:tc>
      </w:tr>
      <w:tr w:rsidR="004C2676">
        <w:tc>
          <w:tcPr>
            <w:tcW w:w="1276" w:type="dxa"/>
            <w:shd w:val="clear" w:color="auto" w:fill="FFFFFF"/>
            <w:vAlign w:val="center"/>
          </w:tcPr>
          <w:p w:rsidR="004C2676" w:rsidRDefault="00BC0D55">
            <w:pPr>
              <w:jc w:val="center"/>
              <w:textAlignment w:val="center"/>
              <w:rPr>
                <w:color w:val="000000"/>
              </w:rPr>
            </w:pPr>
            <w:r>
              <w:rPr>
                <w:noProof/>
                <w:color w:val="000000"/>
              </w:rPr>
              <w:drawing>
                <wp:inline distT="0" distB="0" distL="0" distR="0">
                  <wp:extent cx="163830" cy="231775"/>
                  <wp:effectExtent l="19050" t="0" r="7620" b="0"/>
                  <wp:docPr id="17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82"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070" w:type="dxa"/>
            <w:shd w:val="clear" w:color="auto" w:fill="FFFFFF"/>
            <w:vAlign w:val="center"/>
          </w:tcPr>
          <w:p w:rsidR="004C2676" w:rsidRDefault="00415867">
            <w:pPr>
              <w:jc w:val="center"/>
              <w:textAlignment w:val="center"/>
              <w:rPr>
                <w:color w:val="000000"/>
              </w:rPr>
            </w:pPr>
            <w:r>
              <w:rPr>
                <w:rFonts w:hint="eastAsia"/>
                <w:color w:val="000000"/>
              </w:rPr>
              <w:t>0.5238</w:t>
            </w:r>
          </w:p>
        </w:tc>
        <w:tc>
          <w:tcPr>
            <w:tcW w:w="898" w:type="dxa"/>
            <w:shd w:val="clear" w:color="auto" w:fill="FFFFFF"/>
            <w:vAlign w:val="center"/>
          </w:tcPr>
          <w:p w:rsidR="004C2676" w:rsidRDefault="00415867">
            <w:pPr>
              <w:jc w:val="center"/>
              <w:textAlignment w:val="center"/>
              <w:rPr>
                <w:color w:val="000000"/>
              </w:rPr>
            </w:pPr>
            <w:r>
              <w:rPr>
                <w:rFonts w:hint="eastAsia"/>
                <w:color w:val="000000"/>
              </w:rPr>
              <w:t>0.9444</w:t>
            </w:r>
          </w:p>
        </w:tc>
        <w:tc>
          <w:tcPr>
            <w:tcW w:w="945" w:type="dxa"/>
            <w:shd w:val="clear" w:color="auto" w:fill="FFFFFF"/>
            <w:vAlign w:val="center"/>
          </w:tcPr>
          <w:p w:rsidR="004C2676" w:rsidRDefault="004C2676">
            <w:pPr>
              <w:jc w:val="center"/>
              <w:textAlignment w:val="center"/>
              <w:rPr>
                <w:color w:val="000000"/>
              </w:rPr>
            </w:pPr>
          </w:p>
        </w:tc>
        <w:tc>
          <w:tcPr>
            <w:tcW w:w="944" w:type="dxa"/>
            <w:shd w:val="clear" w:color="auto" w:fill="FFFFFF"/>
            <w:vAlign w:val="center"/>
          </w:tcPr>
          <w:p w:rsidR="004C2676" w:rsidRDefault="00415867">
            <w:pPr>
              <w:jc w:val="center"/>
              <w:textAlignment w:val="center"/>
              <w:rPr>
                <w:color w:val="000000"/>
              </w:rPr>
            </w:pPr>
            <w:r>
              <w:rPr>
                <w:rFonts w:hint="eastAsia"/>
                <w:color w:val="000000"/>
              </w:rPr>
              <w:t>1</w:t>
            </w:r>
          </w:p>
        </w:tc>
        <w:tc>
          <w:tcPr>
            <w:tcW w:w="945" w:type="dxa"/>
            <w:shd w:val="clear" w:color="auto" w:fill="FFFFFF"/>
            <w:vAlign w:val="center"/>
          </w:tcPr>
          <w:p w:rsidR="004C2676" w:rsidRDefault="00415867">
            <w:pPr>
              <w:jc w:val="center"/>
              <w:textAlignment w:val="center"/>
              <w:rPr>
                <w:color w:val="000000"/>
              </w:rPr>
            </w:pPr>
            <w:r>
              <w:rPr>
                <w:rFonts w:hint="eastAsia"/>
                <w:color w:val="000000"/>
              </w:rPr>
              <w:t>0.9074</w:t>
            </w:r>
          </w:p>
        </w:tc>
        <w:tc>
          <w:tcPr>
            <w:tcW w:w="946" w:type="dxa"/>
            <w:shd w:val="clear" w:color="auto" w:fill="FFFFFF"/>
            <w:vAlign w:val="center"/>
          </w:tcPr>
          <w:p w:rsidR="004C2676" w:rsidRDefault="00415867">
            <w:pPr>
              <w:jc w:val="center"/>
              <w:textAlignment w:val="center"/>
              <w:rPr>
                <w:color w:val="000000"/>
              </w:rPr>
            </w:pPr>
            <w:r>
              <w:rPr>
                <w:rFonts w:hint="eastAsia"/>
                <w:color w:val="000000"/>
              </w:rPr>
              <w:t>1</w:t>
            </w:r>
          </w:p>
        </w:tc>
        <w:tc>
          <w:tcPr>
            <w:tcW w:w="1029" w:type="dxa"/>
            <w:shd w:val="clear" w:color="auto" w:fill="FFFFFF"/>
            <w:vAlign w:val="center"/>
          </w:tcPr>
          <w:p w:rsidR="004C2676" w:rsidRDefault="00415867">
            <w:pPr>
              <w:jc w:val="center"/>
              <w:textAlignment w:val="center"/>
              <w:rPr>
                <w:color w:val="000000"/>
              </w:rPr>
            </w:pPr>
            <w:r>
              <w:rPr>
                <w:rFonts w:hint="eastAsia"/>
                <w:color w:val="000000"/>
              </w:rPr>
              <w:t>0.5238</w:t>
            </w:r>
          </w:p>
        </w:tc>
        <w:tc>
          <w:tcPr>
            <w:tcW w:w="950" w:type="dxa"/>
            <w:shd w:val="clear" w:color="auto" w:fill="FFFFFF"/>
            <w:vAlign w:val="center"/>
          </w:tcPr>
          <w:p w:rsidR="004C2676" w:rsidRDefault="00415867">
            <w:pPr>
              <w:jc w:val="center"/>
              <w:textAlignment w:val="center"/>
              <w:rPr>
                <w:color w:val="000000"/>
              </w:rPr>
            </w:pPr>
            <w:r>
              <w:rPr>
                <w:rFonts w:hint="eastAsia"/>
                <w:color w:val="000000"/>
              </w:rPr>
              <w:t>0.9074</w:t>
            </w:r>
          </w:p>
        </w:tc>
      </w:tr>
      <w:tr w:rsidR="004C2676">
        <w:tc>
          <w:tcPr>
            <w:tcW w:w="1276" w:type="dxa"/>
            <w:shd w:val="clear" w:color="auto" w:fill="FFFFFF"/>
            <w:vAlign w:val="center"/>
          </w:tcPr>
          <w:p w:rsidR="004C2676" w:rsidRDefault="00BC0D55">
            <w:pPr>
              <w:jc w:val="center"/>
              <w:textAlignment w:val="center"/>
              <w:rPr>
                <w:color w:val="000000"/>
              </w:rPr>
            </w:pPr>
            <w:r>
              <w:rPr>
                <w:noProof/>
                <w:color w:val="000000"/>
              </w:rPr>
              <w:drawing>
                <wp:inline distT="0" distB="0" distL="0" distR="0">
                  <wp:extent cx="163830" cy="231775"/>
                  <wp:effectExtent l="0" t="0" r="7620" b="0"/>
                  <wp:docPr id="174"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83"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070" w:type="dxa"/>
            <w:shd w:val="clear" w:color="auto" w:fill="FFFFFF"/>
            <w:vAlign w:val="center"/>
          </w:tcPr>
          <w:p w:rsidR="004C2676" w:rsidRDefault="00415867">
            <w:pPr>
              <w:jc w:val="center"/>
              <w:textAlignment w:val="center"/>
              <w:rPr>
                <w:color w:val="000000"/>
              </w:rPr>
            </w:pPr>
            <w:r>
              <w:rPr>
                <w:rFonts w:hint="eastAsia"/>
                <w:color w:val="000000"/>
              </w:rPr>
              <w:t>1</w:t>
            </w:r>
          </w:p>
        </w:tc>
        <w:tc>
          <w:tcPr>
            <w:tcW w:w="898" w:type="dxa"/>
            <w:shd w:val="clear" w:color="auto" w:fill="FFFFFF"/>
            <w:vAlign w:val="center"/>
          </w:tcPr>
          <w:p w:rsidR="004C2676" w:rsidRDefault="00415867">
            <w:pPr>
              <w:jc w:val="center"/>
              <w:textAlignment w:val="center"/>
              <w:rPr>
                <w:color w:val="000000"/>
              </w:rPr>
            </w:pPr>
            <w:r>
              <w:rPr>
                <w:rFonts w:hint="eastAsia"/>
                <w:color w:val="000000"/>
              </w:rPr>
              <w:t>0.6667</w:t>
            </w:r>
          </w:p>
        </w:tc>
        <w:tc>
          <w:tcPr>
            <w:tcW w:w="945" w:type="dxa"/>
            <w:shd w:val="clear" w:color="auto" w:fill="FFFFFF"/>
            <w:vAlign w:val="center"/>
          </w:tcPr>
          <w:p w:rsidR="004C2676" w:rsidRDefault="00415867">
            <w:pPr>
              <w:jc w:val="center"/>
              <w:textAlignment w:val="center"/>
              <w:rPr>
                <w:color w:val="000000"/>
              </w:rPr>
            </w:pPr>
            <w:r>
              <w:rPr>
                <w:rFonts w:hint="eastAsia"/>
                <w:color w:val="000000"/>
              </w:rPr>
              <w:t>1</w:t>
            </w:r>
          </w:p>
        </w:tc>
        <w:tc>
          <w:tcPr>
            <w:tcW w:w="944" w:type="dxa"/>
            <w:shd w:val="clear" w:color="auto" w:fill="FFFFFF"/>
            <w:vAlign w:val="center"/>
          </w:tcPr>
          <w:p w:rsidR="004C2676" w:rsidRDefault="004C2676">
            <w:pPr>
              <w:jc w:val="center"/>
              <w:textAlignment w:val="center"/>
              <w:rPr>
                <w:color w:val="000000"/>
              </w:rPr>
            </w:pPr>
          </w:p>
        </w:tc>
        <w:tc>
          <w:tcPr>
            <w:tcW w:w="945" w:type="dxa"/>
            <w:shd w:val="clear" w:color="auto" w:fill="FFFFFF"/>
            <w:vAlign w:val="center"/>
          </w:tcPr>
          <w:p w:rsidR="004C2676" w:rsidRDefault="00415867">
            <w:pPr>
              <w:jc w:val="center"/>
              <w:textAlignment w:val="center"/>
              <w:rPr>
                <w:color w:val="000000"/>
              </w:rPr>
            </w:pPr>
            <w:r>
              <w:rPr>
                <w:rFonts w:hint="eastAsia"/>
                <w:color w:val="000000"/>
              </w:rPr>
              <w:t>0.7639</w:t>
            </w:r>
          </w:p>
        </w:tc>
        <w:tc>
          <w:tcPr>
            <w:tcW w:w="946" w:type="dxa"/>
            <w:shd w:val="clear" w:color="auto" w:fill="FFFFFF"/>
            <w:vAlign w:val="center"/>
          </w:tcPr>
          <w:p w:rsidR="004C2676" w:rsidRDefault="00415867">
            <w:pPr>
              <w:jc w:val="center"/>
              <w:textAlignment w:val="center"/>
              <w:rPr>
                <w:color w:val="000000"/>
              </w:rPr>
            </w:pPr>
            <w:r>
              <w:rPr>
                <w:rFonts w:hint="eastAsia"/>
                <w:color w:val="000000"/>
              </w:rPr>
              <w:t>1</w:t>
            </w:r>
          </w:p>
        </w:tc>
        <w:tc>
          <w:tcPr>
            <w:tcW w:w="1029" w:type="dxa"/>
            <w:shd w:val="clear" w:color="auto" w:fill="FFFFFF"/>
            <w:vAlign w:val="center"/>
          </w:tcPr>
          <w:p w:rsidR="004C2676" w:rsidRDefault="00415867">
            <w:pPr>
              <w:jc w:val="center"/>
              <w:textAlignment w:val="center"/>
              <w:rPr>
                <w:color w:val="000000"/>
              </w:rPr>
            </w:pPr>
            <w:r>
              <w:rPr>
                <w:rFonts w:hint="eastAsia"/>
                <w:color w:val="000000"/>
              </w:rPr>
              <w:t>0.6667</w:t>
            </w:r>
          </w:p>
        </w:tc>
        <w:tc>
          <w:tcPr>
            <w:tcW w:w="950" w:type="dxa"/>
            <w:shd w:val="clear" w:color="auto" w:fill="FFFFFF"/>
            <w:vAlign w:val="center"/>
          </w:tcPr>
          <w:p w:rsidR="004C2676" w:rsidRDefault="004C2676">
            <w:pPr>
              <w:jc w:val="center"/>
              <w:textAlignment w:val="center"/>
              <w:rPr>
                <w:color w:val="000000"/>
              </w:rPr>
            </w:pPr>
          </w:p>
        </w:tc>
      </w:tr>
      <w:tr w:rsidR="004C2676">
        <w:tc>
          <w:tcPr>
            <w:tcW w:w="1276" w:type="dxa"/>
            <w:shd w:val="clear" w:color="auto" w:fill="FFFFFF"/>
            <w:vAlign w:val="center"/>
          </w:tcPr>
          <w:p w:rsidR="004C2676" w:rsidRDefault="00BC0D55">
            <w:pPr>
              <w:jc w:val="center"/>
              <w:textAlignment w:val="center"/>
              <w:rPr>
                <w:color w:val="000000"/>
              </w:rPr>
            </w:pPr>
            <w:r>
              <w:rPr>
                <w:noProof/>
                <w:color w:val="000000"/>
              </w:rPr>
              <w:drawing>
                <wp:inline distT="0" distB="0" distL="0" distR="0">
                  <wp:extent cx="163830" cy="231775"/>
                  <wp:effectExtent l="19050" t="0" r="7620" b="0"/>
                  <wp:docPr id="175"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84"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070" w:type="dxa"/>
            <w:shd w:val="clear" w:color="auto" w:fill="FFFFFF"/>
            <w:vAlign w:val="center"/>
          </w:tcPr>
          <w:p w:rsidR="004C2676" w:rsidRDefault="00415867">
            <w:pPr>
              <w:jc w:val="center"/>
              <w:textAlignment w:val="center"/>
              <w:rPr>
                <w:color w:val="000000"/>
              </w:rPr>
            </w:pPr>
            <w:r>
              <w:rPr>
                <w:rFonts w:hint="eastAsia"/>
                <w:color w:val="000000"/>
              </w:rPr>
              <w:t>1</w:t>
            </w:r>
          </w:p>
        </w:tc>
        <w:tc>
          <w:tcPr>
            <w:tcW w:w="898" w:type="dxa"/>
            <w:shd w:val="clear" w:color="auto" w:fill="FFFFFF"/>
            <w:vAlign w:val="center"/>
          </w:tcPr>
          <w:p w:rsidR="004C2676" w:rsidRDefault="00415867">
            <w:pPr>
              <w:jc w:val="center"/>
              <w:textAlignment w:val="center"/>
              <w:rPr>
                <w:color w:val="000000"/>
              </w:rPr>
            </w:pPr>
            <w:r>
              <w:rPr>
                <w:rFonts w:hint="eastAsia"/>
                <w:color w:val="000000"/>
              </w:rPr>
              <w:t>0.8820</w:t>
            </w:r>
          </w:p>
        </w:tc>
        <w:tc>
          <w:tcPr>
            <w:tcW w:w="945" w:type="dxa"/>
            <w:shd w:val="clear" w:color="auto" w:fill="FFFFFF"/>
            <w:vAlign w:val="center"/>
          </w:tcPr>
          <w:p w:rsidR="004C2676" w:rsidRDefault="00415867">
            <w:pPr>
              <w:jc w:val="center"/>
              <w:textAlignment w:val="center"/>
              <w:rPr>
                <w:color w:val="000000"/>
              </w:rPr>
            </w:pPr>
            <w:r>
              <w:rPr>
                <w:rFonts w:hint="eastAsia"/>
                <w:color w:val="000000"/>
              </w:rPr>
              <w:t>1</w:t>
            </w:r>
          </w:p>
        </w:tc>
        <w:tc>
          <w:tcPr>
            <w:tcW w:w="944" w:type="dxa"/>
            <w:shd w:val="clear" w:color="auto" w:fill="FFFFFF"/>
            <w:vAlign w:val="center"/>
          </w:tcPr>
          <w:p w:rsidR="004C2676" w:rsidRDefault="00415867">
            <w:pPr>
              <w:jc w:val="center"/>
              <w:textAlignment w:val="center"/>
              <w:rPr>
                <w:color w:val="000000"/>
              </w:rPr>
            </w:pPr>
            <w:r>
              <w:rPr>
                <w:rFonts w:hint="eastAsia"/>
                <w:color w:val="000000"/>
              </w:rPr>
              <w:t>1</w:t>
            </w:r>
          </w:p>
        </w:tc>
        <w:tc>
          <w:tcPr>
            <w:tcW w:w="945" w:type="dxa"/>
            <w:shd w:val="clear" w:color="auto" w:fill="FFFFFF"/>
            <w:vAlign w:val="center"/>
          </w:tcPr>
          <w:p w:rsidR="004C2676" w:rsidRDefault="004C2676">
            <w:pPr>
              <w:jc w:val="center"/>
              <w:textAlignment w:val="center"/>
              <w:rPr>
                <w:color w:val="000000"/>
              </w:rPr>
            </w:pPr>
          </w:p>
        </w:tc>
        <w:tc>
          <w:tcPr>
            <w:tcW w:w="946" w:type="dxa"/>
            <w:shd w:val="clear" w:color="auto" w:fill="FFFFFF"/>
            <w:vAlign w:val="center"/>
          </w:tcPr>
          <w:p w:rsidR="004C2676" w:rsidRDefault="00415867">
            <w:pPr>
              <w:jc w:val="center"/>
              <w:textAlignment w:val="center"/>
              <w:rPr>
                <w:color w:val="000000"/>
              </w:rPr>
            </w:pPr>
            <w:r>
              <w:rPr>
                <w:rFonts w:hint="eastAsia"/>
                <w:color w:val="000000"/>
              </w:rPr>
              <w:t>0.9500</w:t>
            </w:r>
          </w:p>
        </w:tc>
        <w:tc>
          <w:tcPr>
            <w:tcW w:w="1029" w:type="dxa"/>
            <w:shd w:val="clear" w:color="auto" w:fill="FFFFFF"/>
            <w:vAlign w:val="center"/>
          </w:tcPr>
          <w:p w:rsidR="004C2676" w:rsidRDefault="00415867">
            <w:pPr>
              <w:jc w:val="center"/>
              <w:textAlignment w:val="center"/>
              <w:rPr>
                <w:color w:val="000000"/>
              </w:rPr>
            </w:pPr>
            <w:r>
              <w:rPr>
                <w:rFonts w:hint="eastAsia"/>
                <w:color w:val="000000"/>
              </w:rPr>
              <w:t>0.8820</w:t>
            </w:r>
          </w:p>
        </w:tc>
        <w:tc>
          <w:tcPr>
            <w:tcW w:w="950" w:type="dxa"/>
            <w:shd w:val="clear" w:color="auto" w:fill="FFFFFF"/>
            <w:vAlign w:val="center"/>
          </w:tcPr>
          <w:p w:rsidR="004C2676" w:rsidRDefault="004C2676">
            <w:pPr>
              <w:jc w:val="center"/>
              <w:textAlignment w:val="center"/>
              <w:rPr>
                <w:color w:val="000000"/>
              </w:rPr>
            </w:pPr>
          </w:p>
        </w:tc>
      </w:tr>
      <w:tr w:rsidR="004C2676">
        <w:tc>
          <w:tcPr>
            <w:tcW w:w="1276" w:type="dxa"/>
            <w:shd w:val="clear" w:color="auto" w:fill="FFFFFF"/>
            <w:vAlign w:val="center"/>
          </w:tcPr>
          <w:p w:rsidR="004C2676" w:rsidRDefault="00BC0D55">
            <w:pPr>
              <w:jc w:val="center"/>
              <w:textAlignment w:val="center"/>
              <w:rPr>
                <w:color w:val="000000"/>
              </w:rPr>
            </w:pPr>
            <w:r>
              <w:rPr>
                <w:noProof/>
                <w:color w:val="000000"/>
              </w:rPr>
              <w:drawing>
                <wp:inline distT="0" distB="0" distL="0" distR="0">
                  <wp:extent cx="163830" cy="231775"/>
                  <wp:effectExtent l="19050" t="0" r="7620" b="0"/>
                  <wp:docPr id="176"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85"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070" w:type="dxa"/>
            <w:shd w:val="clear" w:color="auto" w:fill="FFFFFF"/>
            <w:vAlign w:val="center"/>
          </w:tcPr>
          <w:p w:rsidR="004C2676" w:rsidRDefault="00415867">
            <w:pPr>
              <w:jc w:val="center"/>
              <w:textAlignment w:val="center"/>
              <w:rPr>
                <w:color w:val="000000"/>
              </w:rPr>
            </w:pPr>
            <w:r>
              <w:rPr>
                <w:rFonts w:hint="eastAsia"/>
                <w:color w:val="000000"/>
              </w:rPr>
              <w:t>1</w:t>
            </w:r>
          </w:p>
        </w:tc>
        <w:tc>
          <w:tcPr>
            <w:tcW w:w="898" w:type="dxa"/>
            <w:shd w:val="clear" w:color="auto" w:fill="FFFFFF"/>
            <w:vAlign w:val="center"/>
          </w:tcPr>
          <w:p w:rsidR="004C2676" w:rsidRDefault="00415867">
            <w:pPr>
              <w:jc w:val="center"/>
              <w:textAlignment w:val="center"/>
              <w:rPr>
                <w:color w:val="000000"/>
              </w:rPr>
            </w:pPr>
            <w:r>
              <w:rPr>
                <w:rFonts w:hint="eastAsia"/>
                <w:color w:val="000000"/>
              </w:rPr>
              <w:t>0.6250</w:t>
            </w:r>
          </w:p>
        </w:tc>
        <w:tc>
          <w:tcPr>
            <w:tcW w:w="945" w:type="dxa"/>
            <w:shd w:val="clear" w:color="auto" w:fill="FFFFFF"/>
            <w:vAlign w:val="center"/>
          </w:tcPr>
          <w:p w:rsidR="004C2676" w:rsidRDefault="00415867">
            <w:pPr>
              <w:jc w:val="center"/>
              <w:textAlignment w:val="center"/>
              <w:rPr>
                <w:color w:val="000000"/>
              </w:rPr>
            </w:pPr>
            <w:r>
              <w:rPr>
                <w:rFonts w:hint="eastAsia"/>
                <w:color w:val="000000"/>
              </w:rPr>
              <w:t>1</w:t>
            </w:r>
          </w:p>
        </w:tc>
        <w:tc>
          <w:tcPr>
            <w:tcW w:w="944" w:type="dxa"/>
            <w:shd w:val="clear" w:color="auto" w:fill="FFFFFF"/>
            <w:vAlign w:val="center"/>
          </w:tcPr>
          <w:p w:rsidR="004C2676" w:rsidRDefault="00415867">
            <w:pPr>
              <w:jc w:val="center"/>
              <w:textAlignment w:val="center"/>
              <w:rPr>
                <w:color w:val="000000"/>
              </w:rPr>
            </w:pPr>
            <w:r>
              <w:rPr>
                <w:rFonts w:hint="eastAsia"/>
                <w:color w:val="000000"/>
              </w:rPr>
              <w:t>1</w:t>
            </w:r>
          </w:p>
        </w:tc>
        <w:tc>
          <w:tcPr>
            <w:tcW w:w="945" w:type="dxa"/>
            <w:shd w:val="clear" w:color="auto" w:fill="FFFFFF"/>
            <w:vAlign w:val="center"/>
          </w:tcPr>
          <w:p w:rsidR="004C2676" w:rsidRDefault="00415867">
            <w:pPr>
              <w:jc w:val="center"/>
              <w:textAlignment w:val="center"/>
              <w:rPr>
                <w:color w:val="000000"/>
              </w:rPr>
            </w:pPr>
            <w:r>
              <w:rPr>
                <w:rFonts w:hint="eastAsia"/>
                <w:color w:val="000000"/>
              </w:rPr>
              <w:t>0.9333</w:t>
            </w:r>
          </w:p>
        </w:tc>
        <w:tc>
          <w:tcPr>
            <w:tcW w:w="946" w:type="dxa"/>
            <w:shd w:val="clear" w:color="auto" w:fill="FFFFFF"/>
            <w:vAlign w:val="center"/>
          </w:tcPr>
          <w:p w:rsidR="004C2676" w:rsidRDefault="004C2676">
            <w:pPr>
              <w:jc w:val="center"/>
              <w:textAlignment w:val="center"/>
              <w:rPr>
                <w:color w:val="000000"/>
              </w:rPr>
            </w:pPr>
          </w:p>
        </w:tc>
        <w:tc>
          <w:tcPr>
            <w:tcW w:w="1029" w:type="dxa"/>
            <w:shd w:val="clear" w:color="auto" w:fill="FFFFFF"/>
            <w:vAlign w:val="center"/>
          </w:tcPr>
          <w:p w:rsidR="004C2676" w:rsidRDefault="00415867">
            <w:pPr>
              <w:jc w:val="center"/>
              <w:textAlignment w:val="center"/>
              <w:rPr>
                <w:color w:val="000000"/>
              </w:rPr>
            </w:pPr>
            <w:r>
              <w:rPr>
                <w:rFonts w:hint="eastAsia"/>
                <w:color w:val="000000"/>
              </w:rPr>
              <w:t>0.6250</w:t>
            </w:r>
          </w:p>
        </w:tc>
        <w:tc>
          <w:tcPr>
            <w:tcW w:w="950" w:type="dxa"/>
            <w:shd w:val="clear" w:color="auto" w:fill="FFFFFF"/>
            <w:vAlign w:val="center"/>
          </w:tcPr>
          <w:p w:rsidR="004C2676" w:rsidRDefault="004C2676">
            <w:pPr>
              <w:jc w:val="center"/>
              <w:textAlignment w:val="center"/>
              <w:rPr>
                <w:color w:val="000000"/>
              </w:rPr>
            </w:pPr>
          </w:p>
        </w:tc>
      </w:tr>
    </w:tbl>
    <w:p w:rsidR="004C2676" w:rsidRDefault="004C2676">
      <w:pPr>
        <w:ind w:firstLineChars="200" w:firstLine="480"/>
      </w:pPr>
    </w:p>
    <w:p w:rsidR="004C2676" w:rsidRDefault="00415867">
      <w:pPr>
        <w:ind w:firstLineChars="200" w:firstLine="480"/>
      </w:pPr>
      <w:r>
        <w:rPr>
          <w:rFonts w:hint="eastAsia"/>
        </w:rPr>
        <w:t>Step4</w:t>
      </w:r>
      <w:r>
        <w:rPr>
          <w:rFonts w:hint="eastAsia"/>
        </w:rPr>
        <w:t>：选择分裂属性的最佳分裂值。根据</w:t>
      </w:r>
      <w:r>
        <w:rPr>
          <w:rFonts w:hint="eastAsia"/>
        </w:rPr>
        <w:t>Step3</w:t>
      </w:r>
      <w:r>
        <w:rPr>
          <w:rFonts w:hint="eastAsia"/>
        </w:rPr>
        <w:t>已经确定了属性</w:t>
      </w:r>
      <w:r>
        <w:rPr>
          <w:rFonts w:hint="eastAsia"/>
          <w:i/>
          <w:iCs/>
        </w:rPr>
        <w:t>a</w:t>
      </w:r>
      <w:r w:rsidR="002A2AA9" w:rsidRPr="002A2AA9">
        <w:rPr>
          <w:iCs/>
          <w:vertAlign w:val="subscript"/>
        </w:rPr>
        <w:t>1</w:t>
      </w:r>
      <w:r>
        <w:rPr>
          <w:rFonts w:hint="eastAsia"/>
        </w:rPr>
        <w:t>作为分裂属性，但是属性</w:t>
      </w:r>
      <w:r>
        <w:rPr>
          <w:rFonts w:hint="eastAsia"/>
          <w:i/>
          <w:iCs/>
        </w:rPr>
        <w:t>a</w:t>
      </w:r>
      <w:r w:rsidR="002A2AA9" w:rsidRPr="002A2AA9">
        <w:rPr>
          <w:iCs/>
          <w:vertAlign w:val="subscript"/>
        </w:rPr>
        <w:t>1</w:t>
      </w:r>
      <w:r>
        <w:rPr>
          <w:rFonts w:hint="eastAsia"/>
        </w:rPr>
        <w:t>可以取</w:t>
      </w:r>
      <w:r w:rsidRPr="00AB3E24">
        <w:rPr>
          <w:rFonts w:hint="eastAsia"/>
        </w:rPr>
        <w:t>Small</w:t>
      </w:r>
      <w:r w:rsidRPr="00AB3E24">
        <w:rPr>
          <w:rFonts w:hint="eastAsia"/>
        </w:rPr>
        <w:t>、</w:t>
      </w:r>
      <w:r w:rsidRPr="00AB3E24">
        <w:rPr>
          <w:rFonts w:hint="eastAsia"/>
        </w:rPr>
        <w:t>Medium</w:t>
      </w:r>
      <w:r w:rsidRPr="00AB3E24">
        <w:rPr>
          <w:rFonts w:hint="eastAsia"/>
        </w:rPr>
        <w:t>、</w:t>
      </w:r>
      <w:r w:rsidRPr="00AB3E24">
        <w:rPr>
          <w:rFonts w:hint="eastAsia"/>
        </w:rPr>
        <w:t>Big</w:t>
      </w:r>
      <w:r>
        <w:rPr>
          <w:rFonts w:hint="eastAsia"/>
        </w:rPr>
        <w:t>三个取值，选择最优的分裂属性值进行二分裂是一个</w:t>
      </w:r>
      <w:r>
        <w:rPr>
          <w:rFonts w:hint="eastAsia"/>
        </w:rPr>
        <w:t>NP</w:t>
      </w:r>
      <w:r>
        <w:rPr>
          <w:rFonts w:hint="eastAsia"/>
        </w:rPr>
        <w:t>难的问题。</w:t>
      </w:r>
      <w:r>
        <w:rPr>
          <w:rFonts w:hint="eastAsia"/>
        </w:rPr>
        <w:t>MMR</w:t>
      </w:r>
      <w:r>
        <w:rPr>
          <w:rFonts w:hint="eastAsia"/>
        </w:rPr>
        <w:t>算法根据平均粗糙度来简化问题的复杂度，选择具有最小值的平均粗糙度的属性值进行</w:t>
      </w:r>
      <w:r w:rsidR="00F50854">
        <w:rPr>
          <w:rFonts w:hint="eastAsia"/>
        </w:rPr>
        <w:t>分</w:t>
      </w:r>
      <w:r>
        <w:rPr>
          <w:rFonts w:hint="eastAsia"/>
        </w:rPr>
        <w:t>裂。根据表</w:t>
      </w:r>
      <w:r>
        <w:rPr>
          <w:rFonts w:hint="eastAsia"/>
        </w:rPr>
        <w:t>3-4</w:t>
      </w:r>
      <w:r>
        <w:rPr>
          <w:rFonts w:hint="eastAsia"/>
        </w:rPr>
        <w:t>所示，属性值</w:t>
      </w:r>
      <w:r>
        <w:rPr>
          <w:rFonts w:hint="eastAsia"/>
          <w:i/>
          <w:iCs/>
        </w:rPr>
        <w:t>a</w:t>
      </w:r>
      <w:r w:rsidR="002A2AA9" w:rsidRPr="002A2AA9">
        <w:rPr>
          <w:iCs/>
          <w:vertAlign w:val="subscript"/>
        </w:rPr>
        <w:t>1</w:t>
      </w:r>
      <w:r>
        <w:rPr>
          <w:rFonts w:hint="eastAsia"/>
        </w:rPr>
        <w:t>=</w:t>
      </w:r>
      <w:r w:rsidRPr="00AB3E24">
        <w:rPr>
          <w:rFonts w:hint="eastAsia"/>
        </w:rPr>
        <w:t>Small</w:t>
      </w:r>
      <w:r>
        <w:rPr>
          <w:rFonts w:hint="eastAsia"/>
        </w:rPr>
        <w:t>具有最小平均粗糙度</w:t>
      </w:r>
      <w:r>
        <w:rPr>
          <w:rFonts w:hint="eastAsia"/>
        </w:rPr>
        <w:t>0.65714</w:t>
      </w:r>
      <w:r>
        <w:rPr>
          <w:rFonts w:hint="eastAsia"/>
        </w:rPr>
        <w:t>，所以选择属性</w:t>
      </w:r>
      <w:r>
        <w:rPr>
          <w:rFonts w:hint="eastAsia"/>
          <w:i/>
          <w:iCs/>
        </w:rPr>
        <w:t>a</w:t>
      </w:r>
      <w:r w:rsidR="002A2AA9" w:rsidRPr="002A2AA9">
        <w:rPr>
          <w:iCs/>
          <w:vertAlign w:val="subscript"/>
        </w:rPr>
        <w:t>1</w:t>
      </w:r>
      <w:r>
        <w:rPr>
          <w:rFonts w:hint="eastAsia"/>
        </w:rPr>
        <w:t>=</w:t>
      </w:r>
      <w:r w:rsidRPr="00AB3E24">
        <w:rPr>
          <w:rFonts w:hint="eastAsia"/>
        </w:rPr>
        <w:t>Small</w:t>
      </w:r>
      <w:r>
        <w:rPr>
          <w:rFonts w:hint="eastAsia"/>
        </w:rPr>
        <w:t>进行二分裂，分裂结果如图</w:t>
      </w:r>
      <w:r>
        <w:rPr>
          <w:rFonts w:hint="eastAsia"/>
        </w:rPr>
        <w:t>3-1</w:t>
      </w:r>
      <w:r>
        <w:rPr>
          <w:rFonts w:hint="eastAsia"/>
        </w:rPr>
        <w:t>所示。</w:t>
      </w:r>
    </w:p>
    <w:p w:rsidR="004C2676" w:rsidRDefault="004C2676">
      <w:pPr>
        <w:ind w:firstLineChars="200" w:firstLine="480"/>
      </w:pPr>
    </w:p>
    <w:p w:rsidR="004C2676" w:rsidRDefault="00592679">
      <w:pPr>
        <w:jc w:val="center"/>
      </w:pPr>
      <w:r>
        <w:rPr>
          <w:noProof/>
        </w:rPr>
        <mc:AlternateContent>
          <mc:Choice Requires="wpg">
            <w:drawing>
              <wp:anchor distT="0" distB="0" distL="114300" distR="114300" simplePos="0" relativeHeight="251659264" behindDoc="0" locked="0" layoutInCell="1" allowOverlap="1">
                <wp:simplePos x="0" y="0"/>
                <wp:positionH relativeFrom="column">
                  <wp:posOffset>1452245</wp:posOffset>
                </wp:positionH>
                <wp:positionV relativeFrom="paragraph">
                  <wp:posOffset>18415</wp:posOffset>
                </wp:positionV>
                <wp:extent cx="2723515" cy="1515110"/>
                <wp:effectExtent l="5080" t="5715" r="5080" b="3175"/>
                <wp:wrapTopAndBottom/>
                <wp:docPr id="415" name="组合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3515" cy="1515110"/>
                          <a:chOff x="0" y="0"/>
                          <a:chExt cx="4290" cy="2386"/>
                        </a:xfrm>
                      </wpg:grpSpPr>
                      <wpg:grpSp>
                        <wpg:cNvPr id="416" name="组合 318"/>
                        <wpg:cNvGrpSpPr>
                          <a:grpSpLocks/>
                        </wpg:cNvGrpSpPr>
                        <wpg:grpSpPr bwMode="auto">
                          <a:xfrm>
                            <a:off x="1091" y="0"/>
                            <a:ext cx="1648" cy="1582"/>
                            <a:chOff x="0" y="0"/>
                            <a:chExt cx="1648" cy="1582"/>
                          </a:xfrm>
                        </wpg:grpSpPr>
                        <wpg:grpSp>
                          <wpg:cNvPr id="417" name="组合 316"/>
                          <wpg:cNvGrpSpPr>
                            <a:grpSpLocks/>
                          </wpg:cNvGrpSpPr>
                          <wpg:grpSpPr bwMode="auto">
                            <a:xfrm>
                              <a:off x="118" y="0"/>
                              <a:ext cx="1530" cy="1582"/>
                              <a:chOff x="0" y="0"/>
                              <a:chExt cx="1530" cy="1582"/>
                            </a:xfrm>
                          </wpg:grpSpPr>
                          <wps:wsp>
                            <wps:cNvPr id="418" name="Oval 14"/>
                            <wps:cNvSpPr>
                              <a:spLocks noChangeArrowheads="1"/>
                            </wps:cNvSpPr>
                            <wps:spPr bwMode="auto">
                              <a:xfrm>
                                <a:off x="0" y="0"/>
                                <a:ext cx="1530" cy="795"/>
                              </a:xfrm>
                              <a:prstGeom prst="ellipse">
                                <a:avLst/>
                              </a:prstGeom>
                              <a:solidFill>
                                <a:srgbClr val="FFFFFF"/>
                              </a:solidFill>
                              <a:ln w="9525">
                                <a:solidFill>
                                  <a:srgbClr val="000000"/>
                                </a:solidFill>
                                <a:round/>
                                <a:headEnd/>
                                <a:tailEnd/>
                              </a:ln>
                            </wps:spPr>
                            <wps:txbx>
                              <w:txbxContent>
                                <w:p w:rsidR="00BE350F" w:rsidRDefault="00BE350F">
                                  <w:pPr>
                                    <w:jc w:val="center"/>
                                  </w:pPr>
                                  <w:r w:rsidRPr="004C2676">
                                    <w:rPr>
                                      <w:rFonts w:hint="eastAsia"/>
                                      <w:position w:val="-6"/>
                                    </w:rPr>
                                    <w:object w:dxaOrig="272" w:dyaOrig="230">
                                      <v:shape id="图片 308" o:spid="_x0000_i1237" type="#_x0000_t75" style="width:12.75pt;height:11.25pt" o:ole="">
                                        <v:imagedata r:id="rId286" o:title=""/>
                                      </v:shape>
                                      <o:OLEObject Type="Embed" ProgID="Equation.DSMT4" ShapeID="图片 308" DrawAspect="Content" ObjectID="_1518850688" r:id="rId287"/>
                                    </w:object>
                                  </w:r>
                                </w:p>
                              </w:txbxContent>
                            </wps:txbx>
                            <wps:bodyPr rot="0" vert="horz" wrap="square" lIns="91440" tIns="45720" rIns="91440" bIns="45720" anchor="t" anchorCtr="0" upright="1">
                              <a:noAutofit/>
                            </wps:bodyPr>
                          </wps:wsp>
                          <wps:wsp>
                            <wps:cNvPr id="419" name="箭头 312"/>
                            <wps:cNvCnPr/>
                            <wps:spPr bwMode="auto">
                              <a:xfrm>
                                <a:off x="999" y="798"/>
                                <a:ext cx="400" cy="7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20" name="箭头 311"/>
                          <wps:cNvCnPr/>
                          <wps:spPr bwMode="auto">
                            <a:xfrm flipH="1">
                              <a:off x="0" y="732"/>
                              <a:ext cx="500" cy="83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23" name="文本框 306"/>
                        <wps:cNvSpPr txBox="1">
                          <a:spLocks noChangeArrowheads="1"/>
                        </wps:cNvSpPr>
                        <wps:spPr bwMode="auto">
                          <a:xfrm>
                            <a:off x="0" y="1381"/>
                            <a:ext cx="2115" cy="99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50F" w:rsidRDefault="00BE350F">
                              <w:r>
                                <w:rPr>
                                  <w:rFonts w:hint="eastAsia"/>
                                </w:rPr>
                                <w:t>Medium-Big</w:t>
                              </w:r>
                            </w:p>
                            <w:p w:rsidR="00BE350F" w:rsidRDefault="00BE350F">
                              <w:r>
                                <w:rPr>
                                  <w:rFonts w:hint="eastAsia"/>
                                </w:rPr>
                                <w:t xml:space="preserve">(1, 2, 4, 6, 9, 10) </w:t>
                              </w:r>
                            </w:p>
                          </w:txbxContent>
                        </wps:txbx>
                        <wps:bodyPr rot="0" vert="horz" wrap="square" lIns="91440" tIns="45720" rIns="91440" bIns="45720" anchor="t" anchorCtr="0" upright="1">
                          <a:noAutofit/>
                        </wps:bodyPr>
                      </wps:wsp>
                      <wps:wsp>
                        <wps:cNvPr id="424" name="文本框 306"/>
                        <wps:cNvSpPr txBox="1">
                          <a:spLocks noChangeArrowheads="1"/>
                        </wps:cNvSpPr>
                        <wps:spPr bwMode="auto">
                          <a:xfrm>
                            <a:off x="2175" y="1396"/>
                            <a:ext cx="2115" cy="99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50F" w:rsidRDefault="00BE350F">
                              <w:pPr>
                                <w:spacing w:line="440" w:lineRule="exact"/>
                              </w:pPr>
                              <w:r>
                                <w:rPr>
                                  <w:rFonts w:hint="eastAsia"/>
                                </w:rPr>
                                <w:t xml:space="preserve"> Small</w:t>
                              </w:r>
                            </w:p>
                            <w:p w:rsidR="00BE350F" w:rsidRDefault="00BE350F">
                              <w:r>
                                <w:rPr>
                                  <w:rFonts w:hint="eastAsia"/>
                                </w:rPr>
                                <w:t xml:space="preserve"> (3, 5, 7, 8)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10" o:spid="_x0000_s1047" style="position:absolute;left:0;text-align:left;margin-left:114.35pt;margin-top:1.45pt;width:214.45pt;height:119.3pt;z-index:251659264" coordsize="4290,2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">
                <v:group id="组合 318" o:spid="_x0000_s1048" style="position:absolute;left:1091;width:1648;height:1582" coordsize="1648,1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group id="组合 316" o:spid="_x0000_s1049" style="position:absolute;left:118;width:1530;height:1582" coordsize="1530,1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oval id="Oval 14" o:spid="_x0000_s1050" style="position:absolute;width:153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BQscIA&#10;AADcAAAADwAAAGRycy9kb3ducmV2LnhtbERPS2vCQBC+C/0Pywi96SamSolZRSoFe+ihaXsfspMH&#10;ZmdDdozpv+8eCj1+fO/iOLteTTSGzrOBdJ2AIq687bgx8PX5unoGFQTZYu+ZDPxQgOPhYVFgbv2d&#10;P2gqpVExhEOOBlqRIdc6VC05DGs/EEeu9qNDiXBstB3xHsNdrzdJstMOO44NLQ700lJ1LW/OwLk5&#10;lbtJZ7LN6vNFttfv97csNeZxOZ/2oIRm+Rf/uS/WwFMa18Yz8Qjo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YFCxwgAAANwAAAAPAAAAAAAAAAAAAAAAAJgCAABkcnMvZG93&#10;bnJldi54bWxQSwUGAAAAAAQABAD1AAAAhwMAAAAA&#10;">
                      <v:textbox>
                        <w:txbxContent>
                          <w:p w:rsidR="00BE350F" w:rsidRDefault="00BE350F">
                            <w:pPr>
                              <w:jc w:val="center"/>
                            </w:pPr>
                            <w:r w:rsidRPr="004C2676">
                              <w:rPr>
                                <w:rFonts w:hint="eastAsia"/>
                                <w:position w:val="-6"/>
                              </w:rPr>
                              <w:object w:dxaOrig="272" w:dyaOrig="230">
                                <v:shape id="图片 308" o:spid="_x0000_i1237" type="#_x0000_t75" style="width:12.75pt;height:11.25pt" o:ole="">
                                  <v:imagedata r:id="rId286" o:title=""/>
                                </v:shape>
                                <o:OLEObject Type="Embed" ProgID="Equation.DSMT4" ShapeID="图片 308" DrawAspect="Content" ObjectID="_1518850688" r:id="rId288"/>
                              </w:object>
                            </w:r>
                          </w:p>
                        </w:txbxContent>
                      </v:textbox>
                    </v:oval>
                    <v:line id="箭头 312" o:spid="_x0000_s1051" style="position:absolute;visibility:visible;mso-wrap-style:square" from="999,798" to="1399,1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xMjsUAAADcAAAADwAAAGRycy9kb3ducmV2LnhtbESPQUvDQBSE74L/YXlCb3aTItak3RYx&#10;CD1ooal4fs0+s8Hs25Ddpuu/d4WCx2FmvmHW22h7MdHoO8cK8nkGgrhxuuNWwcfx9f4JhA/IGnvH&#10;pOCHPGw3tzdrLLW78IGmOrQiQdiXqMCEMJRS+saQRT93A3HyvtxoMSQ5tlKPeElw28tFlj1Kix2n&#10;BYMDvRhqvuuzVbA01UEuZfV23FdTlxfxPX6eCqVmd/F5BSJQDP/ha3unFTzkBf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0xMjsUAAADcAAAADwAAAAAAAAAA&#10;AAAAAAChAgAAZHJzL2Rvd25yZXYueG1sUEsFBgAAAAAEAAQA+QAAAJMDAAAAAA==&#10;">
                      <v:stroke endarrow="block"/>
                    </v:line>
                  </v:group>
                  <v:line id="箭头 311" o:spid="_x0000_s1052" style="position:absolute;flip:x;visibility:visible;mso-wrap-style:square" from="0,732" to="500,1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VoPcUAAADcAAAADwAAAGRycy9kb3ducmV2LnhtbESPTUvDQBCG74L/YRnBS7Ab2yIasyl+&#10;tFAQD7Y9eByyYxLMzobs2Kb/3jkIHod33meeKVdT6M2RxtRFdnA7y8EQ19F33Dg47Dc392CSIHvs&#10;I5ODMyVYVZcXJRY+nviDjjtpjEI4FeigFRkKa1PdUsA0iwOxZl9xDCg6jo31I54UHno7z/M7G7Bj&#10;vdDiQC8t1d+7n6Aam3d+XSyy52Cz7IHWn/KWW3Hu+mp6egQjNMn/8l976x0s56qvzygBb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2VoPcUAAADcAAAADwAAAAAAAAAA&#10;AAAAAAChAgAAZHJzL2Rvd25yZXYueG1sUEsFBgAAAAAEAAQA+QAAAJMDAAAAAA==&#10;">
                    <v:stroke endarrow="block"/>
                  </v:line>
                </v:group>
                <v:shape id="文本框 306" o:spid="_x0000_s1053" type="#_x0000_t202" style="position:absolute;top:1381;width:2115;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5MjMQA&#10;AADcAAAADwAAAGRycy9kb3ducmV2LnhtbESPX2vCMBTF34V9h3AHexmaWmWUapQhDhScsKrv1+ba&#10;1jU3pYlav/0iDHw8nD8/znTemVpcqXWVZQXDQQSCOLe64kLBfvfVT0A4j6yxtkwK7uRgPnvpTTHV&#10;9sY/dM18IcIIuxQVlN43qZQuL8mgG9iGOHgn2xr0QbaF1C3ewripZRxFH9JgxYFQYkOLkvLf7GIC&#10;d9klzeG4WZzX2fvxHG+5+k5YqbfX7nMCwlPnn+H/9korGMcjeJwJR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uTIzEAAAA3AAAAA8AAAAAAAAAAAAAAAAAmAIAAGRycy9k&#10;b3ducmV2LnhtbFBLBQYAAAAABAAEAPUAAACJAwAAAAA=&#10;" stroked="f">
                  <v:fill opacity="0"/>
                  <v:textbox>
                    <w:txbxContent>
                      <w:p w:rsidR="00BE350F" w:rsidRDefault="00BE350F">
                        <w:r>
                          <w:rPr>
                            <w:rFonts w:hint="eastAsia"/>
                          </w:rPr>
                          <w:t>Medium-Big</w:t>
                        </w:r>
                      </w:p>
                      <w:p w:rsidR="00BE350F" w:rsidRDefault="00BE350F">
                        <w:r>
                          <w:rPr>
                            <w:rFonts w:hint="eastAsia"/>
                          </w:rPr>
                          <w:t xml:space="preserve">(1, 2, 4, 6, 9, 10) </w:t>
                        </w:r>
                      </w:p>
                    </w:txbxContent>
                  </v:textbox>
                </v:shape>
                <v:shape id="文本框 306" o:spid="_x0000_s1054" type="#_x0000_t202" style="position:absolute;left:2175;top:1396;width:2115;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fU+MMA&#10;AADcAAAADwAAAGRycy9kb3ducmV2LnhtbESPX2vCMBTF34V9h3AHvoimFpFSjTJkgoIbrNP3a3Nt&#10;q81NaaLWb78MBB8P58+PM192phY3al1lWcF4FIEgzq2uuFCw/10PExDOI2usLZOCBzlYLt56c0y1&#10;vfMP3TJfiDDCLkUFpfdNKqXLSzLoRrYhDt7JtgZ9kG0hdYv3MG5qGUfRVBqsOBBKbGhVUn7JriZw&#10;P7ukORx3q/M2GxzP8TdXXwkr1X/vPmYgPHX+FX62N1rBJJ7A/5lwB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fU+MMAAADcAAAADwAAAAAAAAAAAAAAAACYAgAAZHJzL2Rv&#10;d25yZXYueG1sUEsFBgAAAAAEAAQA9QAAAIgDAAAAAA==&#10;" stroked="f">
                  <v:fill opacity="0"/>
                  <v:textbox>
                    <w:txbxContent>
                      <w:p w:rsidR="00BE350F" w:rsidRDefault="00BE350F">
                        <w:pPr>
                          <w:spacing w:line="440" w:lineRule="exact"/>
                        </w:pPr>
                        <w:r>
                          <w:rPr>
                            <w:rFonts w:hint="eastAsia"/>
                          </w:rPr>
                          <w:t xml:space="preserve"> Small</w:t>
                        </w:r>
                      </w:p>
                      <w:p w:rsidR="00BE350F" w:rsidRDefault="00BE350F">
                        <w:r>
                          <w:rPr>
                            <w:rFonts w:hint="eastAsia"/>
                          </w:rPr>
                          <w:t xml:space="preserve"> (3, 5, 7, 8)</w:t>
                        </w:r>
                      </w:p>
                    </w:txbxContent>
                  </v:textbox>
                </v:shape>
                <w10:wrap type="topAndBottom"/>
              </v:group>
            </w:pict>
          </mc:Fallback>
        </mc:AlternateContent>
      </w:r>
      <w:r w:rsidR="00415867">
        <w:rPr>
          <w:rFonts w:hint="eastAsia"/>
        </w:rPr>
        <w:t>图</w:t>
      </w:r>
      <w:r w:rsidR="00415867">
        <w:rPr>
          <w:rFonts w:hint="eastAsia"/>
        </w:rPr>
        <w:t>3-1 MMR</w:t>
      </w:r>
      <w:r w:rsidR="00415867">
        <w:rPr>
          <w:rFonts w:hint="eastAsia"/>
        </w:rPr>
        <w:t>算法第一次分裂结果</w:t>
      </w:r>
    </w:p>
    <w:p w:rsidR="004C2676" w:rsidRDefault="004C2676"/>
    <w:p w:rsidR="004C2676" w:rsidRDefault="00415867">
      <w:pPr>
        <w:ind w:firstLineChars="200" w:firstLine="480"/>
      </w:pPr>
      <w:r>
        <w:rPr>
          <w:rFonts w:hint="eastAsia"/>
        </w:rPr>
        <w:t>Step5</w:t>
      </w:r>
      <w:r>
        <w:rPr>
          <w:rFonts w:hint="eastAsia"/>
        </w:rPr>
        <w:t>：根据结点对象数目选择继续分裂的结点。</w:t>
      </w:r>
    </w:p>
    <w:p w:rsidR="00D37D0A" w:rsidRDefault="00415867" w:rsidP="00DA1A16">
      <w:pPr>
        <w:ind w:firstLineChars="200" w:firstLine="480"/>
        <w:textAlignment w:val="center"/>
      </w:pPr>
      <w:r>
        <w:rPr>
          <w:rFonts w:hint="eastAsia"/>
        </w:rPr>
        <w:t>MMR</w:t>
      </w:r>
      <w:r>
        <w:rPr>
          <w:rFonts w:hint="eastAsia"/>
        </w:rPr>
        <w:t>算法选择对象数目多的结点继续进行分裂，比如第一次分裂后产生了图</w:t>
      </w:r>
      <w:r>
        <w:rPr>
          <w:rFonts w:hint="eastAsia"/>
        </w:rPr>
        <w:lastRenderedPageBreak/>
        <w:t>3-1</w:t>
      </w:r>
      <w:r>
        <w:rPr>
          <w:rFonts w:hint="eastAsia"/>
        </w:rPr>
        <w:t>所示的分裂结果，左叶子结点</w:t>
      </w:r>
      <w:r>
        <w:rPr>
          <w:rFonts w:hint="eastAsia"/>
          <w:i/>
        </w:rPr>
        <w:t>a</w:t>
      </w:r>
      <w:r>
        <w:rPr>
          <w:rFonts w:hint="eastAsia"/>
          <w:vertAlign w:val="subscript"/>
        </w:rPr>
        <w:t>1</w:t>
      </w:r>
      <w:r>
        <w:rPr>
          <w:rFonts w:hint="eastAsia"/>
        </w:rPr>
        <w:t>=</w:t>
      </w:r>
      <w:r>
        <w:rPr>
          <w:rFonts w:hint="eastAsia"/>
          <w:i/>
        </w:rPr>
        <w:t>Big</w:t>
      </w:r>
      <w:r w:rsidR="003F7452">
        <w:rPr>
          <w:rFonts w:ascii="宋体" w:hAnsi="宋体" w:hint="eastAsia"/>
        </w:rPr>
        <w:t>∪</w:t>
      </w:r>
      <w:r>
        <w:rPr>
          <w:rFonts w:hint="eastAsia"/>
          <w:i/>
        </w:rPr>
        <w:t>Medium</w:t>
      </w:r>
      <w:r>
        <w:rPr>
          <w:rFonts w:hint="eastAsia"/>
        </w:rPr>
        <w:t>一共有</w:t>
      </w:r>
      <w:r>
        <w:rPr>
          <w:rFonts w:hint="eastAsia"/>
        </w:rPr>
        <w:t>6</w:t>
      </w:r>
      <w:r>
        <w:rPr>
          <w:rFonts w:hint="eastAsia"/>
        </w:rPr>
        <w:t>个对象，右叶子结点</w:t>
      </w:r>
      <w:r w:rsidR="00203A25">
        <w:rPr>
          <w:rFonts w:hint="eastAsia"/>
          <w:i/>
        </w:rPr>
        <w:t>a</w:t>
      </w:r>
      <w:r w:rsidR="00203A25">
        <w:rPr>
          <w:rFonts w:hint="eastAsia"/>
          <w:vertAlign w:val="subscript"/>
        </w:rPr>
        <w:t>1</w:t>
      </w:r>
      <w:r w:rsidR="00203A25">
        <w:rPr>
          <w:rFonts w:hint="eastAsia"/>
        </w:rPr>
        <w:t>=Small</w:t>
      </w:r>
      <w:r w:rsidR="00203A25">
        <w:rPr>
          <w:rFonts w:hint="eastAsia"/>
        </w:rPr>
        <w:t>一共有</w:t>
      </w:r>
      <w:r w:rsidR="00203A25">
        <w:rPr>
          <w:rFonts w:hint="eastAsia"/>
        </w:rPr>
        <w:t>4</w:t>
      </w:r>
      <w:r w:rsidR="00203A25">
        <w:rPr>
          <w:rFonts w:hint="eastAsia"/>
        </w:rPr>
        <w:t>个对象，根据</w:t>
      </w:r>
      <w:r w:rsidR="00203A25">
        <w:rPr>
          <w:rFonts w:hint="eastAsia"/>
        </w:rPr>
        <w:t>MMR</w:t>
      </w:r>
      <w:r w:rsidR="00203A25">
        <w:rPr>
          <w:rFonts w:hint="eastAsia"/>
        </w:rPr>
        <w:t>算法要求，选择对象数目更多的左叶子结点继续分裂。</w:t>
      </w:r>
    </w:p>
    <w:p w:rsidR="00D37D0A" w:rsidRDefault="00415867" w:rsidP="00DA1A16">
      <w:pPr>
        <w:ind w:firstLineChars="200" w:firstLine="480"/>
        <w:textAlignment w:val="center"/>
      </w:pPr>
      <w:r>
        <w:rPr>
          <w:rFonts w:hint="eastAsia"/>
        </w:rPr>
        <w:t>重复</w:t>
      </w:r>
      <w:r>
        <w:rPr>
          <w:rFonts w:hint="eastAsia"/>
        </w:rPr>
        <w:t>Step1~Step5</w:t>
      </w:r>
      <w:r>
        <w:rPr>
          <w:rFonts w:hint="eastAsia"/>
        </w:rPr>
        <w:t>相同的计算过程，直到叶子结点数目等于预先设定的</w:t>
      </w:r>
      <w:r w:rsidR="002A2AA9" w:rsidRPr="002A2AA9">
        <w:rPr>
          <w:i/>
        </w:rPr>
        <w:t>k</w:t>
      </w:r>
      <w:r>
        <w:rPr>
          <w:rFonts w:hint="eastAsia"/>
        </w:rPr>
        <w:t>值，算法结束。</w:t>
      </w:r>
    </w:p>
    <w:p w:rsidR="004C2676" w:rsidRDefault="00415867">
      <w:pPr>
        <w:pStyle w:val="3"/>
        <w:spacing w:before="156" w:after="156"/>
      </w:pPr>
      <w:bookmarkStart w:id="152" w:name="_Toc19638"/>
      <w:bookmarkStart w:id="153" w:name="_Toc20856"/>
      <w:bookmarkStart w:id="154" w:name="_Toc422445714"/>
      <w:bookmarkStart w:id="155" w:name="_Toc422787945"/>
      <w:r>
        <w:rPr>
          <w:szCs w:val="28"/>
        </w:rPr>
        <w:t>3.1.</w:t>
      </w:r>
      <w:r>
        <w:rPr>
          <w:rFonts w:hint="eastAsia"/>
          <w:szCs w:val="28"/>
        </w:rPr>
        <w:t>3</w:t>
      </w:r>
      <w:r>
        <w:rPr>
          <w:rFonts w:ascii="黑体" w:hint="eastAsia"/>
          <w:szCs w:val="28"/>
        </w:rPr>
        <w:t xml:space="preserve"> </w:t>
      </w:r>
      <w:r>
        <w:rPr>
          <w:szCs w:val="28"/>
        </w:rPr>
        <w:t>MMR</w:t>
      </w:r>
      <w:r>
        <w:rPr>
          <w:rFonts w:ascii="黑体" w:hint="eastAsia"/>
          <w:szCs w:val="28"/>
        </w:rPr>
        <w:t>算法分析</w:t>
      </w:r>
      <w:bookmarkEnd w:id="152"/>
      <w:bookmarkEnd w:id="153"/>
      <w:bookmarkEnd w:id="154"/>
      <w:bookmarkEnd w:id="155"/>
    </w:p>
    <w:p w:rsidR="004C2676" w:rsidRDefault="00415867">
      <w:pPr>
        <w:ind w:firstLineChars="200" w:firstLine="480"/>
      </w:pPr>
      <w:r>
        <w:rPr>
          <w:rFonts w:hint="eastAsia"/>
        </w:rPr>
        <w:t>给定这样的一个数据集，有</w:t>
      </w:r>
      <w:r>
        <w:rPr>
          <w:rFonts w:hint="eastAsia"/>
          <w:i/>
          <w:iCs/>
        </w:rPr>
        <w:t>n</w:t>
      </w:r>
      <w:r>
        <w:rPr>
          <w:rFonts w:hint="eastAsia"/>
        </w:rPr>
        <w:t>个对象，</w:t>
      </w:r>
      <w:r>
        <w:rPr>
          <w:rFonts w:hint="eastAsia"/>
          <w:i/>
          <w:iCs/>
        </w:rPr>
        <w:t>m</w:t>
      </w:r>
      <w:r>
        <w:rPr>
          <w:rFonts w:hint="eastAsia"/>
        </w:rPr>
        <w:t>个属性，每个属性最多有</w:t>
      </w:r>
      <w:r>
        <w:rPr>
          <w:rFonts w:hint="eastAsia"/>
          <w:i/>
          <w:iCs/>
        </w:rPr>
        <w:t>l</w:t>
      </w:r>
      <w:r>
        <w:rPr>
          <w:rFonts w:hint="eastAsia"/>
        </w:rPr>
        <w:t>个取值，</w:t>
      </w:r>
      <w:r>
        <w:rPr>
          <w:rFonts w:hint="eastAsia"/>
          <w:i/>
          <w:iCs/>
        </w:rPr>
        <w:t>k</w:t>
      </w:r>
      <w:r>
        <w:rPr>
          <w:rFonts w:hint="eastAsia"/>
        </w:rPr>
        <w:t>是最终要生成的簇数目。要产生</w:t>
      </w:r>
      <w:r>
        <w:rPr>
          <w:rFonts w:hint="eastAsia"/>
          <w:i/>
          <w:iCs/>
        </w:rPr>
        <w:t>k</w:t>
      </w:r>
      <w:r>
        <w:rPr>
          <w:rFonts w:hint="eastAsia"/>
        </w:rPr>
        <w:t>个簇就要进行</w:t>
      </w:r>
      <w:r>
        <w:rPr>
          <w:rFonts w:hint="eastAsia"/>
          <w:i/>
          <w:iCs/>
        </w:rPr>
        <w:t>k-</w:t>
      </w:r>
      <w:r w:rsidR="002A2AA9" w:rsidRPr="002A2AA9">
        <w:rPr>
          <w:iCs/>
        </w:rPr>
        <w:t>1</w:t>
      </w:r>
      <w:r>
        <w:rPr>
          <w:rFonts w:hint="eastAsia"/>
        </w:rPr>
        <w:t>次迭代。每次迭代的过程，计算出所有属性的等价类的时间是</w:t>
      </w:r>
      <w:r w:rsidR="00EA6346">
        <w:rPr>
          <w:rFonts w:hint="eastAsia"/>
          <w:i/>
          <w:iCs/>
        </w:rPr>
        <w:t>n</w:t>
      </w:r>
      <w:r>
        <w:rPr>
          <w:rFonts w:hint="eastAsia"/>
          <w:i/>
          <w:iCs/>
        </w:rPr>
        <w:t>m</w:t>
      </w:r>
      <w:r>
        <w:rPr>
          <w:rFonts w:hint="eastAsia"/>
        </w:rPr>
        <w:t>，计算平均粗糙度的时间近似是</w:t>
      </w:r>
      <w:r>
        <w:rPr>
          <w:rFonts w:hint="eastAsia"/>
          <w:i/>
        </w:rPr>
        <w:t>m</w:t>
      </w:r>
      <w:r w:rsidR="002A2AA9" w:rsidRPr="00E03965">
        <w:rPr>
          <w:vertAlign w:val="superscript"/>
        </w:rPr>
        <w:t>2</w:t>
      </w:r>
      <w:r>
        <w:rPr>
          <w:rFonts w:hint="eastAsia"/>
          <w:i/>
        </w:rPr>
        <w:t>l</w:t>
      </w:r>
      <w:r>
        <w:rPr>
          <w:rFonts w:hint="eastAsia"/>
        </w:rPr>
        <w:t>(</w:t>
      </w:r>
      <w:r>
        <w:rPr>
          <w:rFonts w:hint="eastAsia"/>
          <w:i/>
        </w:rPr>
        <w:t>n</w:t>
      </w:r>
      <w:r w:rsidR="002A2AA9" w:rsidRPr="002A2AA9">
        <w:rPr>
          <w:vertAlign w:val="superscript"/>
        </w:rPr>
        <w:t>2</w:t>
      </w:r>
      <w:r>
        <w:rPr>
          <w:rFonts w:hint="eastAsia"/>
        </w:rPr>
        <w:t>)</w:t>
      </w:r>
      <w:r>
        <w:rPr>
          <w:rFonts w:hint="eastAsia"/>
        </w:rPr>
        <w:t>，计算出</w:t>
      </w:r>
      <w:r>
        <w:rPr>
          <w:rFonts w:hint="eastAsia"/>
        </w:rPr>
        <w:t>MR</w:t>
      </w:r>
      <w:r>
        <w:rPr>
          <w:rFonts w:hint="eastAsia"/>
        </w:rPr>
        <w:t>和</w:t>
      </w:r>
      <w:r>
        <w:rPr>
          <w:rFonts w:hint="eastAsia"/>
        </w:rPr>
        <w:t>MMR</w:t>
      </w:r>
      <w:r>
        <w:rPr>
          <w:rFonts w:hint="eastAsia"/>
        </w:rPr>
        <w:t>的时间是</w:t>
      </w:r>
      <w:r w:rsidR="002A2AA9" w:rsidRPr="002A2AA9">
        <w:rPr>
          <w:iCs/>
        </w:rPr>
        <w:t>2</w:t>
      </w:r>
      <w:r>
        <w:rPr>
          <w:rFonts w:hint="eastAsia"/>
          <w:i/>
          <w:iCs/>
        </w:rPr>
        <w:t>m</w:t>
      </w:r>
      <w:r>
        <w:rPr>
          <w:rFonts w:hint="eastAsia"/>
        </w:rPr>
        <w:t>。所以</w:t>
      </w:r>
      <w:r>
        <w:rPr>
          <w:rFonts w:hint="eastAsia"/>
        </w:rPr>
        <w:t>MMR</w:t>
      </w:r>
      <w:r>
        <w:rPr>
          <w:rFonts w:hint="eastAsia"/>
        </w:rPr>
        <w:t>聚类算法的时间复杂度是</w:t>
      </w:r>
      <w:r>
        <w:rPr>
          <w:rFonts w:hint="eastAsia"/>
        </w:rPr>
        <w:t>O(</w:t>
      </w:r>
      <w:r>
        <w:rPr>
          <w:rFonts w:hint="eastAsia"/>
          <w:i/>
          <w:iCs/>
        </w:rPr>
        <w:t>knm+km</w:t>
      </w:r>
      <w:r w:rsidR="002A2AA9" w:rsidRPr="002A2AA9">
        <w:rPr>
          <w:iCs/>
          <w:vertAlign w:val="superscript"/>
        </w:rPr>
        <w:t>2</w:t>
      </w:r>
      <w:r>
        <w:rPr>
          <w:rFonts w:hint="eastAsia"/>
          <w:i/>
          <w:iCs/>
        </w:rPr>
        <w:t>ln</w:t>
      </w:r>
      <w:r w:rsidR="002A2AA9" w:rsidRPr="002A2AA9">
        <w:rPr>
          <w:iCs/>
          <w:vertAlign w:val="superscript"/>
        </w:rPr>
        <w:t>2</w:t>
      </w:r>
      <w:r>
        <w:rPr>
          <w:rFonts w:hint="eastAsia"/>
        </w:rPr>
        <w:t>)</w:t>
      </w:r>
      <w:r>
        <w:rPr>
          <w:rFonts w:hint="eastAsia"/>
        </w:rPr>
        <w:t>。</w:t>
      </w:r>
      <w:r>
        <w:rPr>
          <w:rFonts w:hint="eastAsia"/>
        </w:rPr>
        <w:t>MMR</w:t>
      </w:r>
      <w:r>
        <w:rPr>
          <w:rFonts w:hint="eastAsia"/>
        </w:rPr>
        <w:t>算法的时间复杂度还是很高的，随着数据规模的增大，算法的性能会越来越低，所以我们考虑利用云平台实现并行的</w:t>
      </w:r>
      <w:r>
        <w:rPr>
          <w:rFonts w:hint="eastAsia"/>
        </w:rPr>
        <w:t>MMR</w:t>
      </w:r>
      <w:r>
        <w:rPr>
          <w:rFonts w:hint="eastAsia"/>
        </w:rPr>
        <w:t>算法，</w:t>
      </w:r>
      <w:r w:rsidR="00A76DFB">
        <w:rPr>
          <w:rFonts w:hint="eastAsia"/>
        </w:rPr>
        <w:t>以</w:t>
      </w:r>
      <w:r>
        <w:rPr>
          <w:rFonts w:hint="eastAsia"/>
        </w:rPr>
        <w:t>提高</w:t>
      </w:r>
      <w:r w:rsidR="00A76DFB">
        <w:rPr>
          <w:rFonts w:hint="eastAsia"/>
        </w:rPr>
        <w:t>该</w:t>
      </w:r>
      <w:r>
        <w:rPr>
          <w:rFonts w:hint="eastAsia"/>
        </w:rPr>
        <w:t>算法的效率。</w:t>
      </w:r>
    </w:p>
    <w:p w:rsidR="004C2676" w:rsidRDefault="00415867">
      <w:pPr>
        <w:pStyle w:val="2"/>
        <w:spacing w:before="156" w:after="156"/>
        <w:rPr>
          <w:rFonts w:ascii="黑体" w:hAnsi="黑体"/>
        </w:rPr>
      </w:pPr>
      <w:bookmarkStart w:id="156" w:name="_Toc27430"/>
      <w:bookmarkStart w:id="157" w:name="_Toc3162"/>
      <w:bookmarkStart w:id="158" w:name="_Toc422445715"/>
      <w:bookmarkStart w:id="159" w:name="_Toc422787946"/>
      <w:r>
        <w:rPr>
          <w:rFonts w:hint="eastAsia"/>
        </w:rPr>
        <w:t>3</w:t>
      </w:r>
      <w:r>
        <w:t>.</w:t>
      </w:r>
      <w:r>
        <w:rPr>
          <w:rFonts w:hint="eastAsia"/>
        </w:rPr>
        <w:t>2</w:t>
      </w:r>
      <w:r>
        <w:t xml:space="preserve"> </w:t>
      </w:r>
      <w:r>
        <w:rPr>
          <w:rFonts w:hint="eastAsia"/>
        </w:rPr>
        <w:t>MTMDP</w:t>
      </w:r>
      <w:r>
        <w:rPr>
          <w:rFonts w:ascii="黑体" w:hAnsi="黑体" w:hint="eastAsia"/>
        </w:rPr>
        <w:t>算法</w:t>
      </w:r>
      <w:bookmarkEnd w:id="156"/>
      <w:bookmarkEnd w:id="157"/>
      <w:r>
        <w:rPr>
          <w:rFonts w:ascii="黑体" w:hAnsi="黑体" w:hint="eastAsia"/>
        </w:rPr>
        <w:t>介绍与分析</w:t>
      </w:r>
      <w:bookmarkEnd w:id="158"/>
      <w:bookmarkEnd w:id="159"/>
    </w:p>
    <w:p w:rsidR="00D37D0A" w:rsidRDefault="00415867">
      <w:pPr>
        <w:ind w:firstLineChars="200" w:firstLine="480"/>
        <w:textAlignment w:val="center"/>
      </w:pPr>
      <w:r>
        <w:rPr>
          <w:rFonts w:hint="eastAsia"/>
        </w:rPr>
        <w:t>MMR</w:t>
      </w:r>
      <w:r>
        <w:rPr>
          <w:rFonts w:hint="eastAsia"/>
        </w:rPr>
        <w:t>算法应用粗糙度的基本概念来选择分裂的属性，选择对象数目多的叶子结点继续进行分裂。</w:t>
      </w:r>
      <w:r>
        <w:rPr>
          <w:rFonts w:hint="eastAsia"/>
        </w:rPr>
        <w:t>MMR</w:t>
      </w:r>
      <w:r>
        <w:rPr>
          <w:rFonts w:hint="eastAsia"/>
        </w:rPr>
        <w:t>算法两个主要的缺点：</w:t>
      </w:r>
      <w:r w:rsidRPr="00754B39">
        <w:rPr>
          <w:rFonts w:asciiTheme="minorEastAsia" w:eastAsiaTheme="minorEastAsia" w:hAnsiTheme="minorEastAsia" w:hint="eastAsia"/>
        </w:rPr>
        <w:t>(</w:t>
      </w:r>
      <w:r>
        <w:rPr>
          <w:rFonts w:hint="eastAsia"/>
        </w:rPr>
        <w:t>1</w:t>
      </w:r>
      <w:r w:rsidRPr="00754B39">
        <w:rPr>
          <w:rFonts w:asciiTheme="minorEastAsia" w:eastAsiaTheme="minorEastAsia" w:hAnsiTheme="minorEastAsia" w:hint="eastAsia"/>
        </w:rPr>
        <w:t>)</w:t>
      </w:r>
      <w:r>
        <w:rPr>
          <w:rFonts w:hint="eastAsia"/>
        </w:rPr>
        <w:t>粗糙度并不能有效地反映边界对象的分辨度。</w:t>
      </w:r>
      <w:r w:rsidRPr="00566BE5">
        <w:rPr>
          <w:rFonts w:asciiTheme="minorEastAsia" w:eastAsiaTheme="minorEastAsia" w:hAnsiTheme="minorEastAsia" w:hint="eastAsia"/>
        </w:rPr>
        <w:t>(</w:t>
      </w:r>
      <w:r>
        <w:rPr>
          <w:rFonts w:hint="eastAsia"/>
        </w:rPr>
        <w:t>2</w:t>
      </w:r>
      <w:r w:rsidRPr="00566BE5">
        <w:rPr>
          <w:rFonts w:asciiTheme="minorEastAsia" w:eastAsiaTheme="minorEastAsia" w:hAnsiTheme="minorEastAsia" w:hint="eastAsia"/>
        </w:rPr>
        <w:t>)</w:t>
      </w:r>
      <w:r>
        <w:rPr>
          <w:rFonts w:hint="eastAsia"/>
        </w:rPr>
        <w:t>选择对象数目多的叶子结点继续进行分裂可能会导致一些不理想的聚类结果。</w:t>
      </w:r>
    </w:p>
    <w:p w:rsidR="00D37D0A" w:rsidRDefault="00415867">
      <w:pPr>
        <w:ind w:firstLineChars="200" w:firstLine="480"/>
        <w:textAlignment w:val="center"/>
      </w:pPr>
      <w:r>
        <w:rPr>
          <w:rFonts w:hint="eastAsia"/>
        </w:rPr>
        <w:t>受到了</w:t>
      </w:r>
      <w:r>
        <w:rPr>
          <w:rFonts w:hint="eastAsia"/>
        </w:rPr>
        <w:t>MMR</w:t>
      </w:r>
      <w:r>
        <w:rPr>
          <w:rFonts w:hint="eastAsia"/>
        </w:rPr>
        <w:t>算法的启发，</w:t>
      </w:r>
      <w:r>
        <w:rPr>
          <w:rFonts w:hint="eastAsia"/>
        </w:rPr>
        <w:t>Li</w:t>
      </w:r>
      <w:r>
        <w:rPr>
          <w:rFonts w:hint="eastAsia"/>
        </w:rPr>
        <w:t>等人提出了一种基于概率的粗糙集理论的适用于分类数据的聚类算法</w:t>
      </w:r>
      <w:r>
        <w:rPr>
          <w:rFonts w:hint="eastAsia"/>
        </w:rPr>
        <w:t>MTMDP</w:t>
      </w:r>
      <w:r w:rsidRPr="00566BE5">
        <w:rPr>
          <w:rFonts w:asciiTheme="minorEastAsia" w:eastAsiaTheme="minorEastAsia" w:hAnsiTheme="minorEastAsia" w:hint="eastAsia"/>
        </w:rPr>
        <w:t>(</w:t>
      </w:r>
      <w:r>
        <w:rPr>
          <w:rFonts w:hint="eastAsia"/>
        </w:rPr>
        <w:t>Max Total Mean Distribution Precision</w:t>
      </w:r>
      <w:r w:rsidRPr="00566BE5">
        <w:rPr>
          <w:rFonts w:asciiTheme="minorEastAsia" w:eastAsiaTheme="minorEastAsia" w:hAnsiTheme="minorEastAsia" w:hint="eastAsia"/>
        </w:rPr>
        <w:t>)</w:t>
      </w:r>
      <w:r w:rsidR="00CF2473">
        <w:rPr>
          <w:rFonts w:hint="eastAsia"/>
          <w:vertAlign w:val="superscript"/>
        </w:rPr>
        <w:t>[23]</w:t>
      </w:r>
      <w:r>
        <w:rPr>
          <w:rFonts w:hint="eastAsia"/>
        </w:rPr>
        <w:t>。该算法不但包含了</w:t>
      </w:r>
      <w:r>
        <w:rPr>
          <w:rFonts w:hint="eastAsia"/>
        </w:rPr>
        <w:t>MMR</w:t>
      </w:r>
      <w:r>
        <w:rPr>
          <w:rFonts w:hint="eastAsia"/>
        </w:rPr>
        <w:t>算法的所有优点，还针对算法的两个关键步骤进行了改进。第一，</w:t>
      </w:r>
      <w:r>
        <w:rPr>
          <w:rFonts w:hint="eastAsia"/>
        </w:rPr>
        <w:t>MTMDP</w:t>
      </w:r>
      <w:r>
        <w:rPr>
          <w:rFonts w:hint="eastAsia"/>
        </w:rPr>
        <w:t>算法根据所有属性的平均分布精度</w:t>
      </w:r>
      <w:r w:rsidRPr="00566BE5">
        <w:rPr>
          <w:rFonts w:asciiTheme="minorEastAsia" w:eastAsiaTheme="minorEastAsia" w:hAnsiTheme="minorEastAsia" w:hint="eastAsia"/>
        </w:rPr>
        <w:t>(</w:t>
      </w:r>
      <w:r>
        <w:rPr>
          <w:rFonts w:hint="eastAsia"/>
        </w:rPr>
        <w:t>Mean Distribution Precision</w:t>
      </w:r>
      <w:r w:rsidRPr="00566BE5">
        <w:rPr>
          <w:rFonts w:asciiTheme="minorEastAsia" w:eastAsiaTheme="minorEastAsia" w:hAnsiTheme="minorEastAsia" w:hint="eastAsia"/>
        </w:rPr>
        <w:t>)</w:t>
      </w:r>
      <w:r>
        <w:rPr>
          <w:rFonts w:hint="eastAsia"/>
        </w:rPr>
        <w:t>来选择分裂的属性，这个指标比</w:t>
      </w:r>
      <w:r>
        <w:rPr>
          <w:rFonts w:hint="eastAsia"/>
        </w:rPr>
        <w:t>MMR</w:t>
      </w:r>
      <w:r>
        <w:rPr>
          <w:rFonts w:hint="eastAsia"/>
        </w:rPr>
        <w:t>算法中的</w:t>
      </w:r>
      <w:r>
        <w:rPr>
          <w:rFonts w:hint="eastAsia"/>
        </w:rPr>
        <w:t>MR</w:t>
      </w:r>
      <w:r w:rsidRPr="00566BE5">
        <w:rPr>
          <w:rFonts w:asciiTheme="minorEastAsia" w:eastAsiaTheme="minorEastAsia" w:hAnsiTheme="minorEastAsia" w:hint="eastAsia"/>
        </w:rPr>
        <w:t>(</w:t>
      </w:r>
      <w:r>
        <w:rPr>
          <w:rFonts w:hint="eastAsia"/>
        </w:rPr>
        <w:t>Min-Roughness</w:t>
      </w:r>
      <w:r w:rsidRPr="00566BE5">
        <w:rPr>
          <w:rFonts w:asciiTheme="minorEastAsia" w:eastAsiaTheme="minorEastAsia" w:hAnsiTheme="minorEastAsia" w:hint="eastAsia"/>
        </w:rPr>
        <w:t>)</w:t>
      </w:r>
      <w:r>
        <w:rPr>
          <w:rFonts w:hint="eastAsia"/>
        </w:rPr>
        <w:t>要好</w:t>
      </w:r>
      <w:r w:rsidR="00CF2473">
        <w:rPr>
          <w:rFonts w:hint="eastAsia"/>
        </w:rPr>
        <w:t>，</w:t>
      </w:r>
      <w:r>
        <w:rPr>
          <w:rFonts w:hint="eastAsia"/>
        </w:rPr>
        <w:t>平均分布精度更能有效地反映集合的边界。第二，</w:t>
      </w:r>
      <w:r>
        <w:rPr>
          <w:rFonts w:hint="eastAsia"/>
        </w:rPr>
        <w:t>MTMDP</w:t>
      </w:r>
      <w:r>
        <w:rPr>
          <w:rFonts w:hint="eastAsia"/>
        </w:rPr>
        <w:t>算法根据所有叶子结点的聚合度来选择继续进行分裂的结点，比</w:t>
      </w:r>
      <w:r>
        <w:rPr>
          <w:rFonts w:hint="eastAsia"/>
        </w:rPr>
        <w:t>MMR</w:t>
      </w:r>
      <w:r>
        <w:rPr>
          <w:rFonts w:hint="eastAsia"/>
        </w:rPr>
        <w:t>算法中选择对象更多的叶子结点方法更合理。在真实世界数据集上的实验结果表明</w:t>
      </w:r>
      <w:r>
        <w:rPr>
          <w:rFonts w:hint="eastAsia"/>
        </w:rPr>
        <w:t>MTMDP</w:t>
      </w:r>
      <w:r>
        <w:rPr>
          <w:rFonts w:hint="eastAsia"/>
        </w:rPr>
        <w:t>算法比</w:t>
      </w:r>
      <w:r>
        <w:rPr>
          <w:rFonts w:hint="eastAsia"/>
        </w:rPr>
        <w:t>MMR</w:t>
      </w:r>
      <w:r>
        <w:rPr>
          <w:rFonts w:hint="eastAsia"/>
        </w:rPr>
        <w:t>算法产生了更好的聚类结果。</w:t>
      </w:r>
    </w:p>
    <w:p w:rsidR="004C2676" w:rsidRDefault="00415867">
      <w:pPr>
        <w:pStyle w:val="3"/>
        <w:spacing w:before="156" w:after="156"/>
        <w:rPr>
          <w:rFonts w:ascii="黑体"/>
          <w:szCs w:val="28"/>
        </w:rPr>
      </w:pPr>
      <w:bookmarkStart w:id="160" w:name="_Toc24012"/>
      <w:bookmarkStart w:id="161" w:name="_Toc5302"/>
      <w:bookmarkStart w:id="162" w:name="_Toc422445716"/>
      <w:bookmarkStart w:id="163" w:name="_Toc422787947"/>
      <w:r>
        <w:rPr>
          <w:rFonts w:hint="eastAsia"/>
          <w:szCs w:val="28"/>
        </w:rPr>
        <w:t>3</w:t>
      </w:r>
      <w:r>
        <w:rPr>
          <w:szCs w:val="28"/>
        </w:rPr>
        <w:t>.</w:t>
      </w:r>
      <w:r>
        <w:rPr>
          <w:rFonts w:hint="eastAsia"/>
          <w:szCs w:val="28"/>
        </w:rPr>
        <w:t>2</w:t>
      </w:r>
      <w:r>
        <w:rPr>
          <w:szCs w:val="28"/>
        </w:rPr>
        <w:t>.</w:t>
      </w:r>
      <w:r>
        <w:rPr>
          <w:rFonts w:hint="eastAsia"/>
          <w:szCs w:val="28"/>
        </w:rPr>
        <w:t>1</w:t>
      </w:r>
      <w:r>
        <w:rPr>
          <w:rFonts w:ascii="黑体" w:hint="eastAsia"/>
          <w:szCs w:val="28"/>
        </w:rPr>
        <w:t xml:space="preserve"> </w:t>
      </w:r>
      <w:r>
        <w:rPr>
          <w:szCs w:val="28"/>
        </w:rPr>
        <w:t>MTMDP</w:t>
      </w:r>
      <w:r>
        <w:rPr>
          <w:rFonts w:ascii="黑体" w:hint="eastAsia"/>
          <w:szCs w:val="28"/>
        </w:rPr>
        <w:t>算法介绍</w:t>
      </w:r>
      <w:bookmarkEnd w:id="160"/>
      <w:bookmarkEnd w:id="161"/>
      <w:bookmarkEnd w:id="162"/>
      <w:bookmarkEnd w:id="163"/>
    </w:p>
    <w:p w:rsidR="004C2676" w:rsidRDefault="00415867">
      <w:pPr>
        <w:pStyle w:val="4"/>
      </w:pPr>
      <w:bookmarkStart w:id="164" w:name="_Toc422351919"/>
      <w:bookmarkStart w:id="165" w:name="_Toc422445717"/>
      <w:r>
        <w:rPr>
          <w:rFonts w:hint="eastAsia"/>
        </w:rPr>
        <w:t>3.2.1.1</w:t>
      </w:r>
      <w:r>
        <w:rPr>
          <w:rFonts w:hint="eastAsia"/>
        </w:rPr>
        <w:t>相关定义</w:t>
      </w:r>
      <w:bookmarkEnd w:id="164"/>
      <w:bookmarkEnd w:id="165"/>
    </w:p>
    <w:p w:rsidR="00D37D0A" w:rsidRDefault="002A2AA9" w:rsidP="004C332D">
      <w:pPr>
        <w:ind w:firstLineChars="200" w:firstLine="482"/>
        <w:textAlignment w:val="center"/>
      </w:pPr>
      <w:r w:rsidRPr="002A2AA9">
        <w:rPr>
          <w:rFonts w:hint="eastAsia"/>
          <w:b/>
        </w:rPr>
        <w:t>定义</w:t>
      </w:r>
      <w:r w:rsidRPr="002A2AA9">
        <w:rPr>
          <w:b/>
        </w:rPr>
        <w:t>3.5</w:t>
      </w:r>
      <w:r w:rsidR="00E82A00">
        <w:rPr>
          <w:rFonts w:hint="eastAsia"/>
          <w:vertAlign w:val="superscript"/>
        </w:rPr>
        <w:t>[23]</w:t>
      </w:r>
      <w:r w:rsidR="00415867">
        <w:rPr>
          <w:rFonts w:hint="eastAsia"/>
        </w:rPr>
        <w:t xml:space="preserve"> </w:t>
      </w:r>
      <w:r w:rsidR="00415867">
        <w:rPr>
          <w:rFonts w:hint="eastAsia"/>
        </w:rPr>
        <w:t>概率分布近似集合。</w:t>
      </w:r>
      <w:r w:rsidR="00BC0D55">
        <w:rPr>
          <w:noProof/>
        </w:rPr>
        <w:drawing>
          <wp:inline distT="0" distB="0" distL="0" distR="0">
            <wp:extent cx="1282700" cy="198120"/>
            <wp:effectExtent l="19050" t="0" r="0" b="0"/>
            <wp:docPr id="1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89" cstate="print"/>
                    <a:srcRect/>
                    <a:stretch>
                      <a:fillRect/>
                    </a:stretch>
                  </pic:blipFill>
                  <pic:spPr bwMode="auto">
                    <a:xfrm>
                      <a:off x="0" y="0"/>
                      <a:ext cx="1282700" cy="198120"/>
                    </a:xfrm>
                    <a:prstGeom prst="rect">
                      <a:avLst/>
                    </a:prstGeom>
                    <a:noFill/>
                    <a:ln w="9525">
                      <a:noFill/>
                      <a:miter lim="800000"/>
                      <a:headEnd/>
                      <a:tailEnd/>
                    </a:ln>
                  </pic:spPr>
                </pic:pic>
              </a:graphicData>
            </a:graphic>
          </wp:inline>
        </w:drawing>
      </w:r>
      <w:r w:rsidR="00415867">
        <w:rPr>
          <w:rFonts w:hint="eastAsia"/>
        </w:rPr>
        <w:t>是一个分类的信息系统，</w:t>
      </w:r>
      <w:r w:rsidR="004C2676" w:rsidRPr="004C2676">
        <w:rPr>
          <w:rFonts w:hint="eastAsia"/>
        </w:rPr>
        <w:object w:dxaOrig="697" w:dyaOrig="308">
          <v:shape id="图片 163" o:spid="_x0000_i1132" type="#_x0000_t75" style="width:33.75pt;height:15pt" o:ole="">
            <v:imagedata r:id="rId290" o:title=""/>
          </v:shape>
          <o:OLEObject Type="Embed" ProgID="Equation.DSMT4" ShapeID="图片 163" DrawAspect="Content" ObjectID="_1518850583" r:id="rId291"/>
        </w:object>
      </w:r>
      <w:r w:rsidR="00415867">
        <w:rPr>
          <w:rFonts w:hint="eastAsia"/>
        </w:rPr>
        <w:t>并且</w:t>
      </w:r>
      <w:r w:rsidR="00BC0D55">
        <w:rPr>
          <w:noProof/>
        </w:rPr>
        <w:drawing>
          <wp:inline distT="0" distB="0" distL="0" distR="0">
            <wp:extent cx="982345" cy="198120"/>
            <wp:effectExtent l="0" t="0" r="8255" b="0"/>
            <wp:docPr id="181"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pic:cNvPicPr>
                      <a:picLocks noChangeAspect="1" noChangeArrowheads="1"/>
                    </pic:cNvPicPr>
                  </pic:nvPicPr>
                  <pic:blipFill>
                    <a:blip r:embed="rId292" cstate="print"/>
                    <a:srcRect/>
                    <a:stretch>
                      <a:fillRect/>
                    </a:stretch>
                  </pic:blipFill>
                  <pic:spPr bwMode="auto">
                    <a:xfrm>
                      <a:off x="0" y="0"/>
                      <a:ext cx="982345" cy="198120"/>
                    </a:xfrm>
                    <a:prstGeom prst="rect">
                      <a:avLst/>
                    </a:prstGeom>
                    <a:noFill/>
                    <a:ln w="9525">
                      <a:noFill/>
                      <a:miter lim="800000"/>
                      <a:headEnd/>
                      <a:tailEnd/>
                    </a:ln>
                  </pic:spPr>
                </pic:pic>
              </a:graphicData>
            </a:graphic>
          </wp:inline>
        </w:drawing>
      </w:r>
      <w:r w:rsidR="00415867">
        <w:rPr>
          <w:rFonts w:hint="eastAsia"/>
        </w:rPr>
        <w:t>，集合</w:t>
      </w:r>
      <w:r w:rsidRPr="002A2AA9">
        <w:rPr>
          <w:i/>
        </w:rPr>
        <w:t>X</w:t>
      </w:r>
      <w:r w:rsidR="00415867">
        <w:rPr>
          <w:rFonts w:hint="eastAsia"/>
        </w:rPr>
        <w:t>关于属性集</w:t>
      </w:r>
      <w:r w:rsidRPr="002A2AA9">
        <w:rPr>
          <w:i/>
        </w:rPr>
        <w:t>B</w:t>
      </w:r>
      <w:r w:rsidR="00415867">
        <w:rPr>
          <w:rFonts w:hint="eastAsia"/>
        </w:rPr>
        <w:t>的概率分布近似集合定义如下：</w:t>
      </w:r>
    </w:p>
    <w:p w:rsidR="004C2676" w:rsidRDefault="004C2676">
      <w:pPr>
        <w:wordWrap w:val="0"/>
        <w:spacing w:line="240" w:lineRule="auto"/>
        <w:ind w:firstLineChars="200" w:firstLine="480"/>
        <w:jc w:val="right"/>
        <w:textAlignment w:val="center"/>
      </w:pPr>
      <w:r w:rsidRPr="004C2676">
        <w:rPr>
          <w:rFonts w:hint="eastAsia"/>
          <w:position w:val="-32"/>
        </w:rPr>
        <w:object w:dxaOrig="2540" w:dyaOrig="760">
          <v:shape id="图片 166" o:spid="_x0000_i1133" type="#_x0000_t75" style="width:126.75pt;height:38.25pt" o:ole="">
            <v:imagedata r:id="rId293" o:title=""/>
          </v:shape>
          <o:OLEObject Type="Embed" ProgID="Equation.DSMT4" ShapeID="图片 166" DrawAspect="Content" ObjectID="_1518850584" r:id="rId294"/>
        </w:object>
      </w:r>
      <w:r w:rsidR="00415867">
        <w:rPr>
          <w:rFonts w:hint="eastAsia"/>
          <w:position w:val="-32"/>
        </w:rPr>
        <w:t xml:space="preserve">                       (3-5)</w:t>
      </w:r>
    </w:p>
    <w:p w:rsidR="004C2676" w:rsidRDefault="00415867">
      <w:pPr>
        <w:ind w:firstLineChars="200" w:firstLine="480"/>
        <w:jc w:val="left"/>
        <w:textAlignment w:val="center"/>
      </w:pPr>
      <w:r>
        <w:rPr>
          <w:rFonts w:hint="eastAsia"/>
        </w:rPr>
        <w:lastRenderedPageBreak/>
        <w:t>子上标</w:t>
      </w:r>
      <w:r w:rsidR="002A2AA9" w:rsidRPr="002A2AA9">
        <w:rPr>
          <w:i/>
        </w:rPr>
        <w:t>d</w:t>
      </w:r>
      <w:r>
        <w:rPr>
          <w:rFonts w:hint="eastAsia"/>
        </w:rPr>
        <w:t>代表了分布近似，该定义表明了集合</w:t>
      </w:r>
      <w:r w:rsidR="002A2AA9" w:rsidRPr="002A2AA9">
        <w:rPr>
          <w:i/>
        </w:rPr>
        <w:t>X</w:t>
      </w:r>
      <w:r>
        <w:rPr>
          <w:rFonts w:hint="eastAsia"/>
        </w:rPr>
        <w:t>关于属性集</w:t>
      </w:r>
      <w:r w:rsidR="002A2AA9" w:rsidRPr="002A2AA9">
        <w:rPr>
          <w:i/>
        </w:rPr>
        <w:t>B</w:t>
      </w:r>
      <w:r>
        <w:rPr>
          <w:rFonts w:hint="eastAsia"/>
        </w:rPr>
        <w:t>的概率分布近似集是集合</w:t>
      </w:r>
      <w:r w:rsidR="002A2AA9" w:rsidRPr="002A2AA9">
        <w:rPr>
          <w:i/>
        </w:rPr>
        <w:t>X</w:t>
      </w:r>
      <w:r>
        <w:rPr>
          <w:rFonts w:hint="eastAsia"/>
        </w:rPr>
        <w:t>的一个概率粗糙集，并且在这个集合中每个对象</w:t>
      </w:r>
      <w:r w:rsidR="002A2AA9" w:rsidRPr="002A2AA9">
        <w:rPr>
          <w:i/>
        </w:rPr>
        <w:t>x</w:t>
      </w:r>
      <w:r>
        <w:rPr>
          <w:rFonts w:hint="eastAsia"/>
        </w:rPr>
        <w:t>的隶属度是用根据属于</w:t>
      </w:r>
      <w:r w:rsidR="004C2676" w:rsidRPr="004C2676">
        <w:rPr>
          <w:rFonts w:hint="eastAsia"/>
        </w:rPr>
        <w:object w:dxaOrig="457" w:dyaOrig="332">
          <v:shape id="图片 168" o:spid="_x0000_i1134" type="#_x0000_t75" style="width:21pt;height:15.75pt" o:ole="">
            <v:imagedata r:id="rId295" o:title=""/>
          </v:shape>
          <o:OLEObject Type="Embed" ProgID="Equation.DSMT4" ShapeID="图片 168" DrawAspect="Content" ObjectID="_1518850585" r:id="rId296"/>
        </w:object>
      </w:r>
      <w:r>
        <w:rPr>
          <w:rFonts w:hint="eastAsia"/>
        </w:rPr>
        <w:t>的等价类中的对象关于集合</w:t>
      </w:r>
      <w:r w:rsidR="002A2AA9" w:rsidRPr="002A2AA9">
        <w:rPr>
          <w:i/>
        </w:rPr>
        <w:t>X</w:t>
      </w:r>
      <w:r>
        <w:rPr>
          <w:rFonts w:hint="eastAsia"/>
        </w:rPr>
        <w:t>的粗糙隶属度来计算。</w:t>
      </w:r>
    </w:p>
    <w:p w:rsidR="00D37D0A" w:rsidRDefault="002A2AA9" w:rsidP="004C332D">
      <w:pPr>
        <w:wordWrap w:val="0"/>
        <w:ind w:firstLineChars="200" w:firstLine="482"/>
        <w:textAlignment w:val="center"/>
      </w:pPr>
      <w:r w:rsidRPr="002A2AA9">
        <w:rPr>
          <w:rFonts w:hint="eastAsia"/>
          <w:b/>
        </w:rPr>
        <w:t>定义</w:t>
      </w:r>
      <w:r w:rsidRPr="002A2AA9">
        <w:rPr>
          <w:b/>
        </w:rPr>
        <w:t>3.6</w:t>
      </w:r>
      <w:r w:rsidR="00E82A00">
        <w:rPr>
          <w:rFonts w:hint="eastAsia"/>
          <w:vertAlign w:val="superscript"/>
        </w:rPr>
        <w:t>[23]</w:t>
      </w:r>
      <w:r w:rsidR="00415867">
        <w:rPr>
          <w:rFonts w:hint="eastAsia"/>
        </w:rPr>
        <w:t xml:space="preserve"> </w:t>
      </w:r>
      <w:r w:rsidR="00415867">
        <w:rPr>
          <w:rFonts w:hint="eastAsia"/>
        </w:rPr>
        <w:t>分布近似精度。</w:t>
      </w:r>
      <w:r w:rsidR="00BC0D55">
        <w:rPr>
          <w:noProof/>
        </w:rPr>
        <w:drawing>
          <wp:inline distT="0" distB="0" distL="0" distR="0">
            <wp:extent cx="1282700" cy="198120"/>
            <wp:effectExtent l="19050" t="0" r="0" b="0"/>
            <wp:docPr id="1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89" cstate="print"/>
                    <a:srcRect/>
                    <a:stretch>
                      <a:fillRect/>
                    </a:stretch>
                  </pic:blipFill>
                  <pic:spPr bwMode="auto">
                    <a:xfrm>
                      <a:off x="0" y="0"/>
                      <a:ext cx="1282700" cy="198120"/>
                    </a:xfrm>
                    <a:prstGeom prst="rect">
                      <a:avLst/>
                    </a:prstGeom>
                    <a:noFill/>
                    <a:ln w="9525">
                      <a:noFill/>
                      <a:miter lim="800000"/>
                      <a:headEnd/>
                      <a:tailEnd/>
                    </a:ln>
                  </pic:spPr>
                </pic:pic>
              </a:graphicData>
            </a:graphic>
          </wp:inline>
        </w:drawing>
      </w:r>
      <w:r w:rsidR="00415867">
        <w:rPr>
          <w:rFonts w:hint="eastAsia"/>
        </w:rPr>
        <w:t>是一个分类的信息系统，并且</w:t>
      </w:r>
      <w:r w:rsidRPr="002A2AA9">
        <w:rPr>
          <w:i/>
        </w:rPr>
        <w:t>X</w:t>
      </w:r>
      <w:r w:rsidR="00415867">
        <w:rPr>
          <w:rFonts w:hint="eastAsia"/>
        </w:rPr>
        <w:t>是</w:t>
      </w:r>
      <w:r w:rsidRPr="002A2AA9">
        <w:rPr>
          <w:i/>
        </w:rPr>
        <w:t>U</w:t>
      </w:r>
      <w:r w:rsidR="00415867">
        <w:rPr>
          <w:rFonts w:hint="eastAsia"/>
        </w:rPr>
        <w:t>的非空一个子集</w:t>
      </w:r>
      <w:r w:rsidR="00BC0D55">
        <w:rPr>
          <w:noProof/>
        </w:rPr>
        <w:drawing>
          <wp:inline distT="0" distB="0" distL="0" distR="0">
            <wp:extent cx="982345" cy="198120"/>
            <wp:effectExtent l="0" t="0" r="8255" b="0"/>
            <wp:docPr id="18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pic:cNvPicPr>
                      <a:picLocks noChangeAspect="1" noChangeArrowheads="1"/>
                    </pic:cNvPicPr>
                  </pic:nvPicPr>
                  <pic:blipFill>
                    <a:blip r:embed="rId292" cstate="print"/>
                    <a:srcRect/>
                    <a:stretch>
                      <a:fillRect/>
                    </a:stretch>
                  </pic:blipFill>
                  <pic:spPr bwMode="auto">
                    <a:xfrm>
                      <a:off x="0" y="0"/>
                      <a:ext cx="982345" cy="198120"/>
                    </a:xfrm>
                    <a:prstGeom prst="rect">
                      <a:avLst/>
                    </a:prstGeom>
                    <a:noFill/>
                    <a:ln w="9525">
                      <a:noFill/>
                      <a:miter lim="800000"/>
                      <a:headEnd/>
                      <a:tailEnd/>
                    </a:ln>
                  </pic:spPr>
                </pic:pic>
              </a:graphicData>
            </a:graphic>
          </wp:inline>
        </w:drawing>
      </w:r>
      <w:r w:rsidR="00415867">
        <w:rPr>
          <w:rFonts w:hint="eastAsia"/>
        </w:rPr>
        <w:t>，集合</w:t>
      </w:r>
      <w:r w:rsidRPr="002A2AA9">
        <w:rPr>
          <w:i/>
        </w:rPr>
        <w:t>X</w:t>
      </w:r>
      <w:r w:rsidR="00415867">
        <w:rPr>
          <w:rFonts w:hint="eastAsia"/>
        </w:rPr>
        <w:t>关于属性集</w:t>
      </w:r>
      <w:r w:rsidRPr="002A2AA9">
        <w:rPr>
          <w:i/>
        </w:rPr>
        <w:t>B</w:t>
      </w:r>
      <w:r w:rsidR="00415867">
        <w:rPr>
          <w:rFonts w:hint="eastAsia"/>
        </w:rPr>
        <w:t>的分布近似精度定义如下：</w:t>
      </w:r>
    </w:p>
    <w:p w:rsidR="004C2676" w:rsidRDefault="004C2676">
      <w:pPr>
        <w:wordWrap w:val="0"/>
        <w:spacing w:line="240" w:lineRule="auto"/>
        <w:ind w:firstLineChars="200" w:firstLine="480"/>
        <w:jc w:val="right"/>
        <w:textAlignment w:val="center"/>
      </w:pPr>
      <w:r w:rsidRPr="004C2676">
        <w:rPr>
          <w:rFonts w:hint="eastAsia"/>
          <w:position w:val="-28"/>
        </w:rPr>
        <w:object w:dxaOrig="3200" w:dyaOrig="740">
          <v:shape id="图片 174" o:spid="_x0000_i1135" type="#_x0000_t75" style="width:159.75pt;height:36pt" o:ole="">
            <v:imagedata r:id="rId297" o:title=""/>
          </v:shape>
          <o:OLEObject Type="Embed" ProgID="Equation.DSMT4" ShapeID="图片 174" DrawAspect="Content" ObjectID="_1518850586" r:id="rId298"/>
        </w:object>
      </w:r>
      <w:r w:rsidR="00415867">
        <w:rPr>
          <w:rFonts w:hint="eastAsia"/>
          <w:position w:val="-28"/>
        </w:rPr>
        <w:t xml:space="preserve">                    (3-6)</w:t>
      </w:r>
    </w:p>
    <w:p w:rsidR="004C2676" w:rsidRDefault="00415867">
      <w:pPr>
        <w:ind w:firstLineChars="200" w:firstLine="480"/>
        <w:jc w:val="left"/>
        <w:textAlignment w:val="center"/>
      </w:pPr>
      <w:r>
        <w:rPr>
          <w:rFonts w:hint="eastAsia"/>
        </w:rPr>
        <w:t>从该定义可以知道，集合</w:t>
      </w:r>
      <w:r w:rsidR="002A2AA9" w:rsidRPr="002A2AA9">
        <w:rPr>
          <w:i/>
        </w:rPr>
        <w:t>X</w:t>
      </w:r>
      <w:r>
        <w:rPr>
          <w:rFonts w:hint="eastAsia"/>
        </w:rPr>
        <w:t>关于属性集</w:t>
      </w:r>
      <w:r w:rsidR="002A2AA9" w:rsidRPr="002A2AA9">
        <w:rPr>
          <w:i/>
        </w:rPr>
        <w:t>B</w:t>
      </w:r>
      <w:r>
        <w:rPr>
          <w:rFonts w:hint="eastAsia"/>
        </w:rPr>
        <w:t>的分布近似精度就是集合</w:t>
      </w:r>
      <w:r w:rsidR="002A2AA9" w:rsidRPr="002A2AA9">
        <w:rPr>
          <w:i/>
        </w:rPr>
        <w:t>X</w:t>
      </w:r>
      <w:r>
        <w:rPr>
          <w:rFonts w:hint="eastAsia"/>
        </w:rPr>
        <w:t>中所有对象的粗糙隶属度之和，显然</w:t>
      </w:r>
      <w:r w:rsidR="004C2676" w:rsidRPr="004C2676">
        <w:rPr>
          <w:rFonts w:hint="eastAsia"/>
        </w:rPr>
        <w:object w:dxaOrig="1357" w:dyaOrig="385">
          <v:shape id="图片 177" o:spid="_x0000_i1136" type="#_x0000_t75" style="width:66.75pt;height:18.75pt" o:ole="">
            <v:imagedata r:id="rId299" o:title=""/>
          </v:shape>
          <o:OLEObject Type="Embed" ProgID="Equation.DSMT4" ShapeID="图片 177" DrawAspect="Content" ObjectID="_1518850587" r:id="rId300"/>
        </w:object>
      </w:r>
      <w:r>
        <w:rPr>
          <w:rFonts w:hint="eastAsia"/>
        </w:rPr>
        <w:t>。如果</w:t>
      </w:r>
      <w:r w:rsidR="004C2676" w:rsidRPr="004C2676">
        <w:rPr>
          <w:rFonts w:hint="eastAsia"/>
        </w:rPr>
        <w:object w:dxaOrig="1012" w:dyaOrig="385">
          <v:shape id="图片 178" o:spid="_x0000_i1137" type="#_x0000_t75" style="width:51pt;height:18.75pt" o:ole="">
            <v:imagedata r:id="rId301" o:title=""/>
          </v:shape>
          <o:OLEObject Type="Embed" ProgID="Equation.DSMT4" ShapeID="图片 178" DrawAspect="Content" ObjectID="_1518850588" r:id="rId302"/>
        </w:object>
      </w:r>
      <w:r w:rsidR="008769E6">
        <w:rPr>
          <w:rFonts w:hint="eastAsia"/>
        </w:rPr>
        <w:t>，</w:t>
      </w:r>
      <w:r>
        <w:rPr>
          <w:rFonts w:hint="eastAsia"/>
        </w:rPr>
        <w:t>那么集合</w:t>
      </w:r>
      <w:r w:rsidR="002A2AA9" w:rsidRPr="002A2AA9">
        <w:rPr>
          <w:i/>
        </w:rPr>
        <w:t>X</w:t>
      </w:r>
      <w:r>
        <w:rPr>
          <w:rFonts w:hint="eastAsia"/>
        </w:rPr>
        <w:t>是清晰的，否则集合</w:t>
      </w:r>
      <w:r w:rsidR="002A2AA9" w:rsidRPr="002A2AA9">
        <w:rPr>
          <w:i/>
        </w:rPr>
        <w:t>X</w:t>
      </w:r>
      <w:r>
        <w:rPr>
          <w:rFonts w:hint="eastAsia"/>
        </w:rPr>
        <w:t>和其他等价类之间一定有相同的对象。公式</w:t>
      </w:r>
      <w:r>
        <w:rPr>
          <w:rFonts w:hint="eastAsia"/>
        </w:rPr>
        <w:t>(3-6)</w:t>
      </w:r>
      <w:r>
        <w:rPr>
          <w:rFonts w:hint="eastAsia"/>
        </w:rPr>
        <w:t>和计算公式</w:t>
      </w:r>
      <w:r>
        <w:rPr>
          <w:rFonts w:hint="eastAsia"/>
        </w:rPr>
        <w:t>(3-7)</w:t>
      </w:r>
      <w:r>
        <w:rPr>
          <w:rFonts w:hint="eastAsia"/>
        </w:rPr>
        <w:t>是等价的。</w:t>
      </w:r>
    </w:p>
    <w:p w:rsidR="004C2676" w:rsidRDefault="004C2676">
      <w:pPr>
        <w:spacing w:line="240" w:lineRule="auto"/>
        <w:ind w:firstLineChars="200" w:firstLine="480"/>
        <w:jc w:val="right"/>
        <w:textAlignment w:val="center"/>
      </w:pPr>
      <w:r w:rsidRPr="004C2676">
        <w:rPr>
          <w:position w:val="-42"/>
        </w:rPr>
        <w:object w:dxaOrig="3139" w:dyaOrig="1000">
          <v:shape id="Picture 186" o:spid="_x0000_i1138" type="#_x0000_t75" style="width:156.75pt;height:51pt" o:ole="">
            <v:imagedata r:id="rId303" o:title=""/>
          </v:shape>
          <o:OLEObject Type="Embed" ProgID="Equation.DSMT4" ShapeID="Picture 186" DrawAspect="Content" ObjectID="_1518850589" r:id="rId304"/>
        </w:object>
      </w:r>
      <w:r w:rsidR="00415867">
        <w:rPr>
          <w:rFonts w:hint="eastAsia"/>
          <w:position w:val="-42"/>
        </w:rPr>
        <w:t xml:space="preserve">                     (3-7)</w:t>
      </w:r>
    </w:p>
    <w:p w:rsidR="004C2676" w:rsidRDefault="00415867">
      <w:pPr>
        <w:ind w:firstLineChars="200" w:firstLine="480"/>
        <w:jc w:val="left"/>
        <w:textAlignment w:val="center"/>
      </w:pPr>
      <w:r>
        <w:rPr>
          <w:rFonts w:hint="eastAsia"/>
        </w:rPr>
        <w:t>从该定义可以了解到分布近似精度根据对象的粗糙隶属度来推算这个对象是可能属于集合</w:t>
      </w:r>
      <w:r w:rsidR="002A2AA9" w:rsidRPr="002A2AA9">
        <w:rPr>
          <w:i/>
        </w:rPr>
        <w:t>X</w:t>
      </w:r>
      <w:r>
        <w:rPr>
          <w:rFonts w:hint="eastAsia"/>
        </w:rPr>
        <w:t>还是一定属于集合</w:t>
      </w:r>
      <w:r w:rsidR="002A2AA9" w:rsidRPr="002A2AA9">
        <w:rPr>
          <w:i/>
        </w:rPr>
        <w:t>X</w:t>
      </w:r>
      <w:r>
        <w:rPr>
          <w:rFonts w:hint="eastAsia"/>
        </w:rPr>
        <w:t>。因此，即使在</w:t>
      </w:r>
      <w:r w:rsidR="004C2676" w:rsidRPr="004C2676">
        <w:object w:dxaOrig="1398" w:dyaOrig="324">
          <v:shape id="图片 181" o:spid="_x0000_i1139" type="#_x0000_t75" style="width:69pt;height:15.75pt" o:ole="">
            <v:imagedata r:id="rId305" o:title=""/>
          </v:shape>
          <o:OLEObject Type="Embed" ProgID="Equation.DSMT4" ShapeID="图片 181" DrawAspect="Content" ObjectID="_1518850590" r:id="rId306"/>
        </w:object>
      </w:r>
      <w:r>
        <w:rPr>
          <w:rFonts w:hint="eastAsia"/>
        </w:rPr>
        <w:t>的条件下仍然可以用来比较两个条件属性集</w:t>
      </w:r>
      <w:r w:rsidR="002A2AA9" w:rsidRPr="002A2AA9">
        <w:rPr>
          <w:i/>
        </w:rPr>
        <w:t>P</w:t>
      </w:r>
      <w:r>
        <w:rPr>
          <w:rFonts w:hint="eastAsia"/>
        </w:rPr>
        <w:t>和</w:t>
      </w:r>
      <w:r w:rsidR="002A2AA9" w:rsidRPr="002A2AA9">
        <w:rPr>
          <w:i/>
        </w:rPr>
        <w:t>B</w:t>
      </w:r>
      <w:r>
        <w:rPr>
          <w:rFonts w:hint="eastAsia"/>
        </w:rPr>
        <w:t>的分辨率。公式</w:t>
      </w:r>
      <w:r>
        <w:rPr>
          <w:rFonts w:hint="eastAsia"/>
        </w:rPr>
        <w:t>(3-7)</w:t>
      </w:r>
      <w:r>
        <w:rPr>
          <w:rFonts w:hint="eastAsia"/>
        </w:rPr>
        <w:t>是公式</w:t>
      </w:r>
      <w:r>
        <w:rPr>
          <w:rFonts w:hint="eastAsia"/>
        </w:rPr>
        <w:t>(3-6)</w:t>
      </w:r>
      <w:r>
        <w:rPr>
          <w:rFonts w:hint="eastAsia"/>
        </w:rPr>
        <w:t>的一种快速计算方法，因为如果把所有对象根据属性集</w:t>
      </w:r>
      <w:r w:rsidR="002A2AA9" w:rsidRPr="002A2AA9">
        <w:rPr>
          <w:i/>
        </w:rPr>
        <w:t>B</w:t>
      </w:r>
      <w:r>
        <w:rPr>
          <w:rFonts w:hint="eastAsia"/>
        </w:rPr>
        <w:t>按照字典顺序排序，这样就能轻松</w:t>
      </w:r>
      <w:r w:rsidR="008769E6">
        <w:rPr>
          <w:rFonts w:hint="eastAsia"/>
        </w:rPr>
        <w:t>地</w:t>
      </w:r>
      <w:r>
        <w:rPr>
          <w:rFonts w:hint="eastAsia"/>
        </w:rPr>
        <w:t>计算出</w:t>
      </w:r>
      <w:r w:rsidR="004C2676" w:rsidRPr="004C2676">
        <w:rPr>
          <w:rFonts w:hint="eastAsia"/>
        </w:rPr>
        <w:object w:dxaOrig="1114" w:dyaOrig="324">
          <v:shape id="图片 182" o:spid="_x0000_i1140" type="#_x0000_t75" style="width:54.75pt;height:15.75pt" o:ole="">
            <v:imagedata r:id="rId307" o:title=""/>
          </v:shape>
          <o:OLEObject Type="Embed" ProgID="Equation.DSMT4" ShapeID="图片 182" DrawAspect="Content" ObjectID="_1518850591" r:id="rId308"/>
        </w:object>
      </w:r>
      <w:r>
        <w:rPr>
          <w:rFonts w:hint="eastAsia"/>
        </w:rPr>
        <w:t>的所有等价类。</w:t>
      </w:r>
    </w:p>
    <w:p w:rsidR="00D37D0A" w:rsidRDefault="002A2AA9" w:rsidP="004C332D">
      <w:pPr>
        <w:ind w:firstLineChars="200" w:firstLine="482"/>
        <w:jc w:val="left"/>
        <w:textAlignment w:val="center"/>
      </w:pPr>
      <w:r w:rsidRPr="002A2AA9">
        <w:rPr>
          <w:rFonts w:hint="eastAsia"/>
          <w:b/>
        </w:rPr>
        <w:t>定义</w:t>
      </w:r>
      <w:r w:rsidRPr="002A2AA9">
        <w:rPr>
          <w:b/>
        </w:rPr>
        <w:t>3.7</w:t>
      </w:r>
      <w:r w:rsidR="00264E61">
        <w:rPr>
          <w:rFonts w:hint="eastAsia"/>
          <w:vertAlign w:val="superscript"/>
        </w:rPr>
        <w:t>[23]</w:t>
      </w:r>
      <w:r w:rsidR="00415867">
        <w:rPr>
          <w:rFonts w:hint="eastAsia"/>
        </w:rPr>
        <w:t xml:space="preserve"> </w:t>
      </w:r>
      <w:r w:rsidR="00415867">
        <w:rPr>
          <w:rFonts w:hint="eastAsia"/>
        </w:rPr>
        <w:t>平均分布精度。</w:t>
      </w:r>
      <w:r w:rsidR="00BC0D55">
        <w:rPr>
          <w:noProof/>
        </w:rPr>
        <w:drawing>
          <wp:inline distT="0" distB="0" distL="0" distR="0">
            <wp:extent cx="1276350" cy="198120"/>
            <wp:effectExtent l="19050" t="0" r="0" b="0"/>
            <wp:docPr id="1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09" cstate="print"/>
                    <a:srcRect/>
                    <a:stretch>
                      <a:fillRect/>
                    </a:stretch>
                  </pic:blipFill>
                  <pic:spPr bwMode="auto">
                    <a:xfrm>
                      <a:off x="0" y="0"/>
                      <a:ext cx="1276350" cy="198120"/>
                    </a:xfrm>
                    <a:prstGeom prst="rect">
                      <a:avLst/>
                    </a:prstGeom>
                    <a:noFill/>
                    <a:ln w="9525">
                      <a:noFill/>
                      <a:miter lim="800000"/>
                      <a:headEnd/>
                      <a:tailEnd/>
                    </a:ln>
                  </pic:spPr>
                </pic:pic>
              </a:graphicData>
            </a:graphic>
          </wp:inline>
        </w:drawing>
      </w:r>
      <w:r w:rsidR="00415867">
        <w:rPr>
          <w:rFonts w:hint="eastAsia"/>
        </w:rPr>
        <w:t>是一个分类数据的信息系统，</w:t>
      </w:r>
      <w:r w:rsidR="004C2676" w:rsidRPr="004C2676">
        <w:rPr>
          <w:rFonts w:hint="eastAsia"/>
        </w:rPr>
        <w:object w:dxaOrig="595" w:dyaOrig="369">
          <v:shape id="图片 210" o:spid="_x0000_i1141" type="#_x0000_t75" style="width:28.5pt;height:18pt" o:ole="">
            <v:imagedata r:id="rId310" o:title=""/>
          </v:shape>
          <o:OLEObject Type="Embed" ProgID="Equation.DSMT4" ShapeID="图片 210" DrawAspect="Content" ObjectID="_1518850592" r:id="rId311"/>
        </w:object>
      </w:r>
      <w:r w:rsidR="00415867">
        <w:rPr>
          <w:rFonts w:hint="eastAsia"/>
        </w:rPr>
        <w:t>是指属性</w:t>
      </w:r>
      <w:r w:rsidR="004C2676" w:rsidRPr="004C2676">
        <w:rPr>
          <w:rFonts w:hint="eastAsia"/>
        </w:rPr>
        <w:object w:dxaOrig="249" w:dyaOrig="374">
          <v:shape id="图片 211" o:spid="_x0000_i1142" type="#_x0000_t75" style="width:12pt;height:18pt" o:ole="">
            <v:imagedata r:id="rId312" o:title=""/>
          </v:shape>
          <o:OLEObject Type="Embed" ProgID="Equation.DSMT4" ShapeID="图片 211" DrawAspect="Content" ObjectID="_1518850593" r:id="rId313"/>
        </w:object>
      </w:r>
      <w:r w:rsidR="004C2676" w:rsidRPr="004C2676">
        <w:object w:dxaOrig="837" w:dyaOrig="367">
          <v:shape id="图片 214" o:spid="_x0000_i1143" type="#_x0000_t75" style="width:41.25pt;height:18pt" o:ole="">
            <v:imagedata r:id="rId314" o:title=""/>
          </v:shape>
          <o:OLEObject Type="Embed" ProgID="Equation.DSMT4" ShapeID="图片 214" DrawAspect="Content" ObjectID="_1518850594" r:id="rId315"/>
        </w:object>
      </w:r>
      <w:r w:rsidR="00415867">
        <w:rPr>
          <w:rFonts w:hint="eastAsia"/>
        </w:rPr>
        <w:t>所有取值的集合，属性</w:t>
      </w:r>
      <w:r w:rsidR="00BC0D55">
        <w:rPr>
          <w:noProof/>
        </w:rPr>
        <w:drawing>
          <wp:inline distT="0" distB="0" distL="0" distR="0">
            <wp:extent cx="149860" cy="231775"/>
            <wp:effectExtent l="19050" t="0" r="2540" b="0"/>
            <wp:docPr id="196"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1"/>
                    <pic:cNvPicPr>
                      <a:picLocks noChangeAspect="1" noChangeArrowheads="1"/>
                    </pic:cNvPicPr>
                  </pic:nvPicPr>
                  <pic:blipFill>
                    <a:blip r:embed="rId316" cstate="print"/>
                    <a:srcRect/>
                    <a:stretch>
                      <a:fillRect/>
                    </a:stretch>
                  </pic:blipFill>
                  <pic:spPr bwMode="auto">
                    <a:xfrm>
                      <a:off x="0" y="0"/>
                      <a:ext cx="149860" cy="231775"/>
                    </a:xfrm>
                    <a:prstGeom prst="rect">
                      <a:avLst/>
                    </a:prstGeom>
                    <a:noFill/>
                    <a:ln w="9525">
                      <a:noFill/>
                      <a:miter lim="800000"/>
                      <a:headEnd/>
                      <a:tailEnd/>
                    </a:ln>
                  </pic:spPr>
                </pic:pic>
              </a:graphicData>
            </a:graphic>
          </wp:inline>
        </w:drawing>
      </w:r>
      <w:r w:rsidR="00415867">
        <w:rPr>
          <w:rFonts w:hint="eastAsia"/>
        </w:rPr>
        <w:t>关于属性</w:t>
      </w:r>
      <w:r w:rsidR="004C2676" w:rsidRPr="004C2676">
        <w:rPr>
          <w:rFonts w:hint="eastAsia"/>
        </w:rPr>
        <w:object w:dxaOrig="718" w:dyaOrig="390">
          <v:shape id="图片 216" o:spid="_x0000_i1144" type="#_x0000_t75" style="width:35.25pt;height:18.75pt" o:ole="">
            <v:imagedata r:id="rId317" o:title=""/>
          </v:shape>
          <o:OLEObject Type="Embed" ProgID="Equation.DSMT4" ShapeID="图片 216" DrawAspect="Content" ObjectID="_1518850595" r:id="rId318"/>
        </w:object>
      </w:r>
      <w:r w:rsidR="00415867">
        <w:rPr>
          <w:rFonts w:hint="eastAsia"/>
        </w:rPr>
        <w:t>的</w:t>
      </w:r>
      <w:r w:rsidR="00415867">
        <w:rPr>
          <w:rFonts w:hint="eastAsia"/>
        </w:rPr>
        <w:t>MDP</w:t>
      </w:r>
      <w:r w:rsidR="00415867">
        <w:rPr>
          <w:rFonts w:hint="eastAsia"/>
        </w:rPr>
        <w:t>平均分布精度定义如下：</w:t>
      </w:r>
    </w:p>
    <w:p w:rsidR="004C2676" w:rsidRDefault="004C2676">
      <w:pPr>
        <w:spacing w:line="240" w:lineRule="auto"/>
        <w:ind w:firstLineChars="200" w:firstLine="480"/>
        <w:jc w:val="right"/>
        <w:textAlignment w:val="center"/>
      </w:pPr>
      <w:r w:rsidRPr="004C2676">
        <w:rPr>
          <w:rFonts w:hint="eastAsia"/>
          <w:position w:val="-30"/>
        </w:rPr>
        <w:object w:dxaOrig="2860" w:dyaOrig="780">
          <v:shape id="图片 227" o:spid="_x0000_i1145" type="#_x0000_t75" style="width:143.25pt;height:39.75pt" o:ole="">
            <v:imagedata r:id="rId319" o:title=""/>
          </v:shape>
          <o:OLEObject Type="Embed" ProgID="Equation.DSMT4" ShapeID="图片 227" DrawAspect="Content" ObjectID="_1518850596" r:id="rId320"/>
        </w:object>
      </w:r>
      <w:r w:rsidR="00415867">
        <w:rPr>
          <w:rFonts w:hint="eastAsia"/>
          <w:position w:val="-30"/>
        </w:rPr>
        <w:t xml:space="preserve">                         (3-8)</w:t>
      </w:r>
    </w:p>
    <w:p w:rsidR="004C2676" w:rsidRPr="005B1A3C" w:rsidRDefault="00415867" w:rsidP="005B1A3C">
      <w:pPr>
        <w:ind w:firstLineChars="200" w:firstLine="480"/>
        <w:textAlignment w:val="center"/>
      </w:pPr>
      <w:r w:rsidRPr="005B1A3C">
        <w:rPr>
          <w:rFonts w:hint="eastAsia"/>
        </w:rPr>
        <w:t>其中</w:t>
      </w:r>
      <w:r w:rsidR="004C2676" w:rsidRPr="005B1A3C">
        <w:rPr>
          <w:rFonts w:hint="eastAsia"/>
        </w:rPr>
        <w:object w:dxaOrig="759" w:dyaOrig="369">
          <v:shape id="图片 218" o:spid="_x0000_i1146" type="#_x0000_t75" style="width:36pt;height:18pt" o:ole="">
            <v:imagedata r:id="rId321" o:title=""/>
          </v:shape>
          <o:OLEObject Type="Embed" ProgID="Equation.DSMT4" ShapeID="图片 218" DrawAspect="Content" ObjectID="_1518850597" r:id="rId322"/>
        </w:object>
      </w:r>
      <w:r w:rsidRPr="005B1A3C">
        <w:rPr>
          <w:rFonts w:hint="eastAsia"/>
        </w:rPr>
        <w:t>是属性</w:t>
      </w:r>
      <w:r w:rsidR="00BC0D55" w:rsidRPr="005B1A3C">
        <w:rPr>
          <w:noProof/>
        </w:rPr>
        <w:drawing>
          <wp:inline distT="0" distB="0" distL="0" distR="0">
            <wp:extent cx="149860" cy="231775"/>
            <wp:effectExtent l="19050" t="0" r="2540" b="0"/>
            <wp:docPr id="200"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1"/>
                    <pic:cNvPicPr>
                      <a:picLocks noChangeAspect="1" noChangeArrowheads="1"/>
                    </pic:cNvPicPr>
                  </pic:nvPicPr>
                  <pic:blipFill>
                    <a:blip r:embed="rId316" cstate="print"/>
                    <a:srcRect/>
                    <a:stretch>
                      <a:fillRect/>
                    </a:stretch>
                  </pic:blipFill>
                  <pic:spPr bwMode="auto">
                    <a:xfrm>
                      <a:off x="0" y="0"/>
                      <a:ext cx="149860" cy="231775"/>
                    </a:xfrm>
                    <a:prstGeom prst="rect">
                      <a:avLst/>
                    </a:prstGeom>
                    <a:noFill/>
                    <a:ln w="9525">
                      <a:noFill/>
                      <a:miter lim="800000"/>
                      <a:headEnd/>
                      <a:tailEnd/>
                    </a:ln>
                  </pic:spPr>
                </pic:pic>
              </a:graphicData>
            </a:graphic>
          </wp:inline>
        </w:drawing>
      </w:r>
      <w:r w:rsidRPr="005B1A3C">
        <w:rPr>
          <w:rFonts w:hint="eastAsia"/>
        </w:rPr>
        <w:t>能够取不同值的数目，</w:t>
      </w:r>
      <w:r w:rsidR="004C2676" w:rsidRPr="005B1A3C">
        <w:rPr>
          <w:rFonts w:hint="eastAsia"/>
        </w:rPr>
        <w:object w:dxaOrig="952" w:dyaOrig="405">
          <v:shape id="图片 228" o:spid="_x0000_i1147" type="#_x0000_t75" style="width:47.25pt;height:20.25pt" o:ole="">
            <v:imagedata r:id="rId323" o:title=""/>
          </v:shape>
          <o:OLEObject Type="Embed" ProgID="Equation.DSMT4" ShapeID="图片 228" DrawAspect="Content" ObjectID="_1518850598" r:id="rId324"/>
        </w:object>
      </w:r>
      <w:r w:rsidRPr="005B1A3C">
        <w:rPr>
          <w:rFonts w:hint="eastAsia"/>
        </w:rPr>
        <w:t>表示根据属性</w:t>
      </w:r>
      <w:r w:rsidR="00BC0D55" w:rsidRPr="005B1A3C">
        <w:rPr>
          <w:noProof/>
        </w:rPr>
        <w:drawing>
          <wp:inline distT="0" distB="0" distL="0" distR="0">
            <wp:extent cx="149860" cy="231775"/>
            <wp:effectExtent l="19050" t="0" r="2540" b="0"/>
            <wp:docPr id="202"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1"/>
                    <pic:cNvPicPr>
                      <a:picLocks noChangeAspect="1" noChangeArrowheads="1"/>
                    </pic:cNvPicPr>
                  </pic:nvPicPr>
                  <pic:blipFill>
                    <a:blip r:embed="rId316" cstate="print"/>
                    <a:srcRect/>
                    <a:stretch>
                      <a:fillRect/>
                    </a:stretch>
                  </pic:blipFill>
                  <pic:spPr bwMode="auto">
                    <a:xfrm>
                      <a:off x="0" y="0"/>
                      <a:ext cx="149860" cy="231775"/>
                    </a:xfrm>
                    <a:prstGeom prst="rect">
                      <a:avLst/>
                    </a:prstGeom>
                    <a:noFill/>
                    <a:ln w="9525">
                      <a:noFill/>
                      <a:miter lim="800000"/>
                      <a:headEnd/>
                      <a:tailEnd/>
                    </a:ln>
                  </pic:spPr>
                </pic:pic>
              </a:graphicData>
            </a:graphic>
          </wp:inline>
        </w:drawing>
      </w:r>
      <w:r w:rsidRPr="005B1A3C">
        <w:rPr>
          <w:rFonts w:hint="eastAsia"/>
        </w:rPr>
        <w:t>划分的等价类关于属性</w:t>
      </w:r>
      <w:r w:rsidR="004C2676" w:rsidRPr="005B1A3C">
        <w:rPr>
          <w:rFonts w:hint="eastAsia"/>
        </w:rPr>
        <w:object w:dxaOrig="270" w:dyaOrig="395">
          <v:shape id="图片 234" o:spid="_x0000_i1148" type="#_x0000_t75" style="width:12.75pt;height:18.75pt" o:ole="">
            <v:imagedata r:id="rId325" o:title=""/>
          </v:shape>
          <o:OLEObject Type="Embed" ProgID="Equation.DSMT4" ShapeID="图片 234" DrawAspect="Content" ObjectID="_1518850599" r:id="rId326"/>
        </w:object>
      </w:r>
      <w:r w:rsidRPr="005B1A3C">
        <w:rPr>
          <w:rFonts w:hint="eastAsia"/>
        </w:rPr>
        <w:t>的平均分布精度。</w:t>
      </w:r>
      <w:r w:rsidR="005B1A3C" w:rsidRPr="005B1A3C">
        <w:rPr>
          <w:rFonts w:hint="eastAsia"/>
        </w:rPr>
        <w:object w:dxaOrig="952" w:dyaOrig="405">
          <v:shape id="_x0000_i1149" type="#_x0000_t75" style="width:47.25pt;height:20.25pt" o:ole="">
            <v:imagedata r:id="rId323" o:title=""/>
          </v:shape>
          <o:OLEObject Type="Embed" ProgID="Equation.DSMT4" ShapeID="_x0000_i1149" DrawAspect="Content" ObjectID="_1518850600" r:id="rId327"/>
        </w:object>
      </w:r>
      <w:r w:rsidRPr="005B1A3C">
        <w:rPr>
          <w:rFonts w:hint="eastAsia"/>
        </w:rPr>
        <w:t>取值范围是</w:t>
      </w:r>
      <w:r w:rsidRPr="005B1A3C">
        <w:rPr>
          <w:rFonts w:hint="eastAsia"/>
        </w:rPr>
        <w:t>0</w:t>
      </w:r>
      <w:r w:rsidRPr="005B1A3C">
        <w:rPr>
          <w:rFonts w:hint="eastAsia"/>
        </w:rPr>
        <w:t>到</w:t>
      </w:r>
      <w:r w:rsidRPr="005B1A3C">
        <w:rPr>
          <w:rFonts w:hint="eastAsia"/>
        </w:rPr>
        <w:t>1</w:t>
      </w:r>
      <w:r w:rsidRPr="005B1A3C">
        <w:rPr>
          <w:rFonts w:hint="eastAsia"/>
        </w:rPr>
        <w:t>，如果</w:t>
      </w:r>
      <w:r w:rsidR="004C2676" w:rsidRPr="005B1A3C">
        <w:rPr>
          <w:rFonts w:hint="eastAsia"/>
        </w:rPr>
        <w:object w:dxaOrig="1296" w:dyaOrig="405">
          <v:shape id="图片 230" o:spid="_x0000_i1150" type="#_x0000_t75" style="width:63.75pt;height:20.25pt" o:ole="">
            <v:imagedata r:id="rId328" o:title=""/>
          </v:shape>
          <o:OLEObject Type="Embed" ProgID="Equation.DSMT4" ShapeID="图片 230" DrawAspect="Content" ObjectID="_1518850601" r:id="rId329"/>
        </w:object>
      </w:r>
      <w:r w:rsidRPr="005B1A3C">
        <w:rPr>
          <w:rFonts w:hint="eastAsia"/>
        </w:rPr>
        <w:t>，那么根据属性</w:t>
      </w:r>
      <w:r w:rsidR="00BC0D55" w:rsidRPr="005B1A3C">
        <w:rPr>
          <w:noProof/>
        </w:rPr>
        <w:drawing>
          <wp:inline distT="0" distB="0" distL="0" distR="0">
            <wp:extent cx="149860" cy="231775"/>
            <wp:effectExtent l="19050" t="0" r="2540" b="0"/>
            <wp:docPr id="206"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1"/>
                    <pic:cNvPicPr>
                      <a:picLocks noChangeAspect="1" noChangeArrowheads="1"/>
                    </pic:cNvPicPr>
                  </pic:nvPicPr>
                  <pic:blipFill>
                    <a:blip r:embed="rId316" cstate="print"/>
                    <a:srcRect/>
                    <a:stretch>
                      <a:fillRect/>
                    </a:stretch>
                  </pic:blipFill>
                  <pic:spPr bwMode="auto">
                    <a:xfrm>
                      <a:off x="0" y="0"/>
                      <a:ext cx="149860" cy="231775"/>
                    </a:xfrm>
                    <a:prstGeom prst="rect">
                      <a:avLst/>
                    </a:prstGeom>
                    <a:noFill/>
                    <a:ln w="9525">
                      <a:noFill/>
                      <a:miter lim="800000"/>
                      <a:headEnd/>
                      <a:tailEnd/>
                    </a:ln>
                  </pic:spPr>
                </pic:pic>
              </a:graphicData>
            </a:graphic>
          </wp:inline>
        </w:drawing>
      </w:r>
      <w:r w:rsidRPr="005B1A3C">
        <w:rPr>
          <w:rFonts w:hint="eastAsia"/>
        </w:rPr>
        <w:t>划分的所有等价类</w:t>
      </w:r>
      <w:r w:rsidR="004C2676" w:rsidRPr="005B1A3C">
        <w:rPr>
          <w:rFonts w:hint="eastAsia"/>
        </w:rPr>
        <w:object w:dxaOrig="1134" w:dyaOrig="365">
          <v:shape id="图片 232" o:spid="_x0000_i1151" type="#_x0000_t75" style="width:56.25pt;height:17.25pt" o:ole="">
            <v:imagedata r:id="rId330" o:title=""/>
          </v:shape>
          <o:OLEObject Type="Embed" ProgID="Equation.DSMT4" ShapeID="图片 232" DrawAspect="Content" ObjectID="_1518850602" r:id="rId331"/>
        </w:object>
      </w:r>
      <w:r w:rsidRPr="005B1A3C">
        <w:rPr>
          <w:rFonts w:hint="eastAsia"/>
        </w:rPr>
        <w:t>关于属性</w:t>
      </w:r>
      <w:r w:rsidR="00BC0D55" w:rsidRPr="005B1A3C">
        <w:rPr>
          <w:noProof/>
        </w:rPr>
        <w:drawing>
          <wp:inline distT="0" distB="0" distL="0" distR="0">
            <wp:extent cx="163830" cy="238760"/>
            <wp:effectExtent l="19050" t="0" r="7620" b="0"/>
            <wp:docPr id="208"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4"/>
                    <pic:cNvPicPr>
                      <a:picLocks noChangeAspect="1" noChangeArrowheads="1"/>
                    </pic:cNvPicPr>
                  </pic:nvPicPr>
                  <pic:blipFill>
                    <a:blip r:embed="rId332" cstate="print"/>
                    <a:srcRect/>
                    <a:stretch>
                      <a:fillRect/>
                    </a:stretch>
                  </pic:blipFill>
                  <pic:spPr bwMode="auto">
                    <a:xfrm>
                      <a:off x="0" y="0"/>
                      <a:ext cx="163830" cy="238760"/>
                    </a:xfrm>
                    <a:prstGeom prst="rect">
                      <a:avLst/>
                    </a:prstGeom>
                    <a:noFill/>
                    <a:ln w="9525">
                      <a:noFill/>
                      <a:miter lim="800000"/>
                      <a:headEnd/>
                      <a:tailEnd/>
                    </a:ln>
                  </pic:spPr>
                </pic:pic>
              </a:graphicData>
            </a:graphic>
          </wp:inline>
        </w:drawing>
      </w:r>
      <w:r w:rsidRPr="005B1A3C">
        <w:rPr>
          <w:rFonts w:hint="eastAsia"/>
        </w:rPr>
        <w:t>都是清晰的，否则根据属性</w:t>
      </w:r>
      <w:r w:rsidR="00BC0D55" w:rsidRPr="005B1A3C">
        <w:rPr>
          <w:noProof/>
        </w:rPr>
        <w:drawing>
          <wp:inline distT="0" distB="0" distL="0" distR="0">
            <wp:extent cx="149860" cy="231775"/>
            <wp:effectExtent l="19050" t="0" r="2540" b="0"/>
            <wp:docPr id="209"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1"/>
                    <pic:cNvPicPr>
                      <a:picLocks noChangeAspect="1" noChangeArrowheads="1"/>
                    </pic:cNvPicPr>
                  </pic:nvPicPr>
                  <pic:blipFill>
                    <a:blip r:embed="rId316" cstate="print"/>
                    <a:srcRect/>
                    <a:stretch>
                      <a:fillRect/>
                    </a:stretch>
                  </pic:blipFill>
                  <pic:spPr bwMode="auto">
                    <a:xfrm>
                      <a:off x="0" y="0"/>
                      <a:ext cx="149860" cy="231775"/>
                    </a:xfrm>
                    <a:prstGeom prst="rect">
                      <a:avLst/>
                    </a:prstGeom>
                    <a:noFill/>
                    <a:ln w="9525">
                      <a:noFill/>
                      <a:miter lim="800000"/>
                      <a:headEnd/>
                      <a:tailEnd/>
                    </a:ln>
                  </pic:spPr>
                </pic:pic>
              </a:graphicData>
            </a:graphic>
          </wp:inline>
        </w:drawing>
      </w:r>
      <w:r w:rsidRPr="005B1A3C">
        <w:rPr>
          <w:rFonts w:hint="eastAsia"/>
        </w:rPr>
        <w:t>划分的等价类</w:t>
      </w:r>
      <w:r w:rsidR="005B1A3C" w:rsidRPr="005B1A3C">
        <w:rPr>
          <w:rFonts w:hint="eastAsia"/>
        </w:rPr>
        <w:object w:dxaOrig="1134" w:dyaOrig="365">
          <v:shape id="_x0000_i1152" type="#_x0000_t75" style="width:56.25pt;height:17.25pt" o:ole="">
            <v:imagedata r:id="rId330" o:title=""/>
          </v:shape>
          <o:OLEObject Type="Embed" ProgID="Equation.DSMT4" ShapeID="_x0000_i1152" DrawAspect="Content" ObjectID="_1518850603" r:id="rId333"/>
        </w:object>
      </w:r>
      <w:r w:rsidRPr="005B1A3C">
        <w:rPr>
          <w:rFonts w:hint="eastAsia"/>
        </w:rPr>
        <w:t>之间存在耦合。</w:t>
      </w:r>
      <w:r w:rsidR="005B1A3C" w:rsidRPr="005B1A3C">
        <w:rPr>
          <w:rFonts w:hint="eastAsia"/>
        </w:rPr>
        <w:object w:dxaOrig="952" w:dyaOrig="405">
          <v:shape id="_x0000_i1153" type="#_x0000_t75" style="width:47.25pt;height:20.25pt" o:ole="">
            <v:imagedata r:id="rId323" o:title=""/>
          </v:shape>
          <o:OLEObject Type="Embed" ProgID="Equation.DSMT4" ShapeID="_x0000_i1153" DrawAspect="Content" ObjectID="_1518850604" r:id="rId334"/>
        </w:object>
      </w:r>
      <w:r w:rsidRPr="005B1A3C">
        <w:rPr>
          <w:rFonts w:hint="eastAsia"/>
        </w:rPr>
        <w:t>的值越大，说明根据属性</w:t>
      </w:r>
      <w:r w:rsidR="00BC0D55" w:rsidRPr="005B1A3C">
        <w:rPr>
          <w:noProof/>
        </w:rPr>
        <w:drawing>
          <wp:inline distT="0" distB="0" distL="0" distR="0">
            <wp:extent cx="149860" cy="231775"/>
            <wp:effectExtent l="19050" t="0" r="2540" b="0"/>
            <wp:docPr id="212"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1"/>
                    <pic:cNvPicPr>
                      <a:picLocks noChangeAspect="1" noChangeArrowheads="1"/>
                    </pic:cNvPicPr>
                  </pic:nvPicPr>
                  <pic:blipFill>
                    <a:blip r:embed="rId316" cstate="print"/>
                    <a:srcRect/>
                    <a:stretch>
                      <a:fillRect/>
                    </a:stretch>
                  </pic:blipFill>
                  <pic:spPr bwMode="auto">
                    <a:xfrm>
                      <a:off x="0" y="0"/>
                      <a:ext cx="149860" cy="231775"/>
                    </a:xfrm>
                    <a:prstGeom prst="rect">
                      <a:avLst/>
                    </a:prstGeom>
                    <a:noFill/>
                    <a:ln w="9525">
                      <a:noFill/>
                      <a:miter lim="800000"/>
                      <a:headEnd/>
                      <a:tailEnd/>
                    </a:ln>
                  </pic:spPr>
                </pic:pic>
              </a:graphicData>
            </a:graphic>
          </wp:inline>
        </w:drawing>
      </w:r>
      <w:r w:rsidRPr="005B1A3C">
        <w:rPr>
          <w:rFonts w:hint="eastAsia"/>
        </w:rPr>
        <w:t>划分的等价类</w:t>
      </w:r>
      <w:r w:rsidR="005B1A3C" w:rsidRPr="005B1A3C">
        <w:rPr>
          <w:rFonts w:hint="eastAsia"/>
        </w:rPr>
        <w:object w:dxaOrig="1134" w:dyaOrig="365">
          <v:shape id="_x0000_i1154" type="#_x0000_t75" style="width:56.25pt;height:17.25pt" o:ole="">
            <v:imagedata r:id="rId330" o:title=""/>
          </v:shape>
          <o:OLEObject Type="Embed" ProgID="Equation.DSMT4" ShapeID="_x0000_i1154" DrawAspect="Content" ObjectID="_1518850605" r:id="rId335"/>
        </w:object>
      </w:r>
      <w:r w:rsidRPr="005B1A3C">
        <w:rPr>
          <w:rFonts w:hint="eastAsia"/>
        </w:rPr>
        <w:t>之间的耦合度越小，因此</w:t>
      </w:r>
      <w:r w:rsidR="005B1A3C" w:rsidRPr="005B1A3C">
        <w:rPr>
          <w:rFonts w:hint="eastAsia"/>
        </w:rPr>
        <w:object w:dxaOrig="952" w:dyaOrig="405">
          <v:shape id="_x0000_i1155" type="#_x0000_t75" style="width:47.25pt;height:20.25pt" o:ole="">
            <v:imagedata r:id="rId323" o:title=""/>
          </v:shape>
          <o:OLEObject Type="Embed" ProgID="Equation.DSMT4" ShapeID="_x0000_i1155" DrawAspect="Content" ObjectID="_1518850606" r:id="rId336"/>
        </w:object>
      </w:r>
      <w:r w:rsidRPr="005B1A3C">
        <w:rPr>
          <w:rFonts w:hint="eastAsia"/>
        </w:rPr>
        <w:t>可以作为一个衡量等价类</w:t>
      </w:r>
      <w:r w:rsidR="00BC0D55" w:rsidRPr="005B1A3C">
        <w:rPr>
          <w:noProof/>
        </w:rPr>
        <w:drawing>
          <wp:inline distT="0" distB="0" distL="0" distR="0">
            <wp:extent cx="716280" cy="225425"/>
            <wp:effectExtent l="19050" t="0" r="0" b="0"/>
            <wp:docPr id="215"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2"/>
                    <pic:cNvPicPr>
                      <a:picLocks noChangeAspect="1" noChangeArrowheads="1"/>
                    </pic:cNvPicPr>
                  </pic:nvPicPr>
                  <pic:blipFill>
                    <a:blip r:embed="rId337" cstate="print"/>
                    <a:srcRect/>
                    <a:stretch>
                      <a:fillRect/>
                    </a:stretch>
                  </pic:blipFill>
                  <pic:spPr bwMode="auto">
                    <a:xfrm>
                      <a:off x="0" y="0"/>
                      <a:ext cx="716280" cy="225425"/>
                    </a:xfrm>
                    <a:prstGeom prst="rect">
                      <a:avLst/>
                    </a:prstGeom>
                    <a:noFill/>
                    <a:ln w="9525">
                      <a:noFill/>
                      <a:miter lim="800000"/>
                      <a:headEnd/>
                      <a:tailEnd/>
                    </a:ln>
                  </pic:spPr>
                </pic:pic>
              </a:graphicData>
            </a:graphic>
          </wp:inline>
        </w:drawing>
      </w:r>
      <w:r w:rsidRPr="005B1A3C">
        <w:rPr>
          <w:rFonts w:hint="eastAsia"/>
        </w:rPr>
        <w:t>关于属性</w:t>
      </w:r>
      <w:r w:rsidR="004C2676" w:rsidRPr="005B1A3C">
        <w:rPr>
          <w:rFonts w:hint="eastAsia"/>
        </w:rPr>
        <w:object w:dxaOrig="270" w:dyaOrig="395">
          <v:shape id="图片 246" o:spid="_x0000_i1156" type="#_x0000_t75" style="width:12.75pt;height:18.75pt" o:ole="">
            <v:imagedata r:id="rId338" o:title=""/>
          </v:shape>
          <o:OLEObject Type="Embed" ProgID="Equation.DSMT4" ShapeID="图片 246" DrawAspect="Content" ObjectID="_1518850607" r:id="rId339"/>
        </w:object>
      </w:r>
      <w:r w:rsidRPr="005B1A3C">
        <w:rPr>
          <w:rFonts w:hint="eastAsia"/>
        </w:rPr>
        <w:t>的耦合度的指数。</w:t>
      </w:r>
    </w:p>
    <w:p w:rsidR="004C2676" w:rsidRDefault="00415867" w:rsidP="00E03965">
      <w:pPr>
        <w:ind w:firstLineChars="200" w:firstLine="480"/>
        <w:textAlignment w:val="center"/>
      </w:pPr>
      <w:r>
        <w:rPr>
          <w:rFonts w:hint="eastAsia"/>
        </w:rPr>
        <w:t>此外，一个较大值的</w:t>
      </w:r>
      <w:r w:rsidR="00DA1A16" w:rsidRPr="005B1A3C">
        <w:rPr>
          <w:rFonts w:hint="eastAsia"/>
        </w:rPr>
        <w:object w:dxaOrig="952" w:dyaOrig="405">
          <v:shape id="_x0000_i1157" type="#_x0000_t75" style="width:47.25pt;height:20.25pt" o:ole="">
            <v:imagedata r:id="rId323" o:title=""/>
          </v:shape>
          <o:OLEObject Type="Embed" ProgID="Equation.DSMT4" ShapeID="_x0000_i1157" DrawAspect="Content" ObjectID="_1518850608" r:id="rId340"/>
        </w:object>
      </w:r>
      <w:r>
        <w:rPr>
          <w:rFonts w:hint="eastAsia"/>
        </w:rPr>
        <w:t>表明了关于属性</w:t>
      </w:r>
      <w:r w:rsidR="00BC0D55">
        <w:rPr>
          <w:noProof/>
        </w:rPr>
        <w:drawing>
          <wp:inline distT="0" distB="0" distL="0" distR="0">
            <wp:extent cx="163830" cy="238760"/>
            <wp:effectExtent l="19050" t="0" r="7620" b="0"/>
            <wp:docPr id="218"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6"/>
                    <pic:cNvPicPr>
                      <a:picLocks noChangeAspect="1" noChangeArrowheads="1"/>
                    </pic:cNvPicPr>
                  </pic:nvPicPr>
                  <pic:blipFill>
                    <a:blip r:embed="rId341" cstate="print"/>
                    <a:srcRect/>
                    <a:stretch>
                      <a:fillRect/>
                    </a:stretch>
                  </pic:blipFill>
                  <pic:spPr bwMode="auto">
                    <a:xfrm>
                      <a:off x="0" y="0"/>
                      <a:ext cx="163830" cy="238760"/>
                    </a:xfrm>
                    <a:prstGeom prst="rect">
                      <a:avLst/>
                    </a:prstGeom>
                    <a:noFill/>
                    <a:ln w="9525">
                      <a:noFill/>
                      <a:miter lim="800000"/>
                      <a:headEnd/>
                      <a:tailEnd/>
                    </a:ln>
                  </pic:spPr>
                </pic:pic>
              </a:graphicData>
            </a:graphic>
          </wp:inline>
        </w:drawing>
      </w:r>
      <w:r>
        <w:rPr>
          <w:rFonts w:hint="eastAsia"/>
        </w:rPr>
        <w:t>的等价类</w:t>
      </w:r>
      <w:r w:rsidR="00BC0D55">
        <w:rPr>
          <w:noProof/>
        </w:rPr>
        <w:drawing>
          <wp:inline distT="0" distB="0" distL="0" distR="0">
            <wp:extent cx="730250" cy="238760"/>
            <wp:effectExtent l="19050" t="0" r="0" b="0"/>
            <wp:docPr id="219"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2"/>
                    <pic:cNvPicPr>
                      <a:picLocks noChangeAspect="1" noChangeArrowheads="1"/>
                    </pic:cNvPicPr>
                  </pic:nvPicPr>
                  <pic:blipFill>
                    <a:blip r:embed="rId342" cstate="print"/>
                    <a:srcRect/>
                    <a:stretch>
                      <a:fillRect/>
                    </a:stretch>
                  </pic:blipFill>
                  <pic:spPr bwMode="auto">
                    <a:xfrm>
                      <a:off x="0" y="0"/>
                      <a:ext cx="730250" cy="238760"/>
                    </a:xfrm>
                    <a:prstGeom prst="rect">
                      <a:avLst/>
                    </a:prstGeom>
                    <a:noFill/>
                    <a:ln w="9525">
                      <a:noFill/>
                      <a:miter lim="800000"/>
                      <a:headEnd/>
                      <a:tailEnd/>
                    </a:ln>
                  </pic:spPr>
                </pic:pic>
              </a:graphicData>
            </a:graphic>
          </wp:inline>
        </w:drawing>
      </w:r>
      <w:r>
        <w:rPr>
          <w:rFonts w:hint="eastAsia"/>
        </w:rPr>
        <w:t>很可能和</w:t>
      </w:r>
      <w:r w:rsidR="00BC0D55">
        <w:rPr>
          <w:noProof/>
        </w:rPr>
        <w:drawing>
          <wp:inline distT="0" distB="0" distL="0" distR="0">
            <wp:extent cx="716280" cy="225425"/>
            <wp:effectExtent l="19050" t="0" r="0" b="0"/>
            <wp:docPr id="220"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2"/>
                    <pic:cNvPicPr>
                      <a:picLocks noChangeAspect="1" noChangeArrowheads="1"/>
                    </pic:cNvPicPr>
                  </pic:nvPicPr>
                  <pic:blipFill>
                    <a:blip r:embed="rId337" cstate="print"/>
                    <a:srcRect/>
                    <a:stretch>
                      <a:fillRect/>
                    </a:stretch>
                  </pic:blipFill>
                  <pic:spPr bwMode="auto">
                    <a:xfrm>
                      <a:off x="0" y="0"/>
                      <a:ext cx="716280" cy="225425"/>
                    </a:xfrm>
                    <a:prstGeom prst="rect">
                      <a:avLst/>
                    </a:prstGeom>
                    <a:noFill/>
                    <a:ln w="9525">
                      <a:noFill/>
                      <a:miter lim="800000"/>
                      <a:headEnd/>
                      <a:tailEnd/>
                    </a:ln>
                  </pic:spPr>
                </pic:pic>
              </a:graphicData>
            </a:graphic>
          </wp:inline>
        </w:drawing>
      </w:r>
      <w:r>
        <w:rPr>
          <w:rFonts w:hint="eastAsia"/>
        </w:rPr>
        <w:t>的等价类分布相同，近而在</w:t>
      </w:r>
      <w:r w:rsidR="00BC0D55">
        <w:rPr>
          <w:noProof/>
        </w:rPr>
        <w:drawing>
          <wp:inline distT="0" distB="0" distL="0" distR="0">
            <wp:extent cx="716280" cy="225425"/>
            <wp:effectExtent l="19050" t="0" r="0" b="0"/>
            <wp:docPr id="221"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2"/>
                    <pic:cNvPicPr>
                      <a:picLocks noChangeAspect="1" noChangeArrowheads="1"/>
                    </pic:cNvPicPr>
                  </pic:nvPicPr>
                  <pic:blipFill>
                    <a:blip r:embed="rId337" cstate="print"/>
                    <a:srcRect/>
                    <a:stretch>
                      <a:fillRect/>
                    </a:stretch>
                  </pic:blipFill>
                  <pic:spPr bwMode="auto">
                    <a:xfrm>
                      <a:off x="0" y="0"/>
                      <a:ext cx="716280" cy="225425"/>
                    </a:xfrm>
                    <a:prstGeom prst="rect">
                      <a:avLst/>
                    </a:prstGeom>
                    <a:noFill/>
                    <a:ln w="9525">
                      <a:noFill/>
                      <a:miter lim="800000"/>
                      <a:headEnd/>
                      <a:tailEnd/>
                    </a:ln>
                  </pic:spPr>
                </pic:pic>
              </a:graphicData>
            </a:graphic>
          </wp:inline>
        </w:drawing>
      </w:r>
      <w:r>
        <w:rPr>
          <w:rFonts w:hint="eastAsia"/>
        </w:rPr>
        <w:t>等价类中的对象有更多的相似性。</w:t>
      </w:r>
    </w:p>
    <w:p w:rsidR="00D37D0A" w:rsidRDefault="002A2AA9" w:rsidP="004C332D">
      <w:pPr>
        <w:ind w:firstLineChars="200" w:firstLine="482"/>
        <w:textAlignment w:val="center"/>
      </w:pPr>
      <w:r w:rsidRPr="002A2AA9">
        <w:rPr>
          <w:rFonts w:hint="eastAsia"/>
          <w:b/>
        </w:rPr>
        <w:lastRenderedPageBreak/>
        <w:t>定义</w:t>
      </w:r>
      <w:r w:rsidRPr="002A2AA9">
        <w:rPr>
          <w:b/>
        </w:rPr>
        <w:t>3.8</w:t>
      </w:r>
      <w:r w:rsidR="003F313F">
        <w:rPr>
          <w:rFonts w:hint="eastAsia"/>
          <w:vertAlign w:val="superscript"/>
        </w:rPr>
        <w:t>[23]</w:t>
      </w:r>
      <w:r w:rsidR="00415867">
        <w:rPr>
          <w:rFonts w:hint="eastAsia"/>
        </w:rPr>
        <w:t xml:space="preserve"> </w:t>
      </w:r>
      <w:r w:rsidR="00415867">
        <w:rPr>
          <w:rFonts w:hint="eastAsia"/>
        </w:rPr>
        <w:t>总平均分布精度</w:t>
      </w:r>
      <w:r w:rsidR="00BC0D55">
        <w:rPr>
          <w:noProof/>
        </w:rPr>
        <w:drawing>
          <wp:inline distT="0" distB="0" distL="0" distR="0">
            <wp:extent cx="1282700" cy="198120"/>
            <wp:effectExtent l="19050" t="0" r="0" b="0"/>
            <wp:docPr id="2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89" cstate="print"/>
                    <a:srcRect/>
                    <a:stretch>
                      <a:fillRect/>
                    </a:stretch>
                  </pic:blipFill>
                  <pic:spPr bwMode="auto">
                    <a:xfrm>
                      <a:off x="0" y="0"/>
                      <a:ext cx="1282700" cy="198120"/>
                    </a:xfrm>
                    <a:prstGeom prst="rect">
                      <a:avLst/>
                    </a:prstGeom>
                    <a:noFill/>
                    <a:ln w="9525">
                      <a:noFill/>
                      <a:miter lim="800000"/>
                      <a:headEnd/>
                      <a:tailEnd/>
                    </a:ln>
                  </pic:spPr>
                </pic:pic>
              </a:graphicData>
            </a:graphic>
          </wp:inline>
        </w:drawing>
      </w:r>
      <w:r w:rsidR="00415867">
        <w:rPr>
          <w:rFonts w:hint="eastAsia"/>
        </w:rPr>
        <w:t>是一个关于分类数据的信息系统，属性</w:t>
      </w:r>
      <w:r w:rsidR="00BC0D55">
        <w:rPr>
          <w:noProof/>
        </w:rPr>
        <w:drawing>
          <wp:inline distT="0" distB="0" distL="0" distR="0">
            <wp:extent cx="149860" cy="231775"/>
            <wp:effectExtent l="19050" t="0" r="2540" b="0"/>
            <wp:docPr id="223"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1"/>
                    <pic:cNvPicPr>
                      <a:picLocks noChangeAspect="1" noChangeArrowheads="1"/>
                    </pic:cNvPicPr>
                  </pic:nvPicPr>
                  <pic:blipFill>
                    <a:blip r:embed="rId316" cstate="print"/>
                    <a:srcRect/>
                    <a:stretch>
                      <a:fillRect/>
                    </a:stretch>
                  </pic:blipFill>
                  <pic:spPr bwMode="auto">
                    <a:xfrm>
                      <a:off x="0" y="0"/>
                      <a:ext cx="149860" cy="231775"/>
                    </a:xfrm>
                    <a:prstGeom prst="rect">
                      <a:avLst/>
                    </a:prstGeom>
                    <a:noFill/>
                    <a:ln w="9525">
                      <a:noFill/>
                      <a:miter lim="800000"/>
                      <a:headEnd/>
                      <a:tailEnd/>
                    </a:ln>
                  </pic:spPr>
                </pic:pic>
              </a:graphicData>
            </a:graphic>
          </wp:inline>
        </w:drawing>
      </w:r>
      <w:r w:rsidR="00BC0D55">
        <w:rPr>
          <w:noProof/>
        </w:rPr>
        <w:drawing>
          <wp:inline distT="0" distB="0" distL="0" distR="0">
            <wp:extent cx="525145" cy="231775"/>
            <wp:effectExtent l="0" t="0" r="0" b="0"/>
            <wp:docPr id="22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4"/>
                    <pic:cNvPicPr>
                      <a:picLocks noChangeAspect="1" noChangeArrowheads="1"/>
                    </pic:cNvPicPr>
                  </pic:nvPicPr>
                  <pic:blipFill>
                    <a:blip r:embed="rId343" cstate="print"/>
                    <a:srcRect/>
                    <a:stretch>
                      <a:fillRect/>
                    </a:stretch>
                  </pic:blipFill>
                  <pic:spPr bwMode="auto">
                    <a:xfrm>
                      <a:off x="0" y="0"/>
                      <a:ext cx="525145" cy="231775"/>
                    </a:xfrm>
                    <a:prstGeom prst="rect">
                      <a:avLst/>
                    </a:prstGeom>
                    <a:noFill/>
                    <a:ln w="9525">
                      <a:noFill/>
                      <a:miter lim="800000"/>
                      <a:headEnd/>
                      <a:tailEnd/>
                    </a:ln>
                  </pic:spPr>
                </pic:pic>
              </a:graphicData>
            </a:graphic>
          </wp:inline>
        </w:drawing>
      </w:r>
      <w:r w:rsidR="00415867">
        <w:rPr>
          <w:rFonts w:hint="eastAsia"/>
        </w:rPr>
        <w:t>的总平均分布精度</w:t>
      </w:r>
      <w:r w:rsidR="00415867">
        <w:rPr>
          <w:rFonts w:hint="eastAsia"/>
        </w:rPr>
        <w:t>TMDP</w:t>
      </w:r>
      <w:r w:rsidR="00415867">
        <w:rPr>
          <w:rFonts w:hint="eastAsia"/>
        </w:rPr>
        <w:t>定义如下：</w:t>
      </w:r>
    </w:p>
    <w:p w:rsidR="004C2676" w:rsidRDefault="004C2676">
      <w:pPr>
        <w:wordWrap w:val="0"/>
        <w:spacing w:line="240" w:lineRule="auto"/>
        <w:ind w:firstLineChars="200" w:firstLine="480"/>
        <w:jc w:val="right"/>
        <w:textAlignment w:val="center"/>
      </w:pPr>
      <w:r w:rsidRPr="004C2676">
        <w:rPr>
          <w:rFonts w:hint="eastAsia"/>
          <w:position w:val="-28"/>
        </w:rPr>
        <w:object w:dxaOrig="3420" w:dyaOrig="780">
          <v:shape id="图片 258" o:spid="_x0000_i1158" type="#_x0000_t75" style="width:171pt;height:39.75pt" o:ole="">
            <v:imagedata r:id="rId344" o:title=""/>
          </v:shape>
          <o:OLEObject Type="Embed" ProgID="Equation.DSMT4" ShapeID="图片 258" DrawAspect="Content" ObjectID="_1518850609" r:id="rId345"/>
        </w:object>
      </w:r>
      <w:r w:rsidR="00415867">
        <w:rPr>
          <w:rFonts w:hint="eastAsia"/>
          <w:position w:val="-28"/>
        </w:rPr>
        <w:t xml:space="preserve">                    (3-9)</w:t>
      </w:r>
    </w:p>
    <w:p w:rsidR="004C2676" w:rsidRDefault="004C2676">
      <w:pPr>
        <w:wordWrap w:val="0"/>
        <w:ind w:firstLineChars="200" w:firstLine="480"/>
        <w:textAlignment w:val="center"/>
      </w:pPr>
      <w:r w:rsidRPr="004C2676">
        <w:rPr>
          <w:rFonts w:hint="eastAsia"/>
        </w:rPr>
        <w:object w:dxaOrig="1094" w:dyaOrig="365">
          <v:shape id="图片 124" o:spid="_x0000_i1159" type="#_x0000_t75" style="width:54pt;height:17.25pt" o:ole="">
            <v:imagedata r:id="rId346" o:title=""/>
            <o:lock v:ext="edit" aspectratio="f"/>
          </v:shape>
          <o:OLEObject Type="Embed" ProgID="Equation.DSMT4" ShapeID="图片 124" DrawAspect="Content" ObjectID="_1518850610" r:id="rId347"/>
        </w:object>
      </w:r>
      <w:r w:rsidR="00415867">
        <w:rPr>
          <w:rFonts w:hint="eastAsia"/>
        </w:rPr>
        <w:t>表示了根据属性</w:t>
      </w:r>
      <w:r w:rsidR="00BC0D55">
        <w:rPr>
          <w:noProof/>
        </w:rPr>
        <w:drawing>
          <wp:inline distT="0" distB="0" distL="0" distR="0">
            <wp:extent cx="149860" cy="231775"/>
            <wp:effectExtent l="19050" t="0" r="2540" b="0"/>
            <wp:docPr id="227"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1"/>
                    <pic:cNvPicPr>
                      <a:picLocks noChangeAspect="1" noChangeArrowheads="1"/>
                    </pic:cNvPicPr>
                  </pic:nvPicPr>
                  <pic:blipFill>
                    <a:blip r:embed="rId316" cstate="print"/>
                    <a:srcRect/>
                    <a:stretch>
                      <a:fillRect/>
                    </a:stretch>
                  </pic:blipFill>
                  <pic:spPr bwMode="auto">
                    <a:xfrm>
                      <a:off x="0" y="0"/>
                      <a:ext cx="149860" cy="231775"/>
                    </a:xfrm>
                    <a:prstGeom prst="rect">
                      <a:avLst/>
                    </a:prstGeom>
                    <a:noFill/>
                    <a:ln w="9525">
                      <a:noFill/>
                      <a:miter lim="800000"/>
                      <a:headEnd/>
                      <a:tailEnd/>
                    </a:ln>
                  </pic:spPr>
                </pic:pic>
              </a:graphicData>
            </a:graphic>
          </wp:inline>
        </w:drawing>
      </w:r>
      <w:r w:rsidR="00415867">
        <w:rPr>
          <w:rFonts w:hint="eastAsia"/>
        </w:rPr>
        <w:t>划分成等价类的总平均分布精度，</w:t>
      </w:r>
      <w:r w:rsidRPr="004C2676">
        <w:object w:dxaOrig="1094" w:dyaOrig="365">
          <v:shape id="图片 126" o:spid="_x0000_i1160" type="#_x0000_t75" style="width:54pt;height:17.25pt" o:ole="">
            <v:imagedata r:id="rId348" o:title=""/>
            <o:lock v:ext="edit" aspectratio="f"/>
          </v:shape>
          <o:OLEObject Type="Embed" ProgID="Equation.DSMT4" ShapeID="图片 126" DrawAspect="Content" ObjectID="_1518850611" r:id="rId349"/>
        </w:object>
      </w:r>
      <w:r w:rsidR="00415867">
        <w:rPr>
          <w:rFonts w:hint="eastAsia"/>
        </w:rPr>
        <w:t>取值范围从</w:t>
      </w:r>
      <w:r w:rsidR="00415867">
        <w:rPr>
          <w:rFonts w:hint="eastAsia"/>
        </w:rPr>
        <w:t>0</w:t>
      </w:r>
      <w:r w:rsidR="00415867">
        <w:rPr>
          <w:rFonts w:hint="eastAsia"/>
        </w:rPr>
        <w:t>到</w:t>
      </w:r>
      <w:r w:rsidR="00415867">
        <w:rPr>
          <w:rFonts w:hint="eastAsia"/>
        </w:rPr>
        <w:t>1</w:t>
      </w:r>
      <w:r w:rsidR="00415867">
        <w:rPr>
          <w:rFonts w:hint="eastAsia"/>
        </w:rPr>
        <w:t>，显然</w:t>
      </w:r>
      <w:r w:rsidRPr="004C2676">
        <w:rPr>
          <w:rFonts w:hint="eastAsia"/>
        </w:rPr>
        <w:object w:dxaOrig="1094" w:dyaOrig="365">
          <v:shape id="图片 127" o:spid="_x0000_i1161" type="#_x0000_t75" style="width:54pt;height:17.25pt" o:ole="">
            <v:imagedata r:id="rId350" o:title=""/>
            <o:lock v:ext="edit" aspectratio="f"/>
          </v:shape>
          <o:OLEObject Type="Embed" ProgID="Equation.DSMT4" ShapeID="图片 127" DrawAspect="Content" ObjectID="_1518850612" r:id="rId351"/>
        </w:object>
      </w:r>
      <w:r w:rsidR="00415867">
        <w:rPr>
          <w:rFonts w:hint="eastAsia"/>
        </w:rPr>
        <w:t>体现了根据</w:t>
      </w:r>
      <w:r w:rsidR="00BC0D55">
        <w:rPr>
          <w:noProof/>
        </w:rPr>
        <w:drawing>
          <wp:inline distT="0" distB="0" distL="0" distR="0">
            <wp:extent cx="149860" cy="231775"/>
            <wp:effectExtent l="19050" t="0" r="2540" b="0"/>
            <wp:docPr id="230"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1"/>
                    <pic:cNvPicPr>
                      <a:picLocks noChangeAspect="1" noChangeArrowheads="1"/>
                    </pic:cNvPicPr>
                  </pic:nvPicPr>
                  <pic:blipFill>
                    <a:blip r:embed="rId316" cstate="print"/>
                    <a:srcRect/>
                    <a:stretch>
                      <a:fillRect/>
                    </a:stretch>
                  </pic:blipFill>
                  <pic:spPr bwMode="auto">
                    <a:xfrm>
                      <a:off x="0" y="0"/>
                      <a:ext cx="149860" cy="231775"/>
                    </a:xfrm>
                    <a:prstGeom prst="rect">
                      <a:avLst/>
                    </a:prstGeom>
                    <a:noFill/>
                    <a:ln w="9525">
                      <a:noFill/>
                      <a:miter lim="800000"/>
                      <a:headEnd/>
                      <a:tailEnd/>
                    </a:ln>
                  </pic:spPr>
                </pic:pic>
              </a:graphicData>
            </a:graphic>
          </wp:inline>
        </w:drawing>
      </w:r>
      <w:r w:rsidR="00415867">
        <w:rPr>
          <w:rFonts w:hint="eastAsia"/>
        </w:rPr>
        <w:t>划分的等价类之间的总耦合度。</w:t>
      </w:r>
      <w:r w:rsidRPr="004C2676">
        <w:rPr>
          <w:rFonts w:hint="eastAsia"/>
        </w:rPr>
        <w:object w:dxaOrig="1094" w:dyaOrig="365">
          <v:shape id="图片 129" o:spid="_x0000_i1162" type="#_x0000_t75" style="width:54pt;height:17.25pt" o:ole="">
            <v:imagedata r:id="rId352" o:title=""/>
            <o:lock v:ext="edit" aspectratio="f"/>
          </v:shape>
          <o:OLEObject Type="Embed" ProgID="Equation.DSMT4" ShapeID="图片 129" DrawAspect="Content" ObjectID="_1518850613" r:id="rId353"/>
        </w:object>
      </w:r>
      <w:r w:rsidR="00415867">
        <w:rPr>
          <w:rFonts w:hint="eastAsia"/>
        </w:rPr>
        <w:t>的值越大，根据</w:t>
      </w:r>
      <w:r w:rsidR="00BC0D55">
        <w:rPr>
          <w:noProof/>
        </w:rPr>
        <w:drawing>
          <wp:inline distT="0" distB="0" distL="0" distR="0">
            <wp:extent cx="149860" cy="231775"/>
            <wp:effectExtent l="19050" t="0" r="2540" b="0"/>
            <wp:docPr id="232"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1"/>
                    <pic:cNvPicPr>
                      <a:picLocks noChangeAspect="1" noChangeArrowheads="1"/>
                    </pic:cNvPicPr>
                  </pic:nvPicPr>
                  <pic:blipFill>
                    <a:blip r:embed="rId316" cstate="print"/>
                    <a:srcRect/>
                    <a:stretch>
                      <a:fillRect/>
                    </a:stretch>
                  </pic:blipFill>
                  <pic:spPr bwMode="auto">
                    <a:xfrm>
                      <a:off x="0" y="0"/>
                      <a:ext cx="149860" cy="231775"/>
                    </a:xfrm>
                    <a:prstGeom prst="rect">
                      <a:avLst/>
                    </a:prstGeom>
                    <a:noFill/>
                    <a:ln w="9525">
                      <a:noFill/>
                      <a:miter lim="800000"/>
                      <a:headEnd/>
                      <a:tailEnd/>
                    </a:ln>
                  </pic:spPr>
                </pic:pic>
              </a:graphicData>
            </a:graphic>
          </wp:inline>
        </w:drawing>
      </w:r>
      <w:r w:rsidR="00415867">
        <w:rPr>
          <w:rFonts w:hint="eastAsia"/>
        </w:rPr>
        <w:t>划分的等价类之间的总耦合度越小，所以</w:t>
      </w:r>
      <w:r w:rsidRPr="004C2676">
        <w:object w:dxaOrig="1094" w:dyaOrig="365">
          <v:shape id="图片 131" o:spid="_x0000_i1163" type="#_x0000_t75" style="width:54pt;height:17.25pt" o:ole="">
            <v:imagedata r:id="rId354" o:title=""/>
            <o:lock v:ext="edit" aspectratio="f"/>
          </v:shape>
          <o:OLEObject Type="Embed" ProgID="Equation.DSMT4" ShapeID="图片 131" DrawAspect="Content" ObjectID="_1518850614" r:id="rId355"/>
        </w:object>
      </w:r>
      <w:r w:rsidR="00415867">
        <w:rPr>
          <w:rFonts w:hint="eastAsia"/>
        </w:rPr>
        <w:t>可以作为选择分裂属性的参数。</w:t>
      </w:r>
    </w:p>
    <w:p w:rsidR="00D37D0A" w:rsidRDefault="002A2AA9" w:rsidP="004C332D">
      <w:pPr>
        <w:ind w:firstLineChars="200" w:firstLine="482"/>
        <w:textAlignment w:val="center"/>
      </w:pPr>
      <w:r w:rsidRPr="002A2AA9">
        <w:rPr>
          <w:rFonts w:hint="eastAsia"/>
          <w:b/>
        </w:rPr>
        <w:t>定义</w:t>
      </w:r>
      <w:r w:rsidRPr="002A2AA9">
        <w:rPr>
          <w:b/>
        </w:rPr>
        <w:t>3.9</w:t>
      </w:r>
      <w:r w:rsidR="003F313F">
        <w:rPr>
          <w:rFonts w:hint="eastAsia"/>
          <w:vertAlign w:val="superscript"/>
        </w:rPr>
        <w:t>[23]</w:t>
      </w:r>
      <w:r w:rsidR="00415867">
        <w:rPr>
          <w:rFonts w:hint="eastAsia"/>
        </w:rPr>
        <w:t xml:space="preserve"> MTMDP</w:t>
      </w:r>
      <w:r w:rsidR="00451148" w:rsidRPr="00566BE5">
        <w:rPr>
          <w:rFonts w:asciiTheme="minorEastAsia" w:eastAsiaTheme="minorEastAsia" w:hAnsiTheme="minorEastAsia" w:hint="eastAsia"/>
        </w:rPr>
        <w:t>(</w:t>
      </w:r>
      <w:r w:rsidR="00415867">
        <w:rPr>
          <w:rFonts w:hint="eastAsia"/>
        </w:rPr>
        <w:t>Max Total Mean Distribution Precision</w:t>
      </w:r>
      <w:r w:rsidR="00451148" w:rsidRPr="00566BE5">
        <w:rPr>
          <w:rFonts w:asciiTheme="minorEastAsia" w:eastAsiaTheme="minorEastAsia" w:hAnsiTheme="minorEastAsia" w:hint="eastAsia"/>
        </w:rPr>
        <w:t>)</w:t>
      </w:r>
      <w:r w:rsidR="00415867">
        <w:rPr>
          <w:rFonts w:hint="eastAsia"/>
        </w:rPr>
        <w:t>最大总平均分布精度。</w:t>
      </w:r>
      <w:r w:rsidR="00BC0D55">
        <w:rPr>
          <w:noProof/>
        </w:rPr>
        <w:drawing>
          <wp:inline distT="0" distB="0" distL="0" distR="0">
            <wp:extent cx="1282700" cy="198120"/>
            <wp:effectExtent l="19050" t="0" r="0" b="0"/>
            <wp:docPr id="2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2" cstate="print"/>
                    <a:srcRect/>
                    <a:stretch>
                      <a:fillRect/>
                    </a:stretch>
                  </pic:blipFill>
                  <pic:spPr bwMode="auto">
                    <a:xfrm>
                      <a:off x="0" y="0"/>
                      <a:ext cx="1282700" cy="198120"/>
                    </a:xfrm>
                    <a:prstGeom prst="rect">
                      <a:avLst/>
                    </a:prstGeom>
                    <a:noFill/>
                    <a:ln w="9525">
                      <a:noFill/>
                      <a:miter lim="800000"/>
                      <a:headEnd/>
                      <a:tailEnd/>
                    </a:ln>
                  </pic:spPr>
                </pic:pic>
              </a:graphicData>
            </a:graphic>
          </wp:inline>
        </w:drawing>
      </w:r>
      <w:r w:rsidR="00415867">
        <w:rPr>
          <w:rFonts w:hint="eastAsia"/>
        </w:rPr>
        <w:t>是一个分类信息系统，</w:t>
      </w:r>
      <w:r w:rsidR="00415867">
        <w:rPr>
          <w:rFonts w:hint="eastAsia"/>
        </w:rPr>
        <w:t>MTMDP</w:t>
      </w:r>
      <w:r w:rsidR="00415867">
        <w:rPr>
          <w:rFonts w:hint="eastAsia"/>
        </w:rPr>
        <w:t>是所有属性中最大的总平均分布精度，定义如下：</w:t>
      </w:r>
    </w:p>
    <w:p w:rsidR="004C2676" w:rsidRDefault="00BC0D55">
      <w:pPr>
        <w:wordWrap w:val="0"/>
        <w:spacing w:line="240" w:lineRule="auto"/>
        <w:ind w:firstLineChars="200" w:firstLine="480"/>
        <w:jc w:val="right"/>
        <w:textAlignment w:val="center"/>
        <w:rPr>
          <w:position w:val="-10"/>
        </w:rPr>
      </w:pPr>
      <w:r>
        <w:rPr>
          <w:noProof/>
          <w:position w:val="-10"/>
        </w:rPr>
        <w:drawing>
          <wp:inline distT="0" distB="0" distL="0" distR="0">
            <wp:extent cx="1999615" cy="198120"/>
            <wp:effectExtent l="19050" t="0" r="0" b="0"/>
            <wp:docPr id="235"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9"/>
                    <pic:cNvPicPr>
                      <a:picLocks noChangeAspect="1" noChangeArrowheads="1"/>
                    </pic:cNvPicPr>
                  </pic:nvPicPr>
                  <pic:blipFill>
                    <a:blip r:embed="rId356" cstate="print"/>
                    <a:srcRect/>
                    <a:stretch>
                      <a:fillRect/>
                    </a:stretch>
                  </pic:blipFill>
                  <pic:spPr bwMode="auto">
                    <a:xfrm>
                      <a:off x="0" y="0"/>
                      <a:ext cx="1999615" cy="198120"/>
                    </a:xfrm>
                    <a:prstGeom prst="rect">
                      <a:avLst/>
                    </a:prstGeom>
                    <a:noFill/>
                    <a:ln w="9525">
                      <a:noFill/>
                      <a:miter lim="800000"/>
                      <a:headEnd/>
                      <a:tailEnd/>
                    </a:ln>
                  </pic:spPr>
                </pic:pic>
              </a:graphicData>
            </a:graphic>
          </wp:inline>
        </w:drawing>
      </w:r>
      <w:r w:rsidR="00415867">
        <w:rPr>
          <w:rFonts w:hint="eastAsia"/>
          <w:position w:val="-10"/>
        </w:rPr>
        <w:t xml:space="preserve">                   (3-10)</w:t>
      </w:r>
    </w:p>
    <w:p w:rsidR="00D37D0A" w:rsidRDefault="002A2AA9" w:rsidP="004C332D">
      <w:pPr>
        <w:wordWrap w:val="0"/>
        <w:ind w:firstLineChars="200" w:firstLine="482"/>
        <w:textAlignment w:val="center"/>
      </w:pPr>
      <w:r w:rsidRPr="002A2AA9">
        <w:rPr>
          <w:rFonts w:hint="eastAsia"/>
          <w:b/>
        </w:rPr>
        <w:t>定义</w:t>
      </w:r>
      <w:r w:rsidRPr="002A2AA9">
        <w:rPr>
          <w:b/>
        </w:rPr>
        <w:t>3.10</w:t>
      </w:r>
      <w:r w:rsidR="006F5793">
        <w:rPr>
          <w:rFonts w:hint="eastAsia"/>
          <w:vertAlign w:val="superscript"/>
        </w:rPr>
        <w:t>[23]</w:t>
      </w:r>
      <w:r w:rsidR="00415867">
        <w:rPr>
          <w:rFonts w:hint="eastAsia"/>
        </w:rPr>
        <w:t xml:space="preserve"> </w:t>
      </w:r>
      <w:r w:rsidR="00415867">
        <w:rPr>
          <w:rFonts w:hint="eastAsia"/>
        </w:rPr>
        <w:t>我们用粒度的概念来描述一个集合的确定度。集合</w:t>
      </w:r>
      <w:r w:rsidR="00BC0D55">
        <w:rPr>
          <w:noProof/>
        </w:rPr>
        <w:drawing>
          <wp:inline distT="0" distB="0" distL="0" distR="0">
            <wp:extent cx="982345" cy="198120"/>
            <wp:effectExtent l="0" t="0" r="8255" b="0"/>
            <wp:docPr id="236"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pic:cNvPicPr>
                      <a:picLocks noChangeAspect="1" noChangeArrowheads="1"/>
                    </pic:cNvPicPr>
                  </pic:nvPicPr>
                  <pic:blipFill>
                    <a:blip r:embed="rId292" cstate="print"/>
                    <a:srcRect/>
                    <a:stretch>
                      <a:fillRect/>
                    </a:stretch>
                  </pic:blipFill>
                  <pic:spPr bwMode="auto">
                    <a:xfrm>
                      <a:off x="0" y="0"/>
                      <a:ext cx="982345" cy="198120"/>
                    </a:xfrm>
                    <a:prstGeom prst="rect">
                      <a:avLst/>
                    </a:prstGeom>
                    <a:noFill/>
                    <a:ln w="9525">
                      <a:noFill/>
                      <a:miter lim="800000"/>
                      <a:headEnd/>
                      <a:tailEnd/>
                    </a:ln>
                  </pic:spPr>
                </pic:pic>
              </a:graphicData>
            </a:graphic>
          </wp:inline>
        </w:drawing>
      </w:r>
      <w:r w:rsidR="00415867">
        <w:rPr>
          <w:rFonts w:hint="eastAsia"/>
        </w:rPr>
        <w:t>，根据属性</w:t>
      </w:r>
      <w:r w:rsidRPr="002A2AA9">
        <w:rPr>
          <w:i/>
        </w:rPr>
        <w:t>a</w:t>
      </w:r>
      <w:r w:rsidR="00415867">
        <w:rPr>
          <w:rFonts w:hint="eastAsia"/>
        </w:rPr>
        <w:t>划分的等价类</w:t>
      </w:r>
      <w:r w:rsidR="004C2676" w:rsidRPr="004C2676">
        <w:rPr>
          <w:rFonts w:hint="eastAsia"/>
        </w:rPr>
        <w:object w:dxaOrig="2680" w:dyaOrig="320">
          <v:shape id="图片 272" o:spid="_x0000_i1164" type="#_x0000_t75" style="width:134.25pt;height:15.75pt" o:ole="">
            <v:imagedata r:id="rId357" o:title=""/>
          </v:shape>
          <o:OLEObject Type="Embed" ProgID="Equation.DSMT4" ShapeID="图片 272" DrawAspect="Content" ObjectID="_1518850615" r:id="rId358"/>
        </w:object>
      </w:r>
      <w:r w:rsidR="00415867">
        <w:rPr>
          <w:rFonts w:hint="eastAsia"/>
        </w:rPr>
        <w:t>，集合</w:t>
      </w:r>
      <w:r w:rsidRPr="002A2AA9">
        <w:rPr>
          <w:i/>
        </w:rPr>
        <w:t>X</w:t>
      </w:r>
      <w:r w:rsidR="00415867">
        <w:rPr>
          <w:rFonts w:hint="eastAsia"/>
        </w:rPr>
        <w:t>关于属性</w:t>
      </w:r>
      <w:r w:rsidRPr="002A2AA9">
        <w:rPr>
          <w:i/>
        </w:rPr>
        <w:t>a</w:t>
      </w:r>
      <w:r w:rsidR="00415867">
        <w:rPr>
          <w:rFonts w:hint="eastAsia"/>
        </w:rPr>
        <w:t>的粒度定义如下：</w:t>
      </w:r>
    </w:p>
    <w:p w:rsidR="004C2676" w:rsidRDefault="004C2676">
      <w:pPr>
        <w:wordWrap w:val="0"/>
        <w:spacing w:line="240" w:lineRule="auto"/>
        <w:ind w:firstLineChars="200" w:firstLine="480"/>
        <w:jc w:val="right"/>
        <w:textAlignment w:val="center"/>
      </w:pPr>
      <w:r w:rsidRPr="004C2676">
        <w:rPr>
          <w:rFonts w:hint="eastAsia"/>
          <w:position w:val="-28"/>
        </w:rPr>
        <w:object w:dxaOrig="1776" w:dyaOrig="706">
          <v:shape id="图片 276" o:spid="_x0000_i1165" type="#_x0000_t75" style="width:87.75pt;height:36pt" o:ole="">
            <v:imagedata r:id="rId359" o:title=""/>
          </v:shape>
          <o:OLEObject Type="Embed" ProgID="Equation.DSMT4" ShapeID="图片 276" DrawAspect="Content" ObjectID="_1518850616" r:id="rId360"/>
        </w:object>
      </w:r>
      <w:r w:rsidR="00415867">
        <w:rPr>
          <w:rFonts w:hint="eastAsia"/>
          <w:position w:val="-28"/>
        </w:rPr>
        <w:t xml:space="preserve">                             (3-11)</w:t>
      </w:r>
    </w:p>
    <w:p w:rsidR="00D37D0A" w:rsidRDefault="004C2676">
      <w:pPr>
        <w:wordWrap w:val="0"/>
        <w:ind w:firstLineChars="200" w:firstLine="480"/>
        <w:textAlignment w:val="center"/>
      </w:pPr>
      <w:r w:rsidRPr="004C2676">
        <w:rPr>
          <w:rFonts w:hint="eastAsia"/>
        </w:rPr>
        <w:object w:dxaOrig="697" w:dyaOrig="369">
          <v:shape id="图片 138" o:spid="_x0000_i1166" type="#_x0000_t75" style="width:33.75pt;height:18pt" o:ole="">
            <v:imagedata r:id="rId361" o:title=""/>
            <o:lock v:ext="edit" aspectratio="f"/>
          </v:shape>
          <o:OLEObject Type="Embed" ProgID="Equation.DSMT4" ShapeID="图片 138" DrawAspect="Content" ObjectID="_1518850617" r:id="rId362"/>
        </w:object>
      </w:r>
      <w:r w:rsidR="00415867">
        <w:rPr>
          <w:rFonts w:hint="eastAsia"/>
        </w:rPr>
        <w:t>描述了从集合</w:t>
      </w:r>
      <w:r w:rsidR="002A2AA9" w:rsidRPr="002A2AA9">
        <w:rPr>
          <w:i/>
        </w:rPr>
        <w:t>X</w:t>
      </w:r>
      <w:r w:rsidR="00415867">
        <w:rPr>
          <w:rFonts w:hint="eastAsia"/>
        </w:rPr>
        <w:t>中选择两个对象，这两个对象属于同一个等价类的概率。显然</w:t>
      </w:r>
      <w:r w:rsidRPr="004C2676">
        <w:rPr>
          <w:rFonts w:hint="eastAsia"/>
        </w:rPr>
        <w:object w:dxaOrig="1357" w:dyaOrig="365">
          <v:shape id="图片 280" o:spid="_x0000_i1167" type="#_x0000_t75" style="width:66.75pt;height:17.25pt" o:ole="">
            <v:imagedata r:id="rId363" o:title=""/>
          </v:shape>
          <o:OLEObject Type="Embed" ProgID="Equation.DSMT4" ShapeID="图片 280" DrawAspect="Content" ObjectID="_1518850618" r:id="rId364"/>
        </w:object>
      </w:r>
      <w:r w:rsidR="00415867">
        <w:rPr>
          <w:rFonts w:hint="eastAsia"/>
        </w:rPr>
        <w:t>。</w:t>
      </w:r>
      <w:r w:rsidRPr="004C2676">
        <w:object w:dxaOrig="697" w:dyaOrig="369">
          <v:shape id="图片 140" o:spid="_x0000_i1168" type="#_x0000_t75" style="width:33.75pt;height:18pt" o:ole="">
            <v:imagedata r:id="rId365" o:title=""/>
            <o:lock v:ext="edit" aspectratio="f"/>
          </v:shape>
          <o:OLEObject Type="Embed" ProgID="Equation.DSMT4" ShapeID="图片 140" DrawAspect="Content" ObjectID="_1518850619" r:id="rId366"/>
        </w:object>
      </w:r>
      <w:r w:rsidR="00415867">
        <w:rPr>
          <w:rFonts w:hint="eastAsia"/>
        </w:rPr>
        <w:t>的值越大，那么集合</w:t>
      </w:r>
      <w:r w:rsidR="002A2AA9" w:rsidRPr="002A2AA9">
        <w:rPr>
          <w:i/>
        </w:rPr>
        <w:t>X</w:t>
      </w:r>
      <w:r w:rsidR="00415867">
        <w:rPr>
          <w:rFonts w:hint="eastAsia"/>
        </w:rPr>
        <w:t>关于属性</w:t>
      </w:r>
      <w:r w:rsidR="002A2AA9" w:rsidRPr="002A2AA9">
        <w:rPr>
          <w:i/>
        </w:rPr>
        <w:t>a</w:t>
      </w:r>
      <w:r w:rsidR="00415867">
        <w:rPr>
          <w:rFonts w:hint="eastAsia"/>
        </w:rPr>
        <w:t>的确定性就越大，</w:t>
      </w:r>
    </w:p>
    <w:p w:rsidR="00D37D0A" w:rsidRDefault="002A2AA9" w:rsidP="004C332D">
      <w:pPr>
        <w:wordWrap w:val="0"/>
        <w:ind w:firstLineChars="200" w:firstLine="482"/>
        <w:textAlignment w:val="center"/>
      </w:pPr>
      <w:r w:rsidRPr="002A2AA9">
        <w:rPr>
          <w:rFonts w:hint="eastAsia"/>
          <w:b/>
        </w:rPr>
        <w:t>定义</w:t>
      </w:r>
      <w:r w:rsidRPr="002A2AA9">
        <w:rPr>
          <w:b/>
        </w:rPr>
        <w:t>3.1</w:t>
      </w:r>
      <w:r w:rsidR="00827BDE">
        <w:rPr>
          <w:rFonts w:hint="eastAsia"/>
          <w:b/>
        </w:rPr>
        <w:t>1</w:t>
      </w:r>
      <w:r w:rsidR="00152086">
        <w:rPr>
          <w:rFonts w:hint="eastAsia"/>
          <w:vertAlign w:val="superscript"/>
        </w:rPr>
        <w:t>[23]</w:t>
      </w:r>
      <w:r w:rsidR="00415867">
        <w:rPr>
          <w:rFonts w:hint="eastAsia"/>
        </w:rPr>
        <w:t xml:space="preserve"> </w:t>
      </w:r>
      <w:r w:rsidR="00415867">
        <w:rPr>
          <w:rFonts w:hint="eastAsia"/>
        </w:rPr>
        <w:t>聚合度。我们介绍一下</w:t>
      </w:r>
      <w:r w:rsidR="00415867">
        <w:rPr>
          <w:rFonts w:hint="eastAsia"/>
        </w:rPr>
        <w:t>MTMDP</w:t>
      </w:r>
      <w:r w:rsidR="00415867">
        <w:rPr>
          <w:rFonts w:hint="eastAsia"/>
        </w:rPr>
        <w:t>算法中聚合度的概念，聚合度是选择哪个叶子结点继续进行聚类的参数。集合</w:t>
      </w:r>
      <w:r w:rsidRPr="002A2AA9">
        <w:rPr>
          <w:i/>
        </w:rPr>
        <w:t>X</w:t>
      </w:r>
      <w:r w:rsidR="00415867">
        <w:rPr>
          <w:rFonts w:hint="eastAsia"/>
        </w:rPr>
        <w:t>的聚合度定义如下：</w:t>
      </w:r>
    </w:p>
    <w:p w:rsidR="004C2676" w:rsidRDefault="00BC0D55">
      <w:pPr>
        <w:wordWrap w:val="0"/>
        <w:spacing w:line="240" w:lineRule="auto"/>
        <w:ind w:firstLineChars="200" w:firstLine="480"/>
        <w:jc w:val="right"/>
        <w:textAlignment w:val="center"/>
      </w:pPr>
      <w:r>
        <w:rPr>
          <w:noProof/>
        </w:rPr>
        <w:drawing>
          <wp:inline distT="0" distB="0" distL="0" distR="0">
            <wp:extent cx="1781175" cy="464185"/>
            <wp:effectExtent l="0" t="0" r="0" b="0"/>
            <wp:docPr id="242"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3"/>
                    <pic:cNvPicPr>
                      <a:picLocks noChangeAspect="1" noChangeArrowheads="1"/>
                    </pic:cNvPicPr>
                  </pic:nvPicPr>
                  <pic:blipFill>
                    <a:blip r:embed="rId367" cstate="print"/>
                    <a:srcRect/>
                    <a:stretch>
                      <a:fillRect/>
                    </a:stretch>
                  </pic:blipFill>
                  <pic:spPr bwMode="auto">
                    <a:xfrm>
                      <a:off x="0" y="0"/>
                      <a:ext cx="1781175" cy="464185"/>
                    </a:xfrm>
                    <a:prstGeom prst="rect">
                      <a:avLst/>
                    </a:prstGeom>
                    <a:noFill/>
                    <a:ln w="9525">
                      <a:noFill/>
                      <a:miter lim="800000"/>
                      <a:headEnd/>
                      <a:tailEnd/>
                    </a:ln>
                  </pic:spPr>
                </pic:pic>
              </a:graphicData>
            </a:graphic>
          </wp:inline>
        </w:drawing>
      </w:r>
      <w:r w:rsidR="00415867">
        <w:rPr>
          <w:rFonts w:hint="eastAsia"/>
        </w:rPr>
        <w:t xml:space="preserve">                        (3-1</w:t>
      </w:r>
      <w:r w:rsidR="00827BDE">
        <w:rPr>
          <w:rFonts w:hint="eastAsia"/>
        </w:rPr>
        <w:t>2</w:t>
      </w:r>
      <w:r w:rsidR="00415867">
        <w:rPr>
          <w:rFonts w:hint="eastAsia"/>
        </w:rPr>
        <w:t>)</w:t>
      </w:r>
    </w:p>
    <w:p w:rsidR="004C2676" w:rsidRDefault="00415867">
      <w:pPr>
        <w:ind w:firstLineChars="200" w:firstLine="480"/>
        <w:jc w:val="left"/>
        <w:textAlignment w:val="center"/>
        <w:rPr>
          <w:position w:val="-10"/>
        </w:rPr>
      </w:pPr>
      <w:r>
        <w:rPr>
          <w:rFonts w:hint="eastAsia"/>
        </w:rPr>
        <w:t>显然</w:t>
      </w:r>
      <w:r w:rsidR="00BC0D55">
        <w:rPr>
          <w:noProof/>
        </w:rPr>
        <w:drawing>
          <wp:inline distT="0" distB="0" distL="0" distR="0">
            <wp:extent cx="1282700" cy="198120"/>
            <wp:effectExtent l="19050" t="0" r="0" b="0"/>
            <wp:docPr id="243"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4"/>
                    <pic:cNvPicPr>
                      <a:picLocks noChangeAspect="1" noChangeArrowheads="1"/>
                    </pic:cNvPicPr>
                  </pic:nvPicPr>
                  <pic:blipFill>
                    <a:blip r:embed="rId368" cstate="print"/>
                    <a:srcRect/>
                    <a:stretch>
                      <a:fillRect/>
                    </a:stretch>
                  </pic:blipFill>
                  <pic:spPr bwMode="auto">
                    <a:xfrm>
                      <a:off x="0" y="0"/>
                      <a:ext cx="1282700" cy="198120"/>
                    </a:xfrm>
                    <a:prstGeom prst="rect">
                      <a:avLst/>
                    </a:prstGeom>
                    <a:noFill/>
                    <a:ln w="9525">
                      <a:noFill/>
                      <a:miter lim="800000"/>
                      <a:headEnd/>
                      <a:tailEnd/>
                    </a:ln>
                  </pic:spPr>
                </pic:pic>
              </a:graphicData>
            </a:graphic>
          </wp:inline>
        </w:drawing>
      </w:r>
      <w:r>
        <w:rPr>
          <w:rFonts w:hint="eastAsia"/>
        </w:rPr>
        <w:t>，</w:t>
      </w:r>
      <w:r w:rsidR="004C2676" w:rsidRPr="004C2676">
        <w:object w:dxaOrig="1377" w:dyaOrig="324">
          <v:shape id="图片 143" o:spid="_x0000_i1169" type="#_x0000_t75" style="width:68.25pt;height:15.75pt" o:ole="">
            <v:imagedata r:id="rId369" o:title=""/>
            <o:lock v:ext="edit" aspectratio="f"/>
          </v:shape>
          <o:OLEObject Type="Embed" ProgID="Equation.DSMT4" ShapeID="图片 143" DrawAspect="Content" ObjectID="_1518850620" r:id="rId370"/>
        </w:object>
      </w:r>
      <w:r>
        <w:rPr>
          <w:rFonts w:hint="eastAsia"/>
        </w:rPr>
        <w:t>的值越大，集合</w:t>
      </w:r>
      <w:r w:rsidR="002A2AA9" w:rsidRPr="002A2AA9">
        <w:rPr>
          <w:i/>
        </w:rPr>
        <w:t>X</w:t>
      </w:r>
      <w:r>
        <w:rPr>
          <w:rFonts w:hint="eastAsia"/>
        </w:rPr>
        <w:t>的聚合度越大。最大总平均分布精度</w:t>
      </w:r>
      <w:r>
        <w:rPr>
          <w:rFonts w:hint="eastAsia"/>
        </w:rPr>
        <w:t>MTMDP</w:t>
      </w:r>
      <w:r>
        <w:rPr>
          <w:rFonts w:hint="eastAsia"/>
        </w:rPr>
        <w:t>算法选择具有最小聚合度的叶子结点继续进行分裂。</w:t>
      </w:r>
    </w:p>
    <w:p w:rsidR="004C2676" w:rsidRDefault="00415867">
      <w:pPr>
        <w:pStyle w:val="4"/>
      </w:pPr>
      <w:bookmarkStart w:id="166" w:name="_Toc422351920"/>
      <w:bookmarkStart w:id="167" w:name="_Toc422445718"/>
      <w:r>
        <w:rPr>
          <w:rFonts w:hint="eastAsia"/>
        </w:rPr>
        <w:t xml:space="preserve">3.1.1.2 </w:t>
      </w:r>
      <w:r>
        <w:rPr>
          <w:rFonts w:hint="eastAsia"/>
        </w:rPr>
        <w:t>算法主要步骤</w:t>
      </w:r>
      <w:bookmarkEnd w:id="166"/>
      <w:bookmarkEnd w:id="167"/>
    </w:p>
    <w:p w:rsidR="004C2676" w:rsidRDefault="00415867" w:rsidP="00827BDE">
      <w:pPr>
        <w:ind w:firstLineChars="200" w:firstLine="480"/>
        <w:textAlignment w:val="center"/>
      </w:pPr>
      <w:r>
        <w:rPr>
          <w:rFonts w:hint="eastAsia"/>
        </w:rPr>
        <w:t>MTMDP</w:t>
      </w:r>
      <w:r>
        <w:rPr>
          <w:rFonts w:cs="AdvGulliv-I" w:hint="eastAsia"/>
          <w:color w:val="000000"/>
        </w:rPr>
        <w:t>聚类算法的主要目标就是把所有对象分成几个组，使每个组中的对象间具有最大的相似性，和其他组中的对象具有最大的差异性。换句话说，一个簇的聚合度越大越好，簇和簇之间的耦合度越小越好。</w:t>
      </w:r>
      <w:r>
        <w:rPr>
          <w:rFonts w:hint="eastAsia"/>
        </w:rPr>
        <w:t>在总平均粗糙度</w:t>
      </w:r>
      <w:r>
        <w:rPr>
          <w:rFonts w:hint="eastAsia"/>
        </w:rPr>
        <w:t>TMDP</w:t>
      </w:r>
      <w:r>
        <w:rPr>
          <w:rFonts w:hint="eastAsia"/>
        </w:rPr>
        <w:t>定义的基础上，</w:t>
      </w:r>
      <w:r>
        <w:rPr>
          <w:rFonts w:hint="eastAsia"/>
        </w:rPr>
        <w:t>Li</w:t>
      </w:r>
      <w:r>
        <w:rPr>
          <w:rFonts w:hint="eastAsia"/>
        </w:rPr>
        <w:t>等人构建了一个自上而下的层次聚类算法，叫做</w:t>
      </w:r>
      <w:r>
        <w:rPr>
          <w:rFonts w:hint="eastAsia"/>
        </w:rPr>
        <w:t>MTMDP</w:t>
      </w:r>
      <w:r>
        <w:rPr>
          <w:rFonts w:hint="eastAsia"/>
        </w:rPr>
        <w:t>（</w:t>
      </w:r>
      <w:r>
        <w:t>Maximum</w:t>
      </w:r>
      <w:r>
        <w:rPr>
          <w:rFonts w:hint="eastAsia"/>
        </w:rPr>
        <w:t xml:space="preserve"> </w:t>
      </w:r>
      <w:r>
        <w:t>Total Mean</w:t>
      </w:r>
      <w:r>
        <w:rPr>
          <w:rFonts w:hint="eastAsia"/>
        </w:rPr>
        <w:t xml:space="preserve"> </w:t>
      </w:r>
      <w:r>
        <w:t>Distribution Precision</w:t>
      </w:r>
      <w:r>
        <w:rPr>
          <w:rFonts w:hint="eastAsia"/>
        </w:rPr>
        <w:t>）最大总平均分布精度算法</w:t>
      </w:r>
      <w:r w:rsidR="00152086">
        <w:rPr>
          <w:rFonts w:hint="eastAsia"/>
          <w:vertAlign w:val="superscript"/>
        </w:rPr>
        <w:t>[23]</w:t>
      </w:r>
      <w:r>
        <w:rPr>
          <w:rFonts w:hint="eastAsia"/>
        </w:rPr>
        <w:t>。</w:t>
      </w:r>
    </w:p>
    <w:p w:rsidR="004C2676" w:rsidRDefault="00415867">
      <w:pPr>
        <w:wordWrap w:val="0"/>
        <w:ind w:firstLineChars="200" w:firstLine="480"/>
        <w:textAlignment w:val="center"/>
      </w:pPr>
      <w:r>
        <w:rPr>
          <w:rFonts w:hint="eastAsia"/>
        </w:rPr>
        <w:t>MTMDP</w:t>
      </w:r>
      <w:r>
        <w:rPr>
          <w:rFonts w:hint="eastAsia"/>
        </w:rPr>
        <w:t>算法的工作流程如下：首先把所有的对象</w:t>
      </w:r>
      <w:r w:rsidR="002A2AA9" w:rsidRPr="002A2AA9">
        <w:rPr>
          <w:i/>
        </w:rPr>
        <w:t>U</w:t>
      </w:r>
      <w:r>
        <w:rPr>
          <w:rFonts w:hint="eastAsia"/>
        </w:rPr>
        <w:t>作为根结点，选择具有最</w:t>
      </w:r>
      <w:r>
        <w:rPr>
          <w:rFonts w:hint="eastAsia"/>
        </w:rPr>
        <w:lastRenderedPageBreak/>
        <w:t>大值的</w:t>
      </w:r>
      <w:r w:rsidR="00BC0D55">
        <w:rPr>
          <w:noProof/>
        </w:rPr>
        <w:drawing>
          <wp:inline distT="0" distB="0" distL="0" distR="0">
            <wp:extent cx="682625" cy="225425"/>
            <wp:effectExtent l="0" t="0" r="0" b="0"/>
            <wp:docPr id="245"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9"/>
                    <pic:cNvPicPr>
                      <a:picLocks noChangeAspect="1" noChangeArrowheads="1"/>
                    </pic:cNvPicPr>
                  </pic:nvPicPr>
                  <pic:blipFill>
                    <a:blip r:embed="rId371" cstate="print"/>
                    <a:srcRect/>
                    <a:stretch>
                      <a:fillRect/>
                    </a:stretch>
                  </pic:blipFill>
                  <pic:spPr bwMode="auto">
                    <a:xfrm>
                      <a:off x="0" y="0"/>
                      <a:ext cx="682625" cy="225425"/>
                    </a:xfrm>
                    <a:prstGeom prst="rect">
                      <a:avLst/>
                    </a:prstGeom>
                    <a:noFill/>
                    <a:ln w="9525">
                      <a:noFill/>
                      <a:miter lim="800000"/>
                      <a:headEnd/>
                      <a:tailEnd/>
                    </a:ln>
                  </pic:spPr>
                </pic:pic>
              </a:graphicData>
            </a:graphic>
          </wp:inline>
        </w:drawing>
      </w:r>
      <w:r>
        <w:rPr>
          <w:rFonts w:hint="eastAsia"/>
        </w:rPr>
        <w:t>，将属性</w:t>
      </w:r>
      <w:r w:rsidR="00BC0D55">
        <w:rPr>
          <w:noProof/>
        </w:rPr>
        <w:drawing>
          <wp:inline distT="0" distB="0" distL="0" distR="0">
            <wp:extent cx="149860" cy="231775"/>
            <wp:effectExtent l="19050" t="0" r="2540" b="0"/>
            <wp:docPr id="246"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1"/>
                    <pic:cNvPicPr>
                      <a:picLocks noChangeAspect="1" noChangeArrowheads="1"/>
                    </pic:cNvPicPr>
                  </pic:nvPicPr>
                  <pic:blipFill>
                    <a:blip r:embed="rId316" cstate="print"/>
                    <a:srcRect/>
                    <a:stretch>
                      <a:fillRect/>
                    </a:stretch>
                  </pic:blipFill>
                  <pic:spPr bwMode="auto">
                    <a:xfrm>
                      <a:off x="0" y="0"/>
                      <a:ext cx="149860" cy="231775"/>
                    </a:xfrm>
                    <a:prstGeom prst="rect">
                      <a:avLst/>
                    </a:prstGeom>
                    <a:noFill/>
                    <a:ln w="9525">
                      <a:noFill/>
                      <a:miter lim="800000"/>
                      <a:headEnd/>
                      <a:tailEnd/>
                    </a:ln>
                  </pic:spPr>
                </pic:pic>
              </a:graphicData>
            </a:graphic>
          </wp:inline>
        </w:drawing>
      </w:r>
      <w:r>
        <w:rPr>
          <w:rFonts w:hint="eastAsia"/>
        </w:rPr>
        <w:t>作为分裂属性，根节点进行一次二分裂产生两个新的叶子结点。接着，选择具有最小聚合度的叶子结点继续进行分裂直到叶子结点的数目达到了预先设定的簇数目</w:t>
      </w:r>
      <w:r w:rsidR="002A2AA9" w:rsidRPr="002A2AA9">
        <w:rPr>
          <w:i/>
        </w:rPr>
        <w:t>k</w:t>
      </w:r>
      <w:r>
        <w:rPr>
          <w:rFonts w:hint="eastAsia"/>
        </w:rPr>
        <w:t>值。表</w:t>
      </w:r>
      <w:r>
        <w:rPr>
          <w:rFonts w:hint="eastAsia"/>
        </w:rPr>
        <w:t>3-6</w:t>
      </w:r>
      <w:r>
        <w:rPr>
          <w:rFonts w:hint="eastAsia"/>
        </w:rPr>
        <w:t>是</w:t>
      </w:r>
      <w:r>
        <w:rPr>
          <w:rFonts w:hint="eastAsia"/>
        </w:rPr>
        <w:t>MTMDP</w:t>
      </w:r>
      <w:r>
        <w:rPr>
          <w:rFonts w:hint="eastAsia"/>
        </w:rPr>
        <w:t>算法的伪代码。在选择分裂属性之前，</w:t>
      </w:r>
      <w:r>
        <w:rPr>
          <w:rFonts w:hint="eastAsia"/>
        </w:rPr>
        <w:t>MTMDP</w:t>
      </w:r>
      <w:r>
        <w:rPr>
          <w:rFonts w:hint="eastAsia"/>
        </w:rPr>
        <w:t>算法把只具有单值的属性剔除了，因为单值属性不可能作为分裂的属性。</w:t>
      </w:r>
    </w:p>
    <w:p w:rsidR="004C2676" w:rsidRDefault="00415867">
      <w:pPr>
        <w:wordWrap w:val="0"/>
        <w:ind w:firstLineChars="200" w:firstLine="480"/>
        <w:jc w:val="left"/>
        <w:textAlignment w:val="center"/>
      </w:pPr>
      <w:r>
        <w:rPr>
          <w:rFonts w:hint="eastAsia"/>
        </w:rPr>
        <w:t>MTMDP</w:t>
      </w:r>
      <w:r>
        <w:rPr>
          <w:rFonts w:hint="eastAsia"/>
        </w:rPr>
        <w:t>算法的主要步骤如下：</w:t>
      </w:r>
    </w:p>
    <w:p w:rsidR="004C2676" w:rsidRDefault="00415867">
      <w:pPr>
        <w:wordWrap w:val="0"/>
        <w:ind w:firstLineChars="200" w:firstLine="480"/>
        <w:jc w:val="left"/>
        <w:textAlignment w:val="center"/>
      </w:pPr>
      <w:r>
        <w:rPr>
          <w:rFonts w:hint="eastAsia"/>
        </w:rPr>
        <w:t>输入：数据集</w:t>
      </w:r>
      <w:r w:rsidR="002A2AA9" w:rsidRPr="002A2AA9">
        <w:rPr>
          <w:i/>
        </w:rPr>
        <w:t>U</w:t>
      </w:r>
      <w:r>
        <w:rPr>
          <w:rFonts w:hint="eastAsia"/>
        </w:rPr>
        <w:t>和最终生成的簇数目</w:t>
      </w:r>
      <w:r w:rsidR="002A2AA9" w:rsidRPr="002A2AA9">
        <w:rPr>
          <w:i/>
        </w:rPr>
        <w:t>k</w:t>
      </w:r>
    </w:p>
    <w:p w:rsidR="004C2676" w:rsidRDefault="00415867">
      <w:pPr>
        <w:wordWrap w:val="0"/>
        <w:ind w:firstLineChars="200" w:firstLine="480"/>
        <w:jc w:val="left"/>
        <w:textAlignment w:val="center"/>
      </w:pPr>
      <w:r>
        <w:rPr>
          <w:rFonts w:hint="eastAsia"/>
        </w:rPr>
        <w:t>Repeat</w:t>
      </w:r>
    </w:p>
    <w:p w:rsidR="004C2676" w:rsidRDefault="00415867">
      <w:pPr>
        <w:wordWrap w:val="0"/>
        <w:ind w:firstLineChars="200" w:firstLine="480"/>
        <w:jc w:val="left"/>
        <w:textAlignment w:val="center"/>
      </w:pPr>
      <w:r>
        <w:rPr>
          <w:rFonts w:hint="eastAsia"/>
        </w:rPr>
        <w:t>Step1</w:t>
      </w:r>
      <w:r>
        <w:rPr>
          <w:rFonts w:hint="eastAsia"/>
        </w:rPr>
        <w:t>：计算每个属性的等价类</w:t>
      </w:r>
    </w:p>
    <w:p w:rsidR="004C2676" w:rsidRDefault="00415867">
      <w:pPr>
        <w:wordWrap w:val="0"/>
        <w:ind w:firstLineChars="200" w:firstLine="480"/>
        <w:jc w:val="left"/>
        <w:textAlignment w:val="center"/>
      </w:pPr>
      <w:r>
        <w:rPr>
          <w:rFonts w:hint="eastAsia"/>
        </w:rPr>
        <w:t>Step2</w:t>
      </w:r>
      <w:r>
        <w:rPr>
          <w:rFonts w:hint="eastAsia"/>
        </w:rPr>
        <w:t>：根据等价类计算每个属性的总平均分布精度</w:t>
      </w:r>
      <w:r>
        <w:rPr>
          <w:rFonts w:hint="eastAsia"/>
        </w:rPr>
        <w:t>TMDP</w:t>
      </w:r>
    </w:p>
    <w:p w:rsidR="004C2676" w:rsidRDefault="00415867">
      <w:pPr>
        <w:wordWrap w:val="0"/>
        <w:ind w:firstLineChars="200" w:firstLine="480"/>
        <w:jc w:val="left"/>
        <w:textAlignment w:val="center"/>
      </w:pPr>
      <w:r>
        <w:rPr>
          <w:rFonts w:hint="eastAsia"/>
        </w:rPr>
        <w:t>Step3</w:t>
      </w:r>
      <w:r>
        <w:rPr>
          <w:rFonts w:hint="eastAsia"/>
        </w:rPr>
        <w:t>：根据</w:t>
      </w:r>
      <w:r>
        <w:rPr>
          <w:rFonts w:hint="eastAsia"/>
        </w:rPr>
        <w:t>MTMDP</w:t>
      </w:r>
      <w:r>
        <w:rPr>
          <w:rFonts w:hint="eastAsia"/>
        </w:rPr>
        <w:t>值选择最佳的分裂属性</w:t>
      </w:r>
    </w:p>
    <w:p w:rsidR="004C2676" w:rsidRDefault="00415867">
      <w:pPr>
        <w:wordWrap w:val="0"/>
        <w:ind w:firstLineChars="200" w:firstLine="480"/>
        <w:jc w:val="left"/>
        <w:textAlignment w:val="center"/>
      </w:pPr>
      <w:r>
        <w:rPr>
          <w:rFonts w:hint="eastAsia"/>
        </w:rPr>
        <w:t>Step4</w:t>
      </w:r>
      <w:r>
        <w:rPr>
          <w:rFonts w:hint="eastAsia"/>
        </w:rPr>
        <w:t>：选择分裂属性的最佳分裂值。</w:t>
      </w:r>
    </w:p>
    <w:p w:rsidR="004C2676" w:rsidRDefault="00415867">
      <w:pPr>
        <w:wordWrap w:val="0"/>
        <w:ind w:firstLineChars="200" w:firstLine="480"/>
        <w:jc w:val="left"/>
        <w:textAlignment w:val="center"/>
      </w:pPr>
      <w:r>
        <w:rPr>
          <w:rFonts w:hint="eastAsia"/>
        </w:rPr>
        <w:t>Step5</w:t>
      </w:r>
      <w:r>
        <w:rPr>
          <w:rFonts w:hint="eastAsia"/>
        </w:rPr>
        <w:t>：根据结点的</w:t>
      </w:r>
      <w:r>
        <w:rPr>
          <w:rFonts w:hint="eastAsia"/>
        </w:rPr>
        <w:t>Cohesion</w:t>
      </w:r>
      <w:r>
        <w:rPr>
          <w:rFonts w:hint="eastAsia"/>
        </w:rPr>
        <w:t>聚合度选择继续分裂的结点</w:t>
      </w:r>
    </w:p>
    <w:p w:rsidR="004C2676" w:rsidRDefault="00415867">
      <w:pPr>
        <w:wordWrap w:val="0"/>
        <w:ind w:firstLineChars="200" w:firstLine="480"/>
        <w:jc w:val="left"/>
        <w:textAlignment w:val="center"/>
      </w:pPr>
      <w:r>
        <w:rPr>
          <w:rFonts w:hint="eastAsia"/>
        </w:rPr>
        <w:t>Until</w:t>
      </w:r>
      <w:r>
        <w:rPr>
          <w:rFonts w:hint="eastAsia"/>
        </w:rPr>
        <w:t>当前簇数目</w:t>
      </w:r>
      <w:r>
        <w:rPr>
          <w:rFonts w:hint="eastAsia"/>
        </w:rPr>
        <w:t>&gt;=</w:t>
      </w:r>
      <w:r w:rsidR="002A2AA9" w:rsidRPr="002A2AA9">
        <w:rPr>
          <w:i/>
        </w:rPr>
        <w:t>k</w:t>
      </w:r>
    </w:p>
    <w:p w:rsidR="004C2676" w:rsidRDefault="00415867">
      <w:pPr>
        <w:wordWrap w:val="0"/>
        <w:ind w:firstLineChars="200" w:firstLine="480"/>
        <w:jc w:val="left"/>
        <w:textAlignment w:val="center"/>
      </w:pPr>
      <w:r>
        <w:rPr>
          <w:rFonts w:hint="eastAsia"/>
        </w:rPr>
        <w:t>输出：</w:t>
      </w:r>
      <w:r w:rsidR="002A2AA9" w:rsidRPr="002A2AA9">
        <w:rPr>
          <w:i/>
        </w:rPr>
        <w:t>k</w:t>
      </w:r>
      <w:r>
        <w:rPr>
          <w:rFonts w:hint="eastAsia"/>
        </w:rPr>
        <w:t>个簇的集合</w:t>
      </w:r>
    </w:p>
    <w:p w:rsidR="004C2676" w:rsidRDefault="004C2676">
      <w:pPr>
        <w:wordWrap w:val="0"/>
        <w:ind w:firstLineChars="200" w:firstLine="480"/>
        <w:jc w:val="left"/>
        <w:textAlignment w:val="center"/>
      </w:pPr>
    </w:p>
    <w:p w:rsidR="004C2676" w:rsidRDefault="00415867">
      <w:pPr>
        <w:wordWrap w:val="0"/>
        <w:spacing w:line="240" w:lineRule="auto"/>
        <w:jc w:val="center"/>
        <w:textAlignment w:val="center"/>
      </w:pPr>
      <w:r>
        <w:rPr>
          <w:rFonts w:hint="eastAsia"/>
        </w:rPr>
        <w:t>表</w:t>
      </w:r>
      <w:r>
        <w:rPr>
          <w:rFonts w:hint="eastAsia"/>
        </w:rPr>
        <w:t>3-6 MTMDP</w:t>
      </w:r>
      <w:r>
        <w:rPr>
          <w:rFonts w:hint="eastAsia"/>
        </w:rPr>
        <w:t>算法伪代码</w:t>
      </w: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3"/>
      </w:tblGrid>
      <w:tr w:rsidR="004C2676">
        <w:trPr>
          <w:trHeight w:val="90"/>
        </w:trPr>
        <w:tc>
          <w:tcPr>
            <w:tcW w:w="9003" w:type="dxa"/>
          </w:tcPr>
          <w:p w:rsidR="004C2676" w:rsidRDefault="00415867">
            <w:pPr>
              <w:textAlignment w:val="center"/>
            </w:pPr>
            <w:r>
              <w:t>Procedure MTMDP(</w:t>
            </w:r>
            <w:r w:rsidR="002A2AA9" w:rsidRPr="002A2AA9">
              <w:rPr>
                <w:i/>
              </w:rPr>
              <w:t>U</w:t>
            </w:r>
            <w:r>
              <w:t>,</w:t>
            </w:r>
            <w:r w:rsidR="006961D2">
              <w:rPr>
                <w:rFonts w:hint="eastAsia"/>
              </w:rPr>
              <w:t xml:space="preserve"> </w:t>
            </w:r>
            <w:r>
              <w:rPr>
                <w:i/>
              </w:rPr>
              <w:t>k</w:t>
            </w:r>
            <w:r>
              <w:t>)</w:t>
            </w:r>
          </w:p>
          <w:p w:rsidR="004C2676" w:rsidRDefault="00415867">
            <w:pPr>
              <w:textAlignment w:val="center"/>
            </w:pPr>
            <w:r>
              <w:t>Begin</w:t>
            </w:r>
          </w:p>
          <w:p w:rsidR="004C2676" w:rsidRDefault="00415867">
            <w:pPr>
              <w:ind w:firstLineChars="200" w:firstLine="480"/>
              <w:textAlignment w:val="center"/>
            </w:pPr>
            <w:r>
              <w:t>//</w:t>
            </w:r>
            <w:r>
              <w:rPr>
                <w:rFonts w:hAnsi="宋体"/>
              </w:rPr>
              <w:t>设置初始簇数目，初始化全部对象为一个簇</w:t>
            </w:r>
          </w:p>
          <w:p w:rsidR="004C2676" w:rsidRDefault="00415867">
            <w:pPr>
              <w:ind w:firstLineChars="200" w:firstLine="480"/>
              <w:textAlignment w:val="center"/>
            </w:pPr>
            <w:r>
              <w:t>Set current number of cluster CNC=1</w:t>
            </w:r>
          </w:p>
          <w:p w:rsidR="004C2676" w:rsidRDefault="00415867">
            <w:pPr>
              <w:ind w:firstLineChars="200" w:firstLine="480"/>
              <w:textAlignment w:val="center"/>
            </w:pPr>
            <w:r>
              <w:t>Set ParentNode=</w:t>
            </w:r>
            <w:r w:rsidR="002A2AA9" w:rsidRPr="002A2AA9">
              <w:rPr>
                <w:i/>
              </w:rPr>
              <w:t>U</w:t>
            </w:r>
          </w:p>
          <w:p w:rsidR="004C2676" w:rsidRDefault="00415867">
            <w:pPr>
              <w:ind w:firstLineChars="200" w:firstLine="480"/>
              <w:textAlignment w:val="center"/>
            </w:pPr>
            <w:r>
              <w:tab/>
              <w:t>While</w:t>
            </w:r>
            <w:r>
              <w:rPr>
                <w:rFonts w:hAnsi="宋体"/>
              </w:rPr>
              <w:t>（</w:t>
            </w:r>
            <w:r>
              <w:t>CNC&lt;</w:t>
            </w:r>
            <w:r>
              <w:rPr>
                <w:rFonts w:hint="eastAsia"/>
              </w:rPr>
              <w:t xml:space="preserve"> </w:t>
            </w:r>
            <w:r>
              <w:rPr>
                <w:i/>
              </w:rPr>
              <w:t>k</w:t>
            </w:r>
            <w:r>
              <w:rPr>
                <w:rFonts w:hAnsi="宋体"/>
              </w:rPr>
              <w:t>）</w:t>
            </w:r>
            <w:r>
              <w:t>do</w:t>
            </w:r>
          </w:p>
          <w:p w:rsidR="004C2676" w:rsidRDefault="00415867">
            <w:pPr>
              <w:ind w:firstLineChars="200" w:firstLine="480"/>
              <w:textAlignment w:val="center"/>
            </w:pPr>
            <w:r>
              <w:tab/>
              <w:t>B=A</w:t>
            </w:r>
          </w:p>
          <w:p w:rsidR="004C2676" w:rsidRDefault="00415867">
            <w:pPr>
              <w:ind w:firstLineChars="200" w:firstLine="480"/>
              <w:textAlignment w:val="center"/>
            </w:pPr>
            <w:r>
              <w:tab/>
            </w:r>
            <w:r>
              <w:tab/>
              <w:t>//</w:t>
            </w:r>
            <w:r>
              <w:rPr>
                <w:rFonts w:hAnsi="宋体"/>
              </w:rPr>
              <w:t>计算当前结点所有属性的等价划分类</w:t>
            </w:r>
          </w:p>
          <w:p w:rsidR="004C2676" w:rsidRDefault="00415867">
            <w:pPr>
              <w:ind w:firstLineChars="200" w:firstLine="480"/>
              <w:textAlignment w:val="center"/>
            </w:pPr>
            <w:r>
              <w:tab/>
            </w:r>
            <w:r>
              <w:tab/>
              <w:t>For each</w:t>
            </w:r>
            <w:r w:rsidR="00BC0D55">
              <w:rPr>
                <w:noProof/>
              </w:rPr>
              <w:drawing>
                <wp:inline distT="0" distB="0" distL="0" distR="0">
                  <wp:extent cx="409575" cy="231775"/>
                  <wp:effectExtent l="19050" t="0" r="9525" b="0"/>
                  <wp:docPr id="247" name="图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0"/>
                          <pic:cNvPicPr>
                            <a:picLocks noChangeAspect="1" noChangeArrowheads="1"/>
                          </pic:cNvPicPr>
                        </pic:nvPicPr>
                        <pic:blipFill>
                          <a:blip r:embed="rId233" cstate="print"/>
                          <a:srcRect/>
                          <a:stretch>
                            <a:fillRect/>
                          </a:stretch>
                        </pic:blipFill>
                        <pic:spPr bwMode="auto">
                          <a:xfrm>
                            <a:off x="0" y="0"/>
                            <a:ext cx="409575" cy="231775"/>
                          </a:xfrm>
                          <a:prstGeom prst="rect">
                            <a:avLst/>
                          </a:prstGeom>
                          <a:noFill/>
                          <a:ln w="9525">
                            <a:noFill/>
                            <a:miter lim="800000"/>
                            <a:headEnd/>
                            <a:tailEnd/>
                          </a:ln>
                        </pic:spPr>
                      </pic:pic>
                    </a:graphicData>
                  </a:graphic>
                </wp:inline>
              </w:drawing>
            </w:r>
          </w:p>
          <w:p w:rsidR="004C2676" w:rsidRDefault="00415867">
            <w:pPr>
              <w:ind w:firstLineChars="200" w:firstLine="480"/>
              <w:textAlignment w:val="center"/>
            </w:pPr>
            <w:r>
              <w:tab/>
            </w:r>
            <w:r>
              <w:tab/>
              <w:t>Determine partition CNode/</w:t>
            </w:r>
            <w:r w:rsidR="004C2676" w:rsidRPr="004C2676">
              <w:object w:dxaOrig="794" w:dyaOrig="367">
                <v:shape id="图片 381" o:spid="_x0000_i1170" type="#_x0000_t75" style="width:39pt;height:18pt" o:ole="">
                  <v:imagedata r:id="rId372" o:title=""/>
                </v:shape>
                <o:OLEObject Type="Embed" ProgID="Equation.DSMT4" ShapeID="图片 381" DrawAspect="Content" ObjectID="_1518850621" r:id="rId373"/>
              </w:object>
            </w:r>
          </w:p>
          <w:p w:rsidR="004C2676" w:rsidRDefault="00415867">
            <w:pPr>
              <w:ind w:firstLineChars="200" w:firstLine="480"/>
              <w:textAlignment w:val="center"/>
            </w:pPr>
            <w:r>
              <w:t>//</w:t>
            </w:r>
            <w:r>
              <w:rPr>
                <w:rFonts w:hAnsi="宋体"/>
              </w:rPr>
              <w:t>如果当前属性只有一个取值，则不可能作为分裂属性</w:t>
            </w:r>
          </w:p>
          <w:p w:rsidR="004C2676" w:rsidRDefault="00415867">
            <w:pPr>
              <w:ind w:firstLineChars="200" w:firstLine="480"/>
              <w:textAlignment w:val="center"/>
            </w:pPr>
            <w:r>
              <w:tab/>
            </w:r>
            <w:r>
              <w:tab/>
              <w:t>if|CNode/</w:t>
            </w:r>
            <w:r w:rsidR="00BC0D55">
              <w:rPr>
                <w:noProof/>
              </w:rPr>
              <w:drawing>
                <wp:inline distT="0" distB="0" distL="0" distR="0">
                  <wp:extent cx="497840" cy="231775"/>
                  <wp:effectExtent l="19050" t="0" r="0" b="0"/>
                  <wp:docPr id="249"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1"/>
                          <pic:cNvPicPr>
                            <a:picLocks noChangeAspect="1" noChangeArrowheads="1"/>
                          </pic:cNvPicPr>
                        </pic:nvPicPr>
                        <pic:blipFill>
                          <a:blip r:embed="rId374" cstate="print"/>
                          <a:srcRect/>
                          <a:stretch>
                            <a:fillRect/>
                          </a:stretch>
                        </pic:blipFill>
                        <pic:spPr bwMode="auto">
                          <a:xfrm>
                            <a:off x="0" y="0"/>
                            <a:ext cx="497840" cy="231775"/>
                          </a:xfrm>
                          <a:prstGeom prst="rect">
                            <a:avLst/>
                          </a:prstGeom>
                          <a:noFill/>
                          <a:ln w="9525">
                            <a:noFill/>
                            <a:miter lim="800000"/>
                            <a:headEnd/>
                            <a:tailEnd/>
                          </a:ln>
                        </pic:spPr>
                      </pic:pic>
                    </a:graphicData>
                  </a:graphic>
                </wp:inline>
              </w:drawing>
            </w:r>
            <w:r>
              <w:t>|=1</w:t>
            </w:r>
          </w:p>
          <w:p w:rsidR="004C2676" w:rsidRDefault="00415867">
            <w:pPr>
              <w:ind w:firstLineChars="200" w:firstLine="480"/>
              <w:textAlignment w:val="center"/>
            </w:pPr>
            <w:r>
              <w:tab/>
            </w:r>
            <w:r>
              <w:tab/>
            </w:r>
            <w:r>
              <w:tab/>
              <w:t>B=B-</w:t>
            </w:r>
            <w:r w:rsidR="004C2676" w:rsidRPr="004C2676">
              <w:object w:dxaOrig="452" w:dyaOrig="370">
                <v:shape id="图片 383" o:spid="_x0000_i1171" type="#_x0000_t75" style="width:21pt;height:18pt" o:ole="">
                  <v:imagedata r:id="rId375" o:title=""/>
                </v:shape>
                <o:OLEObject Type="Embed" ProgID="Equation.DSMT4" ShapeID="图片 383" DrawAspect="Content" ObjectID="_1518850622" r:id="rId376"/>
              </w:object>
            </w:r>
          </w:p>
          <w:p w:rsidR="004C2676" w:rsidRDefault="00415867">
            <w:pPr>
              <w:ind w:firstLineChars="200" w:firstLine="480"/>
              <w:textAlignment w:val="center"/>
            </w:pPr>
            <w:r>
              <w:tab/>
            </w:r>
            <w:r>
              <w:tab/>
              <w:t>end if</w:t>
            </w:r>
          </w:p>
          <w:p w:rsidR="004C2676" w:rsidRDefault="00415867">
            <w:pPr>
              <w:ind w:firstLineChars="200" w:firstLine="480"/>
              <w:textAlignment w:val="center"/>
            </w:pPr>
            <w:r>
              <w:tab/>
            </w:r>
            <w:r>
              <w:tab/>
              <w:t>End</w:t>
            </w:r>
          </w:p>
          <w:p w:rsidR="004C2676" w:rsidRDefault="00415867">
            <w:pPr>
              <w:ind w:firstLineChars="200" w:firstLine="480"/>
              <w:textAlignment w:val="center"/>
            </w:pPr>
            <w:r>
              <w:tab/>
            </w:r>
            <w:r>
              <w:tab/>
              <w:t>//</w:t>
            </w:r>
            <w:r>
              <w:rPr>
                <w:rFonts w:hAnsi="宋体"/>
              </w:rPr>
              <w:t>计算所有结点的总平均分布度</w:t>
            </w:r>
            <w:r>
              <w:t>TMDP</w:t>
            </w:r>
          </w:p>
          <w:p w:rsidR="004C2676" w:rsidRDefault="00415867">
            <w:pPr>
              <w:ind w:firstLineChars="200" w:firstLine="480"/>
              <w:textAlignment w:val="center"/>
            </w:pPr>
            <w:r>
              <w:tab/>
            </w:r>
            <w:r>
              <w:tab/>
              <w:t>For each</w:t>
            </w:r>
            <w:r w:rsidR="00BC0D55">
              <w:rPr>
                <w:noProof/>
              </w:rPr>
              <w:drawing>
                <wp:inline distT="0" distB="0" distL="0" distR="0">
                  <wp:extent cx="409575" cy="231775"/>
                  <wp:effectExtent l="19050" t="0" r="9525" b="0"/>
                  <wp:docPr id="251" name="图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0"/>
                          <pic:cNvPicPr>
                            <a:picLocks noChangeAspect="1" noChangeArrowheads="1"/>
                          </pic:cNvPicPr>
                        </pic:nvPicPr>
                        <pic:blipFill>
                          <a:blip r:embed="rId377" cstate="print"/>
                          <a:srcRect/>
                          <a:stretch>
                            <a:fillRect/>
                          </a:stretch>
                        </pic:blipFill>
                        <pic:spPr bwMode="auto">
                          <a:xfrm>
                            <a:off x="0" y="0"/>
                            <a:ext cx="409575" cy="231775"/>
                          </a:xfrm>
                          <a:prstGeom prst="rect">
                            <a:avLst/>
                          </a:prstGeom>
                          <a:noFill/>
                          <a:ln w="9525">
                            <a:noFill/>
                            <a:miter lim="800000"/>
                            <a:headEnd/>
                            <a:tailEnd/>
                          </a:ln>
                        </pic:spPr>
                      </pic:pic>
                    </a:graphicData>
                  </a:graphic>
                </wp:inline>
              </w:drawing>
            </w:r>
          </w:p>
          <w:p w:rsidR="004C2676" w:rsidRDefault="00415867">
            <w:pPr>
              <w:ind w:firstLineChars="200" w:firstLine="480"/>
              <w:textAlignment w:val="center"/>
            </w:pPr>
            <w:r>
              <w:lastRenderedPageBreak/>
              <w:tab/>
            </w:r>
            <w:r>
              <w:tab/>
            </w:r>
            <w:r>
              <w:tab/>
              <w:t>For each</w:t>
            </w:r>
            <w:r w:rsidR="00BC0D55">
              <w:rPr>
                <w:noProof/>
              </w:rPr>
              <w:drawing>
                <wp:inline distT="0" distB="0" distL="0" distR="0">
                  <wp:extent cx="429895" cy="238760"/>
                  <wp:effectExtent l="19050" t="0" r="8255" b="0"/>
                  <wp:docPr id="252"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5"/>
                          <pic:cNvPicPr>
                            <a:picLocks noChangeAspect="1" noChangeArrowheads="1"/>
                          </pic:cNvPicPr>
                        </pic:nvPicPr>
                        <pic:blipFill>
                          <a:blip r:embed="rId378" cstate="print"/>
                          <a:srcRect/>
                          <a:stretch>
                            <a:fillRect/>
                          </a:stretch>
                        </pic:blipFill>
                        <pic:spPr bwMode="auto">
                          <a:xfrm>
                            <a:off x="0" y="0"/>
                            <a:ext cx="429895" cy="238760"/>
                          </a:xfrm>
                          <a:prstGeom prst="rect">
                            <a:avLst/>
                          </a:prstGeom>
                          <a:noFill/>
                          <a:ln w="9525">
                            <a:noFill/>
                            <a:miter lim="800000"/>
                            <a:headEnd/>
                            <a:tailEnd/>
                          </a:ln>
                        </pic:spPr>
                      </pic:pic>
                    </a:graphicData>
                  </a:graphic>
                </wp:inline>
              </w:drawing>
            </w:r>
            <w:r w:rsidR="00BC0D55">
              <w:rPr>
                <w:noProof/>
              </w:rPr>
              <w:drawing>
                <wp:inline distT="0" distB="0" distL="0" distR="0">
                  <wp:extent cx="559435" cy="238760"/>
                  <wp:effectExtent l="19050" t="0" r="0" b="0"/>
                  <wp:docPr id="253"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6"/>
                          <pic:cNvPicPr>
                            <a:picLocks noChangeAspect="1" noChangeArrowheads="1"/>
                          </pic:cNvPicPr>
                        </pic:nvPicPr>
                        <pic:blipFill>
                          <a:blip r:embed="rId379" cstate="print"/>
                          <a:srcRect/>
                          <a:stretch>
                            <a:fillRect/>
                          </a:stretch>
                        </pic:blipFill>
                        <pic:spPr bwMode="auto">
                          <a:xfrm>
                            <a:off x="0" y="0"/>
                            <a:ext cx="559435" cy="238760"/>
                          </a:xfrm>
                          <a:prstGeom prst="rect">
                            <a:avLst/>
                          </a:prstGeom>
                          <a:noFill/>
                          <a:ln w="9525">
                            <a:noFill/>
                            <a:miter lim="800000"/>
                            <a:headEnd/>
                            <a:tailEnd/>
                          </a:ln>
                        </pic:spPr>
                      </pic:pic>
                    </a:graphicData>
                  </a:graphic>
                </wp:inline>
              </w:drawing>
            </w:r>
          </w:p>
          <w:p w:rsidR="004C2676" w:rsidRDefault="00415867">
            <w:pPr>
              <w:ind w:firstLineChars="200" w:firstLine="480"/>
              <w:textAlignment w:val="center"/>
            </w:pPr>
            <w:r>
              <w:tab/>
            </w:r>
            <w:r>
              <w:tab/>
            </w:r>
            <w:r>
              <w:tab/>
            </w:r>
            <w:r>
              <w:tab/>
              <w:t>Calculate</w:t>
            </w:r>
            <w:r w:rsidR="00E03965">
              <w:rPr>
                <w:rFonts w:hint="eastAsia"/>
              </w:rPr>
              <w:t xml:space="preserve"> </w:t>
            </w:r>
            <w:r w:rsidR="004C2676" w:rsidRPr="004C2676">
              <w:object w:dxaOrig="1069" w:dyaOrig="363">
                <v:shape id="图片 387" o:spid="_x0000_i1172" type="#_x0000_t75" style="width:53.25pt;height:18pt" o:ole="">
                  <v:imagedata r:id="rId380" o:title=""/>
                </v:shape>
                <o:OLEObject Type="Embed" ProgID="Equation.DSMT4" ShapeID="图片 387" DrawAspect="Content" ObjectID="_1518850623" r:id="rId381"/>
              </w:object>
            </w:r>
          </w:p>
          <w:p w:rsidR="004C2676" w:rsidRDefault="00415867">
            <w:pPr>
              <w:ind w:firstLineChars="200" w:firstLine="480"/>
              <w:textAlignment w:val="center"/>
            </w:pPr>
            <w:r>
              <w:tab/>
            </w:r>
            <w:r>
              <w:tab/>
            </w:r>
            <w:r>
              <w:tab/>
              <w:t>End</w:t>
            </w:r>
          </w:p>
          <w:p w:rsidR="004C2676" w:rsidRDefault="00415867">
            <w:pPr>
              <w:ind w:firstLineChars="200" w:firstLine="480"/>
              <w:textAlignment w:val="center"/>
            </w:pPr>
            <w:r>
              <w:tab/>
            </w:r>
            <w:r>
              <w:tab/>
            </w:r>
            <w:r>
              <w:tab/>
              <w:t>Calculate</w:t>
            </w:r>
            <w:r w:rsidR="00E03965">
              <w:rPr>
                <w:rFonts w:hint="eastAsia"/>
              </w:rPr>
              <w:t xml:space="preserve"> </w:t>
            </w:r>
            <w:r w:rsidR="004C2676" w:rsidRPr="004C2676">
              <w:object w:dxaOrig="1090" w:dyaOrig="363">
                <v:shape id="图片 388" o:spid="_x0000_i1173" type="#_x0000_t75" style="width:54.75pt;height:18pt" o:ole="">
                  <v:imagedata r:id="rId382" o:title=""/>
                </v:shape>
                <o:OLEObject Type="Embed" ProgID="Equation.DSMT4" ShapeID="图片 388" DrawAspect="Content" ObjectID="_1518850624" r:id="rId383"/>
              </w:object>
            </w:r>
          </w:p>
          <w:p w:rsidR="004C2676" w:rsidRDefault="00415867">
            <w:pPr>
              <w:ind w:firstLineChars="200" w:firstLine="480"/>
              <w:textAlignment w:val="center"/>
            </w:pPr>
            <w:r>
              <w:tab/>
            </w:r>
            <w:r>
              <w:tab/>
              <w:t>End</w:t>
            </w:r>
            <w:r>
              <w:tab/>
            </w:r>
          </w:p>
          <w:p w:rsidR="004C2676" w:rsidRDefault="00415867">
            <w:pPr>
              <w:ind w:firstLineChars="200" w:firstLine="480"/>
              <w:textAlignment w:val="center"/>
            </w:pPr>
            <w:r>
              <w:tab/>
            </w:r>
            <w:r>
              <w:tab/>
              <w:t>//</w:t>
            </w:r>
            <w:r>
              <w:rPr>
                <w:rFonts w:hAnsi="宋体"/>
              </w:rPr>
              <w:t>选择具有最大值</w:t>
            </w:r>
            <w:r>
              <w:t>TMDP</w:t>
            </w:r>
            <w:r>
              <w:rPr>
                <w:rFonts w:hAnsi="宋体"/>
              </w:rPr>
              <w:t>的属性作为分裂属性</w:t>
            </w:r>
          </w:p>
          <w:p w:rsidR="004C2676" w:rsidRDefault="00415867">
            <w:pPr>
              <w:ind w:firstLineChars="200" w:firstLine="480"/>
              <w:textAlignment w:val="center"/>
            </w:pPr>
            <w:r>
              <w:tab/>
            </w:r>
            <w:r>
              <w:tab/>
              <w:t>Determine Splitting attribute</w:t>
            </w:r>
            <w:r w:rsidR="00BC0D55">
              <w:rPr>
                <w:noProof/>
              </w:rPr>
              <w:drawing>
                <wp:inline distT="0" distB="0" distL="0" distR="0">
                  <wp:extent cx="149860" cy="143510"/>
                  <wp:effectExtent l="19050" t="0" r="2540" b="0"/>
                  <wp:docPr id="256"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5"/>
                          <pic:cNvPicPr>
                            <a:picLocks noChangeAspect="1" noChangeArrowheads="1"/>
                          </pic:cNvPicPr>
                        </pic:nvPicPr>
                        <pic:blipFill>
                          <a:blip r:embed="rId384" cstate="print"/>
                          <a:srcRect/>
                          <a:stretch>
                            <a:fillRect/>
                          </a:stretch>
                        </pic:blipFill>
                        <pic:spPr bwMode="auto">
                          <a:xfrm>
                            <a:off x="0" y="0"/>
                            <a:ext cx="149860" cy="143510"/>
                          </a:xfrm>
                          <a:prstGeom prst="rect">
                            <a:avLst/>
                          </a:prstGeom>
                          <a:noFill/>
                          <a:ln w="9525">
                            <a:noFill/>
                            <a:miter lim="800000"/>
                            <a:headEnd/>
                            <a:tailEnd/>
                          </a:ln>
                        </pic:spPr>
                      </pic:pic>
                    </a:graphicData>
                  </a:graphic>
                </wp:inline>
              </w:drawing>
            </w:r>
            <w:r>
              <w:t>corresponding to Max Total Mean Distribution Precision</w:t>
            </w:r>
          </w:p>
          <w:p w:rsidR="004C2676" w:rsidRDefault="00415867">
            <w:pPr>
              <w:ind w:firstLineChars="200" w:firstLine="480"/>
              <w:textAlignment w:val="center"/>
            </w:pPr>
            <w:r>
              <w:tab/>
            </w:r>
            <w:r>
              <w:tab/>
              <w:t>//</w:t>
            </w:r>
            <w:r>
              <w:rPr>
                <w:rFonts w:hAnsi="宋体"/>
              </w:rPr>
              <w:t>选择分裂属性值</w:t>
            </w:r>
          </w:p>
          <w:p w:rsidR="004C2676" w:rsidRDefault="00415867">
            <w:pPr>
              <w:ind w:firstLineChars="200" w:firstLine="480"/>
              <w:textAlignment w:val="center"/>
            </w:pPr>
            <w:r>
              <w:tab/>
            </w:r>
            <w:r>
              <w:tab/>
              <w:t>Determine Splitting attribute val</w:t>
            </w:r>
          </w:p>
          <w:p w:rsidR="004C2676" w:rsidRDefault="00415867">
            <w:pPr>
              <w:ind w:firstLineChars="200" w:firstLine="480"/>
              <w:textAlignment w:val="center"/>
            </w:pPr>
            <w:r>
              <w:tab/>
            </w:r>
            <w:r>
              <w:tab/>
              <w:t>//</w:t>
            </w:r>
            <w:r>
              <w:rPr>
                <w:rFonts w:hAnsi="宋体"/>
              </w:rPr>
              <w:t>根据分裂的属性值进行二分裂</w:t>
            </w:r>
          </w:p>
          <w:p w:rsidR="004C2676" w:rsidRDefault="00415867">
            <w:pPr>
              <w:ind w:firstLineChars="200" w:firstLine="480"/>
              <w:textAlignment w:val="center"/>
            </w:pPr>
            <w:r>
              <w:tab/>
            </w:r>
            <w:r>
              <w:tab/>
              <w:t>Do binary splitting attribute with</w:t>
            </w:r>
            <w:r>
              <w:rPr>
                <w:rFonts w:hint="eastAsia"/>
              </w:rPr>
              <w:t xml:space="preserve">  </w:t>
            </w:r>
            <w:r>
              <w:rPr>
                <w:rFonts w:hint="eastAsia"/>
                <w:i/>
              </w:rPr>
              <w:t>a</w:t>
            </w:r>
            <w:r>
              <w:rPr>
                <w:rFonts w:hint="eastAsia"/>
                <w:vertAlign w:val="subscript"/>
              </w:rPr>
              <w:t>i</w:t>
            </w:r>
            <w:r>
              <w:t>=val</w:t>
            </w:r>
          </w:p>
          <w:p w:rsidR="004C2676" w:rsidRDefault="00415867">
            <w:pPr>
              <w:ind w:firstLineChars="200" w:firstLine="480"/>
              <w:textAlignment w:val="center"/>
            </w:pPr>
            <w:r>
              <w:tab/>
            </w:r>
            <w:r>
              <w:tab/>
              <w:t>CNC=CNC+1</w:t>
            </w:r>
          </w:p>
          <w:p w:rsidR="004C2676" w:rsidRDefault="00415867">
            <w:pPr>
              <w:ind w:firstLineChars="200" w:firstLine="480"/>
              <w:textAlignment w:val="center"/>
            </w:pPr>
            <w:r>
              <w:tab/>
            </w:r>
            <w:r>
              <w:tab/>
              <w:t>//</w:t>
            </w:r>
            <w:r>
              <w:rPr>
                <w:rFonts w:hAnsi="宋体"/>
              </w:rPr>
              <w:t>如果当前簇数目仍未达到预先设定的</w:t>
            </w:r>
            <w:r w:rsidR="002A2AA9" w:rsidRPr="002A2AA9">
              <w:rPr>
                <w:i/>
              </w:rPr>
              <w:t>k</w:t>
            </w:r>
            <w:r>
              <w:rPr>
                <w:rFonts w:hAnsi="宋体"/>
              </w:rPr>
              <w:t>值，选择具有最小聚合度的结点继续进行分裂</w:t>
            </w:r>
          </w:p>
          <w:p w:rsidR="004C2676" w:rsidRDefault="00415867">
            <w:pPr>
              <w:ind w:firstLineChars="200" w:firstLine="480"/>
              <w:textAlignment w:val="center"/>
            </w:pPr>
            <w:r>
              <w:tab/>
            </w:r>
            <w:r>
              <w:tab/>
              <w:t>if CNC&lt;</w:t>
            </w:r>
            <w:r>
              <w:rPr>
                <w:rFonts w:hint="eastAsia"/>
              </w:rPr>
              <w:t xml:space="preserve"> </w:t>
            </w:r>
            <w:r>
              <w:rPr>
                <w:i/>
              </w:rPr>
              <w:t xml:space="preserve">k </w:t>
            </w:r>
            <w:r>
              <w:t>then</w:t>
            </w:r>
          </w:p>
          <w:p w:rsidR="004C2676" w:rsidRDefault="00415867">
            <w:pPr>
              <w:ind w:firstLineChars="200" w:firstLine="480"/>
              <w:textAlignment w:val="center"/>
            </w:pPr>
            <w:r>
              <w:tab/>
            </w:r>
            <w:r>
              <w:tab/>
              <w:t>CNode=leaf node has the minimal cohesion degree</w:t>
            </w:r>
          </w:p>
          <w:p w:rsidR="004C2676" w:rsidRDefault="00415867">
            <w:pPr>
              <w:ind w:firstLineChars="200" w:firstLine="480"/>
              <w:textAlignment w:val="center"/>
            </w:pPr>
            <w:r>
              <w:tab/>
            </w:r>
            <w:r>
              <w:tab/>
              <w:t>end if</w:t>
            </w:r>
          </w:p>
          <w:p w:rsidR="004C2676" w:rsidRDefault="00415867">
            <w:pPr>
              <w:ind w:firstLineChars="200" w:firstLine="480"/>
              <w:textAlignment w:val="center"/>
            </w:pPr>
            <w:r>
              <w:tab/>
              <w:t>end while</w:t>
            </w:r>
          </w:p>
          <w:p w:rsidR="004C2676" w:rsidRDefault="00415867">
            <w:pPr>
              <w:textAlignment w:val="center"/>
              <w:rPr>
                <w:rFonts w:ascii="宋体" w:hAnsi="宋体" w:cs="宋体"/>
              </w:rPr>
            </w:pPr>
            <w:r>
              <w:t>End</w:t>
            </w:r>
          </w:p>
        </w:tc>
      </w:tr>
    </w:tbl>
    <w:p w:rsidR="004C2676" w:rsidRDefault="004C2676">
      <w:bookmarkStart w:id="168" w:name="_Toc6756"/>
      <w:bookmarkStart w:id="169" w:name="_Toc1846"/>
    </w:p>
    <w:p w:rsidR="004C2676" w:rsidRDefault="00415867">
      <w:pPr>
        <w:pStyle w:val="3"/>
        <w:spacing w:before="156" w:after="156"/>
        <w:rPr>
          <w:sz w:val="24"/>
        </w:rPr>
      </w:pPr>
      <w:bookmarkStart w:id="170" w:name="_Toc422445719"/>
      <w:bookmarkStart w:id="171" w:name="_Toc422787948"/>
      <w:r>
        <w:rPr>
          <w:szCs w:val="28"/>
        </w:rPr>
        <w:t>3.</w:t>
      </w:r>
      <w:r>
        <w:rPr>
          <w:rFonts w:hint="eastAsia"/>
          <w:szCs w:val="28"/>
        </w:rPr>
        <w:t>2</w:t>
      </w:r>
      <w:r>
        <w:rPr>
          <w:szCs w:val="28"/>
        </w:rPr>
        <w:t>.</w:t>
      </w:r>
      <w:r>
        <w:rPr>
          <w:rFonts w:hint="eastAsia"/>
          <w:szCs w:val="28"/>
        </w:rPr>
        <w:t>2</w:t>
      </w:r>
      <w:r>
        <w:rPr>
          <w:rFonts w:ascii="黑体" w:hint="eastAsia"/>
          <w:szCs w:val="28"/>
        </w:rPr>
        <w:t xml:space="preserve"> </w:t>
      </w:r>
      <w:r>
        <w:rPr>
          <w:szCs w:val="28"/>
        </w:rPr>
        <w:t>MTMDP</w:t>
      </w:r>
      <w:r>
        <w:rPr>
          <w:rFonts w:ascii="黑体" w:hint="eastAsia"/>
          <w:szCs w:val="28"/>
        </w:rPr>
        <w:t>算例分析</w:t>
      </w:r>
      <w:bookmarkEnd w:id="168"/>
      <w:bookmarkEnd w:id="169"/>
      <w:bookmarkEnd w:id="170"/>
      <w:bookmarkEnd w:id="171"/>
    </w:p>
    <w:p w:rsidR="004C2676" w:rsidRDefault="00415867">
      <w:pPr>
        <w:ind w:firstLineChars="200" w:firstLine="480"/>
      </w:pPr>
      <w:r>
        <w:rPr>
          <w:rFonts w:hint="eastAsia"/>
        </w:rPr>
        <w:t>下面我们提出了一个具体的例子来说明</w:t>
      </w:r>
      <w:r>
        <w:rPr>
          <w:rFonts w:hint="eastAsia"/>
        </w:rPr>
        <w:t>MTMDP</w:t>
      </w:r>
      <w:r>
        <w:rPr>
          <w:rFonts w:hint="eastAsia"/>
        </w:rPr>
        <w:t>算法如何如确定最佳分裂属性值过程。如表</w:t>
      </w:r>
      <w:r>
        <w:rPr>
          <w:rFonts w:hint="eastAsia"/>
        </w:rPr>
        <w:t>3-2</w:t>
      </w:r>
      <w:r>
        <w:rPr>
          <w:rFonts w:hint="eastAsia"/>
        </w:rPr>
        <w:t>所示的信息系统，一共有</w:t>
      </w:r>
      <w:r>
        <w:rPr>
          <w:rFonts w:hint="eastAsia"/>
        </w:rPr>
        <w:t>10</w:t>
      </w:r>
      <w:r>
        <w:rPr>
          <w:rFonts w:hint="eastAsia"/>
        </w:rPr>
        <w:t>个对象</w:t>
      </w:r>
      <w:r w:rsidR="00B67480" w:rsidRPr="00FC629C">
        <w:rPr>
          <w:rFonts w:asciiTheme="minorEastAsia" w:eastAsiaTheme="minorEastAsia" w:hAnsiTheme="minorEastAsia" w:hint="eastAsia"/>
        </w:rPr>
        <w:t>(</w:t>
      </w:r>
      <w:r w:rsidR="00B67480" w:rsidRPr="004C2676">
        <w:rPr>
          <w:rFonts w:hint="eastAsia"/>
          <w:position w:val="-6"/>
        </w:rPr>
        <w:object w:dxaOrig="211" w:dyaOrig="232">
          <v:shape id="_x0000_i1174" type="#_x0000_t75" style="width:9.75pt;height:11.25pt" o:ole="">
            <v:imagedata r:id="rId246" o:title=""/>
          </v:shape>
          <o:OLEObject Type="Embed" ProgID="Equation.DSMT4" ShapeID="_x0000_i1174" DrawAspect="Content" ObjectID="_1518850625" r:id="rId385"/>
        </w:object>
      </w:r>
      <w:r w:rsidR="00B67480">
        <w:rPr>
          <w:rFonts w:hint="eastAsia"/>
        </w:rPr>
        <w:t>=10</w:t>
      </w:r>
      <w:r w:rsidR="00B67480" w:rsidRPr="00FC629C">
        <w:rPr>
          <w:rFonts w:asciiTheme="minorEastAsia" w:eastAsiaTheme="minorEastAsia" w:hAnsiTheme="minorEastAsia" w:hint="eastAsia"/>
        </w:rPr>
        <w:t>)</w:t>
      </w:r>
      <w:r>
        <w:rPr>
          <w:rFonts w:hint="eastAsia"/>
        </w:rPr>
        <w:t>，每个对象都包含了</w:t>
      </w:r>
      <w:r>
        <w:rPr>
          <w:rFonts w:hint="eastAsia"/>
        </w:rPr>
        <w:t>6</w:t>
      </w:r>
      <w:r>
        <w:rPr>
          <w:rFonts w:hint="eastAsia"/>
        </w:rPr>
        <w:t>个属性</w:t>
      </w:r>
      <w:r w:rsidR="00B67480" w:rsidRPr="00FC629C">
        <w:rPr>
          <w:rFonts w:asciiTheme="minorEastAsia" w:eastAsiaTheme="minorEastAsia" w:hAnsiTheme="minorEastAsia" w:hint="eastAsia"/>
        </w:rPr>
        <w:t>(</w:t>
      </w:r>
      <w:r w:rsidR="00B67480" w:rsidRPr="004C2676">
        <w:rPr>
          <w:rFonts w:hint="eastAsia"/>
          <w:position w:val="-6"/>
        </w:rPr>
        <w:object w:dxaOrig="273" w:dyaOrig="231">
          <v:shape id="_x0000_i1175" type="#_x0000_t75" style="width:12.75pt;height:11.25pt" o:ole="">
            <v:imagedata r:id="rId248" o:title=""/>
          </v:shape>
          <o:OLEObject Type="Embed" ProgID="Equation.DSMT4" ShapeID="_x0000_i1175" DrawAspect="Content" ObjectID="_1518850626" r:id="rId386"/>
        </w:object>
      </w:r>
      <w:r w:rsidR="00B67480">
        <w:rPr>
          <w:rFonts w:hint="eastAsia"/>
        </w:rPr>
        <w:t>=6</w:t>
      </w:r>
      <w:r w:rsidR="00B67480" w:rsidRPr="00FC629C">
        <w:rPr>
          <w:rFonts w:asciiTheme="minorEastAsia" w:eastAsiaTheme="minorEastAsia" w:hAnsiTheme="minorEastAsia" w:hint="eastAsia"/>
        </w:rPr>
        <w:t>)</w:t>
      </w:r>
      <w:r>
        <w:rPr>
          <w:rFonts w:hint="eastAsia"/>
        </w:rPr>
        <w:t>，每个分类属性最多取</w:t>
      </w:r>
      <w:r>
        <w:rPr>
          <w:rFonts w:hint="eastAsia"/>
        </w:rPr>
        <w:t>4</w:t>
      </w:r>
      <w:r>
        <w:rPr>
          <w:rFonts w:hint="eastAsia"/>
        </w:rPr>
        <w:t>个不同的值</w:t>
      </w:r>
      <w:r w:rsidR="00B67480" w:rsidRPr="00FC629C">
        <w:rPr>
          <w:rFonts w:asciiTheme="minorEastAsia" w:eastAsiaTheme="minorEastAsia" w:hAnsiTheme="minorEastAsia" w:hint="eastAsia"/>
        </w:rPr>
        <w:t>(</w:t>
      </w:r>
      <w:r w:rsidR="00B67480" w:rsidRPr="004C2676">
        <w:rPr>
          <w:rFonts w:hint="eastAsia"/>
          <w:position w:val="-6"/>
        </w:rPr>
        <w:object w:dxaOrig="145" w:dyaOrig="291">
          <v:shape id="_x0000_i1176" type="#_x0000_t75" style="width:7.5pt;height:15pt" o:ole="">
            <v:imagedata r:id="rId250" o:title=""/>
          </v:shape>
          <o:OLEObject Type="Embed" ProgID="Equation.DSMT4" ShapeID="_x0000_i1176" DrawAspect="Content" ObjectID="_1518850627" r:id="rId387"/>
        </w:object>
      </w:r>
      <w:r w:rsidR="00B67480">
        <w:rPr>
          <w:rFonts w:hint="eastAsia"/>
        </w:rPr>
        <w:t>=4</w:t>
      </w:r>
      <w:r w:rsidR="00B67480" w:rsidRPr="00FC629C">
        <w:rPr>
          <w:rFonts w:asciiTheme="minorEastAsia" w:eastAsiaTheme="minorEastAsia" w:hAnsiTheme="minorEastAsia" w:hint="eastAsia"/>
        </w:rPr>
        <w:t>)</w:t>
      </w:r>
      <w:r>
        <w:rPr>
          <w:rFonts w:hint="eastAsia"/>
        </w:rPr>
        <w:t>。接下来给出</w:t>
      </w:r>
      <w:r>
        <w:rPr>
          <w:rFonts w:hint="eastAsia"/>
        </w:rPr>
        <w:t>MTMDP</w:t>
      </w:r>
      <w:r>
        <w:rPr>
          <w:rFonts w:hint="eastAsia"/>
        </w:rPr>
        <w:t>算法第一次迭代的过程。</w:t>
      </w:r>
    </w:p>
    <w:p w:rsidR="004C2676" w:rsidRDefault="00415867">
      <w:pPr>
        <w:ind w:firstLineChars="200" w:firstLine="480"/>
        <w:textAlignment w:val="center"/>
      </w:pPr>
      <w:r>
        <w:rPr>
          <w:rFonts w:hint="eastAsia"/>
        </w:rPr>
        <w:t>Step1</w:t>
      </w:r>
      <w:r>
        <w:rPr>
          <w:rFonts w:hint="eastAsia"/>
        </w:rPr>
        <w:t>：计算所有属性的等价类，以属性</w:t>
      </w:r>
      <w:r w:rsidR="00BC0D55">
        <w:rPr>
          <w:noProof/>
        </w:rPr>
        <w:drawing>
          <wp:inline distT="0" distB="0" distL="0" distR="0">
            <wp:extent cx="149860" cy="225425"/>
            <wp:effectExtent l="19050" t="0" r="2540" b="0"/>
            <wp:docPr id="260"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9"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Pr>
          <w:rFonts w:hint="eastAsia"/>
        </w:rPr>
        <w:t>为例。根据属性</w:t>
      </w:r>
      <w:r w:rsidR="00BC0D55">
        <w:rPr>
          <w:noProof/>
        </w:rPr>
        <w:drawing>
          <wp:inline distT="0" distB="0" distL="0" distR="0">
            <wp:extent cx="149860" cy="225425"/>
            <wp:effectExtent l="19050" t="0" r="2540" b="0"/>
            <wp:docPr id="261"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9"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Pr>
          <w:rFonts w:hint="eastAsia"/>
        </w:rPr>
        <w:t>划分的等价类如下：</w:t>
      </w:r>
    </w:p>
    <w:p w:rsidR="004C2676" w:rsidRDefault="00BC0D55">
      <w:pPr>
        <w:wordWrap w:val="0"/>
        <w:spacing w:line="240" w:lineRule="auto"/>
        <w:ind w:firstLineChars="200" w:firstLine="480"/>
        <w:textAlignment w:val="center"/>
      </w:pPr>
      <w:r>
        <w:rPr>
          <w:noProof/>
          <w:position w:val="-14"/>
        </w:rPr>
        <w:drawing>
          <wp:inline distT="0" distB="0" distL="0" distR="0">
            <wp:extent cx="3801110" cy="238760"/>
            <wp:effectExtent l="19050" t="0" r="8890" b="0"/>
            <wp:docPr id="262"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
                    <pic:cNvPicPr>
                      <a:picLocks noChangeAspect="1" noChangeArrowheads="1"/>
                    </pic:cNvPicPr>
                  </pic:nvPicPr>
                  <pic:blipFill>
                    <a:blip r:embed="rId388" cstate="print"/>
                    <a:srcRect/>
                    <a:stretch>
                      <a:fillRect/>
                    </a:stretch>
                  </pic:blipFill>
                  <pic:spPr bwMode="auto">
                    <a:xfrm>
                      <a:off x="0" y="0"/>
                      <a:ext cx="3801110" cy="238760"/>
                    </a:xfrm>
                    <a:prstGeom prst="rect">
                      <a:avLst/>
                    </a:prstGeom>
                    <a:noFill/>
                    <a:ln w="9525">
                      <a:noFill/>
                      <a:miter lim="800000"/>
                      <a:headEnd/>
                      <a:tailEnd/>
                    </a:ln>
                  </pic:spPr>
                </pic:pic>
              </a:graphicData>
            </a:graphic>
          </wp:inline>
        </w:drawing>
      </w:r>
    </w:p>
    <w:p w:rsidR="004C2676" w:rsidRDefault="00415867" w:rsidP="00E03965">
      <w:pPr>
        <w:wordWrap w:val="0"/>
        <w:ind w:firstLineChars="200" w:firstLine="480"/>
        <w:jc w:val="left"/>
        <w:textAlignment w:val="center"/>
      </w:pPr>
      <w:r>
        <w:rPr>
          <w:rFonts w:hint="eastAsia"/>
        </w:rPr>
        <w:t>Step2</w:t>
      </w:r>
      <w:r>
        <w:rPr>
          <w:rFonts w:hint="eastAsia"/>
        </w:rPr>
        <w:t>：根据等价类计算每个属性的总平均分布精度</w:t>
      </w:r>
      <w:r>
        <w:rPr>
          <w:rFonts w:hint="eastAsia"/>
        </w:rPr>
        <w:t>TMDP</w:t>
      </w:r>
      <w:r w:rsidR="00BD6B18">
        <w:rPr>
          <w:rFonts w:hint="eastAsia"/>
        </w:rPr>
        <w:t>。</w:t>
      </w:r>
    </w:p>
    <w:p w:rsidR="004C2676" w:rsidRDefault="00415867" w:rsidP="00E03965">
      <w:pPr>
        <w:ind w:firstLineChars="200" w:firstLine="480"/>
        <w:textAlignment w:val="center"/>
      </w:pPr>
      <w:r>
        <w:rPr>
          <w:rFonts w:hint="eastAsia"/>
        </w:rPr>
        <w:t>以属性</w:t>
      </w:r>
      <w:r w:rsidR="00BC0D55">
        <w:rPr>
          <w:noProof/>
        </w:rPr>
        <w:drawing>
          <wp:inline distT="0" distB="0" distL="0" distR="0">
            <wp:extent cx="149860" cy="225425"/>
            <wp:effectExtent l="19050" t="0" r="2540" b="0"/>
            <wp:docPr id="26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9"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Pr>
          <w:rFonts w:hint="eastAsia"/>
        </w:rPr>
        <w:t>为例。我们可以根据属性</w:t>
      </w:r>
      <w:r w:rsidR="004C2676" w:rsidRPr="004C2676">
        <w:rPr>
          <w:rFonts w:hint="eastAsia"/>
        </w:rPr>
        <w:object w:dxaOrig="269" w:dyaOrig="374">
          <v:shape id="图片 299" o:spid="_x0000_i1177" type="#_x0000_t75" style="width:12.75pt;height:18pt" o:ole="">
            <v:imagedata r:id="rId389" o:title=""/>
          </v:shape>
          <o:OLEObject Type="Embed" ProgID="Equation.DSMT4" ShapeID="图片 299" DrawAspect="Content" ObjectID="_1518850628" r:id="rId390"/>
        </w:object>
      </w:r>
      <w:r>
        <w:rPr>
          <w:rFonts w:hint="eastAsia"/>
        </w:rPr>
        <w:t>排序，然后就能快速计算出属性</w:t>
      </w:r>
      <w:r w:rsidR="00BC0D55">
        <w:rPr>
          <w:noProof/>
        </w:rPr>
        <w:drawing>
          <wp:inline distT="0" distB="0" distL="0" distR="0">
            <wp:extent cx="149860" cy="225425"/>
            <wp:effectExtent l="19050" t="0" r="2540" b="0"/>
            <wp:docPr id="265"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391"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Pr>
          <w:rFonts w:hint="eastAsia"/>
        </w:rPr>
        <w:t>的平均分布精度。在表</w:t>
      </w:r>
      <w:r>
        <w:rPr>
          <w:rFonts w:hint="eastAsia"/>
        </w:rPr>
        <w:t>3-7</w:t>
      </w:r>
      <w:r>
        <w:rPr>
          <w:rFonts w:hint="eastAsia"/>
        </w:rPr>
        <w:t>中的前三行显示的是根据属性</w:t>
      </w:r>
      <w:r w:rsidR="004C2676" w:rsidRPr="004C2676">
        <w:rPr>
          <w:rFonts w:hint="eastAsia"/>
        </w:rPr>
        <w:object w:dxaOrig="717" w:dyaOrig="369">
          <v:shape id="图片 303" o:spid="_x0000_i1178" type="#_x0000_t75" style="width:36pt;height:18pt" o:ole="">
            <v:imagedata r:id="rId392" o:title=""/>
          </v:shape>
          <o:OLEObject Type="Embed" ProgID="Equation.DSMT4" ShapeID="图片 303" DrawAspect="Content" ObjectID="_1518850629" r:id="rId393"/>
        </w:object>
      </w:r>
      <w:r>
        <w:rPr>
          <w:rFonts w:hint="eastAsia"/>
        </w:rPr>
        <w:t>字典顺序的排列结果，从</w:t>
      </w:r>
      <w:r>
        <w:rPr>
          <w:rFonts w:hint="eastAsia"/>
        </w:rPr>
        <w:lastRenderedPageBreak/>
        <w:t>排序的结果我们可以得到根据属性</w:t>
      </w:r>
      <w:r w:rsidR="00BC0D55">
        <w:rPr>
          <w:noProof/>
        </w:rPr>
        <w:drawing>
          <wp:inline distT="0" distB="0" distL="0" distR="0">
            <wp:extent cx="163830" cy="225425"/>
            <wp:effectExtent l="19050" t="0" r="7620" b="0"/>
            <wp:docPr id="267"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9"/>
                    <pic:cNvPicPr>
                      <a:picLocks noChangeAspect="1" noChangeArrowheads="1"/>
                    </pic:cNvPicPr>
                  </pic:nvPicPr>
                  <pic:blipFill>
                    <a:blip r:embed="rId394"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r>
        <w:rPr>
          <w:rFonts w:hint="eastAsia"/>
        </w:rPr>
        <w:t>划分的所有等价类，表格</w:t>
      </w:r>
      <w:r>
        <w:rPr>
          <w:rFonts w:hint="eastAsia"/>
        </w:rPr>
        <w:t>3-7</w:t>
      </w:r>
      <w:r>
        <w:rPr>
          <w:rFonts w:hint="eastAsia"/>
        </w:rPr>
        <w:t>中不同颜色代表关于属性</w:t>
      </w:r>
      <w:r w:rsidR="00BC0D55">
        <w:rPr>
          <w:noProof/>
        </w:rPr>
        <w:drawing>
          <wp:inline distT="0" distB="0" distL="0" distR="0">
            <wp:extent cx="163830" cy="225425"/>
            <wp:effectExtent l="19050" t="0" r="7620" b="0"/>
            <wp:docPr id="268"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9"/>
                    <pic:cNvPicPr>
                      <a:picLocks noChangeAspect="1" noChangeArrowheads="1"/>
                    </pic:cNvPicPr>
                  </pic:nvPicPr>
                  <pic:blipFill>
                    <a:blip r:embed="rId394"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r>
        <w:rPr>
          <w:rFonts w:hint="eastAsia"/>
        </w:rPr>
        <w:t>的一个等价划分。在这样的基础之上我们可以根据粗糙隶属度的定义，直接计算所有对象</w:t>
      </w:r>
      <w:r w:rsidR="004C2676" w:rsidRPr="004C2676">
        <w:rPr>
          <w:rFonts w:hint="eastAsia"/>
        </w:rPr>
        <w:object w:dxaOrig="635" w:dyaOrig="286">
          <v:shape id="图片 305" o:spid="_x0000_i1179" type="#_x0000_t75" style="width:30.75pt;height:14.25pt" o:ole="">
            <v:imagedata r:id="rId395" o:title=""/>
          </v:shape>
          <o:OLEObject Type="Embed" ProgID="Equation.DSMT4" ShapeID="图片 305" DrawAspect="Content" ObjectID="_1518850630" r:id="rId396"/>
        </w:object>
      </w:r>
      <w:r>
        <w:rPr>
          <w:rFonts w:hint="eastAsia"/>
        </w:rPr>
        <w:t>的</w:t>
      </w:r>
      <w:r w:rsidR="00BC0D55">
        <w:rPr>
          <w:noProof/>
        </w:rPr>
        <w:drawing>
          <wp:inline distT="0" distB="0" distL="0" distR="0">
            <wp:extent cx="313690" cy="259080"/>
            <wp:effectExtent l="19050" t="0" r="0" b="0"/>
            <wp:docPr id="270"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6"/>
                    <pic:cNvPicPr>
                      <a:picLocks noChangeAspect="1" noChangeArrowheads="1"/>
                    </pic:cNvPicPr>
                  </pic:nvPicPr>
                  <pic:blipFill>
                    <a:blip r:embed="rId397" cstate="print"/>
                    <a:srcRect/>
                    <a:stretch>
                      <a:fillRect/>
                    </a:stretch>
                  </pic:blipFill>
                  <pic:spPr bwMode="auto">
                    <a:xfrm>
                      <a:off x="0" y="0"/>
                      <a:ext cx="313690" cy="259080"/>
                    </a:xfrm>
                    <a:prstGeom prst="rect">
                      <a:avLst/>
                    </a:prstGeom>
                    <a:noFill/>
                    <a:ln w="9525">
                      <a:noFill/>
                      <a:miter lim="800000"/>
                      <a:headEnd/>
                      <a:tailEnd/>
                    </a:ln>
                  </pic:spPr>
                </pic:pic>
              </a:graphicData>
            </a:graphic>
          </wp:inline>
        </w:drawing>
      </w:r>
      <w:r>
        <w:rPr>
          <w:rFonts w:hint="eastAsia"/>
        </w:rPr>
        <w:t>，表</w:t>
      </w:r>
      <w:r>
        <w:rPr>
          <w:rFonts w:hint="eastAsia"/>
        </w:rPr>
        <w:t>3-7</w:t>
      </w:r>
      <w:r>
        <w:rPr>
          <w:rFonts w:hint="eastAsia"/>
        </w:rPr>
        <w:t>的第四行显示了部分的计算结果。</w:t>
      </w:r>
    </w:p>
    <w:p w:rsidR="004C2676" w:rsidRDefault="004C2676">
      <w:pPr>
        <w:wordWrap w:val="0"/>
        <w:ind w:firstLineChars="200" w:firstLine="480"/>
        <w:textAlignment w:val="center"/>
      </w:pPr>
    </w:p>
    <w:p w:rsidR="004C2676" w:rsidRDefault="00415867">
      <w:pPr>
        <w:wordWrap w:val="0"/>
        <w:ind w:firstLineChars="200" w:firstLine="480"/>
        <w:jc w:val="center"/>
        <w:textAlignment w:val="center"/>
      </w:pPr>
      <w:r>
        <w:rPr>
          <w:rFonts w:hint="eastAsia"/>
        </w:rPr>
        <w:t>表</w:t>
      </w:r>
      <w:r>
        <w:rPr>
          <w:rFonts w:hint="eastAsia"/>
        </w:rPr>
        <w:t>3-7</w:t>
      </w:r>
      <w:r>
        <w:t xml:space="preserve"> </w:t>
      </w:r>
      <w:r>
        <w:rPr>
          <w:rFonts w:hint="eastAsia"/>
        </w:rPr>
        <w:t>计算属性</w:t>
      </w:r>
      <w:r w:rsidR="00BC0D55">
        <w:rPr>
          <w:noProof/>
        </w:rPr>
        <w:drawing>
          <wp:inline distT="0" distB="0" distL="0" distR="0">
            <wp:extent cx="149860" cy="225425"/>
            <wp:effectExtent l="19050" t="0" r="2540" b="0"/>
            <wp:docPr id="271"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9"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Pr>
          <w:rFonts w:hint="eastAsia"/>
        </w:rPr>
        <w:t>关于</w:t>
      </w:r>
      <w:r w:rsidR="00BC0D55">
        <w:rPr>
          <w:noProof/>
        </w:rPr>
        <w:drawing>
          <wp:inline distT="0" distB="0" distL="0" distR="0">
            <wp:extent cx="163830" cy="225425"/>
            <wp:effectExtent l="19050" t="0" r="7620" b="0"/>
            <wp:docPr id="272"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9"/>
                    <pic:cNvPicPr>
                      <a:picLocks noChangeAspect="1" noChangeArrowheads="1"/>
                    </pic:cNvPicPr>
                  </pic:nvPicPr>
                  <pic:blipFill>
                    <a:blip r:embed="rId394"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r>
        <w:rPr>
          <w:rFonts w:hint="eastAsia"/>
        </w:rPr>
        <w:t>的平均分布精度</w:t>
      </w:r>
    </w:p>
    <w:tbl>
      <w:tblPr>
        <w:tblW w:w="8831" w:type="dxa"/>
        <w:jc w:val="center"/>
        <w:tblBorders>
          <w:top w:val="single" w:sz="4" w:space="0" w:color="auto"/>
          <w:bottom w:val="single" w:sz="4" w:space="0" w:color="auto"/>
          <w:insideH w:val="single" w:sz="6" w:space="0" w:color="auto"/>
          <w:insideV w:val="single" w:sz="6" w:space="0" w:color="auto"/>
        </w:tblBorders>
        <w:tblLayout w:type="fixed"/>
        <w:tblLook w:val="04A0" w:firstRow="1" w:lastRow="0" w:firstColumn="1" w:lastColumn="0" w:noHBand="0" w:noVBand="1"/>
      </w:tblPr>
      <w:tblGrid>
        <w:gridCol w:w="1712"/>
        <w:gridCol w:w="1423"/>
        <w:gridCol w:w="1423"/>
        <w:gridCol w:w="1423"/>
        <w:gridCol w:w="1423"/>
        <w:gridCol w:w="1427"/>
      </w:tblGrid>
      <w:tr w:rsidR="004C2676">
        <w:trPr>
          <w:trHeight w:val="591"/>
          <w:jc w:val="center"/>
        </w:trPr>
        <w:tc>
          <w:tcPr>
            <w:tcW w:w="1712" w:type="dxa"/>
            <w:shd w:val="clear" w:color="auto" w:fill="FFFFFF"/>
            <w:vAlign w:val="center"/>
          </w:tcPr>
          <w:p w:rsidR="004C2676" w:rsidRDefault="00415867">
            <w:pPr>
              <w:jc w:val="center"/>
              <w:textAlignment w:val="center"/>
              <w:rPr>
                <w:color w:val="000000"/>
              </w:rPr>
            </w:pPr>
            <w:r>
              <w:rPr>
                <w:rFonts w:hint="eastAsia"/>
                <w:color w:val="000000"/>
              </w:rPr>
              <w:t>U</w:t>
            </w:r>
          </w:p>
        </w:tc>
        <w:tc>
          <w:tcPr>
            <w:tcW w:w="1423" w:type="dxa"/>
            <w:shd w:val="clear" w:color="auto" w:fill="CC99FF"/>
            <w:vAlign w:val="center"/>
          </w:tcPr>
          <w:p w:rsidR="004C2676" w:rsidRDefault="00415867">
            <w:pPr>
              <w:jc w:val="center"/>
              <w:textAlignment w:val="center"/>
              <w:rPr>
                <w:color w:val="000000"/>
              </w:rPr>
            </w:pPr>
            <w:r>
              <w:rPr>
                <w:rFonts w:hint="eastAsia"/>
                <w:color w:val="000000"/>
              </w:rPr>
              <w:t>1</w:t>
            </w:r>
          </w:p>
        </w:tc>
        <w:tc>
          <w:tcPr>
            <w:tcW w:w="1423" w:type="dxa"/>
            <w:shd w:val="clear" w:color="auto" w:fill="CC99FF"/>
            <w:vAlign w:val="center"/>
          </w:tcPr>
          <w:p w:rsidR="004C2676" w:rsidRDefault="00415867">
            <w:pPr>
              <w:jc w:val="center"/>
              <w:textAlignment w:val="center"/>
              <w:rPr>
                <w:color w:val="000000"/>
              </w:rPr>
            </w:pPr>
            <w:r>
              <w:rPr>
                <w:rFonts w:hint="eastAsia"/>
                <w:color w:val="000000"/>
              </w:rPr>
              <w:t>4</w:t>
            </w:r>
          </w:p>
        </w:tc>
        <w:tc>
          <w:tcPr>
            <w:tcW w:w="1423" w:type="dxa"/>
            <w:shd w:val="clear" w:color="auto" w:fill="FFFF99"/>
            <w:vAlign w:val="center"/>
          </w:tcPr>
          <w:p w:rsidR="004C2676" w:rsidRDefault="00415867">
            <w:pPr>
              <w:jc w:val="center"/>
              <w:textAlignment w:val="center"/>
              <w:rPr>
                <w:color w:val="000000"/>
              </w:rPr>
            </w:pPr>
            <w:r>
              <w:rPr>
                <w:rFonts w:hint="eastAsia"/>
                <w:color w:val="000000"/>
              </w:rPr>
              <w:t>6</w:t>
            </w:r>
          </w:p>
        </w:tc>
        <w:tc>
          <w:tcPr>
            <w:tcW w:w="1423" w:type="dxa"/>
            <w:shd w:val="clear" w:color="auto" w:fill="FFFF99"/>
            <w:vAlign w:val="center"/>
          </w:tcPr>
          <w:p w:rsidR="004C2676" w:rsidRDefault="00415867">
            <w:pPr>
              <w:jc w:val="center"/>
              <w:textAlignment w:val="center"/>
              <w:rPr>
                <w:color w:val="000000"/>
              </w:rPr>
            </w:pPr>
            <w:r>
              <w:rPr>
                <w:rFonts w:hint="eastAsia"/>
                <w:color w:val="000000"/>
              </w:rPr>
              <w:t>9</w:t>
            </w:r>
          </w:p>
        </w:tc>
        <w:tc>
          <w:tcPr>
            <w:tcW w:w="1427" w:type="dxa"/>
            <w:shd w:val="clear" w:color="auto" w:fill="FFFF99"/>
            <w:vAlign w:val="center"/>
          </w:tcPr>
          <w:p w:rsidR="004C2676" w:rsidRDefault="00415867">
            <w:pPr>
              <w:jc w:val="center"/>
              <w:textAlignment w:val="center"/>
              <w:rPr>
                <w:color w:val="000000"/>
              </w:rPr>
            </w:pPr>
            <w:r>
              <w:rPr>
                <w:rFonts w:hint="eastAsia"/>
                <w:color w:val="000000"/>
              </w:rPr>
              <w:t>10</w:t>
            </w:r>
          </w:p>
        </w:tc>
      </w:tr>
      <w:tr w:rsidR="004C2676">
        <w:trPr>
          <w:trHeight w:val="591"/>
          <w:jc w:val="center"/>
        </w:trPr>
        <w:tc>
          <w:tcPr>
            <w:tcW w:w="1712" w:type="dxa"/>
            <w:shd w:val="clear" w:color="auto" w:fill="FFFFFF"/>
            <w:vAlign w:val="center"/>
          </w:tcPr>
          <w:p w:rsidR="004C2676" w:rsidRDefault="00BC0D55">
            <w:pPr>
              <w:jc w:val="center"/>
              <w:textAlignment w:val="center"/>
              <w:rPr>
                <w:color w:val="000000"/>
              </w:rPr>
            </w:pPr>
            <w:r>
              <w:rPr>
                <w:noProof/>
                <w:color w:val="000000"/>
              </w:rPr>
              <w:drawing>
                <wp:inline distT="0" distB="0" distL="0" distR="0">
                  <wp:extent cx="163830" cy="225425"/>
                  <wp:effectExtent l="19050" t="0" r="7620" b="0"/>
                  <wp:docPr id="273"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9"/>
                          <pic:cNvPicPr>
                            <a:picLocks noChangeAspect="1" noChangeArrowheads="1"/>
                          </pic:cNvPicPr>
                        </pic:nvPicPr>
                        <pic:blipFill>
                          <a:blip r:embed="rId394"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p>
        </w:tc>
        <w:tc>
          <w:tcPr>
            <w:tcW w:w="1423" w:type="dxa"/>
            <w:shd w:val="clear" w:color="auto" w:fill="CC99FF"/>
            <w:vAlign w:val="center"/>
          </w:tcPr>
          <w:p w:rsidR="004C2676" w:rsidRDefault="00415867">
            <w:pPr>
              <w:jc w:val="center"/>
              <w:textAlignment w:val="center"/>
              <w:rPr>
                <w:color w:val="000000"/>
              </w:rPr>
            </w:pPr>
            <w:r>
              <w:rPr>
                <w:rFonts w:hint="eastAsia"/>
                <w:color w:val="000000"/>
              </w:rPr>
              <w:t>Blue</w:t>
            </w:r>
          </w:p>
        </w:tc>
        <w:tc>
          <w:tcPr>
            <w:tcW w:w="1423" w:type="dxa"/>
            <w:shd w:val="clear" w:color="auto" w:fill="CC99FF"/>
            <w:vAlign w:val="center"/>
          </w:tcPr>
          <w:p w:rsidR="004C2676" w:rsidRDefault="00415867">
            <w:pPr>
              <w:jc w:val="center"/>
              <w:textAlignment w:val="center"/>
              <w:rPr>
                <w:color w:val="000000"/>
              </w:rPr>
            </w:pPr>
            <w:r>
              <w:rPr>
                <w:rFonts w:hint="eastAsia"/>
                <w:color w:val="000000"/>
              </w:rPr>
              <w:t>Blue</w:t>
            </w:r>
          </w:p>
        </w:tc>
        <w:tc>
          <w:tcPr>
            <w:tcW w:w="1423" w:type="dxa"/>
            <w:shd w:val="clear" w:color="auto" w:fill="FFFF99"/>
            <w:vAlign w:val="center"/>
          </w:tcPr>
          <w:p w:rsidR="004C2676" w:rsidRDefault="00415867">
            <w:pPr>
              <w:jc w:val="center"/>
              <w:textAlignment w:val="center"/>
              <w:rPr>
                <w:color w:val="000000"/>
              </w:rPr>
            </w:pPr>
            <w:r>
              <w:rPr>
                <w:rFonts w:hint="eastAsia"/>
                <w:color w:val="000000"/>
              </w:rPr>
              <w:t>Green</w:t>
            </w:r>
          </w:p>
        </w:tc>
        <w:tc>
          <w:tcPr>
            <w:tcW w:w="1423" w:type="dxa"/>
            <w:shd w:val="clear" w:color="auto" w:fill="FFFF99"/>
            <w:vAlign w:val="center"/>
          </w:tcPr>
          <w:p w:rsidR="004C2676" w:rsidRDefault="00415867">
            <w:pPr>
              <w:jc w:val="center"/>
              <w:textAlignment w:val="center"/>
              <w:rPr>
                <w:color w:val="000000"/>
              </w:rPr>
            </w:pPr>
            <w:r>
              <w:rPr>
                <w:rFonts w:hint="eastAsia"/>
                <w:color w:val="000000"/>
              </w:rPr>
              <w:t>Green</w:t>
            </w:r>
          </w:p>
        </w:tc>
        <w:tc>
          <w:tcPr>
            <w:tcW w:w="1427" w:type="dxa"/>
            <w:shd w:val="clear" w:color="auto" w:fill="FFFF99"/>
            <w:vAlign w:val="center"/>
          </w:tcPr>
          <w:p w:rsidR="004C2676" w:rsidRDefault="00415867">
            <w:pPr>
              <w:jc w:val="center"/>
              <w:textAlignment w:val="center"/>
              <w:rPr>
                <w:color w:val="000000"/>
              </w:rPr>
            </w:pPr>
            <w:r>
              <w:rPr>
                <w:rFonts w:hint="eastAsia"/>
                <w:color w:val="000000"/>
              </w:rPr>
              <w:t>Green</w:t>
            </w:r>
          </w:p>
        </w:tc>
      </w:tr>
      <w:tr w:rsidR="004C2676">
        <w:trPr>
          <w:trHeight w:val="591"/>
          <w:jc w:val="center"/>
        </w:trPr>
        <w:tc>
          <w:tcPr>
            <w:tcW w:w="1712" w:type="dxa"/>
            <w:shd w:val="clear" w:color="auto" w:fill="FFFFFF"/>
            <w:vAlign w:val="center"/>
          </w:tcPr>
          <w:p w:rsidR="004C2676" w:rsidRDefault="00BC0D55">
            <w:pPr>
              <w:jc w:val="center"/>
              <w:textAlignment w:val="center"/>
              <w:rPr>
                <w:color w:val="000000"/>
              </w:rPr>
            </w:pPr>
            <w:r>
              <w:rPr>
                <w:noProof/>
                <w:color w:val="000000"/>
              </w:rPr>
              <w:drawing>
                <wp:inline distT="0" distB="0" distL="0" distR="0">
                  <wp:extent cx="149860" cy="225425"/>
                  <wp:effectExtent l="19050" t="0" r="2540" b="0"/>
                  <wp:docPr id="274"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9"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p>
        </w:tc>
        <w:tc>
          <w:tcPr>
            <w:tcW w:w="1423" w:type="dxa"/>
            <w:shd w:val="clear" w:color="auto" w:fill="CC99FF"/>
            <w:vAlign w:val="center"/>
          </w:tcPr>
          <w:p w:rsidR="004C2676" w:rsidRDefault="00415867">
            <w:pPr>
              <w:jc w:val="center"/>
              <w:textAlignment w:val="center"/>
              <w:rPr>
                <w:color w:val="000000"/>
              </w:rPr>
            </w:pPr>
            <w:r>
              <w:rPr>
                <w:rFonts w:hint="eastAsia"/>
                <w:color w:val="000000"/>
              </w:rPr>
              <w:t>Big</w:t>
            </w:r>
          </w:p>
        </w:tc>
        <w:tc>
          <w:tcPr>
            <w:tcW w:w="1423" w:type="dxa"/>
            <w:shd w:val="clear" w:color="auto" w:fill="CC99FF"/>
            <w:vAlign w:val="center"/>
          </w:tcPr>
          <w:p w:rsidR="004C2676" w:rsidRDefault="00415867">
            <w:pPr>
              <w:jc w:val="center"/>
              <w:textAlignment w:val="center"/>
              <w:rPr>
                <w:color w:val="000000"/>
              </w:rPr>
            </w:pPr>
            <w:r>
              <w:rPr>
                <w:rFonts w:hint="eastAsia"/>
                <w:color w:val="000000"/>
              </w:rPr>
              <w:t>Medium</w:t>
            </w:r>
          </w:p>
        </w:tc>
        <w:tc>
          <w:tcPr>
            <w:tcW w:w="1423" w:type="dxa"/>
            <w:shd w:val="clear" w:color="auto" w:fill="FFFF99"/>
            <w:vAlign w:val="center"/>
          </w:tcPr>
          <w:p w:rsidR="004C2676" w:rsidRDefault="00415867">
            <w:pPr>
              <w:jc w:val="center"/>
              <w:textAlignment w:val="center"/>
              <w:rPr>
                <w:color w:val="000000"/>
              </w:rPr>
            </w:pPr>
            <w:r>
              <w:rPr>
                <w:rFonts w:hint="eastAsia"/>
                <w:color w:val="000000"/>
              </w:rPr>
              <w:t>Big</w:t>
            </w:r>
          </w:p>
        </w:tc>
        <w:tc>
          <w:tcPr>
            <w:tcW w:w="1423" w:type="dxa"/>
            <w:shd w:val="clear" w:color="auto" w:fill="FFFF99"/>
            <w:vAlign w:val="center"/>
          </w:tcPr>
          <w:p w:rsidR="004C2676" w:rsidRDefault="00415867">
            <w:pPr>
              <w:jc w:val="center"/>
              <w:textAlignment w:val="center"/>
              <w:rPr>
                <w:color w:val="000000"/>
              </w:rPr>
            </w:pPr>
            <w:r>
              <w:rPr>
                <w:rFonts w:hint="eastAsia"/>
                <w:color w:val="000000"/>
              </w:rPr>
              <w:t>Big</w:t>
            </w:r>
          </w:p>
        </w:tc>
        <w:tc>
          <w:tcPr>
            <w:tcW w:w="1427" w:type="dxa"/>
            <w:shd w:val="clear" w:color="auto" w:fill="FFFF99"/>
            <w:vAlign w:val="center"/>
          </w:tcPr>
          <w:p w:rsidR="004C2676" w:rsidRDefault="00415867">
            <w:pPr>
              <w:jc w:val="center"/>
              <w:textAlignment w:val="center"/>
              <w:rPr>
                <w:color w:val="000000"/>
              </w:rPr>
            </w:pPr>
            <w:r>
              <w:rPr>
                <w:rFonts w:hint="eastAsia"/>
                <w:color w:val="000000"/>
              </w:rPr>
              <w:t>Medium</w:t>
            </w:r>
          </w:p>
        </w:tc>
      </w:tr>
      <w:tr w:rsidR="004C2676">
        <w:trPr>
          <w:trHeight w:val="590"/>
          <w:jc w:val="center"/>
        </w:trPr>
        <w:tc>
          <w:tcPr>
            <w:tcW w:w="1712" w:type="dxa"/>
            <w:shd w:val="clear" w:color="auto" w:fill="FFFFFF"/>
            <w:vAlign w:val="center"/>
          </w:tcPr>
          <w:p w:rsidR="004C2676" w:rsidRDefault="00BC0D55">
            <w:pPr>
              <w:jc w:val="center"/>
              <w:textAlignment w:val="center"/>
              <w:rPr>
                <w:color w:val="000000"/>
              </w:rPr>
            </w:pPr>
            <w:r>
              <w:rPr>
                <w:noProof/>
                <w:color w:val="000000"/>
              </w:rPr>
              <w:drawing>
                <wp:inline distT="0" distB="0" distL="0" distR="0">
                  <wp:extent cx="525145" cy="273050"/>
                  <wp:effectExtent l="19050" t="0" r="8255" b="0"/>
                  <wp:docPr id="275"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6"/>
                          <pic:cNvPicPr>
                            <a:picLocks noChangeAspect="1" noChangeArrowheads="1"/>
                          </pic:cNvPicPr>
                        </pic:nvPicPr>
                        <pic:blipFill>
                          <a:blip r:embed="rId398" cstate="print"/>
                          <a:srcRect/>
                          <a:stretch>
                            <a:fillRect/>
                          </a:stretch>
                        </pic:blipFill>
                        <pic:spPr bwMode="auto">
                          <a:xfrm>
                            <a:off x="0" y="0"/>
                            <a:ext cx="525145" cy="273050"/>
                          </a:xfrm>
                          <a:prstGeom prst="rect">
                            <a:avLst/>
                          </a:prstGeom>
                          <a:noFill/>
                          <a:ln w="9525">
                            <a:noFill/>
                            <a:miter lim="800000"/>
                            <a:headEnd/>
                            <a:tailEnd/>
                          </a:ln>
                        </pic:spPr>
                      </pic:pic>
                    </a:graphicData>
                  </a:graphic>
                </wp:inline>
              </w:drawing>
            </w:r>
          </w:p>
        </w:tc>
        <w:tc>
          <w:tcPr>
            <w:tcW w:w="1423" w:type="dxa"/>
            <w:shd w:val="clear" w:color="auto" w:fill="FFFFFF"/>
            <w:vAlign w:val="center"/>
          </w:tcPr>
          <w:p w:rsidR="004C2676" w:rsidRDefault="00415867">
            <w:pPr>
              <w:jc w:val="center"/>
              <w:textAlignment w:val="center"/>
              <w:rPr>
                <w:color w:val="000000"/>
              </w:rPr>
            </w:pPr>
            <w:r>
              <w:rPr>
                <w:rFonts w:hint="eastAsia"/>
                <w:color w:val="000000"/>
              </w:rPr>
              <w:t>1/2</w:t>
            </w:r>
          </w:p>
        </w:tc>
        <w:tc>
          <w:tcPr>
            <w:tcW w:w="1423" w:type="dxa"/>
            <w:shd w:val="clear" w:color="auto" w:fill="FFFFFF"/>
            <w:vAlign w:val="center"/>
          </w:tcPr>
          <w:p w:rsidR="004C2676" w:rsidRDefault="00415867">
            <w:pPr>
              <w:jc w:val="center"/>
              <w:textAlignment w:val="center"/>
              <w:rPr>
                <w:color w:val="000000"/>
              </w:rPr>
            </w:pPr>
            <w:r>
              <w:rPr>
                <w:rFonts w:hint="eastAsia"/>
                <w:color w:val="000000"/>
              </w:rPr>
              <w:t>1/2</w:t>
            </w:r>
          </w:p>
        </w:tc>
        <w:tc>
          <w:tcPr>
            <w:tcW w:w="1423" w:type="dxa"/>
            <w:shd w:val="clear" w:color="auto" w:fill="FFFFFF"/>
            <w:vAlign w:val="center"/>
          </w:tcPr>
          <w:p w:rsidR="004C2676" w:rsidRDefault="00415867">
            <w:pPr>
              <w:jc w:val="center"/>
              <w:textAlignment w:val="center"/>
              <w:rPr>
                <w:color w:val="000000"/>
              </w:rPr>
            </w:pPr>
            <w:r>
              <w:rPr>
                <w:rFonts w:hint="eastAsia"/>
                <w:color w:val="000000"/>
              </w:rPr>
              <w:t>2/3</w:t>
            </w:r>
          </w:p>
        </w:tc>
        <w:tc>
          <w:tcPr>
            <w:tcW w:w="1423" w:type="dxa"/>
            <w:shd w:val="clear" w:color="auto" w:fill="FFFFFF"/>
            <w:vAlign w:val="center"/>
          </w:tcPr>
          <w:p w:rsidR="004C2676" w:rsidRDefault="00415867">
            <w:pPr>
              <w:jc w:val="center"/>
              <w:textAlignment w:val="center"/>
              <w:rPr>
                <w:color w:val="000000"/>
              </w:rPr>
            </w:pPr>
            <w:r>
              <w:rPr>
                <w:rFonts w:hint="eastAsia"/>
                <w:color w:val="000000"/>
              </w:rPr>
              <w:t>2/3</w:t>
            </w:r>
          </w:p>
        </w:tc>
        <w:tc>
          <w:tcPr>
            <w:tcW w:w="1427" w:type="dxa"/>
            <w:shd w:val="clear" w:color="auto" w:fill="FFFFFF"/>
            <w:vAlign w:val="center"/>
          </w:tcPr>
          <w:p w:rsidR="004C2676" w:rsidRDefault="00415867">
            <w:pPr>
              <w:jc w:val="center"/>
              <w:textAlignment w:val="center"/>
              <w:rPr>
                <w:color w:val="000000"/>
              </w:rPr>
            </w:pPr>
            <w:r>
              <w:rPr>
                <w:rFonts w:hint="eastAsia"/>
                <w:color w:val="000000"/>
              </w:rPr>
              <w:t>1/3</w:t>
            </w:r>
          </w:p>
        </w:tc>
      </w:tr>
      <w:tr w:rsidR="004C2676">
        <w:trPr>
          <w:trHeight w:val="590"/>
          <w:jc w:val="center"/>
        </w:trPr>
        <w:tc>
          <w:tcPr>
            <w:tcW w:w="1712" w:type="dxa"/>
            <w:shd w:val="clear" w:color="auto" w:fill="FFFFFF"/>
            <w:vAlign w:val="center"/>
          </w:tcPr>
          <w:p w:rsidR="004C2676" w:rsidRDefault="00415867">
            <w:pPr>
              <w:jc w:val="center"/>
              <w:textAlignment w:val="center"/>
              <w:rPr>
                <w:color w:val="000000"/>
              </w:rPr>
            </w:pPr>
            <w:r>
              <w:rPr>
                <w:rFonts w:hint="eastAsia"/>
                <w:color w:val="000000"/>
              </w:rPr>
              <w:t>U</w:t>
            </w:r>
          </w:p>
        </w:tc>
        <w:tc>
          <w:tcPr>
            <w:tcW w:w="1423" w:type="dxa"/>
            <w:shd w:val="clear" w:color="auto" w:fill="00FFFF"/>
            <w:vAlign w:val="center"/>
          </w:tcPr>
          <w:p w:rsidR="004C2676" w:rsidRDefault="00415867">
            <w:pPr>
              <w:jc w:val="center"/>
              <w:textAlignment w:val="center"/>
              <w:rPr>
                <w:color w:val="000000"/>
              </w:rPr>
            </w:pPr>
            <w:r>
              <w:rPr>
                <w:rFonts w:hint="eastAsia"/>
                <w:color w:val="000000"/>
              </w:rPr>
              <w:t>2</w:t>
            </w:r>
          </w:p>
        </w:tc>
        <w:tc>
          <w:tcPr>
            <w:tcW w:w="1423" w:type="dxa"/>
            <w:shd w:val="clear" w:color="auto" w:fill="CCFFFF"/>
            <w:vAlign w:val="center"/>
          </w:tcPr>
          <w:p w:rsidR="004C2676" w:rsidRDefault="00415867">
            <w:pPr>
              <w:jc w:val="center"/>
              <w:textAlignment w:val="center"/>
              <w:rPr>
                <w:color w:val="000000"/>
              </w:rPr>
            </w:pPr>
            <w:r>
              <w:rPr>
                <w:rFonts w:hint="eastAsia"/>
                <w:color w:val="000000"/>
              </w:rPr>
              <w:t>3</w:t>
            </w:r>
          </w:p>
        </w:tc>
        <w:tc>
          <w:tcPr>
            <w:tcW w:w="1423" w:type="dxa"/>
            <w:shd w:val="clear" w:color="auto" w:fill="CCFFFF"/>
            <w:vAlign w:val="center"/>
          </w:tcPr>
          <w:p w:rsidR="004C2676" w:rsidRDefault="00415867">
            <w:pPr>
              <w:jc w:val="center"/>
              <w:textAlignment w:val="center"/>
              <w:rPr>
                <w:color w:val="000000"/>
              </w:rPr>
            </w:pPr>
            <w:r>
              <w:rPr>
                <w:rFonts w:hint="eastAsia"/>
                <w:color w:val="000000"/>
              </w:rPr>
              <w:t>5</w:t>
            </w:r>
          </w:p>
        </w:tc>
        <w:tc>
          <w:tcPr>
            <w:tcW w:w="1423" w:type="dxa"/>
            <w:shd w:val="clear" w:color="auto" w:fill="CCFFFF"/>
            <w:vAlign w:val="center"/>
          </w:tcPr>
          <w:p w:rsidR="004C2676" w:rsidRDefault="00415867">
            <w:pPr>
              <w:jc w:val="center"/>
              <w:textAlignment w:val="center"/>
              <w:rPr>
                <w:color w:val="000000"/>
              </w:rPr>
            </w:pPr>
            <w:r>
              <w:rPr>
                <w:rFonts w:hint="eastAsia"/>
                <w:color w:val="000000"/>
              </w:rPr>
              <w:t>7</w:t>
            </w:r>
          </w:p>
        </w:tc>
        <w:tc>
          <w:tcPr>
            <w:tcW w:w="1427" w:type="dxa"/>
            <w:shd w:val="clear" w:color="auto" w:fill="CCFFFF"/>
            <w:vAlign w:val="center"/>
          </w:tcPr>
          <w:p w:rsidR="004C2676" w:rsidRDefault="00415867">
            <w:pPr>
              <w:jc w:val="center"/>
              <w:textAlignment w:val="center"/>
              <w:rPr>
                <w:color w:val="000000"/>
              </w:rPr>
            </w:pPr>
            <w:r>
              <w:rPr>
                <w:rFonts w:hint="eastAsia"/>
                <w:color w:val="000000"/>
              </w:rPr>
              <w:t>8</w:t>
            </w:r>
          </w:p>
        </w:tc>
      </w:tr>
      <w:tr w:rsidR="004C2676">
        <w:trPr>
          <w:trHeight w:val="590"/>
          <w:jc w:val="center"/>
        </w:trPr>
        <w:tc>
          <w:tcPr>
            <w:tcW w:w="1712" w:type="dxa"/>
            <w:shd w:val="clear" w:color="auto" w:fill="FFFFFF"/>
            <w:vAlign w:val="center"/>
          </w:tcPr>
          <w:p w:rsidR="004C2676" w:rsidRDefault="00BC0D55">
            <w:pPr>
              <w:ind w:firstLineChars="250" w:firstLine="600"/>
              <w:textAlignment w:val="center"/>
              <w:rPr>
                <w:color w:val="000000"/>
              </w:rPr>
            </w:pPr>
            <w:r>
              <w:rPr>
                <w:noProof/>
                <w:color w:val="000000"/>
              </w:rPr>
              <w:drawing>
                <wp:inline distT="0" distB="0" distL="0" distR="0">
                  <wp:extent cx="163830" cy="225425"/>
                  <wp:effectExtent l="19050" t="0" r="7620" b="0"/>
                  <wp:docPr id="276"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9"/>
                          <pic:cNvPicPr>
                            <a:picLocks noChangeAspect="1" noChangeArrowheads="1"/>
                          </pic:cNvPicPr>
                        </pic:nvPicPr>
                        <pic:blipFill>
                          <a:blip r:embed="rId394"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p>
        </w:tc>
        <w:tc>
          <w:tcPr>
            <w:tcW w:w="1423" w:type="dxa"/>
            <w:shd w:val="clear" w:color="auto" w:fill="00FFFF"/>
            <w:vAlign w:val="center"/>
          </w:tcPr>
          <w:p w:rsidR="004C2676" w:rsidRDefault="00415867">
            <w:pPr>
              <w:jc w:val="center"/>
              <w:textAlignment w:val="center"/>
              <w:rPr>
                <w:color w:val="000000"/>
              </w:rPr>
            </w:pPr>
            <w:r>
              <w:rPr>
                <w:rFonts w:hint="eastAsia"/>
                <w:color w:val="000000"/>
              </w:rPr>
              <w:t>Red</w:t>
            </w:r>
          </w:p>
        </w:tc>
        <w:tc>
          <w:tcPr>
            <w:tcW w:w="1423" w:type="dxa"/>
            <w:shd w:val="clear" w:color="auto" w:fill="CCFFFF"/>
            <w:vAlign w:val="center"/>
          </w:tcPr>
          <w:p w:rsidR="004C2676" w:rsidRDefault="00415867">
            <w:pPr>
              <w:jc w:val="center"/>
              <w:textAlignment w:val="center"/>
              <w:rPr>
                <w:color w:val="000000"/>
              </w:rPr>
            </w:pPr>
            <w:r>
              <w:rPr>
                <w:rFonts w:hint="eastAsia"/>
                <w:color w:val="000000"/>
              </w:rPr>
              <w:t>Yellow</w:t>
            </w:r>
          </w:p>
        </w:tc>
        <w:tc>
          <w:tcPr>
            <w:tcW w:w="1423" w:type="dxa"/>
            <w:shd w:val="clear" w:color="auto" w:fill="CCFFFF"/>
            <w:vAlign w:val="center"/>
          </w:tcPr>
          <w:p w:rsidR="004C2676" w:rsidRDefault="00415867">
            <w:pPr>
              <w:jc w:val="center"/>
              <w:textAlignment w:val="center"/>
              <w:rPr>
                <w:color w:val="000000"/>
              </w:rPr>
            </w:pPr>
            <w:r>
              <w:rPr>
                <w:rFonts w:hint="eastAsia"/>
                <w:color w:val="000000"/>
              </w:rPr>
              <w:t>Yellow</w:t>
            </w:r>
          </w:p>
        </w:tc>
        <w:tc>
          <w:tcPr>
            <w:tcW w:w="1423" w:type="dxa"/>
            <w:shd w:val="clear" w:color="auto" w:fill="CCFFFF"/>
            <w:vAlign w:val="center"/>
          </w:tcPr>
          <w:p w:rsidR="004C2676" w:rsidRDefault="00415867">
            <w:pPr>
              <w:jc w:val="center"/>
              <w:textAlignment w:val="center"/>
              <w:rPr>
                <w:color w:val="000000"/>
              </w:rPr>
            </w:pPr>
            <w:r>
              <w:rPr>
                <w:rFonts w:hint="eastAsia"/>
                <w:color w:val="000000"/>
              </w:rPr>
              <w:t>Yellow</w:t>
            </w:r>
          </w:p>
        </w:tc>
        <w:tc>
          <w:tcPr>
            <w:tcW w:w="1427" w:type="dxa"/>
            <w:shd w:val="clear" w:color="auto" w:fill="CCFFFF"/>
            <w:vAlign w:val="center"/>
          </w:tcPr>
          <w:p w:rsidR="004C2676" w:rsidRDefault="00415867">
            <w:pPr>
              <w:jc w:val="center"/>
              <w:textAlignment w:val="center"/>
              <w:rPr>
                <w:color w:val="000000"/>
              </w:rPr>
            </w:pPr>
            <w:r>
              <w:rPr>
                <w:rFonts w:hint="eastAsia"/>
                <w:color w:val="000000"/>
              </w:rPr>
              <w:t>Yellow</w:t>
            </w:r>
          </w:p>
        </w:tc>
      </w:tr>
      <w:tr w:rsidR="004C2676">
        <w:trPr>
          <w:trHeight w:val="590"/>
          <w:jc w:val="center"/>
        </w:trPr>
        <w:tc>
          <w:tcPr>
            <w:tcW w:w="1712" w:type="dxa"/>
            <w:shd w:val="clear" w:color="auto" w:fill="FFFFFF"/>
            <w:vAlign w:val="center"/>
          </w:tcPr>
          <w:p w:rsidR="004C2676" w:rsidRDefault="00BC0D55">
            <w:pPr>
              <w:jc w:val="center"/>
              <w:textAlignment w:val="center"/>
              <w:rPr>
                <w:color w:val="000000"/>
              </w:rPr>
            </w:pPr>
            <w:r>
              <w:rPr>
                <w:noProof/>
                <w:color w:val="000000"/>
              </w:rPr>
              <w:drawing>
                <wp:inline distT="0" distB="0" distL="0" distR="0">
                  <wp:extent cx="149860" cy="225425"/>
                  <wp:effectExtent l="19050" t="0" r="2540" b="0"/>
                  <wp:docPr id="277"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9"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p>
        </w:tc>
        <w:tc>
          <w:tcPr>
            <w:tcW w:w="1423" w:type="dxa"/>
            <w:shd w:val="clear" w:color="auto" w:fill="00FFFF"/>
            <w:vAlign w:val="center"/>
          </w:tcPr>
          <w:p w:rsidR="004C2676" w:rsidRDefault="00415867">
            <w:pPr>
              <w:jc w:val="center"/>
              <w:textAlignment w:val="center"/>
              <w:rPr>
                <w:color w:val="000000"/>
              </w:rPr>
            </w:pPr>
            <w:r>
              <w:rPr>
                <w:rFonts w:hint="eastAsia"/>
                <w:color w:val="000000"/>
              </w:rPr>
              <w:t>Medium</w:t>
            </w:r>
          </w:p>
        </w:tc>
        <w:tc>
          <w:tcPr>
            <w:tcW w:w="1423" w:type="dxa"/>
            <w:shd w:val="clear" w:color="auto" w:fill="CCFFFF"/>
            <w:vAlign w:val="center"/>
          </w:tcPr>
          <w:p w:rsidR="004C2676" w:rsidRDefault="00415867">
            <w:pPr>
              <w:jc w:val="center"/>
              <w:textAlignment w:val="center"/>
              <w:rPr>
                <w:color w:val="000000"/>
              </w:rPr>
            </w:pPr>
            <w:r>
              <w:rPr>
                <w:rFonts w:hint="eastAsia"/>
                <w:color w:val="000000"/>
              </w:rPr>
              <w:t>Small</w:t>
            </w:r>
          </w:p>
        </w:tc>
        <w:tc>
          <w:tcPr>
            <w:tcW w:w="1423" w:type="dxa"/>
            <w:shd w:val="clear" w:color="auto" w:fill="CCFFFF"/>
            <w:vAlign w:val="center"/>
          </w:tcPr>
          <w:p w:rsidR="004C2676" w:rsidRDefault="00415867">
            <w:pPr>
              <w:jc w:val="center"/>
              <w:textAlignment w:val="center"/>
              <w:rPr>
                <w:color w:val="000000"/>
              </w:rPr>
            </w:pPr>
            <w:r>
              <w:rPr>
                <w:rFonts w:hint="eastAsia"/>
                <w:color w:val="000000"/>
              </w:rPr>
              <w:t>Small</w:t>
            </w:r>
          </w:p>
        </w:tc>
        <w:tc>
          <w:tcPr>
            <w:tcW w:w="1423" w:type="dxa"/>
            <w:shd w:val="clear" w:color="auto" w:fill="CCFFFF"/>
            <w:vAlign w:val="center"/>
          </w:tcPr>
          <w:p w:rsidR="004C2676" w:rsidRDefault="00415867">
            <w:pPr>
              <w:jc w:val="center"/>
              <w:textAlignment w:val="center"/>
              <w:rPr>
                <w:color w:val="000000"/>
              </w:rPr>
            </w:pPr>
            <w:r>
              <w:rPr>
                <w:rFonts w:hint="eastAsia"/>
                <w:color w:val="000000"/>
              </w:rPr>
              <w:t>Small</w:t>
            </w:r>
          </w:p>
        </w:tc>
        <w:tc>
          <w:tcPr>
            <w:tcW w:w="1427" w:type="dxa"/>
            <w:shd w:val="clear" w:color="auto" w:fill="CCFFFF"/>
            <w:vAlign w:val="center"/>
          </w:tcPr>
          <w:p w:rsidR="004C2676" w:rsidRDefault="00415867">
            <w:pPr>
              <w:jc w:val="center"/>
              <w:textAlignment w:val="center"/>
              <w:rPr>
                <w:color w:val="000000"/>
              </w:rPr>
            </w:pPr>
            <w:r>
              <w:rPr>
                <w:rFonts w:hint="eastAsia"/>
                <w:color w:val="000000"/>
              </w:rPr>
              <w:t>Small</w:t>
            </w:r>
          </w:p>
        </w:tc>
      </w:tr>
      <w:tr w:rsidR="004C2676">
        <w:trPr>
          <w:trHeight w:val="590"/>
          <w:jc w:val="center"/>
        </w:trPr>
        <w:tc>
          <w:tcPr>
            <w:tcW w:w="1712" w:type="dxa"/>
            <w:shd w:val="clear" w:color="auto" w:fill="FFFFFF"/>
            <w:vAlign w:val="center"/>
          </w:tcPr>
          <w:p w:rsidR="004C2676" w:rsidRDefault="00BC0D55">
            <w:pPr>
              <w:jc w:val="center"/>
              <w:textAlignment w:val="center"/>
              <w:rPr>
                <w:color w:val="000000"/>
              </w:rPr>
            </w:pPr>
            <w:r>
              <w:rPr>
                <w:noProof/>
                <w:color w:val="000000"/>
              </w:rPr>
              <w:drawing>
                <wp:inline distT="0" distB="0" distL="0" distR="0">
                  <wp:extent cx="525145" cy="273050"/>
                  <wp:effectExtent l="19050" t="0" r="8255" b="0"/>
                  <wp:docPr id="278"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6"/>
                          <pic:cNvPicPr>
                            <a:picLocks noChangeAspect="1" noChangeArrowheads="1"/>
                          </pic:cNvPicPr>
                        </pic:nvPicPr>
                        <pic:blipFill>
                          <a:blip r:embed="rId398" cstate="print"/>
                          <a:srcRect/>
                          <a:stretch>
                            <a:fillRect/>
                          </a:stretch>
                        </pic:blipFill>
                        <pic:spPr bwMode="auto">
                          <a:xfrm>
                            <a:off x="0" y="0"/>
                            <a:ext cx="525145" cy="273050"/>
                          </a:xfrm>
                          <a:prstGeom prst="rect">
                            <a:avLst/>
                          </a:prstGeom>
                          <a:noFill/>
                          <a:ln w="9525">
                            <a:noFill/>
                            <a:miter lim="800000"/>
                            <a:headEnd/>
                            <a:tailEnd/>
                          </a:ln>
                        </pic:spPr>
                      </pic:pic>
                    </a:graphicData>
                  </a:graphic>
                </wp:inline>
              </w:drawing>
            </w:r>
          </w:p>
        </w:tc>
        <w:tc>
          <w:tcPr>
            <w:tcW w:w="1423" w:type="dxa"/>
            <w:shd w:val="clear" w:color="auto" w:fill="FFFFFF"/>
            <w:vAlign w:val="center"/>
          </w:tcPr>
          <w:p w:rsidR="004C2676" w:rsidRDefault="00415867">
            <w:pPr>
              <w:jc w:val="center"/>
              <w:textAlignment w:val="center"/>
              <w:rPr>
                <w:color w:val="000000"/>
              </w:rPr>
            </w:pPr>
            <w:r>
              <w:rPr>
                <w:rFonts w:hint="eastAsia"/>
                <w:color w:val="000000"/>
              </w:rPr>
              <w:t>1/1</w:t>
            </w:r>
          </w:p>
        </w:tc>
        <w:tc>
          <w:tcPr>
            <w:tcW w:w="1423" w:type="dxa"/>
            <w:shd w:val="clear" w:color="auto" w:fill="FFFFFF"/>
            <w:vAlign w:val="center"/>
          </w:tcPr>
          <w:p w:rsidR="004C2676" w:rsidRDefault="00415867">
            <w:pPr>
              <w:jc w:val="center"/>
              <w:textAlignment w:val="center"/>
              <w:rPr>
                <w:color w:val="000000"/>
              </w:rPr>
            </w:pPr>
            <w:r>
              <w:rPr>
                <w:rFonts w:hint="eastAsia"/>
                <w:color w:val="000000"/>
              </w:rPr>
              <w:t>4/4</w:t>
            </w:r>
          </w:p>
        </w:tc>
        <w:tc>
          <w:tcPr>
            <w:tcW w:w="1423" w:type="dxa"/>
            <w:shd w:val="clear" w:color="auto" w:fill="FFFFFF"/>
            <w:vAlign w:val="center"/>
          </w:tcPr>
          <w:p w:rsidR="004C2676" w:rsidRDefault="00415867">
            <w:pPr>
              <w:jc w:val="center"/>
              <w:textAlignment w:val="center"/>
              <w:rPr>
                <w:color w:val="000000"/>
              </w:rPr>
            </w:pPr>
            <w:r>
              <w:rPr>
                <w:rFonts w:hint="eastAsia"/>
                <w:color w:val="000000"/>
              </w:rPr>
              <w:t>4/4</w:t>
            </w:r>
          </w:p>
        </w:tc>
        <w:tc>
          <w:tcPr>
            <w:tcW w:w="1423" w:type="dxa"/>
            <w:shd w:val="clear" w:color="auto" w:fill="FFFFFF"/>
            <w:vAlign w:val="center"/>
          </w:tcPr>
          <w:p w:rsidR="004C2676" w:rsidRDefault="00415867">
            <w:pPr>
              <w:jc w:val="center"/>
              <w:textAlignment w:val="center"/>
              <w:rPr>
                <w:color w:val="000000"/>
              </w:rPr>
            </w:pPr>
            <w:r>
              <w:rPr>
                <w:rFonts w:hint="eastAsia"/>
                <w:color w:val="000000"/>
              </w:rPr>
              <w:t>4/4</w:t>
            </w:r>
          </w:p>
        </w:tc>
        <w:tc>
          <w:tcPr>
            <w:tcW w:w="1427" w:type="dxa"/>
            <w:shd w:val="clear" w:color="auto" w:fill="FFFFFF"/>
            <w:vAlign w:val="center"/>
          </w:tcPr>
          <w:p w:rsidR="004C2676" w:rsidRDefault="00415867">
            <w:pPr>
              <w:jc w:val="center"/>
              <w:textAlignment w:val="center"/>
              <w:rPr>
                <w:color w:val="000000"/>
              </w:rPr>
            </w:pPr>
            <w:r>
              <w:rPr>
                <w:rFonts w:hint="eastAsia"/>
                <w:color w:val="000000"/>
              </w:rPr>
              <w:t>4/4</w:t>
            </w:r>
          </w:p>
        </w:tc>
      </w:tr>
    </w:tbl>
    <w:p w:rsidR="004C2676" w:rsidRDefault="004C2676">
      <w:pPr>
        <w:wordWrap w:val="0"/>
        <w:textAlignment w:val="center"/>
      </w:pPr>
    </w:p>
    <w:p w:rsidR="004C2676" w:rsidRDefault="00415867">
      <w:pPr>
        <w:wordWrap w:val="0"/>
        <w:ind w:firstLineChars="200" w:firstLine="480"/>
        <w:textAlignment w:val="center"/>
      </w:pPr>
      <w:r>
        <w:rPr>
          <w:rFonts w:hint="eastAsia"/>
        </w:rPr>
        <w:t>接下来根据属性</w:t>
      </w:r>
      <w:r w:rsidR="00BC0D55">
        <w:rPr>
          <w:noProof/>
        </w:rPr>
        <w:drawing>
          <wp:inline distT="0" distB="0" distL="0" distR="0">
            <wp:extent cx="149860" cy="225425"/>
            <wp:effectExtent l="19050" t="0" r="2540" b="0"/>
            <wp:docPr id="279"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391"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Pr>
          <w:rFonts w:hint="eastAsia"/>
        </w:rPr>
        <w:t>划分的等价类的</w:t>
      </w:r>
      <w:r w:rsidR="00BC0D55">
        <w:rPr>
          <w:noProof/>
        </w:rPr>
        <w:drawing>
          <wp:inline distT="0" distB="0" distL="0" distR="0">
            <wp:extent cx="716280" cy="225425"/>
            <wp:effectExtent l="19050" t="0" r="0" b="0"/>
            <wp:docPr id="280"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8"/>
                    <pic:cNvPicPr>
                      <a:picLocks noChangeAspect="1" noChangeArrowheads="1"/>
                    </pic:cNvPicPr>
                  </pic:nvPicPr>
                  <pic:blipFill>
                    <a:blip r:embed="rId399" cstate="print"/>
                    <a:srcRect/>
                    <a:stretch>
                      <a:fillRect/>
                    </a:stretch>
                  </pic:blipFill>
                  <pic:spPr bwMode="auto">
                    <a:xfrm>
                      <a:off x="0" y="0"/>
                      <a:ext cx="716280" cy="225425"/>
                    </a:xfrm>
                    <a:prstGeom prst="rect">
                      <a:avLst/>
                    </a:prstGeom>
                    <a:noFill/>
                    <a:ln w="9525">
                      <a:noFill/>
                      <a:miter lim="800000"/>
                      <a:headEnd/>
                      <a:tailEnd/>
                    </a:ln>
                  </pic:spPr>
                </pic:pic>
              </a:graphicData>
            </a:graphic>
          </wp:inline>
        </w:drawing>
      </w:r>
      <w:r>
        <w:rPr>
          <w:rFonts w:hint="eastAsia"/>
        </w:rPr>
        <w:t>平均分布精度计算如下：</w:t>
      </w:r>
    </w:p>
    <w:p w:rsidR="004C2676" w:rsidRDefault="004C2676" w:rsidP="00DA1A16">
      <w:pPr>
        <w:spacing w:line="240" w:lineRule="auto"/>
        <w:ind w:firstLineChars="200" w:firstLine="480"/>
        <w:jc w:val="left"/>
        <w:textAlignment w:val="center"/>
      </w:pPr>
      <w:r w:rsidRPr="004C2676">
        <w:rPr>
          <w:rFonts w:hint="eastAsia"/>
          <w:position w:val="-98"/>
        </w:rPr>
        <w:object w:dxaOrig="4660" w:dyaOrig="2600">
          <v:shape id="图片 310" o:spid="_x0000_i1180" type="#_x0000_t75" style="width:233.25pt;height:129.75pt" o:ole="">
            <v:imagedata r:id="rId400" o:title=""/>
          </v:shape>
          <o:OLEObject Type="Embed" ProgID="Equation.DSMT4" ShapeID="图片 310" DrawAspect="Content" ObjectID="_1518850631" r:id="rId401"/>
        </w:object>
      </w:r>
    </w:p>
    <w:p w:rsidR="004C2676" w:rsidRDefault="00415867">
      <w:pPr>
        <w:wordWrap w:val="0"/>
        <w:ind w:firstLineChars="200" w:firstLine="480"/>
        <w:textAlignment w:val="center"/>
      </w:pPr>
      <w:r>
        <w:rPr>
          <w:rFonts w:hint="eastAsia"/>
        </w:rPr>
        <w:t>属性</w:t>
      </w:r>
      <w:r w:rsidR="00BC0D55">
        <w:rPr>
          <w:noProof/>
        </w:rPr>
        <w:drawing>
          <wp:inline distT="0" distB="0" distL="0" distR="0">
            <wp:extent cx="149860" cy="225425"/>
            <wp:effectExtent l="19050" t="0" r="2540" b="0"/>
            <wp:docPr id="282"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391"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Pr>
          <w:rFonts w:hint="eastAsia"/>
        </w:rPr>
        <w:t>关于属性</w:t>
      </w:r>
      <w:r w:rsidR="00BC0D55">
        <w:rPr>
          <w:noProof/>
        </w:rPr>
        <w:drawing>
          <wp:inline distT="0" distB="0" distL="0" distR="0">
            <wp:extent cx="163830" cy="225425"/>
            <wp:effectExtent l="19050" t="0" r="7620" b="0"/>
            <wp:docPr id="283"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9"/>
                    <pic:cNvPicPr>
                      <a:picLocks noChangeAspect="1" noChangeArrowheads="1"/>
                    </pic:cNvPicPr>
                  </pic:nvPicPr>
                  <pic:blipFill>
                    <a:blip r:embed="rId394"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r>
        <w:rPr>
          <w:rFonts w:hint="eastAsia"/>
        </w:rPr>
        <w:t>的平均分布精度计算如下：</w:t>
      </w:r>
    </w:p>
    <w:p w:rsidR="004C2676" w:rsidRDefault="004C2676" w:rsidP="00DA1A16">
      <w:pPr>
        <w:spacing w:line="240" w:lineRule="auto"/>
        <w:ind w:firstLineChars="200" w:firstLine="480"/>
        <w:jc w:val="left"/>
        <w:textAlignment w:val="center"/>
      </w:pPr>
      <w:r w:rsidRPr="004C2676">
        <w:rPr>
          <w:rFonts w:hint="eastAsia"/>
          <w:position w:val="-24"/>
        </w:rPr>
        <w:object w:dxaOrig="3700" w:dyaOrig="620">
          <v:shape id="图片 192" o:spid="_x0000_i1181" type="#_x0000_t75" style="width:185.25pt;height:30.75pt" o:ole="">
            <v:imagedata r:id="rId402" o:title=""/>
          </v:shape>
          <o:OLEObject Type="Embed" ProgID="Equation.DSMT4" ShapeID="图片 192" DrawAspect="Content" ObjectID="_1518850632" r:id="rId403"/>
        </w:object>
      </w:r>
    </w:p>
    <w:p w:rsidR="004C2676" w:rsidRDefault="00415867" w:rsidP="00E03965">
      <w:pPr>
        <w:ind w:firstLineChars="200" w:firstLine="480"/>
        <w:textAlignment w:val="center"/>
      </w:pPr>
      <w:r>
        <w:rPr>
          <w:rFonts w:hint="eastAsia"/>
        </w:rPr>
        <w:t>重复相似的计算过程，我们得到了属性</w:t>
      </w:r>
      <w:r w:rsidR="00BC0D55">
        <w:rPr>
          <w:noProof/>
        </w:rPr>
        <w:drawing>
          <wp:inline distT="0" distB="0" distL="0" distR="0">
            <wp:extent cx="149860" cy="225425"/>
            <wp:effectExtent l="19050" t="0" r="2540" b="0"/>
            <wp:docPr id="285"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391"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Pr>
          <w:rFonts w:hint="eastAsia"/>
        </w:rPr>
        <w:t>关于属性</w:t>
      </w:r>
      <w:r w:rsidR="004C2676" w:rsidRPr="004C2676">
        <w:rPr>
          <w:rFonts w:hint="eastAsia"/>
        </w:rPr>
        <w:object w:dxaOrig="1173" w:dyaOrig="364">
          <v:shape id="图片 194" o:spid="_x0000_i1182" type="#_x0000_t75" style="width:58.5pt;height:17.25pt" o:ole="">
            <v:imagedata r:id="rId404" o:title=""/>
          </v:shape>
          <o:OLEObject Type="Embed" ProgID="Equation.DSMT4" ShapeID="图片 194" DrawAspect="Content" ObjectID="_1518850633" r:id="rId405"/>
        </w:object>
      </w:r>
      <w:r>
        <w:rPr>
          <w:rFonts w:hint="eastAsia"/>
        </w:rPr>
        <w:t>和</w:t>
      </w:r>
      <w:r w:rsidR="004C2676" w:rsidRPr="004C2676">
        <w:rPr>
          <w:rFonts w:hint="eastAsia"/>
        </w:rPr>
        <w:object w:dxaOrig="269" w:dyaOrig="373">
          <v:shape id="图片 195" o:spid="_x0000_i1183" type="#_x0000_t75" style="width:12.75pt;height:17.25pt" o:ole="">
            <v:imagedata r:id="rId406" o:title=""/>
          </v:shape>
          <o:OLEObject Type="Embed" ProgID="Equation.DSMT4" ShapeID="图片 195" DrawAspect="Content" ObjectID="_1518850634" r:id="rId407"/>
        </w:object>
      </w:r>
      <w:r>
        <w:rPr>
          <w:rFonts w:hint="eastAsia"/>
        </w:rPr>
        <w:t>的平均分布精度，计算结果如表</w:t>
      </w:r>
      <w:r>
        <w:rPr>
          <w:rFonts w:hint="eastAsia"/>
        </w:rPr>
        <w:t>3-8</w:t>
      </w:r>
      <w:r>
        <w:rPr>
          <w:rFonts w:hint="eastAsia"/>
        </w:rPr>
        <w:t>所示，表格的最后一列记录了每个属性的平均分布精度，表格的最后一行记录了</w:t>
      </w:r>
      <w:r w:rsidR="00BC0D55">
        <w:rPr>
          <w:noProof/>
        </w:rPr>
        <w:drawing>
          <wp:inline distT="0" distB="0" distL="0" distR="0">
            <wp:extent cx="716280" cy="225425"/>
            <wp:effectExtent l="19050" t="0" r="0" b="0"/>
            <wp:docPr id="28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8"/>
                    <pic:cNvPicPr>
                      <a:picLocks noChangeAspect="1" noChangeArrowheads="1"/>
                    </pic:cNvPicPr>
                  </pic:nvPicPr>
                  <pic:blipFill>
                    <a:blip r:embed="rId399" cstate="print"/>
                    <a:srcRect/>
                    <a:stretch>
                      <a:fillRect/>
                    </a:stretch>
                  </pic:blipFill>
                  <pic:spPr bwMode="auto">
                    <a:xfrm>
                      <a:off x="0" y="0"/>
                      <a:ext cx="716280" cy="225425"/>
                    </a:xfrm>
                    <a:prstGeom prst="rect">
                      <a:avLst/>
                    </a:prstGeom>
                    <a:noFill/>
                    <a:ln w="9525">
                      <a:noFill/>
                      <a:miter lim="800000"/>
                      <a:headEnd/>
                      <a:tailEnd/>
                    </a:ln>
                  </pic:spPr>
                </pic:pic>
              </a:graphicData>
            </a:graphic>
          </wp:inline>
        </w:drawing>
      </w:r>
      <w:r>
        <w:rPr>
          <w:rFonts w:hint="eastAsia"/>
        </w:rPr>
        <w:t>等价类的平均分布近似精度值。</w:t>
      </w:r>
    </w:p>
    <w:p w:rsidR="004C2676" w:rsidRDefault="00415867" w:rsidP="00E03965">
      <w:pPr>
        <w:ind w:firstLineChars="200" w:firstLine="480"/>
        <w:textAlignment w:val="center"/>
      </w:pPr>
      <w:r>
        <w:rPr>
          <w:rFonts w:hint="eastAsia"/>
        </w:rPr>
        <w:t>根据公式</w:t>
      </w:r>
      <w:r>
        <w:rPr>
          <w:rFonts w:hint="eastAsia"/>
        </w:rPr>
        <w:t>(3-9)</w:t>
      </w:r>
      <w:r>
        <w:rPr>
          <w:rFonts w:hint="eastAsia"/>
        </w:rPr>
        <w:t>可以计算</w:t>
      </w:r>
      <w:r w:rsidR="004C2676" w:rsidRPr="004C2676">
        <w:object w:dxaOrig="1092" w:dyaOrig="364">
          <v:shape id="图片 171" o:spid="_x0000_i1184" type="#_x0000_t75" style="width:54pt;height:17.25pt" o:ole="">
            <v:imagedata r:id="rId408" o:title=""/>
            <o:lock v:ext="edit" aspectratio="f"/>
          </v:shape>
          <o:OLEObject Type="Embed" ProgID="Equation.DSMT4" ShapeID="图片 171" DrawAspect="Content" ObjectID="_1518850635" r:id="rId409"/>
        </w:object>
      </w:r>
      <w:r>
        <w:rPr>
          <w:rFonts w:hint="eastAsia"/>
        </w:rPr>
        <w:t>，类似地可以计算出所有属性的总平均分布精度，计算结果如表</w:t>
      </w:r>
      <w:r>
        <w:rPr>
          <w:rFonts w:hint="eastAsia"/>
        </w:rPr>
        <w:t>3-9</w:t>
      </w:r>
      <w:r>
        <w:rPr>
          <w:rFonts w:hint="eastAsia"/>
        </w:rPr>
        <w:t>所示。</w:t>
      </w:r>
    </w:p>
    <w:p w:rsidR="004C2676" w:rsidRDefault="00415867">
      <w:pPr>
        <w:ind w:firstLineChars="200" w:firstLine="480"/>
        <w:jc w:val="center"/>
        <w:textAlignment w:val="center"/>
      </w:pPr>
      <w:r>
        <w:rPr>
          <w:rFonts w:hint="eastAsia"/>
        </w:rPr>
        <w:lastRenderedPageBreak/>
        <w:t>表</w:t>
      </w:r>
      <w:r>
        <w:rPr>
          <w:rFonts w:hint="eastAsia"/>
        </w:rPr>
        <w:t xml:space="preserve">3-8 </w:t>
      </w:r>
      <w:r>
        <w:rPr>
          <w:rFonts w:hint="eastAsia"/>
        </w:rPr>
        <w:t>属性</w:t>
      </w:r>
      <w:r w:rsidR="00BC0D55">
        <w:rPr>
          <w:noProof/>
        </w:rPr>
        <w:drawing>
          <wp:inline distT="0" distB="0" distL="0" distR="0">
            <wp:extent cx="149860" cy="225425"/>
            <wp:effectExtent l="19050" t="0" r="2540" b="0"/>
            <wp:docPr id="291"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391"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Pr>
          <w:rFonts w:hint="eastAsia"/>
        </w:rPr>
        <w:t>的平均分布精度</w:t>
      </w:r>
    </w:p>
    <w:tbl>
      <w:tblPr>
        <w:tblW w:w="8522" w:type="dxa"/>
        <w:jc w:val="center"/>
        <w:tblBorders>
          <w:top w:val="single" w:sz="8" w:space="0" w:color="000000"/>
          <w:bottom w:val="single" w:sz="8" w:space="0" w:color="000000"/>
          <w:insideH w:val="single" w:sz="4" w:space="0" w:color="auto"/>
          <w:insideV w:val="single" w:sz="4" w:space="0" w:color="auto"/>
        </w:tblBorders>
        <w:shd w:val="clear" w:color="auto" w:fill="FFFFFF"/>
        <w:tblLayout w:type="fixed"/>
        <w:tblLook w:val="04A0" w:firstRow="1" w:lastRow="0" w:firstColumn="1" w:lastColumn="0" w:noHBand="0" w:noVBand="1"/>
      </w:tblPr>
      <w:tblGrid>
        <w:gridCol w:w="1951"/>
        <w:gridCol w:w="1701"/>
        <w:gridCol w:w="1701"/>
        <w:gridCol w:w="1711"/>
        <w:gridCol w:w="1458"/>
      </w:tblGrid>
      <w:tr w:rsidR="004C2676">
        <w:trPr>
          <w:jc w:val="center"/>
        </w:trPr>
        <w:tc>
          <w:tcPr>
            <w:tcW w:w="1951" w:type="dxa"/>
            <w:tcBorders>
              <w:top w:val="single" w:sz="8" w:space="0" w:color="000000"/>
              <w:left w:val="nil"/>
            </w:tcBorders>
            <w:shd w:val="clear" w:color="auto" w:fill="FFFFFF"/>
            <w:vAlign w:val="center"/>
          </w:tcPr>
          <w:p w:rsidR="004C2676" w:rsidRDefault="00415867">
            <w:pPr>
              <w:jc w:val="center"/>
            </w:pPr>
            <w:r>
              <w:rPr>
                <w:rFonts w:hint="eastAsia"/>
              </w:rPr>
              <w:t>相对属性</w:t>
            </w:r>
          </w:p>
        </w:tc>
        <w:tc>
          <w:tcPr>
            <w:tcW w:w="1701" w:type="dxa"/>
            <w:tcBorders>
              <w:top w:val="single" w:sz="8" w:space="0" w:color="000000"/>
            </w:tcBorders>
            <w:shd w:val="clear" w:color="auto" w:fill="FFFFFF"/>
            <w:vAlign w:val="center"/>
          </w:tcPr>
          <w:p w:rsidR="004C2676" w:rsidRDefault="00415867">
            <w:pPr>
              <w:jc w:val="center"/>
            </w:pPr>
            <w:r w:rsidRPr="00E64B37">
              <w:rPr>
                <w:rFonts w:hint="eastAsia"/>
                <w:i/>
              </w:rPr>
              <w:t>X</w:t>
            </w:r>
            <w:r>
              <w:rPr>
                <w:rFonts w:hint="eastAsia"/>
                <w:vertAlign w:val="subscript"/>
              </w:rPr>
              <w:t>1</w:t>
            </w:r>
            <w:r>
              <w:rPr>
                <w:rFonts w:hint="eastAsia"/>
              </w:rPr>
              <w:t>(</w:t>
            </w:r>
            <w:r>
              <w:rPr>
                <w:rFonts w:hint="eastAsia"/>
                <w:i/>
              </w:rPr>
              <w:t>Small</w:t>
            </w:r>
            <w:r>
              <w:rPr>
                <w:rFonts w:hint="eastAsia"/>
              </w:rPr>
              <w:t>)</w:t>
            </w:r>
          </w:p>
        </w:tc>
        <w:tc>
          <w:tcPr>
            <w:tcW w:w="1701" w:type="dxa"/>
            <w:tcBorders>
              <w:top w:val="single" w:sz="8" w:space="0" w:color="000000"/>
            </w:tcBorders>
            <w:shd w:val="clear" w:color="auto" w:fill="FFFFFF"/>
            <w:vAlign w:val="center"/>
          </w:tcPr>
          <w:p w:rsidR="004C2676" w:rsidRDefault="00415867">
            <w:pPr>
              <w:jc w:val="center"/>
            </w:pPr>
            <w:r w:rsidRPr="00E64B37">
              <w:rPr>
                <w:rFonts w:hint="eastAsia"/>
                <w:i/>
              </w:rPr>
              <w:t>X</w:t>
            </w:r>
            <w:r>
              <w:rPr>
                <w:rFonts w:hint="eastAsia"/>
                <w:vertAlign w:val="subscript"/>
              </w:rPr>
              <w:t>2</w:t>
            </w:r>
            <w:r>
              <w:rPr>
                <w:rFonts w:hint="eastAsia"/>
              </w:rPr>
              <w:t>(</w:t>
            </w:r>
            <w:r>
              <w:rPr>
                <w:rFonts w:hint="eastAsia"/>
                <w:i/>
              </w:rPr>
              <w:t>Medium</w:t>
            </w:r>
            <w:r>
              <w:rPr>
                <w:rFonts w:hint="eastAsia"/>
              </w:rPr>
              <w:t>)</w:t>
            </w:r>
          </w:p>
        </w:tc>
        <w:tc>
          <w:tcPr>
            <w:tcW w:w="1711" w:type="dxa"/>
            <w:tcBorders>
              <w:top w:val="single" w:sz="8" w:space="0" w:color="000000"/>
            </w:tcBorders>
            <w:shd w:val="clear" w:color="auto" w:fill="FFFFFF"/>
            <w:vAlign w:val="center"/>
          </w:tcPr>
          <w:p w:rsidR="004C2676" w:rsidRDefault="00415867">
            <w:pPr>
              <w:jc w:val="center"/>
            </w:pPr>
            <w:r w:rsidRPr="00E64B37">
              <w:rPr>
                <w:rFonts w:hint="eastAsia"/>
                <w:i/>
              </w:rPr>
              <w:t>X</w:t>
            </w:r>
            <w:r>
              <w:rPr>
                <w:rFonts w:hint="eastAsia"/>
                <w:vertAlign w:val="subscript"/>
              </w:rPr>
              <w:t>3</w:t>
            </w:r>
            <w:r>
              <w:rPr>
                <w:rFonts w:hint="eastAsia"/>
              </w:rPr>
              <w:t>(</w:t>
            </w:r>
            <w:r>
              <w:rPr>
                <w:rFonts w:hint="eastAsia"/>
                <w:i/>
              </w:rPr>
              <w:t>Big</w:t>
            </w:r>
            <w:r>
              <w:rPr>
                <w:rFonts w:hint="eastAsia"/>
              </w:rPr>
              <w:t>)</w:t>
            </w:r>
          </w:p>
        </w:tc>
        <w:tc>
          <w:tcPr>
            <w:tcW w:w="1458" w:type="dxa"/>
            <w:tcBorders>
              <w:top w:val="single" w:sz="8" w:space="0" w:color="000000"/>
              <w:right w:val="nil"/>
            </w:tcBorders>
            <w:shd w:val="clear" w:color="auto" w:fill="FFFFFF"/>
            <w:vAlign w:val="center"/>
          </w:tcPr>
          <w:p w:rsidR="004C2676" w:rsidRDefault="00415867">
            <w:pPr>
              <w:jc w:val="center"/>
            </w:pPr>
            <w:r>
              <w:rPr>
                <w:rFonts w:hint="eastAsia"/>
              </w:rPr>
              <w:t>MDP</w:t>
            </w:r>
          </w:p>
        </w:tc>
      </w:tr>
      <w:tr w:rsidR="004C2676">
        <w:trPr>
          <w:jc w:val="center"/>
        </w:trPr>
        <w:tc>
          <w:tcPr>
            <w:tcW w:w="1951" w:type="dxa"/>
            <w:shd w:val="clear" w:color="auto" w:fill="FFFFFF"/>
            <w:vAlign w:val="center"/>
          </w:tcPr>
          <w:p w:rsidR="004C2676" w:rsidRDefault="00BC0D55">
            <w:pPr>
              <w:jc w:val="center"/>
            </w:pPr>
            <w:r>
              <w:rPr>
                <w:noProof/>
              </w:rPr>
              <w:drawing>
                <wp:inline distT="0" distB="0" distL="0" distR="0">
                  <wp:extent cx="163830" cy="225425"/>
                  <wp:effectExtent l="19050" t="0" r="7620" b="0"/>
                  <wp:docPr id="292"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63"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p>
        </w:tc>
        <w:tc>
          <w:tcPr>
            <w:tcW w:w="1701" w:type="dxa"/>
            <w:shd w:val="clear" w:color="auto" w:fill="FFFFFF"/>
            <w:vAlign w:val="center"/>
          </w:tcPr>
          <w:p w:rsidR="004C2676" w:rsidRDefault="00415867">
            <w:pPr>
              <w:jc w:val="center"/>
            </w:pPr>
            <w:r>
              <w:rPr>
                <w:rFonts w:hint="eastAsia"/>
              </w:rPr>
              <w:t>1</w:t>
            </w:r>
          </w:p>
        </w:tc>
        <w:tc>
          <w:tcPr>
            <w:tcW w:w="1701" w:type="dxa"/>
            <w:shd w:val="clear" w:color="auto" w:fill="FFFFFF"/>
            <w:vAlign w:val="center"/>
          </w:tcPr>
          <w:p w:rsidR="004C2676" w:rsidRDefault="00415867">
            <w:pPr>
              <w:jc w:val="center"/>
            </w:pPr>
            <w:r>
              <w:rPr>
                <w:rFonts w:hint="eastAsia"/>
              </w:rPr>
              <w:t>0.611</w:t>
            </w:r>
          </w:p>
        </w:tc>
        <w:tc>
          <w:tcPr>
            <w:tcW w:w="1711" w:type="dxa"/>
            <w:shd w:val="clear" w:color="auto" w:fill="FFFFFF"/>
            <w:vAlign w:val="center"/>
          </w:tcPr>
          <w:p w:rsidR="004C2676" w:rsidRDefault="00415867">
            <w:pPr>
              <w:jc w:val="center"/>
            </w:pPr>
            <w:r>
              <w:rPr>
                <w:rFonts w:hint="eastAsia"/>
              </w:rPr>
              <w:t>0.611</w:t>
            </w:r>
          </w:p>
        </w:tc>
        <w:tc>
          <w:tcPr>
            <w:tcW w:w="1458" w:type="dxa"/>
            <w:shd w:val="clear" w:color="auto" w:fill="FFFFFF"/>
            <w:vAlign w:val="center"/>
          </w:tcPr>
          <w:p w:rsidR="004C2676" w:rsidRDefault="00415867">
            <w:pPr>
              <w:jc w:val="center"/>
            </w:pPr>
            <w:r>
              <w:rPr>
                <w:rFonts w:hint="eastAsia"/>
              </w:rPr>
              <w:t>0.741</w:t>
            </w:r>
          </w:p>
        </w:tc>
      </w:tr>
      <w:tr w:rsidR="004C2676">
        <w:trPr>
          <w:jc w:val="center"/>
        </w:trPr>
        <w:tc>
          <w:tcPr>
            <w:tcW w:w="1951" w:type="dxa"/>
            <w:shd w:val="clear" w:color="auto" w:fill="FFFFFF"/>
            <w:vAlign w:val="center"/>
          </w:tcPr>
          <w:p w:rsidR="004C2676" w:rsidRDefault="00BC0D55">
            <w:pPr>
              <w:jc w:val="center"/>
            </w:pPr>
            <w:r>
              <w:rPr>
                <w:noProof/>
              </w:rPr>
              <w:drawing>
                <wp:inline distT="0" distB="0" distL="0" distR="0">
                  <wp:extent cx="163830" cy="231775"/>
                  <wp:effectExtent l="19050" t="0" r="762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70"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701" w:type="dxa"/>
            <w:shd w:val="clear" w:color="auto" w:fill="FFFFFF"/>
            <w:vAlign w:val="center"/>
          </w:tcPr>
          <w:p w:rsidR="004C2676" w:rsidRDefault="00415867">
            <w:pPr>
              <w:jc w:val="center"/>
            </w:pPr>
            <w:r>
              <w:rPr>
                <w:rFonts w:hint="eastAsia"/>
              </w:rPr>
              <w:t>0.8125</w:t>
            </w:r>
          </w:p>
        </w:tc>
        <w:tc>
          <w:tcPr>
            <w:tcW w:w="1701" w:type="dxa"/>
            <w:shd w:val="clear" w:color="auto" w:fill="FFFFFF"/>
            <w:vAlign w:val="center"/>
          </w:tcPr>
          <w:p w:rsidR="004C2676" w:rsidRDefault="00415867">
            <w:pPr>
              <w:jc w:val="center"/>
            </w:pPr>
            <w:r>
              <w:rPr>
                <w:rFonts w:hint="eastAsia"/>
              </w:rPr>
              <w:t>1</w:t>
            </w:r>
          </w:p>
        </w:tc>
        <w:tc>
          <w:tcPr>
            <w:tcW w:w="1711" w:type="dxa"/>
            <w:shd w:val="clear" w:color="auto" w:fill="FFFFFF"/>
            <w:vAlign w:val="center"/>
          </w:tcPr>
          <w:p w:rsidR="004C2676" w:rsidRDefault="00415867">
            <w:pPr>
              <w:jc w:val="center"/>
            </w:pPr>
            <w:r>
              <w:rPr>
                <w:rFonts w:hint="eastAsia"/>
              </w:rPr>
              <w:t>0.75</w:t>
            </w:r>
          </w:p>
        </w:tc>
        <w:tc>
          <w:tcPr>
            <w:tcW w:w="1458" w:type="dxa"/>
            <w:shd w:val="clear" w:color="auto" w:fill="FFFFFF"/>
            <w:vAlign w:val="center"/>
          </w:tcPr>
          <w:p w:rsidR="004C2676" w:rsidRDefault="00415867">
            <w:pPr>
              <w:jc w:val="center"/>
            </w:pPr>
            <w:r>
              <w:rPr>
                <w:rFonts w:hint="eastAsia"/>
              </w:rPr>
              <w:t>0.854</w:t>
            </w:r>
          </w:p>
        </w:tc>
      </w:tr>
      <w:tr w:rsidR="004C2676">
        <w:trPr>
          <w:jc w:val="center"/>
        </w:trPr>
        <w:tc>
          <w:tcPr>
            <w:tcW w:w="1951" w:type="dxa"/>
            <w:shd w:val="clear" w:color="auto" w:fill="FFFFFF"/>
            <w:vAlign w:val="center"/>
          </w:tcPr>
          <w:p w:rsidR="004C2676" w:rsidRDefault="00BC0D55">
            <w:pPr>
              <w:jc w:val="center"/>
            </w:pPr>
            <w:r>
              <w:rPr>
                <w:noProof/>
              </w:rPr>
              <w:drawing>
                <wp:inline distT="0" distB="0" distL="0" distR="0">
                  <wp:extent cx="163830" cy="231775"/>
                  <wp:effectExtent l="0" t="0" r="7620" b="0"/>
                  <wp:docPr id="294"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71"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701" w:type="dxa"/>
            <w:shd w:val="clear" w:color="auto" w:fill="FFFFFF"/>
            <w:vAlign w:val="center"/>
          </w:tcPr>
          <w:p w:rsidR="004C2676" w:rsidRDefault="00415867">
            <w:pPr>
              <w:jc w:val="center"/>
            </w:pPr>
            <w:r>
              <w:rPr>
                <w:rFonts w:hint="eastAsia"/>
              </w:rPr>
              <w:t>0.688</w:t>
            </w:r>
          </w:p>
        </w:tc>
        <w:tc>
          <w:tcPr>
            <w:tcW w:w="1701" w:type="dxa"/>
            <w:shd w:val="clear" w:color="auto" w:fill="FFFFFF"/>
            <w:vAlign w:val="center"/>
          </w:tcPr>
          <w:p w:rsidR="004C2676" w:rsidRDefault="00415867">
            <w:pPr>
              <w:jc w:val="center"/>
            </w:pPr>
            <w:r>
              <w:rPr>
                <w:rFonts w:hint="eastAsia"/>
              </w:rPr>
              <w:t>0.5</w:t>
            </w:r>
          </w:p>
        </w:tc>
        <w:tc>
          <w:tcPr>
            <w:tcW w:w="1711" w:type="dxa"/>
            <w:shd w:val="clear" w:color="auto" w:fill="FFFFFF"/>
            <w:vAlign w:val="center"/>
          </w:tcPr>
          <w:p w:rsidR="004C2676" w:rsidRDefault="00415867">
            <w:pPr>
              <w:jc w:val="center"/>
            </w:pPr>
            <w:r>
              <w:rPr>
                <w:rFonts w:hint="eastAsia"/>
              </w:rPr>
              <w:t>0.417</w:t>
            </w:r>
          </w:p>
        </w:tc>
        <w:tc>
          <w:tcPr>
            <w:tcW w:w="1458" w:type="dxa"/>
            <w:shd w:val="clear" w:color="auto" w:fill="FFFFFF"/>
            <w:vAlign w:val="center"/>
          </w:tcPr>
          <w:p w:rsidR="004C2676" w:rsidRDefault="00415867">
            <w:pPr>
              <w:jc w:val="center"/>
            </w:pPr>
            <w:r>
              <w:rPr>
                <w:rFonts w:hint="eastAsia"/>
              </w:rPr>
              <w:t>0.535</w:t>
            </w:r>
          </w:p>
        </w:tc>
      </w:tr>
      <w:tr w:rsidR="004C2676">
        <w:trPr>
          <w:jc w:val="center"/>
        </w:trPr>
        <w:tc>
          <w:tcPr>
            <w:tcW w:w="1951" w:type="dxa"/>
            <w:shd w:val="clear" w:color="auto" w:fill="FFFFFF"/>
            <w:vAlign w:val="center"/>
          </w:tcPr>
          <w:p w:rsidR="004C2676" w:rsidRDefault="00BC0D55">
            <w:pPr>
              <w:jc w:val="center"/>
            </w:pPr>
            <w:r>
              <w:rPr>
                <w:noProof/>
              </w:rPr>
              <w:drawing>
                <wp:inline distT="0" distB="0" distL="0" distR="0">
                  <wp:extent cx="163830" cy="231775"/>
                  <wp:effectExtent l="19050" t="0" r="7620" b="0"/>
                  <wp:docPr id="295"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72"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701" w:type="dxa"/>
            <w:shd w:val="clear" w:color="auto" w:fill="FFFFFF"/>
            <w:vAlign w:val="center"/>
          </w:tcPr>
          <w:p w:rsidR="004C2676" w:rsidRDefault="00415867">
            <w:pPr>
              <w:jc w:val="center"/>
            </w:pPr>
            <w:r>
              <w:rPr>
                <w:rFonts w:hint="eastAsia"/>
              </w:rPr>
              <w:t>0.7</w:t>
            </w:r>
          </w:p>
        </w:tc>
        <w:tc>
          <w:tcPr>
            <w:tcW w:w="1701" w:type="dxa"/>
            <w:shd w:val="clear" w:color="auto" w:fill="FFFFFF"/>
            <w:vAlign w:val="center"/>
          </w:tcPr>
          <w:p w:rsidR="004C2676" w:rsidRDefault="00415867">
            <w:pPr>
              <w:jc w:val="center"/>
            </w:pPr>
            <w:r>
              <w:rPr>
                <w:rFonts w:hint="eastAsia"/>
              </w:rPr>
              <w:t>0.283</w:t>
            </w:r>
          </w:p>
        </w:tc>
        <w:tc>
          <w:tcPr>
            <w:tcW w:w="1711" w:type="dxa"/>
            <w:shd w:val="clear" w:color="auto" w:fill="FFFFFF"/>
            <w:vAlign w:val="center"/>
          </w:tcPr>
          <w:p w:rsidR="004C2676" w:rsidRDefault="00415867">
            <w:pPr>
              <w:jc w:val="center"/>
            </w:pPr>
            <w:r>
              <w:rPr>
                <w:rFonts w:hint="eastAsia"/>
              </w:rPr>
              <w:t>0.511</w:t>
            </w:r>
          </w:p>
        </w:tc>
        <w:tc>
          <w:tcPr>
            <w:tcW w:w="1458" w:type="dxa"/>
            <w:shd w:val="clear" w:color="auto" w:fill="FFFFFF"/>
            <w:vAlign w:val="center"/>
          </w:tcPr>
          <w:p w:rsidR="004C2676" w:rsidRDefault="00415867">
            <w:pPr>
              <w:jc w:val="center"/>
            </w:pPr>
            <w:r>
              <w:rPr>
                <w:rFonts w:hint="eastAsia"/>
              </w:rPr>
              <w:t>0.498</w:t>
            </w:r>
          </w:p>
        </w:tc>
      </w:tr>
      <w:tr w:rsidR="004C2676">
        <w:trPr>
          <w:jc w:val="center"/>
        </w:trPr>
        <w:tc>
          <w:tcPr>
            <w:tcW w:w="1951" w:type="dxa"/>
            <w:shd w:val="clear" w:color="auto" w:fill="FFFFFF"/>
            <w:vAlign w:val="center"/>
          </w:tcPr>
          <w:p w:rsidR="004C2676" w:rsidRDefault="00BC0D55">
            <w:pPr>
              <w:jc w:val="center"/>
            </w:pPr>
            <w:r>
              <w:rPr>
                <w:noProof/>
              </w:rPr>
              <w:drawing>
                <wp:inline distT="0" distB="0" distL="0" distR="0">
                  <wp:extent cx="163830" cy="231775"/>
                  <wp:effectExtent l="19050" t="0" r="7620" b="0"/>
                  <wp:docPr id="296"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73"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701" w:type="dxa"/>
            <w:shd w:val="clear" w:color="auto" w:fill="FFFFFF"/>
            <w:vAlign w:val="center"/>
          </w:tcPr>
          <w:p w:rsidR="004C2676" w:rsidRDefault="00415867">
            <w:pPr>
              <w:jc w:val="center"/>
            </w:pPr>
            <w:r>
              <w:rPr>
                <w:rFonts w:hint="eastAsia"/>
              </w:rPr>
              <w:t>0.833</w:t>
            </w:r>
          </w:p>
        </w:tc>
        <w:tc>
          <w:tcPr>
            <w:tcW w:w="1701" w:type="dxa"/>
            <w:shd w:val="clear" w:color="auto" w:fill="FFFFFF"/>
            <w:vAlign w:val="center"/>
          </w:tcPr>
          <w:p w:rsidR="004C2676" w:rsidRDefault="00415867">
            <w:pPr>
              <w:jc w:val="center"/>
            </w:pPr>
            <w:r>
              <w:rPr>
                <w:rFonts w:hint="eastAsia"/>
              </w:rPr>
              <w:t>0.5</w:t>
            </w:r>
          </w:p>
        </w:tc>
        <w:tc>
          <w:tcPr>
            <w:tcW w:w="1711" w:type="dxa"/>
            <w:shd w:val="clear" w:color="auto" w:fill="FFFFFF"/>
            <w:vAlign w:val="center"/>
          </w:tcPr>
          <w:p w:rsidR="004C2676" w:rsidRDefault="00415867">
            <w:pPr>
              <w:jc w:val="center"/>
            </w:pPr>
            <w:r>
              <w:rPr>
                <w:rFonts w:hint="eastAsia"/>
              </w:rPr>
              <w:t>0.333</w:t>
            </w:r>
          </w:p>
        </w:tc>
        <w:tc>
          <w:tcPr>
            <w:tcW w:w="1458" w:type="dxa"/>
            <w:shd w:val="clear" w:color="auto" w:fill="FFFFFF"/>
            <w:vAlign w:val="center"/>
          </w:tcPr>
          <w:p w:rsidR="004C2676" w:rsidRDefault="00415867">
            <w:pPr>
              <w:jc w:val="center"/>
            </w:pPr>
            <w:r>
              <w:rPr>
                <w:rFonts w:hint="eastAsia"/>
              </w:rPr>
              <w:t>0.555</w:t>
            </w:r>
          </w:p>
        </w:tc>
      </w:tr>
      <w:tr w:rsidR="004C2676">
        <w:trPr>
          <w:jc w:val="center"/>
        </w:trPr>
        <w:tc>
          <w:tcPr>
            <w:tcW w:w="1951" w:type="dxa"/>
            <w:shd w:val="clear" w:color="auto" w:fill="FFFFFF"/>
            <w:vAlign w:val="center"/>
          </w:tcPr>
          <w:p w:rsidR="004C2676" w:rsidRDefault="007532CD">
            <w:pPr>
              <w:jc w:val="center"/>
            </w:pPr>
            <w:r>
              <w:rPr>
                <w:rFonts w:hint="eastAsia"/>
              </w:rPr>
              <w:t>平均值</w:t>
            </w:r>
          </w:p>
        </w:tc>
        <w:tc>
          <w:tcPr>
            <w:tcW w:w="1701" w:type="dxa"/>
            <w:shd w:val="clear" w:color="auto" w:fill="FFFFFF"/>
            <w:vAlign w:val="center"/>
          </w:tcPr>
          <w:p w:rsidR="004C2676" w:rsidRDefault="00415867">
            <w:pPr>
              <w:jc w:val="center"/>
            </w:pPr>
            <w:r>
              <w:rPr>
                <w:rFonts w:hint="eastAsia"/>
              </w:rPr>
              <w:t>0.807</w:t>
            </w:r>
          </w:p>
        </w:tc>
        <w:tc>
          <w:tcPr>
            <w:tcW w:w="1701" w:type="dxa"/>
            <w:shd w:val="clear" w:color="auto" w:fill="FFFFFF"/>
            <w:vAlign w:val="center"/>
          </w:tcPr>
          <w:p w:rsidR="004C2676" w:rsidRDefault="00415867">
            <w:pPr>
              <w:jc w:val="center"/>
            </w:pPr>
            <w:r>
              <w:rPr>
                <w:rFonts w:hint="eastAsia"/>
              </w:rPr>
              <w:t>0.579</w:t>
            </w:r>
          </w:p>
        </w:tc>
        <w:tc>
          <w:tcPr>
            <w:tcW w:w="1711" w:type="dxa"/>
            <w:shd w:val="clear" w:color="auto" w:fill="FFFFFF"/>
            <w:vAlign w:val="center"/>
          </w:tcPr>
          <w:p w:rsidR="004C2676" w:rsidRDefault="00415867">
            <w:pPr>
              <w:jc w:val="center"/>
            </w:pPr>
            <w:r>
              <w:rPr>
                <w:rFonts w:hint="eastAsia"/>
              </w:rPr>
              <w:t>0.524</w:t>
            </w:r>
          </w:p>
        </w:tc>
        <w:tc>
          <w:tcPr>
            <w:tcW w:w="1458" w:type="dxa"/>
            <w:shd w:val="clear" w:color="auto" w:fill="FFFFFF"/>
            <w:vAlign w:val="center"/>
          </w:tcPr>
          <w:p w:rsidR="004C2676" w:rsidRDefault="004C2676">
            <w:pPr>
              <w:jc w:val="center"/>
            </w:pPr>
          </w:p>
        </w:tc>
      </w:tr>
    </w:tbl>
    <w:p w:rsidR="004C2676" w:rsidRDefault="004C2676">
      <w:pPr>
        <w:jc w:val="left"/>
        <w:textAlignment w:val="center"/>
      </w:pPr>
    </w:p>
    <w:p w:rsidR="004C2676" w:rsidRDefault="00415867">
      <w:pPr>
        <w:ind w:firstLineChars="200" w:firstLine="480"/>
        <w:jc w:val="center"/>
        <w:textAlignment w:val="center"/>
      </w:pPr>
      <w:r>
        <w:rPr>
          <w:rFonts w:hint="eastAsia"/>
        </w:rPr>
        <w:t>表</w:t>
      </w:r>
      <w:r>
        <w:rPr>
          <w:rFonts w:hint="eastAsia"/>
        </w:rPr>
        <w:t xml:space="preserve">3-9 </w:t>
      </w:r>
      <w:r>
        <w:rPr>
          <w:rFonts w:hint="eastAsia"/>
        </w:rPr>
        <w:t>全部属性的</w:t>
      </w:r>
      <w:r>
        <w:rPr>
          <w:rFonts w:hint="eastAsia"/>
        </w:rPr>
        <w:t>MDP</w:t>
      </w:r>
      <w:r>
        <w:rPr>
          <w:rFonts w:hint="eastAsia"/>
        </w:rPr>
        <w:t>和</w:t>
      </w:r>
      <w:r>
        <w:rPr>
          <w:rFonts w:hint="eastAsia"/>
        </w:rPr>
        <w:t>TMDP</w:t>
      </w:r>
    </w:p>
    <w:tbl>
      <w:tblPr>
        <w:tblW w:w="8522" w:type="dxa"/>
        <w:jc w:val="center"/>
        <w:tblBorders>
          <w:top w:val="single" w:sz="8" w:space="0" w:color="000000"/>
          <w:bottom w:val="single" w:sz="8" w:space="0" w:color="000000"/>
          <w:insideH w:val="single" w:sz="4" w:space="0" w:color="auto"/>
          <w:insideV w:val="single" w:sz="4" w:space="0" w:color="auto"/>
        </w:tblBorders>
        <w:tblLayout w:type="fixed"/>
        <w:tblLook w:val="04A0" w:firstRow="1" w:lastRow="0" w:firstColumn="1" w:lastColumn="0" w:noHBand="0" w:noVBand="1"/>
      </w:tblPr>
      <w:tblGrid>
        <w:gridCol w:w="1177"/>
        <w:gridCol w:w="1049"/>
        <w:gridCol w:w="1049"/>
        <w:gridCol w:w="1049"/>
        <w:gridCol w:w="1049"/>
        <w:gridCol w:w="1049"/>
        <w:gridCol w:w="1050"/>
        <w:gridCol w:w="1050"/>
      </w:tblGrid>
      <w:tr w:rsidR="004C2676">
        <w:trPr>
          <w:jc w:val="center"/>
        </w:trPr>
        <w:tc>
          <w:tcPr>
            <w:tcW w:w="1177" w:type="dxa"/>
            <w:tcBorders>
              <w:top w:val="single" w:sz="8" w:space="0" w:color="000000"/>
              <w:left w:val="nil"/>
            </w:tcBorders>
            <w:shd w:val="clear" w:color="auto" w:fill="FFFFFF"/>
            <w:vAlign w:val="center"/>
          </w:tcPr>
          <w:p w:rsidR="004C2676" w:rsidRDefault="004C2676">
            <w:pPr>
              <w:jc w:val="center"/>
              <w:textAlignment w:val="center"/>
            </w:pPr>
          </w:p>
        </w:tc>
        <w:tc>
          <w:tcPr>
            <w:tcW w:w="6295" w:type="dxa"/>
            <w:gridSpan w:val="6"/>
            <w:tcBorders>
              <w:top w:val="single" w:sz="8" w:space="0" w:color="000000"/>
            </w:tcBorders>
            <w:shd w:val="clear" w:color="auto" w:fill="FFFFFF"/>
            <w:vAlign w:val="center"/>
          </w:tcPr>
          <w:p w:rsidR="004C2676" w:rsidRDefault="00415867">
            <w:pPr>
              <w:jc w:val="center"/>
              <w:textAlignment w:val="center"/>
            </w:pPr>
            <w:r>
              <w:rPr>
                <w:rFonts w:hint="eastAsia"/>
              </w:rPr>
              <w:t>关于相对属性的</w:t>
            </w:r>
            <w:r>
              <w:t>MDP(Mean Distribution Precision)</w:t>
            </w:r>
          </w:p>
        </w:tc>
        <w:tc>
          <w:tcPr>
            <w:tcW w:w="1050" w:type="dxa"/>
            <w:tcBorders>
              <w:top w:val="single" w:sz="8" w:space="0" w:color="000000"/>
              <w:right w:val="nil"/>
            </w:tcBorders>
            <w:shd w:val="clear" w:color="auto" w:fill="FFFFFF"/>
            <w:vAlign w:val="center"/>
          </w:tcPr>
          <w:p w:rsidR="004C2676" w:rsidRDefault="00415867">
            <w:pPr>
              <w:jc w:val="center"/>
              <w:textAlignment w:val="center"/>
            </w:pPr>
            <w:r>
              <w:t>TMDP</w:t>
            </w:r>
          </w:p>
        </w:tc>
      </w:tr>
      <w:tr w:rsidR="004C2676">
        <w:trPr>
          <w:jc w:val="center"/>
        </w:trPr>
        <w:tc>
          <w:tcPr>
            <w:tcW w:w="1177" w:type="dxa"/>
            <w:tcBorders>
              <w:bottom w:val="single" w:sz="4" w:space="0" w:color="auto"/>
            </w:tcBorders>
            <w:shd w:val="clear" w:color="auto" w:fill="FFFFFF"/>
            <w:vAlign w:val="center"/>
          </w:tcPr>
          <w:p w:rsidR="004C2676" w:rsidRDefault="00415867">
            <w:pPr>
              <w:jc w:val="center"/>
              <w:textAlignment w:val="center"/>
            </w:pPr>
            <w:r>
              <w:rPr>
                <w:rFonts w:hint="eastAsia"/>
              </w:rPr>
              <w:t>基本属性</w:t>
            </w:r>
          </w:p>
        </w:tc>
        <w:tc>
          <w:tcPr>
            <w:tcW w:w="1049" w:type="dxa"/>
            <w:tcBorders>
              <w:bottom w:val="single" w:sz="4" w:space="0" w:color="auto"/>
            </w:tcBorders>
            <w:shd w:val="clear" w:color="auto" w:fill="FFFFFF"/>
            <w:vAlign w:val="center"/>
          </w:tcPr>
          <w:p w:rsidR="004C2676" w:rsidRDefault="00BC0D55">
            <w:pPr>
              <w:jc w:val="center"/>
              <w:textAlignment w:val="center"/>
            </w:pPr>
            <w:r>
              <w:rPr>
                <w:noProof/>
              </w:rPr>
              <w:drawing>
                <wp:inline distT="0" distB="0" distL="0" distR="0">
                  <wp:extent cx="149860" cy="225425"/>
                  <wp:effectExtent l="19050" t="0" r="2540" b="0"/>
                  <wp:docPr id="297"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9"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p>
        </w:tc>
        <w:tc>
          <w:tcPr>
            <w:tcW w:w="1049" w:type="dxa"/>
            <w:tcBorders>
              <w:bottom w:val="single" w:sz="4" w:space="0" w:color="auto"/>
            </w:tcBorders>
            <w:shd w:val="clear" w:color="auto" w:fill="FFFFFF"/>
            <w:vAlign w:val="center"/>
          </w:tcPr>
          <w:p w:rsidR="004C2676" w:rsidRDefault="00BC0D55">
            <w:pPr>
              <w:jc w:val="center"/>
              <w:textAlignment w:val="center"/>
            </w:pPr>
            <w:r>
              <w:rPr>
                <w:noProof/>
              </w:rPr>
              <w:drawing>
                <wp:inline distT="0" distB="0" distL="0" distR="0">
                  <wp:extent cx="163830" cy="231775"/>
                  <wp:effectExtent l="19050" t="0" r="7620" b="0"/>
                  <wp:docPr id="298"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74"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049" w:type="dxa"/>
            <w:tcBorders>
              <w:bottom w:val="single" w:sz="4" w:space="0" w:color="auto"/>
            </w:tcBorders>
            <w:shd w:val="clear" w:color="auto" w:fill="FFFFFF"/>
            <w:vAlign w:val="center"/>
          </w:tcPr>
          <w:p w:rsidR="004C2676" w:rsidRDefault="00BC0D55">
            <w:pPr>
              <w:jc w:val="center"/>
              <w:textAlignment w:val="center"/>
            </w:pPr>
            <w:r>
              <w:rPr>
                <w:noProof/>
              </w:rPr>
              <w:drawing>
                <wp:inline distT="0" distB="0" distL="0" distR="0">
                  <wp:extent cx="163830" cy="231775"/>
                  <wp:effectExtent l="19050" t="0" r="7620" b="0"/>
                  <wp:docPr id="299"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75"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049" w:type="dxa"/>
            <w:tcBorders>
              <w:bottom w:val="single" w:sz="4" w:space="0" w:color="auto"/>
            </w:tcBorders>
            <w:shd w:val="clear" w:color="auto" w:fill="FFFFFF"/>
            <w:vAlign w:val="center"/>
          </w:tcPr>
          <w:p w:rsidR="004C2676" w:rsidRDefault="00BC0D55">
            <w:pPr>
              <w:jc w:val="center"/>
              <w:textAlignment w:val="center"/>
            </w:pPr>
            <w:r>
              <w:rPr>
                <w:noProof/>
              </w:rPr>
              <w:drawing>
                <wp:inline distT="0" distB="0" distL="0" distR="0">
                  <wp:extent cx="163830" cy="231775"/>
                  <wp:effectExtent l="0" t="0" r="7620" b="0"/>
                  <wp:docPr id="300"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76"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049" w:type="dxa"/>
            <w:tcBorders>
              <w:bottom w:val="single" w:sz="4" w:space="0" w:color="auto"/>
            </w:tcBorders>
            <w:shd w:val="clear" w:color="auto" w:fill="FFFFFF"/>
            <w:vAlign w:val="center"/>
          </w:tcPr>
          <w:p w:rsidR="004C2676" w:rsidRDefault="00BC0D55">
            <w:pPr>
              <w:jc w:val="center"/>
              <w:textAlignment w:val="center"/>
            </w:pPr>
            <w:r>
              <w:rPr>
                <w:noProof/>
              </w:rPr>
              <w:drawing>
                <wp:inline distT="0" distB="0" distL="0" distR="0">
                  <wp:extent cx="163830" cy="231775"/>
                  <wp:effectExtent l="19050" t="0" r="7620" b="0"/>
                  <wp:docPr id="301"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77"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050" w:type="dxa"/>
            <w:tcBorders>
              <w:bottom w:val="single" w:sz="4" w:space="0" w:color="auto"/>
            </w:tcBorders>
            <w:shd w:val="clear" w:color="auto" w:fill="FFFFFF"/>
            <w:vAlign w:val="center"/>
          </w:tcPr>
          <w:p w:rsidR="004C2676" w:rsidRDefault="00BC0D55">
            <w:pPr>
              <w:jc w:val="center"/>
              <w:textAlignment w:val="center"/>
            </w:pPr>
            <w:r>
              <w:rPr>
                <w:noProof/>
              </w:rPr>
              <w:drawing>
                <wp:inline distT="0" distB="0" distL="0" distR="0">
                  <wp:extent cx="163830" cy="231775"/>
                  <wp:effectExtent l="19050" t="0" r="7620" b="0"/>
                  <wp:docPr id="302"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78"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050" w:type="dxa"/>
            <w:tcBorders>
              <w:bottom w:val="single" w:sz="4" w:space="0" w:color="auto"/>
            </w:tcBorders>
            <w:shd w:val="clear" w:color="auto" w:fill="FFFFFF"/>
            <w:vAlign w:val="center"/>
          </w:tcPr>
          <w:p w:rsidR="004C2676" w:rsidRDefault="004C2676">
            <w:pPr>
              <w:jc w:val="center"/>
              <w:textAlignment w:val="center"/>
            </w:pPr>
          </w:p>
        </w:tc>
      </w:tr>
      <w:tr w:rsidR="004C2676">
        <w:trPr>
          <w:jc w:val="center"/>
        </w:trPr>
        <w:tc>
          <w:tcPr>
            <w:tcW w:w="1177" w:type="dxa"/>
            <w:tcBorders>
              <w:top w:val="single" w:sz="4" w:space="0" w:color="auto"/>
            </w:tcBorders>
            <w:shd w:val="clear" w:color="auto" w:fill="FFFFFF"/>
            <w:vAlign w:val="center"/>
          </w:tcPr>
          <w:p w:rsidR="004C2676" w:rsidRDefault="00BC0D55">
            <w:pPr>
              <w:jc w:val="center"/>
              <w:textAlignment w:val="center"/>
            </w:pPr>
            <w:r>
              <w:rPr>
                <w:noProof/>
              </w:rPr>
              <w:drawing>
                <wp:inline distT="0" distB="0" distL="0" distR="0">
                  <wp:extent cx="149860" cy="225425"/>
                  <wp:effectExtent l="19050" t="0" r="2540" b="0"/>
                  <wp:docPr id="30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59"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p>
        </w:tc>
        <w:tc>
          <w:tcPr>
            <w:tcW w:w="1049" w:type="dxa"/>
            <w:tcBorders>
              <w:top w:val="single" w:sz="4" w:space="0" w:color="auto"/>
            </w:tcBorders>
            <w:shd w:val="clear" w:color="auto" w:fill="FFFFFF"/>
            <w:vAlign w:val="center"/>
          </w:tcPr>
          <w:p w:rsidR="004C2676" w:rsidRDefault="004C2676">
            <w:pPr>
              <w:jc w:val="center"/>
              <w:textAlignment w:val="center"/>
            </w:pPr>
          </w:p>
        </w:tc>
        <w:tc>
          <w:tcPr>
            <w:tcW w:w="1049" w:type="dxa"/>
            <w:tcBorders>
              <w:top w:val="single" w:sz="4" w:space="0" w:color="auto"/>
            </w:tcBorders>
            <w:shd w:val="clear" w:color="auto" w:fill="FFFFFF"/>
            <w:vAlign w:val="center"/>
          </w:tcPr>
          <w:p w:rsidR="004C2676" w:rsidRDefault="00415867">
            <w:pPr>
              <w:jc w:val="center"/>
              <w:textAlignment w:val="center"/>
            </w:pPr>
            <w:r>
              <w:t>0.741</w:t>
            </w:r>
          </w:p>
        </w:tc>
        <w:tc>
          <w:tcPr>
            <w:tcW w:w="1049" w:type="dxa"/>
            <w:tcBorders>
              <w:top w:val="single" w:sz="4" w:space="0" w:color="auto"/>
            </w:tcBorders>
            <w:shd w:val="clear" w:color="auto" w:fill="FFFFFF"/>
            <w:vAlign w:val="center"/>
          </w:tcPr>
          <w:p w:rsidR="004C2676" w:rsidRDefault="00415867">
            <w:pPr>
              <w:jc w:val="center"/>
              <w:textAlignment w:val="center"/>
            </w:pPr>
            <w:r>
              <w:t>0.854</w:t>
            </w:r>
          </w:p>
        </w:tc>
        <w:tc>
          <w:tcPr>
            <w:tcW w:w="1049" w:type="dxa"/>
            <w:tcBorders>
              <w:top w:val="single" w:sz="4" w:space="0" w:color="auto"/>
            </w:tcBorders>
            <w:shd w:val="clear" w:color="auto" w:fill="FFFFFF"/>
            <w:vAlign w:val="center"/>
          </w:tcPr>
          <w:p w:rsidR="004C2676" w:rsidRDefault="00415867">
            <w:pPr>
              <w:jc w:val="center"/>
              <w:textAlignment w:val="center"/>
            </w:pPr>
            <w:r>
              <w:t>0.535</w:t>
            </w:r>
          </w:p>
        </w:tc>
        <w:tc>
          <w:tcPr>
            <w:tcW w:w="1049" w:type="dxa"/>
            <w:tcBorders>
              <w:top w:val="single" w:sz="4" w:space="0" w:color="auto"/>
            </w:tcBorders>
            <w:shd w:val="clear" w:color="auto" w:fill="FFFFFF"/>
            <w:vAlign w:val="center"/>
          </w:tcPr>
          <w:p w:rsidR="004C2676" w:rsidRDefault="00415867">
            <w:pPr>
              <w:jc w:val="center"/>
              <w:textAlignment w:val="center"/>
            </w:pPr>
            <w:r>
              <w:t>0.498</w:t>
            </w:r>
          </w:p>
        </w:tc>
        <w:tc>
          <w:tcPr>
            <w:tcW w:w="1050" w:type="dxa"/>
            <w:tcBorders>
              <w:top w:val="single" w:sz="4" w:space="0" w:color="auto"/>
            </w:tcBorders>
            <w:shd w:val="clear" w:color="auto" w:fill="FFFFFF"/>
            <w:vAlign w:val="center"/>
          </w:tcPr>
          <w:p w:rsidR="004C2676" w:rsidRDefault="00415867">
            <w:pPr>
              <w:jc w:val="center"/>
              <w:textAlignment w:val="center"/>
            </w:pPr>
            <w:r>
              <w:t>0.555</w:t>
            </w:r>
          </w:p>
        </w:tc>
        <w:tc>
          <w:tcPr>
            <w:tcW w:w="1050" w:type="dxa"/>
            <w:tcBorders>
              <w:top w:val="single" w:sz="4" w:space="0" w:color="auto"/>
            </w:tcBorders>
            <w:shd w:val="clear" w:color="auto" w:fill="FFFFFF"/>
            <w:vAlign w:val="center"/>
          </w:tcPr>
          <w:p w:rsidR="004C2676" w:rsidRDefault="00415867">
            <w:pPr>
              <w:jc w:val="center"/>
              <w:textAlignment w:val="center"/>
            </w:pPr>
            <w:r>
              <w:t>0.6366</w:t>
            </w:r>
          </w:p>
        </w:tc>
      </w:tr>
      <w:tr w:rsidR="004C2676">
        <w:trPr>
          <w:jc w:val="center"/>
        </w:trPr>
        <w:tc>
          <w:tcPr>
            <w:tcW w:w="1177" w:type="dxa"/>
            <w:shd w:val="clear" w:color="auto" w:fill="FFFFFF"/>
            <w:vAlign w:val="center"/>
          </w:tcPr>
          <w:p w:rsidR="004C2676" w:rsidRDefault="00BC0D55">
            <w:pPr>
              <w:jc w:val="center"/>
              <w:textAlignment w:val="center"/>
            </w:pPr>
            <w:r>
              <w:rPr>
                <w:noProof/>
              </w:rPr>
              <w:drawing>
                <wp:inline distT="0" distB="0" distL="0" distR="0">
                  <wp:extent cx="163830" cy="231775"/>
                  <wp:effectExtent l="19050" t="0" r="7620" b="0"/>
                  <wp:docPr id="304"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81"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049" w:type="dxa"/>
            <w:shd w:val="clear" w:color="auto" w:fill="FFFFFF"/>
            <w:vAlign w:val="center"/>
          </w:tcPr>
          <w:p w:rsidR="004C2676" w:rsidRDefault="00415867">
            <w:pPr>
              <w:jc w:val="center"/>
              <w:textAlignment w:val="center"/>
            </w:pPr>
            <w:r>
              <w:t>0.556</w:t>
            </w:r>
          </w:p>
        </w:tc>
        <w:tc>
          <w:tcPr>
            <w:tcW w:w="1049" w:type="dxa"/>
            <w:shd w:val="clear" w:color="auto" w:fill="FFFFFF"/>
            <w:vAlign w:val="center"/>
          </w:tcPr>
          <w:p w:rsidR="004C2676" w:rsidRDefault="004C2676">
            <w:pPr>
              <w:jc w:val="center"/>
              <w:textAlignment w:val="center"/>
            </w:pPr>
          </w:p>
        </w:tc>
        <w:tc>
          <w:tcPr>
            <w:tcW w:w="1049" w:type="dxa"/>
            <w:shd w:val="clear" w:color="auto" w:fill="FFFFFF"/>
            <w:vAlign w:val="center"/>
          </w:tcPr>
          <w:p w:rsidR="004C2676" w:rsidRDefault="00415867">
            <w:pPr>
              <w:jc w:val="center"/>
              <w:textAlignment w:val="center"/>
            </w:pPr>
            <w:r>
              <w:t>0.429</w:t>
            </w:r>
          </w:p>
        </w:tc>
        <w:tc>
          <w:tcPr>
            <w:tcW w:w="1049" w:type="dxa"/>
            <w:shd w:val="clear" w:color="auto" w:fill="FFFFFF"/>
            <w:vAlign w:val="center"/>
          </w:tcPr>
          <w:p w:rsidR="004C2676" w:rsidRDefault="00415867">
            <w:pPr>
              <w:jc w:val="center"/>
              <w:textAlignment w:val="center"/>
            </w:pPr>
            <w:r>
              <w:t>0.5</w:t>
            </w:r>
          </w:p>
        </w:tc>
        <w:tc>
          <w:tcPr>
            <w:tcW w:w="1049" w:type="dxa"/>
            <w:shd w:val="clear" w:color="auto" w:fill="FFFFFF"/>
            <w:vAlign w:val="center"/>
          </w:tcPr>
          <w:p w:rsidR="004C2676" w:rsidRDefault="00415867">
            <w:pPr>
              <w:jc w:val="center"/>
              <w:textAlignment w:val="center"/>
            </w:pPr>
            <w:r>
              <w:t>0.486</w:t>
            </w:r>
          </w:p>
        </w:tc>
        <w:tc>
          <w:tcPr>
            <w:tcW w:w="1050" w:type="dxa"/>
            <w:shd w:val="clear" w:color="auto" w:fill="FFFFFF"/>
            <w:vAlign w:val="center"/>
          </w:tcPr>
          <w:p w:rsidR="004C2676" w:rsidRDefault="00415867">
            <w:pPr>
              <w:jc w:val="center"/>
              <w:textAlignment w:val="center"/>
            </w:pPr>
            <w:r>
              <w:t>0.573</w:t>
            </w:r>
          </w:p>
        </w:tc>
        <w:tc>
          <w:tcPr>
            <w:tcW w:w="1050" w:type="dxa"/>
            <w:shd w:val="clear" w:color="auto" w:fill="FFFFFF"/>
            <w:vAlign w:val="center"/>
          </w:tcPr>
          <w:p w:rsidR="004C2676" w:rsidRDefault="00415867">
            <w:pPr>
              <w:jc w:val="center"/>
              <w:textAlignment w:val="center"/>
            </w:pPr>
            <w:r>
              <w:t>0.5088</w:t>
            </w:r>
          </w:p>
        </w:tc>
      </w:tr>
      <w:tr w:rsidR="004C2676">
        <w:trPr>
          <w:jc w:val="center"/>
        </w:trPr>
        <w:tc>
          <w:tcPr>
            <w:tcW w:w="1177" w:type="dxa"/>
            <w:shd w:val="clear" w:color="auto" w:fill="FFFFFF"/>
            <w:vAlign w:val="center"/>
          </w:tcPr>
          <w:p w:rsidR="004C2676" w:rsidRDefault="00BC0D55">
            <w:pPr>
              <w:jc w:val="center"/>
              <w:textAlignment w:val="center"/>
            </w:pPr>
            <w:r>
              <w:rPr>
                <w:noProof/>
              </w:rPr>
              <w:drawing>
                <wp:inline distT="0" distB="0" distL="0" distR="0">
                  <wp:extent cx="163830" cy="231775"/>
                  <wp:effectExtent l="19050" t="0" r="7620" b="0"/>
                  <wp:docPr id="305"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82"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049" w:type="dxa"/>
            <w:shd w:val="clear" w:color="auto" w:fill="FFFFFF"/>
            <w:vAlign w:val="center"/>
          </w:tcPr>
          <w:p w:rsidR="004C2676" w:rsidRDefault="00415867">
            <w:pPr>
              <w:jc w:val="center"/>
              <w:textAlignment w:val="center"/>
            </w:pPr>
            <w:r>
              <w:t>0.854</w:t>
            </w:r>
          </w:p>
        </w:tc>
        <w:tc>
          <w:tcPr>
            <w:tcW w:w="1049" w:type="dxa"/>
            <w:shd w:val="clear" w:color="auto" w:fill="FFFFFF"/>
            <w:vAlign w:val="center"/>
          </w:tcPr>
          <w:p w:rsidR="004C2676" w:rsidRDefault="00415867">
            <w:pPr>
              <w:jc w:val="center"/>
              <w:textAlignment w:val="center"/>
            </w:pPr>
            <w:r>
              <w:t>0.627</w:t>
            </w:r>
          </w:p>
        </w:tc>
        <w:tc>
          <w:tcPr>
            <w:tcW w:w="1049" w:type="dxa"/>
            <w:shd w:val="clear" w:color="auto" w:fill="FFFFFF"/>
            <w:vAlign w:val="center"/>
          </w:tcPr>
          <w:p w:rsidR="004C2676" w:rsidRDefault="004C2676">
            <w:pPr>
              <w:jc w:val="center"/>
              <w:textAlignment w:val="center"/>
            </w:pPr>
          </w:p>
        </w:tc>
        <w:tc>
          <w:tcPr>
            <w:tcW w:w="1049" w:type="dxa"/>
            <w:shd w:val="clear" w:color="auto" w:fill="FFFFFF"/>
            <w:vAlign w:val="center"/>
          </w:tcPr>
          <w:p w:rsidR="004C2676" w:rsidRDefault="00415867">
            <w:pPr>
              <w:jc w:val="center"/>
              <w:textAlignment w:val="center"/>
            </w:pPr>
            <w:r>
              <w:t>0.5</w:t>
            </w:r>
          </w:p>
        </w:tc>
        <w:tc>
          <w:tcPr>
            <w:tcW w:w="1049" w:type="dxa"/>
            <w:shd w:val="clear" w:color="auto" w:fill="FFFFFF"/>
            <w:vAlign w:val="center"/>
          </w:tcPr>
          <w:p w:rsidR="004C2676" w:rsidRDefault="00415867">
            <w:pPr>
              <w:jc w:val="center"/>
              <w:textAlignment w:val="center"/>
            </w:pPr>
            <w:r>
              <w:t>0.539</w:t>
            </w:r>
          </w:p>
        </w:tc>
        <w:tc>
          <w:tcPr>
            <w:tcW w:w="1050" w:type="dxa"/>
            <w:shd w:val="clear" w:color="auto" w:fill="FFFFFF"/>
            <w:vAlign w:val="center"/>
          </w:tcPr>
          <w:p w:rsidR="004C2676" w:rsidRDefault="00415867">
            <w:pPr>
              <w:jc w:val="center"/>
              <w:textAlignment w:val="center"/>
            </w:pPr>
            <w:r>
              <w:t>0.452</w:t>
            </w:r>
          </w:p>
        </w:tc>
        <w:tc>
          <w:tcPr>
            <w:tcW w:w="1050" w:type="dxa"/>
            <w:shd w:val="clear" w:color="auto" w:fill="FFFFFF"/>
            <w:vAlign w:val="center"/>
          </w:tcPr>
          <w:p w:rsidR="004C2676" w:rsidRDefault="00415867">
            <w:pPr>
              <w:jc w:val="center"/>
              <w:textAlignment w:val="center"/>
            </w:pPr>
            <w:r>
              <w:t>0.5944</w:t>
            </w:r>
          </w:p>
        </w:tc>
      </w:tr>
      <w:tr w:rsidR="004C2676">
        <w:trPr>
          <w:jc w:val="center"/>
        </w:trPr>
        <w:tc>
          <w:tcPr>
            <w:tcW w:w="1177" w:type="dxa"/>
            <w:shd w:val="clear" w:color="auto" w:fill="FFFFFF"/>
            <w:vAlign w:val="center"/>
          </w:tcPr>
          <w:p w:rsidR="004C2676" w:rsidRDefault="00BC0D55">
            <w:pPr>
              <w:jc w:val="center"/>
              <w:textAlignment w:val="center"/>
            </w:pPr>
            <w:r>
              <w:rPr>
                <w:noProof/>
              </w:rPr>
              <w:drawing>
                <wp:inline distT="0" distB="0" distL="0" distR="0">
                  <wp:extent cx="163830" cy="231775"/>
                  <wp:effectExtent l="0" t="0" r="7620" b="0"/>
                  <wp:docPr id="306"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83"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049" w:type="dxa"/>
            <w:shd w:val="clear" w:color="auto" w:fill="FFFFFF"/>
            <w:vAlign w:val="center"/>
          </w:tcPr>
          <w:p w:rsidR="004C2676" w:rsidRDefault="00415867">
            <w:pPr>
              <w:jc w:val="center"/>
              <w:textAlignment w:val="center"/>
            </w:pPr>
            <w:r>
              <w:t>0.535</w:t>
            </w:r>
          </w:p>
        </w:tc>
        <w:tc>
          <w:tcPr>
            <w:tcW w:w="1049" w:type="dxa"/>
            <w:shd w:val="clear" w:color="auto" w:fill="FFFFFF"/>
            <w:vAlign w:val="center"/>
          </w:tcPr>
          <w:p w:rsidR="004C2676" w:rsidRDefault="00415867">
            <w:pPr>
              <w:jc w:val="center"/>
              <w:textAlignment w:val="center"/>
            </w:pPr>
            <w:r>
              <w:t>0.687</w:t>
            </w:r>
          </w:p>
        </w:tc>
        <w:tc>
          <w:tcPr>
            <w:tcW w:w="1049" w:type="dxa"/>
            <w:shd w:val="clear" w:color="auto" w:fill="FFFFFF"/>
            <w:vAlign w:val="center"/>
          </w:tcPr>
          <w:p w:rsidR="004C2676" w:rsidRDefault="00415867">
            <w:pPr>
              <w:jc w:val="center"/>
              <w:textAlignment w:val="center"/>
            </w:pPr>
            <w:r>
              <w:t>0.5</w:t>
            </w:r>
          </w:p>
        </w:tc>
        <w:tc>
          <w:tcPr>
            <w:tcW w:w="1049" w:type="dxa"/>
            <w:shd w:val="clear" w:color="auto" w:fill="FFFFFF"/>
            <w:vAlign w:val="center"/>
          </w:tcPr>
          <w:p w:rsidR="004C2676" w:rsidRDefault="004C2676">
            <w:pPr>
              <w:jc w:val="center"/>
              <w:textAlignment w:val="center"/>
            </w:pPr>
          </w:p>
        </w:tc>
        <w:tc>
          <w:tcPr>
            <w:tcW w:w="1049" w:type="dxa"/>
            <w:shd w:val="clear" w:color="auto" w:fill="FFFFFF"/>
            <w:vAlign w:val="center"/>
          </w:tcPr>
          <w:p w:rsidR="004C2676" w:rsidRDefault="00415867">
            <w:pPr>
              <w:jc w:val="center"/>
              <w:textAlignment w:val="center"/>
            </w:pPr>
            <w:r>
              <w:t>0.7</w:t>
            </w:r>
          </w:p>
        </w:tc>
        <w:tc>
          <w:tcPr>
            <w:tcW w:w="1050" w:type="dxa"/>
            <w:shd w:val="clear" w:color="auto" w:fill="FFFFFF"/>
            <w:vAlign w:val="center"/>
          </w:tcPr>
          <w:p w:rsidR="004C2676" w:rsidRDefault="00415867">
            <w:pPr>
              <w:jc w:val="center"/>
              <w:textAlignment w:val="center"/>
            </w:pPr>
            <w:r>
              <w:t>0.479</w:t>
            </w:r>
          </w:p>
        </w:tc>
        <w:tc>
          <w:tcPr>
            <w:tcW w:w="1050" w:type="dxa"/>
            <w:shd w:val="clear" w:color="auto" w:fill="FFFFFF"/>
            <w:vAlign w:val="center"/>
          </w:tcPr>
          <w:p w:rsidR="004C2676" w:rsidRDefault="00415867">
            <w:pPr>
              <w:jc w:val="center"/>
              <w:textAlignment w:val="center"/>
            </w:pPr>
            <w:r>
              <w:t>0.5083</w:t>
            </w:r>
          </w:p>
        </w:tc>
      </w:tr>
      <w:tr w:rsidR="004C2676">
        <w:trPr>
          <w:jc w:val="center"/>
        </w:trPr>
        <w:tc>
          <w:tcPr>
            <w:tcW w:w="1177" w:type="dxa"/>
            <w:shd w:val="clear" w:color="auto" w:fill="FFFFFF"/>
            <w:vAlign w:val="center"/>
          </w:tcPr>
          <w:p w:rsidR="004C2676" w:rsidRDefault="00BC0D55">
            <w:pPr>
              <w:jc w:val="center"/>
              <w:textAlignment w:val="center"/>
            </w:pPr>
            <w:r>
              <w:rPr>
                <w:noProof/>
              </w:rPr>
              <w:drawing>
                <wp:inline distT="0" distB="0" distL="0" distR="0">
                  <wp:extent cx="163830" cy="231775"/>
                  <wp:effectExtent l="19050" t="0" r="7620" b="0"/>
                  <wp:docPr id="307"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84"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049" w:type="dxa"/>
            <w:shd w:val="clear" w:color="auto" w:fill="FFFFFF"/>
            <w:vAlign w:val="center"/>
          </w:tcPr>
          <w:p w:rsidR="004C2676" w:rsidRDefault="00415867">
            <w:pPr>
              <w:jc w:val="center"/>
              <w:textAlignment w:val="center"/>
            </w:pPr>
            <w:r>
              <w:t>0.397</w:t>
            </w:r>
          </w:p>
        </w:tc>
        <w:tc>
          <w:tcPr>
            <w:tcW w:w="1049" w:type="dxa"/>
            <w:shd w:val="clear" w:color="auto" w:fill="FFFFFF"/>
            <w:vAlign w:val="center"/>
          </w:tcPr>
          <w:p w:rsidR="004C2676" w:rsidRDefault="00415867">
            <w:pPr>
              <w:jc w:val="center"/>
              <w:textAlignment w:val="center"/>
            </w:pPr>
            <w:r>
              <w:t>0.486</w:t>
            </w:r>
          </w:p>
        </w:tc>
        <w:tc>
          <w:tcPr>
            <w:tcW w:w="1049" w:type="dxa"/>
            <w:shd w:val="clear" w:color="auto" w:fill="FFFFFF"/>
            <w:vAlign w:val="center"/>
          </w:tcPr>
          <w:p w:rsidR="004C2676" w:rsidRDefault="00415867">
            <w:pPr>
              <w:jc w:val="center"/>
              <w:textAlignment w:val="center"/>
            </w:pPr>
            <w:r>
              <w:t>0.403</w:t>
            </w:r>
          </w:p>
        </w:tc>
        <w:tc>
          <w:tcPr>
            <w:tcW w:w="1049" w:type="dxa"/>
            <w:shd w:val="clear" w:color="auto" w:fill="FFFFFF"/>
            <w:vAlign w:val="center"/>
          </w:tcPr>
          <w:p w:rsidR="004C2676" w:rsidRDefault="00415867">
            <w:pPr>
              <w:jc w:val="center"/>
              <w:textAlignment w:val="center"/>
            </w:pPr>
            <w:r>
              <w:t>0.525</w:t>
            </w:r>
          </w:p>
        </w:tc>
        <w:tc>
          <w:tcPr>
            <w:tcW w:w="1049" w:type="dxa"/>
            <w:shd w:val="clear" w:color="auto" w:fill="FFFFFF"/>
            <w:vAlign w:val="center"/>
          </w:tcPr>
          <w:p w:rsidR="004C2676" w:rsidRDefault="004C2676">
            <w:pPr>
              <w:jc w:val="center"/>
              <w:textAlignment w:val="center"/>
            </w:pPr>
          </w:p>
        </w:tc>
        <w:tc>
          <w:tcPr>
            <w:tcW w:w="1050" w:type="dxa"/>
            <w:shd w:val="clear" w:color="auto" w:fill="FFFFFF"/>
            <w:vAlign w:val="center"/>
          </w:tcPr>
          <w:p w:rsidR="004C2676" w:rsidRDefault="00415867">
            <w:pPr>
              <w:jc w:val="center"/>
              <w:textAlignment w:val="center"/>
            </w:pPr>
            <w:r>
              <w:t>0.392</w:t>
            </w:r>
          </w:p>
        </w:tc>
        <w:tc>
          <w:tcPr>
            <w:tcW w:w="1050" w:type="dxa"/>
            <w:shd w:val="clear" w:color="auto" w:fill="FFFFFF"/>
            <w:vAlign w:val="center"/>
          </w:tcPr>
          <w:p w:rsidR="004C2676" w:rsidRDefault="00415867">
            <w:pPr>
              <w:jc w:val="center"/>
              <w:textAlignment w:val="center"/>
            </w:pPr>
            <w:r>
              <w:t>0.4406</w:t>
            </w:r>
          </w:p>
        </w:tc>
      </w:tr>
      <w:tr w:rsidR="004C2676">
        <w:trPr>
          <w:jc w:val="center"/>
        </w:trPr>
        <w:tc>
          <w:tcPr>
            <w:tcW w:w="1177" w:type="dxa"/>
            <w:shd w:val="clear" w:color="auto" w:fill="FFFFFF"/>
            <w:vAlign w:val="center"/>
          </w:tcPr>
          <w:p w:rsidR="004C2676" w:rsidRDefault="00BC0D55">
            <w:pPr>
              <w:jc w:val="center"/>
              <w:textAlignment w:val="center"/>
            </w:pPr>
            <w:r>
              <w:rPr>
                <w:noProof/>
              </w:rPr>
              <w:drawing>
                <wp:inline distT="0" distB="0" distL="0" distR="0">
                  <wp:extent cx="163830" cy="231775"/>
                  <wp:effectExtent l="19050" t="0" r="7620" b="0"/>
                  <wp:docPr id="308"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85"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049" w:type="dxa"/>
            <w:shd w:val="clear" w:color="auto" w:fill="FFFFFF"/>
            <w:vAlign w:val="center"/>
          </w:tcPr>
          <w:p w:rsidR="004C2676" w:rsidRDefault="00415867">
            <w:pPr>
              <w:jc w:val="center"/>
              <w:textAlignment w:val="center"/>
            </w:pPr>
            <w:r>
              <w:t>0.479</w:t>
            </w:r>
          </w:p>
        </w:tc>
        <w:tc>
          <w:tcPr>
            <w:tcW w:w="1049" w:type="dxa"/>
            <w:shd w:val="clear" w:color="auto" w:fill="FFFFFF"/>
            <w:vAlign w:val="center"/>
          </w:tcPr>
          <w:p w:rsidR="004C2676" w:rsidRDefault="00415867">
            <w:pPr>
              <w:jc w:val="center"/>
              <w:textAlignment w:val="center"/>
            </w:pPr>
            <w:r>
              <w:t>0.757</w:t>
            </w:r>
          </w:p>
        </w:tc>
        <w:tc>
          <w:tcPr>
            <w:tcW w:w="1049" w:type="dxa"/>
            <w:shd w:val="clear" w:color="auto" w:fill="FFFFFF"/>
            <w:vAlign w:val="center"/>
          </w:tcPr>
          <w:p w:rsidR="004C2676" w:rsidRDefault="00415867">
            <w:pPr>
              <w:jc w:val="center"/>
              <w:textAlignment w:val="center"/>
            </w:pPr>
            <w:r>
              <w:t>0.451</w:t>
            </w:r>
          </w:p>
        </w:tc>
        <w:tc>
          <w:tcPr>
            <w:tcW w:w="1049" w:type="dxa"/>
            <w:shd w:val="clear" w:color="auto" w:fill="FFFFFF"/>
            <w:vAlign w:val="center"/>
          </w:tcPr>
          <w:p w:rsidR="004C2676" w:rsidRDefault="00415867">
            <w:pPr>
              <w:jc w:val="center"/>
              <w:textAlignment w:val="center"/>
            </w:pPr>
            <w:r>
              <w:t>0.479</w:t>
            </w:r>
          </w:p>
        </w:tc>
        <w:tc>
          <w:tcPr>
            <w:tcW w:w="1049" w:type="dxa"/>
            <w:shd w:val="clear" w:color="auto" w:fill="FFFFFF"/>
            <w:vAlign w:val="center"/>
          </w:tcPr>
          <w:p w:rsidR="004C2676" w:rsidRDefault="00415867">
            <w:pPr>
              <w:jc w:val="center"/>
              <w:textAlignment w:val="center"/>
            </w:pPr>
            <w:r>
              <w:t>0.522</w:t>
            </w:r>
          </w:p>
        </w:tc>
        <w:tc>
          <w:tcPr>
            <w:tcW w:w="1050" w:type="dxa"/>
            <w:shd w:val="clear" w:color="auto" w:fill="FFFFFF"/>
            <w:vAlign w:val="center"/>
          </w:tcPr>
          <w:p w:rsidR="004C2676" w:rsidRDefault="004C2676">
            <w:pPr>
              <w:jc w:val="center"/>
              <w:textAlignment w:val="center"/>
            </w:pPr>
          </w:p>
        </w:tc>
        <w:tc>
          <w:tcPr>
            <w:tcW w:w="1050" w:type="dxa"/>
            <w:shd w:val="clear" w:color="auto" w:fill="FFFFFF"/>
            <w:vAlign w:val="center"/>
          </w:tcPr>
          <w:p w:rsidR="004C2676" w:rsidRDefault="00415867">
            <w:pPr>
              <w:jc w:val="center"/>
              <w:textAlignment w:val="center"/>
            </w:pPr>
            <w:r>
              <w:t>0.5376</w:t>
            </w:r>
          </w:p>
        </w:tc>
      </w:tr>
    </w:tbl>
    <w:p w:rsidR="004C2676" w:rsidRDefault="004C2676">
      <w:pPr>
        <w:wordWrap w:val="0"/>
        <w:ind w:firstLineChars="200" w:firstLine="480"/>
        <w:jc w:val="left"/>
        <w:textAlignment w:val="center"/>
      </w:pPr>
    </w:p>
    <w:p w:rsidR="006961D2" w:rsidRDefault="006961D2" w:rsidP="00E03965">
      <w:pPr>
        <w:ind w:firstLineChars="200" w:firstLine="480"/>
        <w:textAlignment w:val="center"/>
      </w:pPr>
      <w:r>
        <w:rPr>
          <w:rFonts w:hint="eastAsia"/>
        </w:rPr>
        <w:t>Step3</w:t>
      </w:r>
      <w:r>
        <w:rPr>
          <w:rFonts w:hint="eastAsia"/>
        </w:rPr>
        <w:t>：根据</w:t>
      </w:r>
      <w:r>
        <w:rPr>
          <w:rFonts w:hint="eastAsia"/>
        </w:rPr>
        <w:t>MTMDP</w:t>
      </w:r>
      <w:r>
        <w:rPr>
          <w:rFonts w:hint="eastAsia"/>
        </w:rPr>
        <w:t>值选择最佳的分裂属性</w:t>
      </w:r>
      <w:r w:rsidR="00BD6B18">
        <w:rPr>
          <w:rFonts w:hint="eastAsia"/>
        </w:rPr>
        <w:t>。</w:t>
      </w:r>
    </w:p>
    <w:p w:rsidR="006961D2" w:rsidRDefault="006961D2" w:rsidP="00E03965">
      <w:pPr>
        <w:ind w:firstLineChars="200" w:firstLine="480"/>
        <w:textAlignment w:val="center"/>
      </w:pPr>
      <w:r>
        <w:rPr>
          <w:rFonts w:hint="eastAsia"/>
        </w:rPr>
        <w:t>根据表</w:t>
      </w:r>
      <w:r>
        <w:rPr>
          <w:rFonts w:hint="eastAsia"/>
        </w:rPr>
        <w:t>3-9</w:t>
      </w:r>
      <w:r>
        <w:rPr>
          <w:rFonts w:hint="eastAsia"/>
        </w:rPr>
        <w:t>所示，属性</w:t>
      </w:r>
      <w:r>
        <w:rPr>
          <w:noProof/>
        </w:rPr>
        <w:drawing>
          <wp:inline distT="0" distB="0" distL="0" distR="0">
            <wp:extent cx="149860" cy="225425"/>
            <wp:effectExtent l="19050" t="0" r="2540" b="0"/>
            <wp:docPr id="290"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391"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Pr>
          <w:rFonts w:hint="eastAsia"/>
        </w:rPr>
        <w:t>的</w:t>
      </w:r>
      <w:r>
        <w:rPr>
          <w:rFonts w:hint="eastAsia"/>
        </w:rPr>
        <w:t>TMDP</w:t>
      </w:r>
      <w:r>
        <w:rPr>
          <w:rFonts w:hint="eastAsia"/>
        </w:rPr>
        <w:t>值</w:t>
      </w:r>
      <w:r>
        <w:rPr>
          <w:rFonts w:hint="eastAsia"/>
        </w:rPr>
        <w:t>0.6366</w:t>
      </w:r>
      <w:r>
        <w:rPr>
          <w:rFonts w:hint="eastAsia"/>
        </w:rPr>
        <w:t>是所有属性</w:t>
      </w:r>
      <w:r>
        <w:rPr>
          <w:rFonts w:hint="eastAsia"/>
        </w:rPr>
        <w:t>TMDP</w:t>
      </w:r>
      <w:r>
        <w:rPr>
          <w:rFonts w:hint="eastAsia"/>
        </w:rPr>
        <w:t>中的最大值，</w:t>
      </w:r>
      <w:r w:rsidR="00BD6B18">
        <w:rPr>
          <w:rFonts w:hint="eastAsia"/>
        </w:rPr>
        <w:t>根据公式</w:t>
      </w:r>
      <w:r w:rsidR="00BD6B18">
        <w:rPr>
          <w:rFonts w:hint="eastAsia"/>
        </w:rPr>
        <w:t>(3-10)</w:t>
      </w:r>
      <w:r w:rsidR="00BD6B18">
        <w:rPr>
          <w:rFonts w:hint="eastAsia"/>
        </w:rPr>
        <w:t>选择属性</w:t>
      </w:r>
      <w:r w:rsidR="00BD6B18">
        <w:rPr>
          <w:noProof/>
        </w:rPr>
        <w:drawing>
          <wp:inline distT="0" distB="0" distL="0" distR="0">
            <wp:extent cx="149860" cy="225425"/>
            <wp:effectExtent l="19050" t="0" r="2540" b="0"/>
            <wp:docPr id="309"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391"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sidR="00BD6B18">
        <w:rPr>
          <w:rFonts w:hint="eastAsia"/>
        </w:rPr>
        <w:t>作为分裂属性，根据属性</w:t>
      </w:r>
      <w:r w:rsidR="00BD6B18">
        <w:rPr>
          <w:noProof/>
        </w:rPr>
        <w:drawing>
          <wp:inline distT="0" distB="0" distL="0" distR="0">
            <wp:extent cx="149860" cy="225425"/>
            <wp:effectExtent l="19050" t="0" r="2540" b="0"/>
            <wp:docPr id="310"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391"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sidR="00BD6B18">
        <w:rPr>
          <w:rFonts w:hint="eastAsia"/>
        </w:rPr>
        <w:t>进行二分裂。</w:t>
      </w:r>
    </w:p>
    <w:p w:rsidR="004C2676" w:rsidRDefault="00415867" w:rsidP="00E03965">
      <w:pPr>
        <w:wordWrap w:val="0"/>
        <w:ind w:firstLineChars="200" w:firstLine="480"/>
        <w:textAlignment w:val="center"/>
      </w:pPr>
      <w:r>
        <w:rPr>
          <w:rFonts w:hint="eastAsia"/>
        </w:rPr>
        <w:t>Step4</w:t>
      </w:r>
      <w:r>
        <w:rPr>
          <w:rFonts w:hint="eastAsia"/>
        </w:rPr>
        <w:t>：选择分裂属性的最佳分裂值。</w:t>
      </w:r>
    </w:p>
    <w:p w:rsidR="004C2676" w:rsidRDefault="00415867" w:rsidP="00E03965">
      <w:pPr>
        <w:ind w:firstLineChars="200" w:firstLine="480"/>
        <w:textAlignment w:val="center"/>
      </w:pPr>
      <w:r>
        <w:rPr>
          <w:rFonts w:hint="eastAsia"/>
        </w:rPr>
        <w:t>属性</w:t>
      </w:r>
      <w:r w:rsidR="00BC0D55">
        <w:rPr>
          <w:noProof/>
        </w:rPr>
        <w:drawing>
          <wp:inline distT="0" distB="0" distL="0" distR="0">
            <wp:extent cx="149860" cy="225425"/>
            <wp:effectExtent l="19050" t="0" r="2540" b="0"/>
            <wp:docPr id="311"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391"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Pr>
          <w:rFonts w:hint="eastAsia"/>
        </w:rPr>
        <w:t>是一个多值属性，选出最优的二分裂属性是一个</w:t>
      </w:r>
      <w:r>
        <w:rPr>
          <w:rFonts w:hint="eastAsia"/>
        </w:rPr>
        <w:t>NP</w:t>
      </w:r>
      <w:r>
        <w:rPr>
          <w:rFonts w:hint="eastAsia"/>
        </w:rPr>
        <w:t>难的问题。</w:t>
      </w:r>
      <w:r>
        <w:rPr>
          <w:rFonts w:hint="eastAsia"/>
        </w:rPr>
        <w:t>MTMDP</w:t>
      </w:r>
      <w:r>
        <w:rPr>
          <w:rFonts w:hint="eastAsia"/>
        </w:rPr>
        <w:t>算法受到分布精度的启发来选择分裂点，降低了计算的复杂性。从前面的分析发现如果一个对象集合有更大值的分布精度，那么这个集合和其他对象的集合之间就具有较小的耦合度，所以有最大值的分布精度的等价类更应该组成一个簇。具体而言，</w:t>
      </w:r>
      <w:r>
        <w:rPr>
          <w:rFonts w:hint="eastAsia"/>
        </w:rPr>
        <w:t>MTMDP</w:t>
      </w:r>
      <w:r>
        <w:rPr>
          <w:rFonts w:hint="eastAsia"/>
        </w:rPr>
        <w:t>算法把具有最大值的平均分布近似精度的属性值的对象作为一个簇，把剩下的对象作为另一个簇。在这个例子中</w:t>
      </w:r>
      <w:r w:rsidR="00A5769F">
        <w:rPr>
          <w:rFonts w:hint="eastAsia"/>
        </w:rPr>
        <w:t>，</w:t>
      </w:r>
      <w:r>
        <w:rPr>
          <w:rFonts w:hint="eastAsia"/>
        </w:rPr>
        <w:t>从表</w:t>
      </w:r>
      <w:r>
        <w:rPr>
          <w:rFonts w:hint="eastAsia"/>
        </w:rPr>
        <w:t>3-8</w:t>
      </w:r>
      <w:r>
        <w:rPr>
          <w:rFonts w:hint="eastAsia"/>
        </w:rPr>
        <w:t>可以发现</w:t>
      </w:r>
      <w:r w:rsidR="00BC0D55">
        <w:rPr>
          <w:noProof/>
        </w:rPr>
        <w:drawing>
          <wp:inline distT="0" distB="0" distL="0" distR="0">
            <wp:extent cx="914400" cy="225425"/>
            <wp:effectExtent l="0" t="0" r="0" b="0"/>
            <wp:docPr id="312"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5"/>
                    <pic:cNvPicPr>
                      <a:picLocks noChangeAspect="1" noChangeArrowheads="1"/>
                    </pic:cNvPicPr>
                  </pic:nvPicPr>
                  <pic:blipFill>
                    <a:blip r:embed="rId410" cstate="print"/>
                    <a:srcRect/>
                    <a:stretch>
                      <a:fillRect/>
                    </a:stretch>
                  </pic:blipFill>
                  <pic:spPr bwMode="auto">
                    <a:xfrm>
                      <a:off x="0" y="0"/>
                      <a:ext cx="914400" cy="225425"/>
                    </a:xfrm>
                    <a:prstGeom prst="rect">
                      <a:avLst/>
                    </a:prstGeom>
                    <a:noFill/>
                    <a:ln w="9525">
                      <a:noFill/>
                      <a:miter lim="800000"/>
                      <a:headEnd/>
                      <a:tailEnd/>
                    </a:ln>
                  </pic:spPr>
                </pic:pic>
              </a:graphicData>
            </a:graphic>
          </wp:inline>
        </w:drawing>
      </w:r>
      <w:r>
        <w:rPr>
          <w:rFonts w:hint="eastAsia"/>
        </w:rPr>
        <w:t>有最大值的平均分布近似精度值</w:t>
      </w:r>
      <w:r>
        <w:rPr>
          <w:rFonts w:hint="eastAsia"/>
        </w:rPr>
        <w:t>0.807</w:t>
      </w:r>
      <w:r>
        <w:rPr>
          <w:rFonts w:hint="eastAsia"/>
        </w:rPr>
        <w:t>，因此产生了两个叶子结点</w:t>
      </w:r>
      <w:r w:rsidR="00BC0D55">
        <w:rPr>
          <w:noProof/>
        </w:rPr>
        <w:drawing>
          <wp:inline distT="0" distB="0" distL="0" distR="0">
            <wp:extent cx="914400" cy="225425"/>
            <wp:effectExtent l="0" t="0" r="0" b="0"/>
            <wp:docPr id="313"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5"/>
                    <pic:cNvPicPr>
                      <a:picLocks noChangeAspect="1" noChangeArrowheads="1"/>
                    </pic:cNvPicPr>
                  </pic:nvPicPr>
                  <pic:blipFill>
                    <a:blip r:embed="rId410" cstate="print"/>
                    <a:srcRect/>
                    <a:stretch>
                      <a:fillRect/>
                    </a:stretch>
                  </pic:blipFill>
                  <pic:spPr bwMode="auto">
                    <a:xfrm>
                      <a:off x="0" y="0"/>
                      <a:ext cx="914400" cy="225425"/>
                    </a:xfrm>
                    <a:prstGeom prst="rect">
                      <a:avLst/>
                    </a:prstGeom>
                    <a:noFill/>
                    <a:ln w="9525">
                      <a:noFill/>
                      <a:miter lim="800000"/>
                      <a:headEnd/>
                      <a:tailEnd/>
                    </a:ln>
                  </pic:spPr>
                </pic:pic>
              </a:graphicData>
            </a:graphic>
          </wp:inline>
        </w:drawing>
      </w:r>
      <w:r>
        <w:rPr>
          <w:rFonts w:hint="eastAsia"/>
        </w:rPr>
        <w:t>={3,5,7,8}</w:t>
      </w:r>
      <w:r>
        <w:rPr>
          <w:rFonts w:hint="eastAsia"/>
        </w:rPr>
        <w:t>和</w:t>
      </w:r>
      <w:r w:rsidR="004C2676" w:rsidRPr="004C2676">
        <w:rPr>
          <w:rFonts w:hint="eastAsia"/>
        </w:rPr>
        <w:object w:dxaOrig="3060" w:dyaOrig="360">
          <v:shape id="图片 208" o:spid="_x0000_i1185" type="#_x0000_t75" style="width:153pt;height:18pt" o:ole="">
            <v:imagedata r:id="rId411" o:title=""/>
          </v:shape>
          <o:OLEObject Type="Embed" ProgID="Equation.DSMT4" ShapeID="图片 208" DrawAspect="Content" ObjectID="_1518850636" r:id="rId412"/>
        </w:object>
      </w:r>
      <w:r>
        <w:rPr>
          <w:rFonts w:hint="eastAsia"/>
        </w:rPr>
        <w:t>={1,2,4,6,9,10}</w:t>
      </w:r>
      <w:r>
        <w:rPr>
          <w:rFonts w:hint="eastAsia"/>
        </w:rPr>
        <w:t>。</w:t>
      </w:r>
    </w:p>
    <w:p w:rsidR="004C2676" w:rsidRDefault="00415867" w:rsidP="00E03965">
      <w:pPr>
        <w:ind w:firstLineChars="200" w:firstLine="480"/>
        <w:textAlignment w:val="center"/>
      </w:pPr>
      <w:r>
        <w:rPr>
          <w:rFonts w:hint="eastAsia"/>
        </w:rPr>
        <w:t>Step5</w:t>
      </w:r>
      <w:r>
        <w:rPr>
          <w:rFonts w:hint="eastAsia"/>
        </w:rPr>
        <w:t>：根据结点的</w:t>
      </w:r>
      <w:r>
        <w:rPr>
          <w:rFonts w:hint="eastAsia"/>
        </w:rPr>
        <w:t>Cohesion</w:t>
      </w:r>
      <w:r>
        <w:rPr>
          <w:rFonts w:hint="eastAsia"/>
        </w:rPr>
        <w:t>聚合度选择继续分裂的结点</w:t>
      </w:r>
      <w:r w:rsidR="00A5769F">
        <w:rPr>
          <w:rFonts w:hint="eastAsia"/>
        </w:rPr>
        <w:t>。</w:t>
      </w:r>
    </w:p>
    <w:p w:rsidR="004C2676" w:rsidRDefault="00415867" w:rsidP="00E03965">
      <w:pPr>
        <w:ind w:firstLineChars="200" w:firstLine="480"/>
        <w:textAlignment w:val="center"/>
      </w:pPr>
      <w:r>
        <w:rPr>
          <w:rFonts w:hint="eastAsia"/>
        </w:rPr>
        <w:t>根据公式</w:t>
      </w:r>
      <w:r>
        <w:rPr>
          <w:rFonts w:hint="eastAsia"/>
        </w:rPr>
        <w:t>(3-12)</w:t>
      </w:r>
      <w:r>
        <w:rPr>
          <w:rFonts w:hint="eastAsia"/>
        </w:rPr>
        <w:t>分别计算这两个叶子结点的聚合度，再根据聚合度来选择继续聚</w:t>
      </w:r>
      <w:r>
        <w:rPr>
          <w:rFonts w:hint="eastAsia"/>
        </w:rPr>
        <w:lastRenderedPageBreak/>
        <w:t>类的结点。以</w:t>
      </w:r>
      <w:r w:rsidR="00BC0D55">
        <w:rPr>
          <w:noProof/>
        </w:rPr>
        <w:drawing>
          <wp:inline distT="0" distB="0" distL="0" distR="0">
            <wp:extent cx="1945005" cy="231775"/>
            <wp:effectExtent l="0" t="0" r="0" b="0"/>
            <wp:docPr id="315"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8"/>
                    <pic:cNvPicPr>
                      <a:picLocks noChangeAspect="1" noChangeArrowheads="1"/>
                    </pic:cNvPicPr>
                  </pic:nvPicPr>
                  <pic:blipFill>
                    <a:blip r:embed="rId413" cstate="print"/>
                    <a:srcRect/>
                    <a:stretch>
                      <a:fillRect/>
                    </a:stretch>
                  </pic:blipFill>
                  <pic:spPr bwMode="auto">
                    <a:xfrm>
                      <a:off x="0" y="0"/>
                      <a:ext cx="1945005" cy="231775"/>
                    </a:xfrm>
                    <a:prstGeom prst="rect">
                      <a:avLst/>
                    </a:prstGeom>
                    <a:noFill/>
                    <a:ln w="9525">
                      <a:noFill/>
                      <a:miter lim="800000"/>
                      <a:headEnd/>
                      <a:tailEnd/>
                    </a:ln>
                  </pic:spPr>
                </pic:pic>
              </a:graphicData>
            </a:graphic>
          </wp:inline>
        </w:drawing>
      </w:r>
      <w:r>
        <w:rPr>
          <w:rFonts w:hint="eastAsia"/>
        </w:rPr>
        <w:t>={1,2,4,6,9,10}</w:t>
      </w:r>
      <w:r>
        <w:rPr>
          <w:rFonts w:hint="eastAsia"/>
        </w:rPr>
        <w:t>结点为例，计算</w:t>
      </w:r>
      <w:r w:rsidR="00BC0D55">
        <w:rPr>
          <w:noProof/>
        </w:rPr>
        <w:drawing>
          <wp:inline distT="0" distB="0" distL="0" distR="0">
            <wp:extent cx="1276350" cy="238760"/>
            <wp:effectExtent l="19050" t="0" r="0" b="0"/>
            <wp:docPr id="316"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0"/>
                    <pic:cNvPicPr>
                      <a:picLocks noChangeAspect="1" noChangeArrowheads="1"/>
                    </pic:cNvPicPr>
                  </pic:nvPicPr>
                  <pic:blipFill>
                    <a:blip r:embed="rId414" cstate="print"/>
                    <a:srcRect/>
                    <a:stretch>
                      <a:fillRect/>
                    </a:stretch>
                  </pic:blipFill>
                  <pic:spPr bwMode="auto">
                    <a:xfrm>
                      <a:off x="0" y="0"/>
                      <a:ext cx="1276350" cy="238760"/>
                    </a:xfrm>
                    <a:prstGeom prst="rect">
                      <a:avLst/>
                    </a:prstGeom>
                    <a:noFill/>
                    <a:ln w="9525">
                      <a:noFill/>
                      <a:miter lim="800000"/>
                      <a:headEnd/>
                      <a:tailEnd/>
                    </a:ln>
                  </pic:spPr>
                </pic:pic>
              </a:graphicData>
            </a:graphic>
          </wp:inline>
        </w:drawing>
      </w:r>
      <w:r>
        <w:rPr>
          <w:rFonts w:hint="eastAsia"/>
        </w:rPr>
        <w:t>，首先要得到</w:t>
      </w:r>
      <w:r w:rsidR="002A2AA9" w:rsidRPr="002A2AA9">
        <w:rPr>
          <w:i/>
        </w:rPr>
        <w:t>X</w:t>
      </w:r>
      <w:r>
        <w:rPr>
          <w:rFonts w:hint="eastAsia"/>
        </w:rPr>
        <w:t>关于属性</w:t>
      </w:r>
      <w:r w:rsidR="00BC0D55">
        <w:rPr>
          <w:noProof/>
        </w:rPr>
        <w:drawing>
          <wp:inline distT="0" distB="0" distL="0" distR="0">
            <wp:extent cx="163830" cy="231775"/>
            <wp:effectExtent l="19050" t="0" r="7620" b="0"/>
            <wp:docPr id="317"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415"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r>
        <w:rPr>
          <w:rFonts w:hint="eastAsia"/>
        </w:rPr>
        <w:t>的等价类，如表</w:t>
      </w:r>
      <w:r>
        <w:rPr>
          <w:rFonts w:hint="eastAsia"/>
        </w:rPr>
        <w:t>3-10</w:t>
      </w:r>
      <w:r>
        <w:rPr>
          <w:rFonts w:hint="eastAsia"/>
        </w:rPr>
        <w:t>所示，不同的颜色表示关于属性</w:t>
      </w:r>
      <w:r w:rsidR="00BC0D55">
        <w:rPr>
          <w:noProof/>
        </w:rPr>
        <w:drawing>
          <wp:inline distT="0" distB="0" distL="0" distR="0">
            <wp:extent cx="163830" cy="231775"/>
            <wp:effectExtent l="19050" t="0" r="7620" b="0"/>
            <wp:docPr id="318"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415"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r>
        <w:rPr>
          <w:rFonts w:hint="eastAsia"/>
        </w:rPr>
        <w:t>不同等价划分。</w:t>
      </w:r>
    </w:p>
    <w:p w:rsidR="004C2676" w:rsidRDefault="004C2676">
      <w:pPr>
        <w:ind w:firstLineChars="200" w:firstLine="480"/>
        <w:textAlignment w:val="center"/>
      </w:pPr>
    </w:p>
    <w:p w:rsidR="004C2676" w:rsidRDefault="00415867">
      <w:pPr>
        <w:ind w:firstLineChars="200" w:firstLine="480"/>
        <w:jc w:val="center"/>
        <w:textAlignment w:val="center"/>
      </w:pPr>
      <w:r>
        <w:rPr>
          <w:rFonts w:hint="eastAsia"/>
        </w:rPr>
        <w:t>表</w:t>
      </w:r>
      <w:r>
        <w:rPr>
          <w:rFonts w:hint="eastAsia"/>
        </w:rPr>
        <w:t>3-10</w:t>
      </w:r>
      <w:r w:rsidR="004B1B53">
        <w:rPr>
          <w:rFonts w:hint="eastAsia"/>
        </w:rPr>
        <w:t xml:space="preserve"> </w:t>
      </w:r>
      <w:r>
        <w:rPr>
          <w:rFonts w:hint="eastAsia"/>
        </w:rPr>
        <w:t>计算</w:t>
      </w:r>
      <w:r w:rsidR="00BC0D55">
        <w:rPr>
          <w:noProof/>
        </w:rPr>
        <w:drawing>
          <wp:inline distT="0" distB="0" distL="0" distR="0">
            <wp:extent cx="1945005" cy="231775"/>
            <wp:effectExtent l="0" t="0" r="0" b="0"/>
            <wp:docPr id="319"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8"/>
                    <pic:cNvPicPr>
                      <a:picLocks noChangeAspect="1" noChangeArrowheads="1"/>
                    </pic:cNvPicPr>
                  </pic:nvPicPr>
                  <pic:blipFill>
                    <a:blip r:embed="rId413" cstate="print"/>
                    <a:srcRect/>
                    <a:stretch>
                      <a:fillRect/>
                    </a:stretch>
                  </pic:blipFill>
                  <pic:spPr bwMode="auto">
                    <a:xfrm>
                      <a:off x="0" y="0"/>
                      <a:ext cx="1945005" cy="231775"/>
                    </a:xfrm>
                    <a:prstGeom prst="rect">
                      <a:avLst/>
                    </a:prstGeom>
                    <a:noFill/>
                    <a:ln w="9525">
                      <a:noFill/>
                      <a:miter lim="800000"/>
                      <a:headEnd/>
                      <a:tailEnd/>
                    </a:ln>
                  </pic:spPr>
                </pic:pic>
              </a:graphicData>
            </a:graphic>
          </wp:inline>
        </w:drawing>
      </w:r>
      <w:r>
        <w:rPr>
          <w:rFonts w:hint="eastAsia"/>
        </w:rPr>
        <w:t>关于属性</w:t>
      </w:r>
      <w:r w:rsidR="00BC0D55">
        <w:rPr>
          <w:noProof/>
        </w:rPr>
        <w:drawing>
          <wp:inline distT="0" distB="0" distL="0" distR="0">
            <wp:extent cx="163830" cy="231775"/>
            <wp:effectExtent l="19050" t="0" r="7620" b="0"/>
            <wp:docPr id="320"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274"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r>
        <w:rPr>
          <w:rFonts w:hint="eastAsia"/>
        </w:rPr>
        <w:t>的粒度</w:t>
      </w:r>
    </w:p>
    <w:tbl>
      <w:tblPr>
        <w:tblW w:w="9003"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62"/>
        <w:gridCol w:w="1207"/>
        <w:gridCol w:w="1207"/>
        <w:gridCol w:w="1206"/>
        <w:gridCol w:w="1207"/>
        <w:gridCol w:w="1207"/>
        <w:gridCol w:w="1207"/>
      </w:tblGrid>
      <w:tr w:rsidR="004C2676">
        <w:tc>
          <w:tcPr>
            <w:tcW w:w="1762" w:type="dxa"/>
            <w:shd w:val="clear" w:color="auto" w:fill="auto"/>
            <w:vAlign w:val="center"/>
          </w:tcPr>
          <w:p w:rsidR="004C2676" w:rsidRDefault="00415867">
            <w:pPr>
              <w:jc w:val="center"/>
              <w:textAlignment w:val="center"/>
            </w:pPr>
            <w:r>
              <w:rPr>
                <w:rFonts w:hint="eastAsia"/>
              </w:rPr>
              <w:t>对象</w:t>
            </w:r>
          </w:p>
        </w:tc>
        <w:tc>
          <w:tcPr>
            <w:tcW w:w="1207" w:type="dxa"/>
            <w:shd w:val="clear" w:color="auto" w:fill="CCC0D9"/>
            <w:vAlign w:val="center"/>
          </w:tcPr>
          <w:p w:rsidR="004C2676" w:rsidRDefault="00415867">
            <w:pPr>
              <w:jc w:val="center"/>
              <w:textAlignment w:val="center"/>
            </w:pPr>
            <w:r>
              <w:rPr>
                <w:rFonts w:hint="eastAsia"/>
              </w:rPr>
              <w:t>1</w:t>
            </w:r>
          </w:p>
        </w:tc>
        <w:tc>
          <w:tcPr>
            <w:tcW w:w="1207" w:type="dxa"/>
            <w:shd w:val="clear" w:color="auto" w:fill="CCC0D9"/>
            <w:vAlign w:val="center"/>
          </w:tcPr>
          <w:p w:rsidR="004C2676" w:rsidRDefault="00415867">
            <w:pPr>
              <w:jc w:val="center"/>
              <w:textAlignment w:val="center"/>
            </w:pPr>
            <w:r>
              <w:rPr>
                <w:rFonts w:hint="eastAsia"/>
              </w:rPr>
              <w:t>4</w:t>
            </w:r>
          </w:p>
        </w:tc>
        <w:tc>
          <w:tcPr>
            <w:tcW w:w="1206" w:type="dxa"/>
            <w:shd w:val="clear" w:color="auto" w:fill="FFFF99"/>
            <w:vAlign w:val="center"/>
          </w:tcPr>
          <w:p w:rsidR="004C2676" w:rsidRDefault="00415867">
            <w:pPr>
              <w:jc w:val="center"/>
              <w:textAlignment w:val="center"/>
            </w:pPr>
            <w:r>
              <w:rPr>
                <w:rFonts w:hint="eastAsia"/>
              </w:rPr>
              <w:t>6</w:t>
            </w:r>
          </w:p>
        </w:tc>
        <w:tc>
          <w:tcPr>
            <w:tcW w:w="1207" w:type="dxa"/>
            <w:shd w:val="clear" w:color="auto" w:fill="FFFF99"/>
            <w:vAlign w:val="center"/>
          </w:tcPr>
          <w:p w:rsidR="004C2676" w:rsidRDefault="00415867">
            <w:pPr>
              <w:jc w:val="center"/>
              <w:textAlignment w:val="center"/>
            </w:pPr>
            <w:r>
              <w:rPr>
                <w:rFonts w:hint="eastAsia"/>
              </w:rPr>
              <w:t>9</w:t>
            </w:r>
          </w:p>
        </w:tc>
        <w:tc>
          <w:tcPr>
            <w:tcW w:w="1207" w:type="dxa"/>
            <w:shd w:val="clear" w:color="auto" w:fill="FFFF99"/>
            <w:vAlign w:val="center"/>
          </w:tcPr>
          <w:p w:rsidR="004C2676" w:rsidRDefault="00415867">
            <w:pPr>
              <w:jc w:val="center"/>
              <w:textAlignment w:val="center"/>
            </w:pPr>
            <w:r>
              <w:rPr>
                <w:rFonts w:hint="eastAsia"/>
              </w:rPr>
              <w:t>10</w:t>
            </w:r>
          </w:p>
        </w:tc>
        <w:tc>
          <w:tcPr>
            <w:tcW w:w="1207" w:type="dxa"/>
            <w:shd w:val="clear" w:color="auto" w:fill="00FFFF"/>
            <w:vAlign w:val="center"/>
          </w:tcPr>
          <w:p w:rsidR="004C2676" w:rsidRDefault="00415867">
            <w:pPr>
              <w:jc w:val="center"/>
              <w:textAlignment w:val="center"/>
            </w:pPr>
            <w:r>
              <w:rPr>
                <w:rFonts w:hint="eastAsia"/>
              </w:rPr>
              <w:t>2</w:t>
            </w:r>
          </w:p>
        </w:tc>
      </w:tr>
      <w:tr w:rsidR="004C2676">
        <w:tc>
          <w:tcPr>
            <w:tcW w:w="1762" w:type="dxa"/>
            <w:shd w:val="clear" w:color="auto" w:fill="auto"/>
            <w:vAlign w:val="center"/>
          </w:tcPr>
          <w:p w:rsidR="004C2676" w:rsidRDefault="00BC0D55">
            <w:pPr>
              <w:jc w:val="center"/>
              <w:textAlignment w:val="center"/>
            </w:pPr>
            <w:r>
              <w:rPr>
                <w:noProof/>
              </w:rPr>
              <w:drawing>
                <wp:inline distT="0" distB="0" distL="0" distR="0">
                  <wp:extent cx="163830" cy="231775"/>
                  <wp:effectExtent l="19050" t="0" r="7620" b="0"/>
                  <wp:docPr id="321"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415" cstate="print"/>
                          <a:srcRect/>
                          <a:stretch>
                            <a:fillRect/>
                          </a:stretch>
                        </pic:blipFill>
                        <pic:spPr bwMode="auto">
                          <a:xfrm>
                            <a:off x="0" y="0"/>
                            <a:ext cx="163830" cy="231775"/>
                          </a:xfrm>
                          <a:prstGeom prst="rect">
                            <a:avLst/>
                          </a:prstGeom>
                          <a:noFill/>
                          <a:ln w="9525">
                            <a:noFill/>
                            <a:miter lim="800000"/>
                            <a:headEnd/>
                            <a:tailEnd/>
                          </a:ln>
                        </pic:spPr>
                      </pic:pic>
                    </a:graphicData>
                  </a:graphic>
                </wp:inline>
              </w:drawing>
            </w:r>
          </w:p>
        </w:tc>
        <w:tc>
          <w:tcPr>
            <w:tcW w:w="1207" w:type="dxa"/>
            <w:shd w:val="clear" w:color="auto" w:fill="CCC0D9"/>
            <w:vAlign w:val="center"/>
          </w:tcPr>
          <w:p w:rsidR="004C2676" w:rsidRDefault="00415867">
            <w:pPr>
              <w:jc w:val="center"/>
              <w:textAlignment w:val="center"/>
            </w:pPr>
            <w:r>
              <w:t>Blue</w:t>
            </w:r>
          </w:p>
        </w:tc>
        <w:tc>
          <w:tcPr>
            <w:tcW w:w="1207" w:type="dxa"/>
            <w:shd w:val="clear" w:color="auto" w:fill="CCC0D9"/>
            <w:vAlign w:val="center"/>
          </w:tcPr>
          <w:p w:rsidR="004C2676" w:rsidRDefault="00415867">
            <w:pPr>
              <w:jc w:val="center"/>
              <w:textAlignment w:val="center"/>
            </w:pPr>
            <w:r>
              <w:t>Blue</w:t>
            </w:r>
          </w:p>
        </w:tc>
        <w:tc>
          <w:tcPr>
            <w:tcW w:w="1206" w:type="dxa"/>
            <w:shd w:val="clear" w:color="auto" w:fill="FFFF99"/>
            <w:vAlign w:val="center"/>
          </w:tcPr>
          <w:p w:rsidR="004C2676" w:rsidRDefault="00415867">
            <w:pPr>
              <w:jc w:val="center"/>
              <w:textAlignment w:val="center"/>
            </w:pPr>
            <w:r>
              <w:t>Green</w:t>
            </w:r>
          </w:p>
        </w:tc>
        <w:tc>
          <w:tcPr>
            <w:tcW w:w="1207" w:type="dxa"/>
            <w:shd w:val="clear" w:color="auto" w:fill="FFFF99"/>
            <w:vAlign w:val="center"/>
          </w:tcPr>
          <w:p w:rsidR="004C2676" w:rsidRDefault="00415867">
            <w:pPr>
              <w:jc w:val="center"/>
              <w:textAlignment w:val="center"/>
            </w:pPr>
            <w:r>
              <w:t>Green</w:t>
            </w:r>
          </w:p>
        </w:tc>
        <w:tc>
          <w:tcPr>
            <w:tcW w:w="1207" w:type="dxa"/>
            <w:shd w:val="clear" w:color="auto" w:fill="FFFF99"/>
            <w:vAlign w:val="center"/>
          </w:tcPr>
          <w:p w:rsidR="004C2676" w:rsidRDefault="00415867">
            <w:pPr>
              <w:jc w:val="center"/>
              <w:textAlignment w:val="center"/>
            </w:pPr>
            <w:r>
              <w:t>Green</w:t>
            </w:r>
          </w:p>
        </w:tc>
        <w:tc>
          <w:tcPr>
            <w:tcW w:w="1207" w:type="dxa"/>
            <w:shd w:val="clear" w:color="auto" w:fill="00FFFF"/>
            <w:vAlign w:val="center"/>
          </w:tcPr>
          <w:p w:rsidR="004C2676" w:rsidRDefault="00415867">
            <w:pPr>
              <w:jc w:val="center"/>
              <w:textAlignment w:val="center"/>
            </w:pPr>
            <w:r>
              <w:t>Red</w:t>
            </w:r>
          </w:p>
        </w:tc>
      </w:tr>
      <w:tr w:rsidR="004C2676">
        <w:tc>
          <w:tcPr>
            <w:tcW w:w="1762" w:type="dxa"/>
            <w:vAlign w:val="center"/>
          </w:tcPr>
          <w:p w:rsidR="004C2676" w:rsidRDefault="004C2676">
            <w:pPr>
              <w:spacing w:line="240" w:lineRule="auto"/>
              <w:jc w:val="center"/>
              <w:textAlignment w:val="center"/>
            </w:pPr>
            <w:r w:rsidRPr="004C2676">
              <w:rPr>
                <w:rFonts w:hint="eastAsia"/>
              </w:rPr>
              <w:object w:dxaOrig="624" w:dyaOrig="704">
                <v:shape id="图片 239" o:spid="_x0000_i1186" type="#_x0000_t75" style="width:30.75pt;height:34.5pt" o:ole="">
                  <v:imagedata r:id="rId416" o:title=""/>
                  <o:lock v:ext="edit" aspectratio="f"/>
                </v:shape>
                <o:OLEObject Type="Embed" ProgID="Equation.DSMT4" ShapeID="图片 239" DrawAspect="Content" ObjectID="_1518850637" r:id="rId417"/>
              </w:object>
            </w:r>
          </w:p>
        </w:tc>
        <w:tc>
          <w:tcPr>
            <w:tcW w:w="2414" w:type="dxa"/>
            <w:gridSpan w:val="2"/>
            <w:vAlign w:val="center"/>
          </w:tcPr>
          <w:p w:rsidR="004C2676" w:rsidRDefault="00BC0D55">
            <w:pPr>
              <w:spacing w:line="240" w:lineRule="auto"/>
              <w:jc w:val="center"/>
              <w:textAlignment w:val="center"/>
            </w:pPr>
            <w:r>
              <w:rPr>
                <w:noProof/>
              </w:rPr>
              <w:drawing>
                <wp:inline distT="0" distB="0" distL="0" distR="0">
                  <wp:extent cx="218440" cy="416560"/>
                  <wp:effectExtent l="0" t="0" r="0" b="0"/>
                  <wp:docPr id="323"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4"/>
                          <pic:cNvPicPr>
                            <a:picLocks noChangeAspect="1" noChangeArrowheads="1"/>
                          </pic:cNvPicPr>
                        </pic:nvPicPr>
                        <pic:blipFill>
                          <a:blip r:embed="rId418" cstate="print"/>
                          <a:srcRect/>
                          <a:stretch>
                            <a:fillRect/>
                          </a:stretch>
                        </pic:blipFill>
                        <pic:spPr bwMode="auto">
                          <a:xfrm>
                            <a:off x="0" y="0"/>
                            <a:ext cx="218440" cy="416560"/>
                          </a:xfrm>
                          <a:prstGeom prst="rect">
                            <a:avLst/>
                          </a:prstGeom>
                          <a:noFill/>
                          <a:ln w="9525">
                            <a:noFill/>
                            <a:miter lim="800000"/>
                            <a:headEnd/>
                            <a:tailEnd/>
                          </a:ln>
                        </pic:spPr>
                      </pic:pic>
                    </a:graphicData>
                  </a:graphic>
                </wp:inline>
              </w:drawing>
            </w:r>
          </w:p>
        </w:tc>
        <w:tc>
          <w:tcPr>
            <w:tcW w:w="3620" w:type="dxa"/>
            <w:gridSpan w:val="3"/>
            <w:vAlign w:val="center"/>
          </w:tcPr>
          <w:p w:rsidR="004C2676" w:rsidRDefault="00BC0D55">
            <w:pPr>
              <w:spacing w:line="240" w:lineRule="auto"/>
              <w:jc w:val="center"/>
              <w:textAlignment w:val="center"/>
            </w:pPr>
            <w:r>
              <w:rPr>
                <w:noProof/>
              </w:rPr>
              <w:drawing>
                <wp:inline distT="0" distB="0" distL="0" distR="0">
                  <wp:extent cx="218440" cy="416560"/>
                  <wp:effectExtent l="0" t="0" r="0" b="0"/>
                  <wp:docPr id="32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4"/>
                          <pic:cNvPicPr>
                            <a:picLocks noChangeAspect="1" noChangeArrowheads="1"/>
                          </pic:cNvPicPr>
                        </pic:nvPicPr>
                        <pic:blipFill>
                          <a:blip r:embed="rId419" cstate="print"/>
                          <a:srcRect/>
                          <a:stretch>
                            <a:fillRect/>
                          </a:stretch>
                        </pic:blipFill>
                        <pic:spPr bwMode="auto">
                          <a:xfrm>
                            <a:off x="0" y="0"/>
                            <a:ext cx="218440" cy="416560"/>
                          </a:xfrm>
                          <a:prstGeom prst="rect">
                            <a:avLst/>
                          </a:prstGeom>
                          <a:noFill/>
                          <a:ln w="9525">
                            <a:noFill/>
                            <a:miter lim="800000"/>
                            <a:headEnd/>
                            <a:tailEnd/>
                          </a:ln>
                        </pic:spPr>
                      </pic:pic>
                    </a:graphicData>
                  </a:graphic>
                </wp:inline>
              </w:drawing>
            </w:r>
          </w:p>
        </w:tc>
        <w:tc>
          <w:tcPr>
            <w:tcW w:w="1207" w:type="dxa"/>
            <w:vAlign w:val="center"/>
          </w:tcPr>
          <w:p w:rsidR="004C2676" w:rsidRDefault="00BC0D55">
            <w:pPr>
              <w:spacing w:line="240" w:lineRule="auto"/>
              <w:jc w:val="center"/>
              <w:textAlignment w:val="center"/>
            </w:pPr>
            <w:r>
              <w:rPr>
                <w:noProof/>
              </w:rPr>
              <w:drawing>
                <wp:inline distT="0" distB="0" distL="0" distR="0">
                  <wp:extent cx="218440" cy="416560"/>
                  <wp:effectExtent l="0" t="0" r="0" b="0"/>
                  <wp:docPr id="325"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4"/>
                          <pic:cNvPicPr>
                            <a:picLocks noChangeAspect="1" noChangeArrowheads="1"/>
                          </pic:cNvPicPr>
                        </pic:nvPicPr>
                        <pic:blipFill>
                          <a:blip r:embed="rId420" cstate="print"/>
                          <a:srcRect/>
                          <a:stretch>
                            <a:fillRect/>
                          </a:stretch>
                        </pic:blipFill>
                        <pic:spPr bwMode="auto">
                          <a:xfrm>
                            <a:off x="0" y="0"/>
                            <a:ext cx="218440" cy="416560"/>
                          </a:xfrm>
                          <a:prstGeom prst="rect">
                            <a:avLst/>
                          </a:prstGeom>
                          <a:noFill/>
                          <a:ln w="9525">
                            <a:noFill/>
                            <a:miter lim="800000"/>
                            <a:headEnd/>
                            <a:tailEnd/>
                          </a:ln>
                        </pic:spPr>
                      </pic:pic>
                    </a:graphicData>
                  </a:graphic>
                </wp:inline>
              </w:drawing>
            </w:r>
          </w:p>
        </w:tc>
      </w:tr>
    </w:tbl>
    <w:p w:rsidR="004C2676" w:rsidRDefault="004C2676">
      <w:pPr>
        <w:textAlignment w:val="center"/>
      </w:pPr>
    </w:p>
    <w:p w:rsidR="004C2676" w:rsidRDefault="00415867">
      <w:pPr>
        <w:ind w:firstLineChars="200" w:firstLine="480"/>
        <w:textAlignment w:val="center"/>
      </w:pPr>
      <w:r>
        <w:rPr>
          <w:rFonts w:hint="eastAsia"/>
        </w:rPr>
        <w:t>根据公式</w:t>
      </w:r>
      <w:r>
        <w:rPr>
          <w:rFonts w:hint="eastAsia"/>
        </w:rPr>
        <w:t>(3-11)</w:t>
      </w:r>
      <w:r>
        <w:rPr>
          <w:rFonts w:hint="eastAsia"/>
        </w:rPr>
        <w:t>计算</w:t>
      </w:r>
      <w:r w:rsidR="004C2676" w:rsidRPr="004C2676">
        <w:rPr>
          <w:rFonts w:hint="eastAsia"/>
        </w:rPr>
        <w:object w:dxaOrig="1856" w:dyaOrig="383">
          <v:shape id="图片 485" o:spid="_x0000_i1187" type="#_x0000_t75" style="width:92.25pt;height:18.75pt" o:ole="">
            <v:imagedata r:id="rId421" o:title=""/>
            <o:lock v:ext="edit" aspectratio="f"/>
          </v:shape>
          <o:OLEObject Type="Embed" ProgID="Equation.DSMT4" ShapeID="图片 485" DrawAspect="Content" ObjectID="_1518850638" r:id="rId422"/>
        </w:object>
      </w:r>
      <w:r>
        <w:rPr>
          <w:rFonts w:hint="eastAsia"/>
        </w:rPr>
        <w:t>=0.389</w:t>
      </w:r>
      <w:r>
        <w:rPr>
          <w:rFonts w:hint="eastAsia"/>
        </w:rPr>
        <w:t>，接着再计算关于属性</w:t>
      </w:r>
      <w:r w:rsidR="00BC0D55">
        <w:rPr>
          <w:noProof/>
        </w:rPr>
        <w:drawing>
          <wp:inline distT="0" distB="0" distL="0" distR="0">
            <wp:extent cx="723265" cy="225425"/>
            <wp:effectExtent l="19050" t="0" r="635" b="0"/>
            <wp:docPr id="327"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4"/>
                    <pic:cNvPicPr>
                      <a:picLocks noChangeAspect="1" noChangeArrowheads="1"/>
                    </pic:cNvPicPr>
                  </pic:nvPicPr>
                  <pic:blipFill>
                    <a:blip r:embed="rId423" cstate="print"/>
                    <a:srcRect/>
                    <a:stretch>
                      <a:fillRect/>
                    </a:stretch>
                  </pic:blipFill>
                  <pic:spPr bwMode="auto">
                    <a:xfrm>
                      <a:off x="0" y="0"/>
                      <a:ext cx="723265" cy="225425"/>
                    </a:xfrm>
                    <a:prstGeom prst="rect">
                      <a:avLst/>
                    </a:prstGeom>
                    <a:noFill/>
                    <a:ln w="9525">
                      <a:noFill/>
                      <a:miter lim="800000"/>
                      <a:headEnd/>
                      <a:tailEnd/>
                    </a:ln>
                  </pic:spPr>
                </pic:pic>
              </a:graphicData>
            </a:graphic>
          </wp:inline>
        </w:drawing>
      </w:r>
      <w:r>
        <w:rPr>
          <w:rFonts w:hint="eastAsia"/>
        </w:rPr>
        <w:t>和</w:t>
      </w:r>
      <w:r w:rsidR="00BC0D55">
        <w:rPr>
          <w:noProof/>
        </w:rPr>
        <w:drawing>
          <wp:inline distT="0" distB="0" distL="0" distR="0">
            <wp:extent cx="163830" cy="225425"/>
            <wp:effectExtent l="19050" t="0" r="7620" b="0"/>
            <wp:docPr id="328"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5"/>
                    <pic:cNvPicPr>
                      <a:picLocks noChangeAspect="1" noChangeArrowheads="1"/>
                    </pic:cNvPicPr>
                  </pic:nvPicPr>
                  <pic:blipFill>
                    <a:blip r:embed="rId424"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r>
        <w:rPr>
          <w:rFonts w:hint="eastAsia"/>
        </w:rPr>
        <w:t>的粒度，最后根据公式</w:t>
      </w:r>
      <w:r>
        <w:rPr>
          <w:rFonts w:hint="eastAsia"/>
        </w:rPr>
        <w:t>(3-12)</w:t>
      </w:r>
      <w:r>
        <w:rPr>
          <w:rFonts w:hint="eastAsia"/>
        </w:rPr>
        <w:t>求出该结点的聚合度。</w:t>
      </w:r>
    </w:p>
    <w:p w:rsidR="004C2676" w:rsidRDefault="00415867">
      <w:pPr>
        <w:ind w:firstLineChars="200" w:firstLine="480"/>
        <w:textAlignment w:val="center"/>
      </w:pPr>
      <w:r>
        <w:rPr>
          <w:rFonts w:hint="eastAsia"/>
        </w:rPr>
        <w:t>重复类似的过程，分别计算两个叶子结点的聚合度，计算结果如表</w:t>
      </w:r>
      <w:r>
        <w:rPr>
          <w:rFonts w:hint="eastAsia"/>
        </w:rPr>
        <w:t>3-11</w:t>
      </w:r>
      <w:r>
        <w:rPr>
          <w:rFonts w:hint="eastAsia"/>
        </w:rPr>
        <w:t>所示。选择具有最小聚合度的叶子结点继续进行聚类，结点</w:t>
      </w:r>
      <w:r>
        <w:rPr>
          <w:rFonts w:hint="eastAsia"/>
        </w:rPr>
        <w:t>{1,2,4,6,9,10}</w:t>
      </w:r>
      <w:r>
        <w:rPr>
          <w:rFonts w:hint="eastAsia"/>
        </w:rPr>
        <w:t>有更小的聚合度</w:t>
      </w:r>
      <w:r>
        <w:rPr>
          <w:rFonts w:hint="eastAsia"/>
        </w:rPr>
        <w:t>0.426</w:t>
      </w:r>
      <w:r>
        <w:rPr>
          <w:rFonts w:hint="eastAsia"/>
        </w:rPr>
        <w:t>，所以选择</w:t>
      </w:r>
      <w:r>
        <w:rPr>
          <w:rFonts w:hint="eastAsia"/>
        </w:rPr>
        <w:t>{1,2,4,6,9,10}</w:t>
      </w:r>
      <w:r>
        <w:rPr>
          <w:rFonts w:hint="eastAsia"/>
        </w:rPr>
        <w:t>继续进行分裂。</w:t>
      </w:r>
    </w:p>
    <w:p w:rsidR="004C2676" w:rsidRDefault="00415867">
      <w:pPr>
        <w:ind w:firstLineChars="200" w:firstLine="480"/>
        <w:jc w:val="left"/>
        <w:textAlignment w:val="center"/>
      </w:pPr>
      <w:r>
        <w:rPr>
          <w:rFonts w:hint="eastAsia"/>
        </w:rPr>
        <w:t>Step1~Step5</w:t>
      </w:r>
      <w:r>
        <w:rPr>
          <w:rFonts w:hint="eastAsia"/>
        </w:rPr>
        <w:t>这个过程不断地重复，直到叶子结点的数目等于预先设定的聚类数目</w:t>
      </w:r>
      <w:r w:rsidR="002A2AA9" w:rsidRPr="002A2AA9">
        <w:rPr>
          <w:i/>
        </w:rPr>
        <w:t>k</w:t>
      </w:r>
      <w:r>
        <w:rPr>
          <w:rFonts w:hint="eastAsia"/>
        </w:rPr>
        <w:t>值，算法结束。</w:t>
      </w:r>
    </w:p>
    <w:p w:rsidR="004C2676" w:rsidRDefault="004C2676">
      <w:pPr>
        <w:jc w:val="left"/>
        <w:textAlignment w:val="center"/>
      </w:pPr>
    </w:p>
    <w:p w:rsidR="004C2676" w:rsidRDefault="00415867">
      <w:pPr>
        <w:wordWrap w:val="0"/>
        <w:spacing w:line="240" w:lineRule="auto"/>
        <w:jc w:val="center"/>
        <w:textAlignment w:val="center"/>
      </w:pPr>
      <w:r>
        <w:rPr>
          <w:rFonts w:hint="eastAsia"/>
        </w:rPr>
        <w:t>表</w:t>
      </w:r>
      <w:r>
        <w:rPr>
          <w:rFonts w:hint="eastAsia"/>
        </w:rPr>
        <w:t>3-11</w:t>
      </w:r>
      <w:r w:rsidR="004B1B53">
        <w:rPr>
          <w:rFonts w:hint="eastAsia"/>
        </w:rPr>
        <w:t xml:space="preserve"> </w:t>
      </w:r>
      <w:r>
        <w:rPr>
          <w:rFonts w:hint="eastAsia"/>
        </w:rPr>
        <w:t>计算叶子结点聚合度</w:t>
      </w:r>
    </w:p>
    <w:tbl>
      <w:tblPr>
        <w:tblW w:w="9003"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622"/>
        <w:gridCol w:w="990"/>
        <w:gridCol w:w="990"/>
        <w:gridCol w:w="990"/>
        <w:gridCol w:w="990"/>
        <w:gridCol w:w="990"/>
        <w:gridCol w:w="990"/>
        <w:gridCol w:w="1441"/>
      </w:tblGrid>
      <w:tr w:rsidR="004C2676" w:rsidTr="00C37374">
        <w:trPr>
          <w:jc w:val="center"/>
        </w:trPr>
        <w:tc>
          <w:tcPr>
            <w:tcW w:w="1622" w:type="dxa"/>
            <w:shd w:val="clear" w:color="auto" w:fill="auto"/>
            <w:vAlign w:val="center"/>
          </w:tcPr>
          <w:p w:rsidR="004C2676" w:rsidRDefault="00415867">
            <w:pPr>
              <w:jc w:val="center"/>
              <w:textAlignment w:val="center"/>
            </w:pPr>
            <w:r>
              <w:rPr>
                <w:rFonts w:hint="eastAsia"/>
              </w:rPr>
              <w:t>叶子结点</w:t>
            </w:r>
          </w:p>
        </w:tc>
        <w:tc>
          <w:tcPr>
            <w:tcW w:w="990" w:type="dxa"/>
            <w:shd w:val="clear" w:color="auto" w:fill="FFFFFF"/>
            <w:vAlign w:val="center"/>
          </w:tcPr>
          <w:p w:rsidR="004C2676" w:rsidRDefault="004C2676">
            <w:pPr>
              <w:jc w:val="center"/>
              <w:textAlignment w:val="center"/>
            </w:pPr>
            <w:r w:rsidRPr="004C2676">
              <w:rPr>
                <w:rFonts w:hint="eastAsia"/>
              </w:rPr>
              <w:object w:dxaOrig="753" w:dyaOrig="367">
                <v:shape id="图片 503" o:spid="_x0000_i1188" type="#_x0000_t75" style="width:36pt;height:18pt" o:ole="">
                  <v:imagedata r:id="rId425" o:title=""/>
                  <o:lock v:ext="edit" aspectratio="f"/>
                </v:shape>
                <o:OLEObject Type="Embed" ProgID="Equation.DSMT4" ShapeID="图片 503" DrawAspect="Content" ObjectID="_1518850639" r:id="rId426"/>
              </w:object>
            </w:r>
          </w:p>
        </w:tc>
        <w:tc>
          <w:tcPr>
            <w:tcW w:w="990" w:type="dxa"/>
            <w:shd w:val="clear" w:color="auto" w:fill="FFFFFF"/>
            <w:vAlign w:val="center"/>
          </w:tcPr>
          <w:p w:rsidR="004C2676" w:rsidRDefault="004C2676">
            <w:pPr>
              <w:jc w:val="center"/>
              <w:textAlignment w:val="center"/>
            </w:pPr>
            <w:r w:rsidRPr="004C2676">
              <w:rPr>
                <w:rFonts w:hint="eastAsia"/>
              </w:rPr>
              <w:object w:dxaOrig="774" w:dyaOrig="367">
                <v:shape id="图片 496" o:spid="_x0000_i1189" type="#_x0000_t75" style="width:38.25pt;height:18pt" o:ole="">
                  <v:imagedata r:id="rId427" o:title=""/>
                  <o:lock v:ext="edit" aspectratio="f"/>
                </v:shape>
                <o:OLEObject Type="Embed" ProgID="Equation.DSMT4" ShapeID="图片 496" DrawAspect="Content" ObjectID="_1518850640" r:id="rId428"/>
              </w:object>
            </w:r>
          </w:p>
        </w:tc>
        <w:tc>
          <w:tcPr>
            <w:tcW w:w="990" w:type="dxa"/>
            <w:shd w:val="clear" w:color="auto" w:fill="FFFFFF"/>
            <w:vAlign w:val="center"/>
          </w:tcPr>
          <w:p w:rsidR="004C2676" w:rsidRDefault="004C2676">
            <w:pPr>
              <w:jc w:val="center"/>
              <w:textAlignment w:val="center"/>
            </w:pPr>
            <w:r w:rsidRPr="004C2676">
              <w:rPr>
                <w:rFonts w:hint="eastAsia"/>
              </w:rPr>
              <w:object w:dxaOrig="774" w:dyaOrig="367">
                <v:shape id="图片 497" o:spid="_x0000_i1190" type="#_x0000_t75" style="width:38.25pt;height:18pt" o:ole="">
                  <v:imagedata r:id="rId429" o:title=""/>
                  <o:lock v:ext="edit" aspectratio="f"/>
                </v:shape>
                <o:OLEObject Type="Embed" ProgID="Equation.DSMT4" ShapeID="图片 497" DrawAspect="Content" ObjectID="_1518850641" r:id="rId430"/>
              </w:object>
            </w:r>
          </w:p>
        </w:tc>
        <w:tc>
          <w:tcPr>
            <w:tcW w:w="990" w:type="dxa"/>
            <w:shd w:val="clear" w:color="auto" w:fill="FFFFFF"/>
            <w:vAlign w:val="center"/>
          </w:tcPr>
          <w:p w:rsidR="004C2676" w:rsidRDefault="00BC0D55">
            <w:pPr>
              <w:jc w:val="center"/>
              <w:textAlignment w:val="center"/>
            </w:pPr>
            <w:r>
              <w:rPr>
                <w:noProof/>
              </w:rPr>
              <w:drawing>
                <wp:inline distT="0" distB="0" distL="0" distR="0">
                  <wp:extent cx="484505" cy="231775"/>
                  <wp:effectExtent l="19050" t="0" r="0" b="0"/>
                  <wp:docPr id="332"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8"/>
                          <pic:cNvPicPr>
                            <a:picLocks noChangeAspect="1" noChangeArrowheads="1"/>
                          </pic:cNvPicPr>
                        </pic:nvPicPr>
                        <pic:blipFill>
                          <a:blip r:embed="rId431" cstate="print"/>
                          <a:srcRect/>
                          <a:stretch>
                            <a:fillRect/>
                          </a:stretch>
                        </pic:blipFill>
                        <pic:spPr bwMode="auto">
                          <a:xfrm>
                            <a:off x="0" y="0"/>
                            <a:ext cx="484505" cy="231775"/>
                          </a:xfrm>
                          <a:prstGeom prst="rect">
                            <a:avLst/>
                          </a:prstGeom>
                          <a:noFill/>
                          <a:ln w="9525">
                            <a:noFill/>
                            <a:miter lim="800000"/>
                            <a:headEnd/>
                            <a:tailEnd/>
                          </a:ln>
                        </pic:spPr>
                      </pic:pic>
                    </a:graphicData>
                  </a:graphic>
                </wp:inline>
              </w:drawing>
            </w:r>
          </w:p>
        </w:tc>
        <w:tc>
          <w:tcPr>
            <w:tcW w:w="990" w:type="dxa"/>
            <w:shd w:val="clear" w:color="auto" w:fill="FFFFFF"/>
            <w:vAlign w:val="center"/>
          </w:tcPr>
          <w:p w:rsidR="004C2676" w:rsidRDefault="004C2676">
            <w:pPr>
              <w:jc w:val="center"/>
              <w:textAlignment w:val="center"/>
            </w:pPr>
            <w:r w:rsidRPr="004C2676">
              <w:rPr>
                <w:rFonts w:hint="eastAsia"/>
              </w:rPr>
              <w:object w:dxaOrig="774" w:dyaOrig="367">
                <v:shape id="图片 499" o:spid="_x0000_i1191" type="#_x0000_t75" style="width:38.25pt;height:18pt" o:ole="">
                  <v:imagedata r:id="rId432" o:title=""/>
                  <o:lock v:ext="edit" aspectratio="f"/>
                </v:shape>
                <o:OLEObject Type="Embed" ProgID="Equation.DSMT4" ShapeID="图片 499" DrawAspect="Content" ObjectID="_1518850642" r:id="rId433"/>
              </w:object>
            </w:r>
          </w:p>
        </w:tc>
        <w:tc>
          <w:tcPr>
            <w:tcW w:w="990" w:type="dxa"/>
            <w:shd w:val="clear" w:color="auto" w:fill="FFFFFF"/>
            <w:vAlign w:val="center"/>
          </w:tcPr>
          <w:p w:rsidR="004C2676" w:rsidRDefault="004C2676">
            <w:pPr>
              <w:jc w:val="center"/>
              <w:textAlignment w:val="center"/>
            </w:pPr>
            <w:r w:rsidRPr="004C2676">
              <w:rPr>
                <w:rFonts w:hint="eastAsia"/>
              </w:rPr>
              <w:object w:dxaOrig="774" w:dyaOrig="367">
                <v:shape id="图片 500" o:spid="_x0000_i1192" type="#_x0000_t75" style="width:38.25pt;height:18pt" o:ole="">
                  <v:imagedata r:id="rId434" o:title=""/>
                  <o:lock v:ext="edit" aspectratio="f"/>
                </v:shape>
                <o:OLEObject Type="Embed" ProgID="Equation.DSMT4" ShapeID="图片 500" DrawAspect="Content" ObjectID="_1518850643" r:id="rId435"/>
              </w:object>
            </w:r>
          </w:p>
        </w:tc>
        <w:tc>
          <w:tcPr>
            <w:tcW w:w="1441" w:type="dxa"/>
            <w:vAlign w:val="center"/>
          </w:tcPr>
          <w:p w:rsidR="004C2676" w:rsidRDefault="00415867">
            <w:pPr>
              <w:jc w:val="center"/>
              <w:textAlignment w:val="center"/>
            </w:pPr>
            <w:r w:rsidRPr="00BE5DED">
              <w:rPr>
                <w:rFonts w:hint="eastAsia"/>
                <w:i/>
              </w:rPr>
              <w:t>cohesion</w:t>
            </w:r>
            <w:r>
              <w:rPr>
                <w:rFonts w:hint="eastAsia"/>
              </w:rPr>
              <w:t>(</w:t>
            </w:r>
            <w:r w:rsidRPr="00BE5DED">
              <w:rPr>
                <w:rFonts w:hint="eastAsia"/>
                <w:i/>
              </w:rPr>
              <w:t>X</w:t>
            </w:r>
            <w:r>
              <w:rPr>
                <w:rFonts w:hint="eastAsia"/>
              </w:rPr>
              <w:t>)</w:t>
            </w:r>
          </w:p>
        </w:tc>
      </w:tr>
      <w:tr w:rsidR="004C2676" w:rsidTr="00C37374">
        <w:trPr>
          <w:jc w:val="center"/>
        </w:trPr>
        <w:tc>
          <w:tcPr>
            <w:tcW w:w="1622" w:type="dxa"/>
            <w:vAlign w:val="center"/>
          </w:tcPr>
          <w:p w:rsidR="004C2676" w:rsidRDefault="00415867">
            <w:pPr>
              <w:jc w:val="center"/>
              <w:textAlignment w:val="center"/>
            </w:pPr>
            <w:r>
              <w:rPr>
                <w:rFonts w:hint="eastAsia"/>
              </w:rPr>
              <w:t>{3,5,7,8}</w:t>
            </w:r>
          </w:p>
        </w:tc>
        <w:tc>
          <w:tcPr>
            <w:tcW w:w="990" w:type="dxa"/>
            <w:vAlign w:val="center"/>
          </w:tcPr>
          <w:p w:rsidR="004C2676" w:rsidRDefault="00415867">
            <w:pPr>
              <w:jc w:val="center"/>
              <w:textAlignment w:val="center"/>
            </w:pPr>
            <w:r>
              <w:rPr>
                <w:rFonts w:hint="eastAsia"/>
              </w:rPr>
              <w:t>1</w:t>
            </w:r>
          </w:p>
        </w:tc>
        <w:tc>
          <w:tcPr>
            <w:tcW w:w="990" w:type="dxa"/>
            <w:vAlign w:val="center"/>
          </w:tcPr>
          <w:p w:rsidR="004C2676" w:rsidRDefault="00415867">
            <w:pPr>
              <w:jc w:val="center"/>
              <w:textAlignment w:val="center"/>
            </w:pPr>
            <w:r>
              <w:rPr>
                <w:rFonts w:hint="eastAsia"/>
              </w:rPr>
              <w:t>1</w:t>
            </w:r>
          </w:p>
        </w:tc>
        <w:tc>
          <w:tcPr>
            <w:tcW w:w="990" w:type="dxa"/>
            <w:vAlign w:val="center"/>
          </w:tcPr>
          <w:p w:rsidR="004C2676" w:rsidRDefault="00415867">
            <w:pPr>
              <w:jc w:val="center"/>
              <w:textAlignment w:val="center"/>
            </w:pPr>
            <w:r>
              <w:rPr>
                <w:rFonts w:hint="eastAsia"/>
              </w:rPr>
              <w:t>0.625</w:t>
            </w:r>
          </w:p>
        </w:tc>
        <w:tc>
          <w:tcPr>
            <w:tcW w:w="990" w:type="dxa"/>
            <w:vAlign w:val="center"/>
          </w:tcPr>
          <w:p w:rsidR="004C2676" w:rsidRDefault="00415867">
            <w:pPr>
              <w:jc w:val="center"/>
              <w:textAlignment w:val="center"/>
            </w:pPr>
            <w:r>
              <w:rPr>
                <w:rFonts w:hint="eastAsia"/>
              </w:rPr>
              <w:t>0.625</w:t>
            </w:r>
          </w:p>
        </w:tc>
        <w:tc>
          <w:tcPr>
            <w:tcW w:w="990" w:type="dxa"/>
            <w:vAlign w:val="center"/>
          </w:tcPr>
          <w:p w:rsidR="004C2676" w:rsidRDefault="00415867">
            <w:pPr>
              <w:jc w:val="center"/>
              <w:textAlignment w:val="center"/>
            </w:pPr>
            <w:r>
              <w:rPr>
                <w:rFonts w:hint="eastAsia"/>
              </w:rPr>
              <w:t>0.375</w:t>
            </w:r>
          </w:p>
        </w:tc>
        <w:tc>
          <w:tcPr>
            <w:tcW w:w="990" w:type="dxa"/>
            <w:vAlign w:val="center"/>
          </w:tcPr>
          <w:p w:rsidR="004C2676" w:rsidRDefault="00415867">
            <w:pPr>
              <w:jc w:val="center"/>
              <w:textAlignment w:val="center"/>
            </w:pPr>
            <w:r>
              <w:rPr>
                <w:rFonts w:hint="eastAsia"/>
              </w:rPr>
              <w:t>0.25</w:t>
            </w:r>
          </w:p>
        </w:tc>
        <w:tc>
          <w:tcPr>
            <w:tcW w:w="1441" w:type="dxa"/>
            <w:vAlign w:val="center"/>
          </w:tcPr>
          <w:p w:rsidR="004C2676" w:rsidRDefault="00415867">
            <w:pPr>
              <w:jc w:val="center"/>
              <w:textAlignment w:val="center"/>
            </w:pPr>
            <w:r>
              <w:rPr>
                <w:rFonts w:hint="eastAsia"/>
              </w:rPr>
              <w:t>0.646</w:t>
            </w:r>
          </w:p>
        </w:tc>
      </w:tr>
      <w:tr w:rsidR="004C2676" w:rsidTr="00C37374">
        <w:trPr>
          <w:jc w:val="center"/>
        </w:trPr>
        <w:tc>
          <w:tcPr>
            <w:tcW w:w="1622" w:type="dxa"/>
            <w:vAlign w:val="center"/>
          </w:tcPr>
          <w:p w:rsidR="004C2676" w:rsidRDefault="00415867">
            <w:pPr>
              <w:jc w:val="center"/>
              <w:textAlignment w:val="center"/>
            </w:pPr>
            <w:r>
              <w:rPr>
                <w:rFonts w:hint="eastAsia"/>
              </w:rPr>
              <w:t>{1,2,4,6,9,10}</w:t>
            </w:r>
          </w:p>
        </w:tc>
        <w:tc>
          <w:tcPr>
            <w:tcW w:w="990" w:type="dxa"/>
            <w:vAlign w:val="center"/>
          </w:tcPr>
          <w:p w:rsidR="004C2676" w:rsidRDefault="00415867">
            <w:pPr>
              <w:jc w:val="center"/>
              <w:textAlignment w:val="center"/>
            </w:pPr>
            <w:r>
              <w:rPr>
                <w:rFonts w:hint="eastAsia"/>
              </w:rPr>
              <w:t>0.5</w:t>
            </w:r>
          </w:p>
        </w:tc>
        <w:tc>
          <w:tcPr>
            <w:tcW w:w="990" w:type="dxa"/>
            <w:vAlign w:val="center"/>
          </w:tcPr>
          <w:p w:rsidR="004C2676" w:rsidRDefault="00415867">
            <w:pPr>
              <w:jc w:val="center"/>
              <w:textAlignment w:val="center"/>
            </w:pPr>
            <w:r>
              <w:rPr>
                <w:rFonts w:hint="eastAsia"/>
              </w:rPr>
              <w:t>0.389</w:t>
            </w:r>
          </w:p>
        </w:tc>
        <w:tc>
          <w:tcPr>
            <w:tcW w:w="990" w:type="dxa"/>
            <w:vAlign w:val="center"/>
          </w:tcPr>
          <w:p w:rsidR="004C2676" w:rsidRDefault="00415867">
            <w:pPr>
              <w:jc w:val="center"/>
              <w:textAlignment w:val="center"/>
            </w:pPr>
            <w:r>
              <w:rPr>
                <w:rFonts w:hint="eastAsia"/>
              </w:rPr>
              <w:t>0.5</w:t>
            </w:r>
          </w:p>
        </w:tc>
        <w:tc>
          <w:tcPr>
            <w:tcW w:w="990" w:type="dxa"/>
            <w:vAlign w:val="center"/>
          </w:tcPr>
          <w:p w:rsidR="004C2676" w:rsidRDefault="00415867">
            <w:pPr>
              <w:jc w:val="center"/>
              <w:textAlignment w:val="center"/>
            </w:pPr>
            <w:r>
              <w:rPr>
                <w:rFonts w:hint="eastAsia"/>
              </w:rPr>
              <w:t>0.5</w:t>
            </w:r>
          </w:p>
        </w:tc>
        <w:tc>
          <w:tcPr>
            <w:tcW w:w="990" w:type="dxa"/>
            <w:vAlign w:val="center"/>
          </w:tcPr>
          <w:p w:rsidR="004C2676" w:rsidRDefault="00415867">
            <w:pPr>
              <w:jc w:val="center"/>
              <w:textAlignment w:val="center"/>
            </w:pPr>
            <w:r>
              <w:rPr>
                <w:rFonts w:hint="eastAsia"/>
              </w:rPr>
              <w:t>0.5</w:t>
            </w:r>
          </w:p>
        </w:tc>
        <w:tc>
          <w:tcPr>
            <w:tcW w:w="990" w:type="dxa"/>
            <w:vAlign w:val="center"/>
          </w:tcPr>
          <w:p w:rsidR="004C2676" w:rsidRDefault="00415867">
            <w:pPr>
              <w:jc w:val="center"/>
              <w:textAlignment w:val="center"/>
            </w:pPr>
            <w:r>
              <w:rPr>
                <w:rFonts w:hint="eastAsia"/>
              </w:rPr>
              <w:t>0.167</w:t>
            </w:r>
          </w:p>
        </w:tc>
        <w:tc>
          <w:tcPr>
            <w:tcW w:w="1441" w:type="dxa"/>
            <w:vAlign w:val="center"/>
          </w:tcPr>
          <w:p w:rsidR="004C2676" w:rsidRDefault="00415867">
            <w:pPr>
              <w:jc w:val="center"/>
              <w:textAlignment w:val="center"/>
            </w:pPr>
            <w:r>
              <w:rPr>
                <w:rFonts w:hint="eastAsia"/>
              </w:rPr>
              <w:t>0.426</w:t>
            </w:r>
          </w:p>
        </w:tc>
      </w:tr>
    </w:tbl>
    <w:p w:rsidR="004C2676" w:rsidRDefault="004C2676">
      <w:bookmarkStart w:id="172" w:name="_Toc18222"/>
      <w:bookmarkStart w:id="173" w:name="_Toc10412"/>
    </w:p>
    <w:p w:rsidR="004C2676" w:rsidRDefault="00415867">
      <w:pPr>
        <w:pStyle w:val="3"/>
        <w:spacing w:before="156" w:after="156"/>
        <w:rPr>
          <w:rFonts w:ascii="黑体"/>
          <w:szCs w:val="28"/>
        </w:rPr>
      </w:pPr>
      <w:bookmarkStart w:id="174" w:name="_Toc422445720"/>
      <w:bookmarkStart w:id="175" w:name="_Toc422787949"/>
      <w:r>
        <w:rPr>
          <w:rFonts w:hint="eastAsia"/>
          <w:szCs w:val="28"/>
        </w:rPr>
        <w:t>3</w:t>
      </w:r>
      <w:r>
        <w:rPr>
          <w:szCs w:val="28"/>
        </w:rPr>
        <w:t>.</w:t>
      </w:r>
      <w:r>
        <w:rPr>
          <w:rFonts w:hint="eastAsia"/>
          <w:szCs w:val="28"/>
        </w:rPr>
        <w:t>2</w:t>
      </w:r>
      <w:r>
        <w:rPr>
          <w:szCs w:val="28"/>
        </w:rPr>
        <w:t>.</w:t>
      </w:r>
      <w:r>
        <w:rPr>
          <w:rFonts w:hint="eastAsia"/>
          <w:szCs w:val="28"/>
        </w:rPr>
        <w:t>3</w:t>
      </w:r>
      <w:r>
        <w:rPr>
          <w:rFonts w:ascii="黑体" w:hint="eastAsia"/>
          <w:szCs w:val="28"/>
        </w:rPr>
        <w:t xml:space="preserve"> </w:t>
      </w:r>
      <w:r>
        <w:rPr>
          <w:szCs w:val="28"/>
        </w:rPr>
        <w:t>MTMDP</w:t>
      </w:r>
      <w:r>
        <w:rPr>
          <w:rFonts w:ascii="黑体" w:hint="eastAsia"/>
          <w:szCs w:val="28"/>
        </w:rPr>
        <w:t>算法分析</w:t>
      </w:r>
      <w:bookmarkEnd w:id="172"/>
      <w:bookmarkEnd w:id="173"/>
      <w:bookmarkEnd w:id="174"/>
      <w:bookmarkEnd w:id="175"/>
    </w:p>
    <w:p w:rsidR="004C2676" w:rsidRDefault="00415867">
      <w:pPr>
        <w:ind w:firstLineChars="200" w:firstLine="480"/>
        <w:textAlignment w:val="center"/>
      </w:pPr>
      <w:r>
        <w:rPr>
          <w:rFonts w:hint="eastAsia"/>
        </w:rPr>
        <w:t>假设在一个分类信息系统中，一共有</w:t>
      </w:r>
      <w:r w:rsidR="00EA6346" w:rsidRPr="00EA6346">
        <w:rPr>
          <w:rFonts w:hint="eastAsia"/>
          <w:i/>
        </w:rPr>
        <w:t>n</w:t>
      </w:r>
      <w:r>
        <w:rPr>
          <w:rFonts w:hint="eastAsia"/>
        </w:rPr>
        <w:t>个对象，</w:t>
      </w:r>
      <w:r w:rsidR="00EA6346" w:rsidRPr="00EA6346">
        <w:rPr>
          <w:rFonts w:hint="eastAsia"/>
          <w:i/>
        </w:rPr>
        <w:t>m</w:t>
      </w:r>
      <w:r>
        <w:rPr>
          <w:rFonts w:hint="eastAsia"/>
        </w:rPr>
        <w:t>个属性，每个属性最多有</w:t>
      </w:r>
      <w:r w:rsidR="00EA6346" w:rsidRPr="00EA6346">
        <w:rPr>
          <w:rFonts w:hint="eastAsia"/>
          <w:i/>
        </w:rPr>
        <w:t>l</w:t>
      </w:r>
      <w:r>
        <w:rPr>
          <w:rFonts w:hint="eastAsia"/>
        </w:rPr>
        <w:t>个取值，</w:t>
      </w:r>
      <w:r w:rsidR="00EA6346" w:rsidRPr="00EA6346">
        <w:rPr>
          <w:rFonts w:hint="eastAsia"/>
          <w:i/>
          <w:noProof/>
        </w:rPr>
        <w:t>k</w:t>
      </w:r>
      <w:r>
        <w:rPr>
          <w:rFonts w:hint="eastAsia"/>
        </w:rPr>
        <w:t>是指预先设定的最终</w:t>
      </w:r>
      <w:r w:rsidR="00EA6346">
        <w:rPr>
          <w:rFonts w:hint="eastAsia"/>
        </w:rPr>
        <w:t>簇数目</w:t>
      </w:r>
      <w:r>
        <w:rPr>
          <w:rFonts w:hint="eastAsia"/>
        </w:rPr>
        <w:t>。要产生</w:t>
      </w:r>
      <w:r w:rsidR="00EA6346" w:rsidRPr="00EA6346">
        <w:rPr>
          <w:rFonts w:hint="eastAsia"/>
          <w:i/>
          <w:noProof/>
        </w:rPr>
        <w:t>k</w:t>
      </w:r>
      <w:r>
        <w:rPr>
          <w:rFonts w:hint="eastAsia"/>
        </w:rPr>
        <w:t>个聚类就要进行</w:t>
      </w:r>
      <w:r w:rsidR="00EA6346" w:rsidRPr="00EA6346">
        <w:rPr>
          <w:rFonts w:hint="eastAsia"/>
          <w:i/>
        </w:rPr>
        <w:t>k-1</w:t>
      </w:r>
      <w:r>
        <w:rPr>
          <w:rFonts w:hint="eastAsia"/>
        </w:rPr>
        <w:t>次迭代，每次迭代的过程，计算出所有属性的等价类的时间是</w:t>
      </w:r>
      <w:r w:rsidR="00EA6346" w:rsidRPr="00EA6346">
        <w:rPr>
          <w:rFonts w:hint="eastAsia"/>
          <w:i/>
        </w:rPr>
        <w:t>nm</w:t>
      </w:r>
      <w:r>
        <w:rPr>
          <w:rFonts w:hint="eastAsia"/>
        </w:rPr>
        <w:t>，计算平均分布精度</w:t>
      </w:r>
      <w:r>
        <w:rPr>
          <w:rFonts w:hint="eastAsia"/>
        </w:rPr>
        <w:t>MDP</w:t>
      </w:r>
      <w:r>
        <w:rPr>
          <w:rFonts w:hint="eastAsia"/>
        </w:rPr>
        <w:t>值的时间近似是</w:t>
      </w:r>
      <w:r w:rsidR="00EA6346" w:rsidRPr="00EA6346">
        <w:rPr>
          <w:rFonts w:hint="eastAsia"/>
          <w:i/>
        </w:rPr>
        <w:t>m</w:t>
      </w:r>
      <w:r w:rsidR="00EA6346" w:rsidRPr="00EA6346">
        <w:rPr>
          <w:rFonts w:hint="eastAsia"/>
          <w:vertAlign w:val="superscript"/>
        </w:rPr>
        <w:t>2</w:t>
      </w:r>
      <w:r w:rsidR="00EA6346" w:rsidRPr="00EA6346">
        <w:rPr>
          <w:rFonts w:hint="eastAsia"/>
          <w:i/>
        </w:rPr>
        <w:t>ln</w:t>
      </w:r>
      <w:r w:rsidR="00EA6346" w:rsidRPr="00EA6346">
        <w:rPr>
          <w:rFonts w:hint="eastAsia"/>
          <w:vertAlign w:val="superscript"/>
        </w:rPr>
        <w:t>2</w:t>
      </w:r>
      <w:r>
        <w:rPr>
          <w:rFonts w:hint="eastAsia"/>
        </w:rPr>
        <w:t>，计算出所有属性</w:t>
      </w:r>
      <w:r>
        <w:rPr>
          <w:rFonts w:hint="eastAsia"/>
        </w:rPr>
        <w:t>TMDP</w:t>
      </w:r>
      <w:r>
        <w:rPr>
          <w:rFonts w:hint="eastAsia"/>
        </w:rPr>
        <w:t>值和</w:t>
      </w:r>
      <w:r>
        <w:rPr>
          <w:rFonts w:hint="eastAsia"/>
        </w:rPr>
        <w:t>MTMDP</w:t>
      </w:r>
      <w:r>
        <w:rPr>
          <w:rFonts w:hint="eastAsia"/>
        </w:rPr>
        <w:t>的时间是</w:t>
      </w:r>
      <w:r w:rsidR="004C2676" w:rsidRPr="004C2676">
        <w:rPr>
          <w:rFonts w:hint="eastAsia"/>
        </w:rPr>
        <w:object w:dxaOrig="390" w:dyaOrig="287">
          <v:shape id="图片 508" o:spid="_x0000_i1193" type="#_x0000_t75" style="width:18.75pt;height:14.25pt" o:ole="">
            <v:imagedata r:id="rId436" o:title=""/>
          </v:shape>
          <o:OLEObject Type="Embed" ProgID="Equation.DSMT4" ShapeID="图片 508" DrawAspect="Content" ObjectID="_1518850644" r:id="rId437"/>
        </w:object>
      </w:r>
      <w:r>
        <w:rPr>
          <w:rFonts w:hint="eastAsia"/>
        </w:rPr>
        <w:t>。另外</w:t>
      </w:r>
      <w:r>
        <w:rPr>
          <w:rFonts w:hint="eastAsia"/>
        </w:rPr>
        <w:t>MTMDP</w:t>
      </w:r>
      <w:r>
        <w:rPr>
          <w:rFonts w:hint="eastAsia"/>
        </w:rPr>
        <w:t>算法还需要计算</w:t>
      </w:r>
      <w:r w:rsidR="00EA6346" w:rsidRPr="00EA6346">
        <w:rPr>
          <w:rFonts w:hint="eastAsia"/>
          <w:i/>
        </w:rPr>
        <w:t>2</w:t>
      </w:r>
      <w:r w:rsidR="00EA6346" w:rsidRPr="00EA6346">
        <w:rPr>
          <w:rFonts w:hint="eastAsia"/>
        </w:rPr>
        <w:t>(</w:t>
      </w:r>
      <w:r w:rsidR="00EA6346" w:rsidRPr="00EA6346">
        <w:rPr>
          <w:rFonts w:hint="eastAsia"/>
          <w:i/>
        </w:rPr>
        <w:t>k-2</w:t>
      </w:r>
      <w:r w:rsidR="00EA6346" w:rsidRPr="00EA6346">
        <w:rPr>
          <w:rFonts w:hint="eastAsia"/>
        </w:rPr>
        <w:t>)</w:t>
      </w:r>
      <w:r>
        <w:rPr>
          <w:rFonts w:hint="eastAsia"/>
        </w:rPr>
        <w:t>次的聚合度来选择叶子结点进行分裂，计算聚合度的总时间少于</w:t>
      </w:r>
      <w:r w:rsidR="00EA6346" w:rsidRPr="00EA6346">
        <w:rPr>
          <w:rFonts w:hint="eastAsia"/>
          <w:i/>
        </w:rPr>
        <w:t>2</w:t>
      </w:r>
      <w:r w:rsidR="00EA6346" w:rsidRPr="00EA6346">
        <w:rPr>
          <w:rFonts w:hint="eastAsia"/>
        </w:rPr>
        <w:t>(</w:t>
      </w:r>
      <w:r w:rsidR="00EA6346" w:rsidRPr="00EA6346">
        <w:rPr>
          <w:rFonts w:hint="eastAsia"/>
          <w:i/>
        </w:rPr>
        <w:t>k-2</w:t>
      </w:r>
      <w:r w:rsidR="00EA6346" w:rsidRPr="00EA6346">
        <w:rPr>
          <w:rFonts w:hint="eastAsia"/>
        </w:rPr>
        <w:t>)</w:t>
      </w:r>
      <w:r w:rsidR="00EA6346" w:rsidRPr="00EA6346">
        <w:rPr>
          <w:rFonts w:hint="eastAsia"/>
          <w:i/>
        </w:rPr>
        <w:t>nm</w:t>
      </w:r>
      <w:r>
        <w:rPr>
          <w:rFonts w:hint="eastAsia"/>
        </w:rPr>
        <w:t>。综上所述</w:t>
      </w:r>
      <w:r>
        <w:rPr>
          <w:rFonts w:hint="eastAsia"/>
        </w:rPr>
        <w:t>MTMDP</w:t>
      </w:r>
      <w:r>
        <w:rPr>
          <w:rFonts w:hint="eastAsia"/>
        </w:rPr>
        <w:t>算法的时间复杂度是一个多项式</w:t>
      </w:r>
      <w:r>
        <w:rPr>
          <w:rFonts w:hint="eastAsia"/>
          <w:i/>
        </w:rPr>
        <w:t>O</w:t>
      </w:r>
      <w:r>
        <w:rPr>
          <w:rFonts w:hint="eastAsia"/>
        </w:rPr>
        <w:t>(</w:t>
      </w:r>
      <w:r>
        <w:rPr>
          <w:rFonts w:hint="eastAsia"/>
          <w:i/>
        </w:rPr>
        <w:t>km</w:t>
      </w:r>
      <w:r>
        <w:rPr>
          <w:rFonts w:hint="eastAsia"/>
          <w:vertAlign w:val="superscript"/>
        </w:rPr>
        <w:t>2</w:t>
      </w:r>
      <w:r>
        <w:rPr>
          <w:rFonts w:hint="eastAsia"/>
          <w:i/>
        </w:rPr>
        <w:t>ln</w:t>
      </w:r>
      <w:r>
        <w:rPr>
          <w:rFonts w:hint="eastAsia"/>
          <w:vertAlign w:val="superscript"/>
        </w:rPr>
        <w:t>2</w:t>
      </w:r>
      <w:r>
        <w:rPr>
          <w:rFonts w:hint="eastAsia"/>
          <w:i/>
        </w:rPr>
        <w:t>+kmn</w:t>
      </w:r>
      <w:r>
        <w:rPr>
          <w:rFonts w:hint="eastAsia"/>
        </w:rPr>
        <w:t>)</w:t>
      </w:r>
      <w:r>
        <w:rPr>
          <w:rFonts w:hint="eastAsia"/>
        </w:rPr>
        <w:t>。</w:t>
      </w:r>
    </w:p>
    <w:p w:rsidR="004C2676" w:rsidRDefault="00415867" w:rsidP="00B61AB3">
      <w:pPr>
        <w:pStyle w:val="2"/>
        <w:pageBreakBefore/>
        <w:spacing w:before="156" w:after="156"/>
      </w:pPr>
      <w:bookmarkStart w:id="176" w:name="_Toc409706105"/>
      <w:bookmarkStart w:id="177" w:name="_Toc18009"/>
      <w:bookmarkStart w:id="178" w:name="_Toc422445721"/>
      <w:bookmarkStart w:id="179" w:name="_Toc422787950"/>
      <w:r>
        <w:rPr>
          <w:rFonts w:ascii="黑体" w:hint="eastAsia"/>
          <w:bCs w:val="0"/>
          <w:szCs w:val="30"/>
        </w:rPr>
        <w:lastRenderedPageBreak/>
        <w:t xml:space="preserve">3.3 </w:t>
      </w:r>
      <w:bookmarkEnd w:id="176"/>
      <w:r>
        <w:rPr>
          <w:bCs w:val="0"/>
          <w:szCs w:val="30"/>
        </w:rPr>
        <w:t>MMR</w:t>
      </w:r>
      <w:r>
        <w:rPr>
          <w:bCs w:val="0"/>
          <w:szCs w:val="30"/>
        </w:rPr>
        <w:t>和</w:t>
      </w:r>
      <w:r>
        <w:rPr>
          <w:bCs w:val="0"/>
          <w:szCs w:val="30"/>
        </w:rPr>
        <w:t>MTMDP</w:t>
      </w:r>
      <w:r>
        <w:rPr>
          <w:bCs w:val="0"/>
          <w:szCs w:val="30"/>
        </w:rPr>
        <w:t>算法的对比</w:t>
      </w:r>
      <w:bookmarkEnd w:id="177"/>
      <w:r>
        <w:rPr>
          <w:bCs w:val="0"/>
          <w:szCs w:val="30"/>
        </w:rPr>
        <w:t>分析</w:t>
      </w:r>
      <w:bookmarkEnd w:id="178"/>
      <w:bookmarkEnd w:id="179"/>
    </w:p>
    <w:p w:rsidR="004C2676" w:rsidRDefault="00415867">
      <w:pPr>
        <w:ind w:firstLineChars="200" w:firstLine="480"/>
        <w:jc w:val="left"/>
        <w:textAlignment w:val="center"/>
      </w:pPr>
      <w:r>
        <w:rPr>
          <w:rFonts w:hint="eastAsia"/>
        </w:rPr>
        <w:t>表</w:t>
      </w:r>
      <w:r>
        <w:rPr>
          <w:rFonts w:hint="eastAsia"/>
        </w:rPr>
        <w:t>3-12</w:t>
      </w:r>
      <w:r>
        <w:rPr>
          <w:rFonts w:hint="eastAsia"/>
        </w:rPr>
        <w:t>描述了一个分类数据的信息系统，一共有</w:t>
      </w:r>
      <w:r>
        <w:rPr>
          <w:rFonts w:hint="eastAsia"/>
        </w:rPr>
        <w:t>6</w:t>
      </w:r>
      <w:r>
        <w:rPr>
          <w:rFonts w:hint="eastAsia"/>
        </w:rPr>
        <w:t>个对象，两个分类属性</w:t>
      </w:r>
      <w:r w:rsidR="004C2676" w:rsidRPr="004C2676">
        <w:rPr>
          <w:rFonts w:hint="eastAsia"/>
        </w:rPr>
        <w:object w:dxaOrig="554" w:dyaOrig="369">
          <v:shape id="图片 189" o:spid="_x0000_i1194" type="#_x0000_t75" style="width:27pt;height:18pt" o:ole="">
            <v:imagedata r:id="rId438" o:title=""/>
          </v:shape>
          <o:OLEObject Type="Embed" ProgID="Equation.DSMT4" ShapeID="图片 189" DrawAspect="Content" ObjectID="_1518850645" r:id="rId439"/>
        </w:object>
      </w:r>
      <w:r>
        <w:rPr>
          <w:rFonts w:hint="eastAsia"/>
        </w:rPr>
        <w:t>。</w:t>
      </w:r>
    </w:p>
    <w:p w:rsidR="00A5769F" w:rsidRDefault="00A5769F">
      <w:pPr>
        <w:ind w:firstLineChars="200" w:firstLine="480"/>
        <w:jc w:val="left"/>
        <w:textAlignment w:val="center"/>
      </w:pPr>
    </w:p>
    <w:p w:rsidR="004C2676" w:rsidRDefault="00415867">
      <w:pPr>
        <w:ind w:firstLineChars="200" w:firstLine="480"/>
        <w:jc w:val="center"/>
        <w:textAlignment w:val="center"/>
      </w:pPr>
      <w:r>
        <w:rPr>
          <w:rFonts w:hint="eastAsia"/>
        </w:rPr>
        <w:t>表</w:t>
      </w:r>
      <w:r>
        <w:rPr>
          <w:rFonts w:hint="eastAsia"/>
        </w:rPr>
        <w:t xml:space="preserve">3-12 </w:t>
      </w:r>
      <w:r>
        <w:rPr>
          <w:rFonts w:hint="eastAsia"/>
        </w:rPr>
        <w:t>信息系统</w:t>
      </w:r>
    </w:p>
    <w:tbl>
      <w:tblPr>
        <w:tblW w:w="8522" w:type="dxa"/>
        <w:jc w:val="center"/>
        <w:tblBorders>
          <w:top w:val="single" w:sz="8" w:space="0" w:color="000000"/>
          <w:bottom w:val="single" w:sz="8" w:space="0" w:color="000000"/>
        </w:tblBorders>
        <w:tblLayout w:type="fixed"/>
        <w:tblLook w:val="04A0" w:firstRow="1" w:lastRow="0" w:firstColumn="1" w:lastColumn="0" w:noHBand="0" w:noVBand="1"/>
      </w:tblPr>
      <w:tblGrid>
        <w:gridCol w:w="2840"/>
        <w:gridCol w:w="2841"/>
        <w:gridCol w:w="2841"/>
      </w:tblGrid>
      <w:tr w:rsidR="004C2676">
        <w:trPr>
          <w:jc w:val="center"/>
        </w:trPr>
        <w:tc>
          <w:tcPr>
            <w:tcW w:w="2840" w:type="dxa"/>
            <w:tcBorders>
              <w:top w:val="single" w:sz="8" w:space="0" w:color="000000"/>
              <w:left w:val="nil"/>
              <w:bottom w:val="single" w:sz="4" w:space="0" w:color="auto"/>
              <w:right w:val="single" w:sz="4" w:space="0" w:color="auto"/>
            </w:tcBorders>
            <w:shd w:val="clear" w:color="auto" w:fill="FFFFFF"/>
          </w:tcPr>
          <w:p w:rsidR="004C2676" w:rsidRDefault="00415867">
            <w:pPr>
              <w:jc w:val="center"/>
              <w:textAlignment w:val="center"/>
              <w:rPr>
                <w:bCs/>
                <w:color w:val="000000"/>
              </w:rPr>
            </w:pPr>
            <w:r>
              <w:rPr>
                <w:rFonts w:hint="eastAsia"/>
                <w:bCs/>
                <w:color w:val="000000"/>
              </w:rPr>
              <w:t>U</w:t>
            </w:r>
          </w:p>
        </w:tc>
        <w:tc>
          <w:tcPr>
            <w:tcW w:w="2841" w:type="dxa"/>
            <w:tcBorders>
              <w:top w:val="single" w:sz="8" w:space="0" w:color="000000"/>
              <w:left w:val="single" w:sz="4" w:space="0" w:color="auto"/>
              <w:bottom w:val="single" w:sz="4" w:space="0" w:color="auto"/>
              <w:right w:val="single" w:sz="4" w:space="0" w:color="auto"/>
            </w:tcBorders>
            <w:shd w:val="clear" w:color="auto" w:fill="FFFFFF"/>
          </w:tcPr>
          <w:p w:rsidR="004C2676" w:rsidRDefault="00415867">
            <w:pPr>
              <w:jc w:val="center"/>
              <w:textAlignment w:val="center"/>
              <w:rPr>
                <w:bCs/>
                <w:i/>
                <w:color w:val="000000"/>
              </w:rPr>
            </w:pPr>
            <w:r>
              <w:rPr>
                <w:rFonts w:hint="eastAsia"/>
                <w:bCs/>
                <w:i/>
                <w:color w:val="000000"/>
              </w:rPr>
              <w:t>a</w:t>
            </w:r>
            <w:r>
              <w:rPr>
                <w:bCs/>
                <w:color w:val="000000"/>
                <w:vertAlign w:val="subscript"/>
              </w:rPr>
              <w:t>1</w:t>
            </w:r>
          </w:p>
        </w:tc>
        <w:tc>
          <w:tcPr>
            <w:tcW w:w="2841" w:type="dxa"/>
            <w:tcBorders>
              <w:top w:val="single" w:sz="8" w:space="0" w:color="000000"/>
              <w:left w:val="single" w:sz="4" w:space="0" w:color="auto"/>
              <w:bottom w:val="single" w:sz="4" w:space="0" w:color="auto"/>
              <w:right w:val="nil"/>
            </w:tcBorders>
            <w:shd w:val="clear" w:color="auto" w:fill="FFFFFF"/>
          </w:tcPr>
          <w:p w:rsidR="004C2676" w:rsidRDefault="00415867">
            <w:pPr>
              <w:jc w:val="center"/>
              <w:textAlignment w:val="center"/>
              <w:rPr>
                <w:bCs/>
                <w:color w:val="000000"/>
              </w:rPr>
            </w:pPr>
            <w:r>
              <w:rPr>
                <w:rFonts w:hint="eastAsia"/>
                <w:bCs/>
                <w:i/>
                <w:color w:val="000000"/>
              </w:rPr>
              <w:t>a</w:t>
            </w:r>
            <w:r>
              <w:rPr>
                <w:rFonts w:hint="eastAsia"/>
                <w:bCs/>
                <w:color w:val="000000"/>
                <w:vertAlign w:val="subscript"/>
              </w:rPr>
              <w:t>2</w:t>
            </w:r>
          </w:p>
        </w:tc>
      </w:tr>
      <w:tr w:rsidR="004C2676">
        <w:trPr>
          <w:jc w:val="center"/>
        </w:trPr>
        <w:tc>
          <w:tcPr>
            <w:tcW w:w="2840" w:type="dxa"/>
            <w:tcBorders>
              <w:top w:val="single" w:sz="4" w:space="0" w:color="auto"/>
              <w:bottom w:val="single" w:sz="4" w:space="0" w:color="auto"/>
              <w:right w:val="single" w:sz="4" w:space="0" w:color="auto"/>
            </w:tcBorders>
            <w:shd w:val="clear" w:color="auto" w:fill="FFFFFF"/>
          </w:tcPr>
          <w:p w:rsidR="004C2676" w:rsidRDefault="00415867">
            <w:pPr>
              <w:jc w:val="center"/>
              <w:textAlignment w:val="center"/>
              <w:rPr>
                <w:bCs/>
                <w:color w:val="000000"/>
              </w:rPr>
            </w:pPr>
            <w:r>
              <w:rPr>
                <w:rFonts w:hint="eastAsia"/>
                <w:bCs/>
                <w:color w:val="000000"/>
              </w:rPr>
              <w:t>1</w:t>
            </w:r>
          </w:p>
        </w:tc>
        <w:tc>
          <w:tcPr>
            <w:tcW w:w="2841" w:type="dxa"/>
            <w:tcBorders>
              <w:top w:val="single" w:sz="4" w:space="0" w:color="auto"/>
              <w:left w:val="single" w:sz="4" w:space="0" w:color="auto"/>
              <w:bottom w:val="single" w:sz="4" w:space="0" w:color="auto"/>
              <w:right w:val="single" w:sz="4" w:space="0" w:color="auto"/>
            </w:tcBorders>
            <w:shd w:val="clear" w:color="auto" w:fill="FFFFFF"/>
          </w:tcPr>
          <w:p w:rsidR="004C2676" w:rsidRDefault="00415867">
            <w:pPr>
              <w:jc w:val="center"/>
              <w:textAlignment w:val="center"/>
              <w:rPr>
                <w:color w:val="000000"/>
              </w:rPr>
            </w:pPr>
            <w:r>
              <w:rPr>
                <w:rFonts w:hint="eastAsia"/>
                <w:color w:val="000000"/>
              </w:rPr>
              <w:t>M</w:t>
            </w:r>
          </w:p>
        </w:tc>
        <w:tc>
          <w:tcPr>
            <w:tcW w:w="2841" w:type="dxa"/>
            <w:tcBorders>
              <w:top w:val="single" w:sz="4" w:space="0" w:color="auto"/>
              <w:left w:val="single" w:sz="4" w:space="0" w:color="auto"/>
              <w:bottom w:val="single" w:sz="4" w:space="0" w:color="auto"/>
            </w:tcBorders>
            <w:shd w:val="clear" w:color="auto" w:fill="FFFFFF"/>
          </w:tcPr>
          <w:p w:rsidR="004C2676" w:rsidRDefault="00415867">
            <w:pPr>
              <w:jc w:val="center"/>
              <w:textAlignment w:val="center"/>
              <w:rPr>
                <w:color w:val="000000"/>
              </w:rPr>
            </w:pPr>
            <w:r>
              <w:rPr>
                <w:rFonts w:hint="eastAsia"/>
                <w:color w:val="000000"/>
              </w:rPr>
              <w:t>F</w:t>
            </w:r>
          </w:p>
        </w:tc>
      </w:tr>
      <w:tr w:rsidR="004C2676">
        <w:trPr>
          <w:jc w:val="center"/>
        </w:trPr>
        <w:tc>
          <w:tcPr>
            <w:tcW w:w="2840" w:type="dxa"/>
            <w:tcBorders>
              <w:top w:val="single" w:sz="4" w:space="0" w:color="auto"/>
              <w:bottom w:val="single" w:sz="4" w:space="0" w:color="auto"/>
              <w:right w:val="single" w:sz="4" w:space="0" w:color="auto"/>
            </w:tcBorders>
            <w:shd w:val="clear" w:color="auto" w:fill="FFFFFF"/>
          </w:tcPr>
          <w:p w:rsidR="004C2676" w:rsidRDefault="00415867">
            <w:pPr>
              <w:jc w:val="center"/>
              <w:textAlignment w:val="center"/>
              <w:rPr>
                <w:bCs/>
                <w:color w:val="000000"/>
              </w:rPr>
            </w:pPr>
            <w:r>
              <w:rPr>
                <w:rFonts w:hint="eastAsia"/>
                <w:bCs/>
                <w:color w:val="000000"/>
              </w:rPr>
              <w:t>2</w:t>
            </w:r>
          </w:p>
        </w:tc>
        <w:tc>
          <w:tcPr>
            <w:tcW w:w="2841" w:type="dxa"/>
            <w:tcBorders>
              <w:top w:val="single" w:sz="4" w:space="0" w:color="auto"/>
              <w:left w:val="single" w:sz="4" w:space="0" w:color="auto"/>
              <w:bottom w:val="single" w:sz="4" w:space="0" w:color="auto"/>
              <w:right w:val="single" w:sz="4" w:space="0" w:color="auto"/>
            </w:tcBorders>
            <w:shd w:val="clear" w:color="auto" w:fill="FFFFFF"/>
          </w:tcPr>
          <w:p w:rsidR="004C2676" w:rsidRDefault="00415867">
            <w:pPr>
              <w:jc w:val="center"/>
              <w:textAlignment w:val="center"/>
              <w:rPr>
                <w:color w:val="000000"/>
              </w:rPr>
            </w:pPr>
            <w:r>
              <w:rPr>
                <w:rFonts w:hint="eastAsia"/>
                <w:color w:val="000000"/>
              </w:rPr>
              <w:t>S</w:t>
            </w:r>
          </w:p>
        </w:tc>
        <w:tc>
          <w:tcPr>
            <w:tcW w:w="2841" w:type="dxa"/>
            <w:tcBorders>
              <w:top w:val="single" w:sz="4" w:space="0" w:color="auto"/>
              <w:left w:val="single" w:sz="4" w:space="0" w:color="auto"/>
              <w:bottom w:val="single" w:sz="4" w:space="0" w:color="auto"/>
            </w:tcBorders>
            <w:shd w:val="clear" w:color="auto" w:fill="FFFFFF"/>
          </w:tcPr>
          <w:p w:rsidR="004C2676" w:rsidRDefault="00415867">
            <w:pPr>
              <w:jc w:val="center"/>
              <w:textAlignment w:val="center"/>
              <w:rPr>
                <w:color w:val="000000"/>
              </w:rPr>
            </w:pPr>
            <w:r>
              <w:rPr>
                <w:rFonts w:hint="eastAsia"/>
                <w:color w:val="000000"/>
              </w:rPr>
              <w:t>F</w:t>
            </w:r>
          </w:p>
        </w:tc>
      </w:tr>
      <w:tr w:rsidR="004C2676">
        <w:trPr>
          <w:jc w:val="center"/>
        </w:trPr>
        <w:tc>
          <w:tcPr>
            <w:tcW w:w="2840" w:type="dxa"/>
            <w:tcBorders>
              <w:top w:val="single" w:sz="4" w:space="0" w:color="auto"/>
              <w:bottom w:val="single" w:sz="4" w:space="0" w:color="auto"/>
              <w:right w:val="single" w:sz="4" w:space="0" w:color="auto"/>
            </w:tcBorders>
            <w:shd w:val="clear" w:color="auto" w:fill="FFFFFF"/>
          </w:tcPr>
          <w:p w:rsidR="004C2676" w:rsidRDefault="00415867">
            <w:pPr>
              <w:jc w:val="center"/>
              <w:textAlignment w:val="center"/>
              <w:rPr>
                <w:bCs/>
                <w:color w:val="000000"/>
              </w:rPr>
            </w:pPr>
            <w:r>
              <w:rPr>
                <w:rFonts w:hint="eastAsia"/>
                <w:bCs/>
                <w:color w:val="000000"/>
              </w:rPr>
              <w:t>3</w:t>
            </w:r>
          </w:p>
        </w:tc>
        <w:tc>
          <w:tcPr>
            <w:tcW w:w="2841" w:type="dxa"/>
            <w:tcBorders>
              <w:top w:val="single" w:sz="4" w:space="0" w:color="auto"/>
              <w:left w:val="single" w:sz="4" w:space="0" w:color="auto"/>
              <w:bottom w:val="single" w:sz="4" w:space="0" w:color="auto"/>
              <w:right w:val="single" w:sz="4" w:space="0" w:color="auto"/>
            </w:tcBorders>
            <w:shd w:val="clear" w:color="auto" w:fill="FFFFFF"/>
          </w:tcPr>
          <w:p w:rsidR="004C2676" w:rsidRDefault="00415867">
            <w:pPr>
              <w:jc w:val="center"/>
              <w:textAlignment w:val="center"/>
              <w:rPr>
                <w:color w:val="000000"/>
              </w:rPr>
            </w:pPr>
            <w:r>
              <w:rPr>
                <w:rFonts w:hint="eastAsia"/>
                <w:color w:val="000000"/>
              </w:rPr>
              <w:t>S</w:t>
            </w:r>
          </w:p>
        </w:tc>
        <w:tc>
          <w:tcPr>
            <w:tcW w:w="2841" w:type="dxa"/>
            <w:tcBorders>
              <w:top w:val="single" w:sz="4" w:space="0" w:color="auto"/>
              <w:left w:val="single" w:sz="4" w:space="0" w:color="auto"/>
              <w:bottom w:val="single" w:sz="4" w:space="0" w:color="auto"/>
            </w:tcBorders>
            <w:shd w:val="clear" w:color="auto" w:fill="FFFFFF"/>
          </w:tcPr>
          <w:p w:rsidR="004C2676" w:rsidRDefault="00415867">
            <w:pPr>
              <w:jc w:val="center"/>
              <w:textAlignment w:val="center"/>
              <w:rPr>
                <w:color w:val="000000"/>
              </w:rPr>
            </w:pPr>
            <w:r>
              <w:rPr>
                <w:rFonts w:hint="eastAsia"/>
                <w:color w:val="000000"/>
              </w:rPr>
              <w:t>T</w:t>
            </w:r>
          </w:p>
        </w:tc>
      </w:tr>
      <w:tr w:rsidR="004C2676">
        <w:trPr>
          <w:jc w:val="center"/>
        </w:trPr>
        <w:tc>
          <w:tcPr>
            <w:tcW w:w="2840" w:type="dxa"/>
            <w:tcBorders>
              <w:top w:val="single" w:sz="4" w:space="0" w:color="auto"/>
              <w:bottom w:val="single" w:sz="4" w:space="0" w:color="auto"/>
              <w:right w:val="single" w:sz="4" w:space="0" w:color="auto"/>
            </w:tcBorders>
            <w:shd w:val="clear" w:color="auto" w:fill="FFFFFF"/>
          </w:tcPr>
          <w:p w:rsidR="004C2676" w:rsidRDefault="00415867">
            <w:pPr>
              <w:jc w:val="center"/>
              <w:textAlignment w:val="center"/>
              <w:rPr>
                <w:bCs/>
                <w:color w:val="000000"/>
              </w:rPr>
            </w:pPr>
            <w:r>
              <w:rPr>
                <w:rFonts w:hint="eastAsia"/>
                <w:bCs/>
                <w:color w:val="000000"/>
              </w:rPr>
              <w:t>4</w:t>
            </w:r>
          </w:p>
        </w:tc>
        <w:tc>
          <w:tcPr>
            <w:tcW w:w="2841" w:type="dxa"/>
            <w:tcBorders>
              <w:top w:val="single" w:sz="4" w:space="0" w:color="auto"/>
              <w:left w:val="single" w:sz="4" w:space="0" w:color="auto"/>
              <w:bottom w:val="single" w:sz="4" w:space="0" w:color="auto"/>
              <w:right w:val="single" w:sz="4" w:space="0" w:color="auto"/>
            </w:tcBorders>
            <w:shd w:val="clear" w:color="auto" w:fill="FFFFFF"/>
          </w:tcPr>
          <w:p w:rsidR="004C2676" w:rsidRDefault="00415867">
            <w:pPr>
              <w:jc w:val="center"/>
              <w:textAlignment w:val="center"/>
              <w:rPr>
                <w:color w:val="000000"/>
              </w:rPr>
            </w:pPr>
            <w:r>
              <w:rPr>
                <w:rFonts w:hint="eastAsia"/>
                <w:color w:val="000000"/>
              </w:rPr>
              <w:t>S</w:t>
            </w:r>
          </w:p>
        </w:tc>
        <w:tc>
          <w:tcPr>
            <w:tcW w:w="2841" w:type="dxa"/>
            <w:tcBorders>
              <w:top w:val="single" w:sz="4" w:space="0" w:color="auto"/>
              <w:left w:val="single" w:sz="4" w:space="0" w:color="auto"/>
              <w:bottom w:val="single" w:sz="4" w:space="0" w:color="auto"/>
            </w:tcBorders>
            <w:shd w:val="clear" w:color="auto" w:fill="FFFFFF"/>
          </w:tcPr>
          <w:p w:rsidR="004C2676" w:rsidRDefault="00415867">
            <w:pPr>
              <w:jc w:val="center"/>
              <w:textAlignment w:val="center"/>
              <w:rPr>
                <w:color w:val="000000"/>
              </w:rPr>
            </w:pPr>
            <w:r>
              <w:rPr>
                <w:rFonts w:hint="eastAsia"/>
                <w:color w:val="000000"/>
              </w:rPr>
              <w:t>T</w:t>
            </w:r>
          </w:p>
        </w:tc>
      </w:tr>
      <w:tr w:rsidR="004C2676">
        <w:trPr>
          <w:jc w:val="center"/>
        </w:trPr>
        <w:tc>
          <w:tcPr>
            <w:tcW w:w="2840" w:type="dxa"/>
            <w:tcBorders>
              <w:top w:val="single" w:sz="4" w:space="0" w:color="auto"/>
              <w:bottom w:val="single" w:sz="4" w:space="0" w:color="auto"/>
              <w:right w:val="single" w:sz="4" w:space="0" w:color="auto"/>
            </w:tcBorders>
            <w:shd w:val="clear" w:color="auto" w:fill="FFFFFF"/>
          </w:tcPr>
          <w:p w:rsidR="004C2676" w:rsidRDefault="00415867">
            <w:pPr>
              <w:jc w:val="center"/>
              <w:textAlignment w:val="center"/>
              <w:rPr>
                <w:bCs/>
                <w:color w:val="000000"/>
              </w:rPr>
            </w:pPr>
            <w:r>
              <w:rPr>
                <w:rFonts w:hint="eastAsia"/>
                <w:bCs/>
                <w:color w:val="000000"/>
              </w:rPr>
              <w:t>5</w:t>
            </w:r>
          </w:p>
        </w:tc>
        <w:tc>
          <w:tcPr>
            <w:tcW w:w="2841" w:type="dxa"/>
            <w:tcBorders>
              <w:top w:val="single" w:sz="4" w:space="0" w:color="auto"/>
              <w:left w:val="single" w:sz="4" w:space="0" w:color="auto"/>
              <w:bottom w:val="single" w:sz="4" w:space="0" w:color="auto"/>
              <w:right w:val="single" w:sz="4" w:space="0" w:color="auto"/>
            </w:tcBorders>
            <w:shd w:val="clear" w:color="auto" w:fill="FFFFFF"/>
          </w:tcPr>
          <w:p w:rsidR="004C2676" w:rsidRDefault="00415867">
            <w:pPr>
              <w:jc w:val="center"/>
              <w:textAlignment w:val="center"/>
              <w:rPr>
                <w:color w:val="000000"/>
              </w:rPr>
            </w:pPr>
            <w:r>
              <w:rPr>
                <w:rFonts w:hint="eastAsia"/>
                <w:color w:val="000000"/>
              </w:rPr>
              <w:t>S</w:t>
            </w:r>
          </w:p>
        </w:tc>
        <w:tc>
          <w:tcPr>
            <w:tcW w:w="2841" w:type="dxa"/>
            <w:tcBorders>
              <w:top w:val="single" w:sz="4" w:space="0" w:color="auto"/>
              <w:left w:val="single" w:sz="4" w:space="0" w:color="auto"/>
              <w:bottom w:val="single" w:sz="4" w:space="0" w:color="auto"/>
            </w:tcBorders>
            <w:shd w:val="clear" w:color="auto" w:fill="FFFFFF"/>
          </w:tcPr>
          <w:p w:rsidR="004C2676" w:rsidRDefault="00415867">
            <w:pPr>
              <w:jc w:val="center"/>
              <w:textAlignment w:val="center"/>
              <w:rPr>
                <w:color w:val="000000"/>
              </w:rPr>
            </w:pPr>
            <w:r>
              <w:rPr>
                <w:rFonts w:hint="eastAsia"/>
                <w:color w:val="000000"/>
              </w:rPr>
              <w:t>T</w:t>
            </w:r>
          </w:p>
        </w:tc>
      </w:tr>
      <w:tr w:rsidR="004C2676">
        <w:trPr>
          <w:jc w:val="center"/>
        </w:trPr>
        <w:tc>
          <w:tcPr>
            <w:tcW w:w="2840" w:type="dxa"/>
            <w:tcBorders>
              <w:top w:val="single" w:sz="4" w:space="0" w:color="auto"/>
              <w:right w:val="single" w:sz="4" w:space="0" w:color="auto"/>
            </w:tcBorders>
            <w:shd w:val="clear" w:color="auto" w:fill="FFFFFF"/>
          </w:tcPr>
          <w:p w:rsidR="004C2676" w:rsidRDefault="00415867">
            <w:pPr>
              <w:jc w:val="center"/>
              <w:textAlignment w:val="center"/>
              <w:rPr>
                <w:bCs/>
                <w:color w:val="000000"/>
              </w:rPr>
            </w:pPr>
            <w:r>
              <w:rPr>
                <w:rFonts w:hint="eastAsia"/>
                <w:bCs/>
                <w:color w:val="000000"/>
              </w:rPr>
              <w:t>6</w:t>
            </w:r>
          </w:p>
        </w:tc>
        <w:tc>
          <w:tcPr>
            <w:tcW w:w="2841" w:type="dxa"/>
            <w:tcBorders>
              <w:top w:val="single" w:sz="4" w:space="0" w:color="auto"/>
              <w:left w:val="single" w:sz="4" w:space="0" w:color="auto"/>
              <w:right w:val="single" w:sz="4" w:space="0" w:color="auto"/>
            </w:tcBorders>
            <w:shd w:val="clear" w:color="auto" w:fill="FFFFFF"/>
          </w:tcPr>
          <w:p w:rsidR="004C2676" w:rsidRDefault="00415867">
            <w:pPr>
              <w:jc w:val="center"/>
              <w:textAlignment w:val="center"/>
              <w:rPr>
                <w:color w:val="000000"/>
              </w:rPr>
            </w:pPr>
            <w:r>
              <w:rPr>
                <w:rFonts w:hint="eastAsia"/>
                <w:color w:val="000000"/>
              </w:rPr>
              <w:t>H</w:t>
            </w:r>
          </w:p>
        </w:tc>
        <w:tc>
          <w:tcPr>
            <w:tcW w:w="2841" w:type="dxa"/>
            <w:tcBorders>
              <w:top w:val="single" w:sz="4" w:space="0" w:color="auto"/>
              <w:left w:val="single" w:sz="4" w:space="0" w:color="auto"/>
            </w:tcBorders>
            <w:shd w:val="clear" w:color="auto" w:fill="FFFFFF"/>
          </w:tcPr>
          <w:p w:rsidR="004C2676" w:rsidRDefault="00415867">
            <w:pPr>
              <w:jc w:val="center"/>
              <w:textAlignment w:val="center"/>
              <w:rPr>
                <w:color w:val="000000"/>
              </w:rPr>
            </w:pPr>
            <w:r>
              <w:rPr>
                <w:rFonts w:hint="eastAsia"/>
                <w:color w:val="000000"/>
              </w:rPr>
              <w:t>T</w:t>
            </w:r>
          </w:p>
        </w:tc>
      </w:tr>
    </w:tbl>
    <w:p w:rsidR="004C2676" w:rsidRDefault="004C2676">
      <w:pPr>
        <w:ind w:firstLineChars="200" w:firstLine="480"/>
        <w:jc w:val="left"/>
        <w:textAlignment w:val="center"/>
      </w:pPr>
    </w:p>
    <w:p w:rsidR="004C2676" w:rsidRDefault="00415867">
      <w:pPr>
        <w:ind w:firstLineChars="200" w:firstLine="480"/>
        <w:jc w:val="left"/>
        <w:textAlignment w:val="center"/>
      </w:pPr>
      <w:r>
        <w:rPr>
          <w:rFonts w:hint="eastAsia"/>
        </w:rPr>
        <w:t>对于等价类</w:t>
      </w:r>
      <w:r w:rsidR="004C2676" w:rsidRPr="004C2676">
        <w:rPr>
          <w:rFonts w:hint="eastAsia"/>
        </w:rPr>
        <w:object w:dxaOrig="1134" w:dyaOrig="344">
          <v:shape id="图片 188" o:spid="_x0000_i1195" type="#_x0000_t75" style="width:56.25pt;height:17.25pt" o:ole="">
            <v:imagedata r:id="rId440" o:title=""/>
          </v:shape>
          <o:OLEObject Type="Embed" ProgID="Equation.DSMT4" ShapeID="图片 188" DrawAspect="Content" ObjectID="_1518850646" r:id="rId441"/>
        </w:object>
      </w:r>
      <w:r>
        <w:rPr>
          <w:rFonts w:hint="eastAsia"/>
        </w:rPr>
        <w:t>和</w:t>
      </w:r>
      <w:r w:rsidR="004C2676" w:rsidRPr="004C2676">
        <w:rPr>
          <w:rFonts w:hint="eastAsia"/>
        </w:rPr>
        <w:object w:dxaOrig="1114" w:dyaOrig="344">
          <v:shape id="图片 190" o:spid="_x0000_i1196" type="#_x0000_t75" style="width:54.75pt;height:17.25pt" o:ole="">
            <v:imagedata r:id="rId442" o:title=""/>
          </v:shape>
          <o:OLEObject Type="Embed" ProgID="Equation.DSMT4" ShapeID="图片 190" DrawAspect="Content" ObjectID="_1518850647" r:id="rId443"/>
        </w:object>
      </w:r>
      <w:r>
        <w:rPr>
          <w:rFonts w:hint="eastAsia"/>
        </w:rPr>
        <w:t>，相对于属性</w:t>
      </w:r>
      <w:r w:rsidR="00BC0D55">
        <w:rPr>
          <w:noProof/>
        </w:rPr>
        <w:drawing>
          <wp:inline distT="0" distB="0" distL="0" distR="0">
            <wp:extent cx="149860" cy="231775"/>
            <wp:effectExtent l="19050" t="0" r="2540" b="0"/>
            <wp:docPr id="349"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2"/>
                    <pic:cNvPicPr>
                      <a:picLocks noChangeAspect="1" noChangeArrowheads="1"/>
                    </pic:cNvPicPr>
                  </pic:nvPicPr>
                  <pic:blipFill>
                    <a:blip r:embed="rId444" cstate="print"/>
                    <a:srcRect/>
                    <a:stretch>
                      <a:fillRect/>
                    </a:stretch>
                  </pic:blipFill>
                  <pic:spPr bwMode="auto">
                    <a:xfrm>
                      <a:off x="0" y="0"/>
                      <a:ext cx="149860" cy="231775"/>
                    </a:xfrm>
                    <a:prstGeom prst="rect">
                      <a:avLst/>
                    </a:prstGeom>
                    <a:noFill/>
                    <a:ln w="9525">
                      <a:noFill/>
                      <a:miter lim="800000"/>
                      <a:headEnd/>
                      <a:tailEnd/>
                    </a:ln>
                  </pic:spPr>
                </pic:pic>
              </a:graphicData>
            </a:graphic>
          </wp:inline>
        </w:drawing>
      </w:r>
      <w:r>
        <w:rPr>
          <w:rFonts w:hint="eastAsia"/>
        </w:rPr>
        <w:t>的精确近似度分别计算如下：</w:t>
      </w:r>
    </w:p>
    <w:p w:rsidR="00D37D0A" w:rsidRDefault="0033250C" w:rsidP="00B56D88">
      <w:pPr>
        <w:spacing w:line="240" w:lineRule="auto"/>
        <w:ind w:firstLineChars="200" w:firstLine="480"/>
        <w:jc w:val="left"/>
        <w:textAlignment w:val="center"/>
      </w:pPr>
      <w:r>
        <w:object w:dxaOrig="3060" w:dyaOrig="1359">
          <v:shape id="_x0000_i1197" type="#_x0000_t75" style="width:153pt;height:67.5pt" o:ole="">
            <v:imagedata r:id="rId445" o:title=""/>
          </v:shape>
          <o:OLEObject Type="Embed" ProgID="Equation.DSMT4" ShapeID="_x0000_i1197" DrawAspect="Content" ObjectID="_1518850648" r:id="rId446"/>
        </w:object>
      </w:r>
    </w:p>
    <w:p w:rsidR="00D37D0A" w:rsidRDefault="00415867">
      <w:pPr>
        <w:adjustRightInd w:val="0"/>
        <w:snapToGrid w:val="0"/>
        <w:spacing w:line="240" w:lineRule="auto"/>
        <w:ind w:firstLineChars="200" w:firstLine="480"/>
        <w:jc w:val="left"/>
        <w:textAlignment w:val="center"/>
      </w:pPr>
      <w:r>
        <w:rPr>
          <w:rFonts w:hint="eastAsia"/>
        </w:rPr>
        <w:t>由以上计算可知</w:t>
      </w:r>
      <w:r w:rsidR="00BC0D55">
        <w:rPr>
          <w:noProof/>
        </w:rPr>
        <w:drawing>
          <wp:inline distT="0" distB="0" distL="0" distR="0">
            <wp:extent cx="1282700" cy="238760"/>
            <wp:effectExtent l="0" t="0" r="0" b="0"/>
            <wp:docPr id="351"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4"/>
                    <pic:cNvPicPr>
                      <a:picLocks noChangeAspect="1" noChangeArrowheads="1"/>
                    </pic:cNvPicPr>
                  </pic:nvPicPr>
                  <pic:blipFill>
                    <a:blip r:embed="rId447" cstate="print"/>
                    <a:srcRect/>
                    <a:stretch>
                      <a:fillRect/>
                    </a:stretch>
                  </pic:blipFill>
                  <pic:spPr bwMode="auto">
                    <a:xfrm>
                      <a:off x="0" y="0"/>
                      <a:ext cx="1282700" cy="238760"/>
                    </a:xfrm>
                    <a:prstGeom prst="rect">
                      <a:avLst/>
                    </a:prstGeom>
                    <a:noFill/>
                    <a:ln w="9525">
                      <a:noFill/>
                      <a:miter lim="800000"/>
                      <a:headEnd/>
                      <a:tailEnd/>
                    </a:ln>
                  </pic:spPr>
                </pic:pic>
              </a:graphicData>
            </a:graphic>
          </wp:inline>
        </w:drawing>
      </w:r>
      <w:r>
        <w:rPr>
          <w:rFonts w:hint="eastAsia"/>
        </w:rPr>
        <w:t>，所以根据精确近似集合</w:t>
      </w:r>
      <w:r w:rsidR="004C2676" w:rsidRPr="004C2676">
        <w:rPr>
          <w:rFonts w:hint="eastAsia"/>
        </w:rPr>
        <w:object w:dxaOrig="333" w:dyaOrig="374">
          <v:shape id="图片 197" o:spid="_x0000_i1198" type="#_x0000_t75" style="width:15.75pt;height:18pt" o:ole="">
            <v:imagedata r:id="rId448" o:title=""/>
          </v:shape>
          <o:OLEObject Type="Embed" ProgID="Equation.DSMT4" ShapeID="图片 197" DrawAspect="Content" ObjectID="_1518850649" r:id="rId449"/>
        </w:object>
      </w:r>
      <w:r>
        <w:rPr>
          <w:rFonts w:hint="eastAsia"/>
        </w:rPr>
        <w:t>和集合</w:t>
      </w:r>
      <w:r w:rsidR="004C2676" w:rsidRPr="004C2676">
        <w:rPr>
          <w:rFonts w:hint="eastAsia"/>
        </w:rPr>
        <w:object w:dxaOrig="353" w:dyaOrig="374">
          <v:shape id="图片 198" o:spid="_x0000_i1199" type="#_x0000_t75" style="width:17.25pt;height:18pt" o:ole="">
            <v:imagedata r:id="rId450" o:title=""/>
          </v:shape>
          <o:OLEObject Type="Embed" ProgID="Equation.DSMT4" ShapeID="图片 198" DrawAspect="Content" ObjectID="_1518850650" r:id="rId451"/>
        </w:object>
      </w:r>
      <w:r>
        <w:rPr>
          <w:rFonts w:hint="eastAsia"/>
        </w:rPr>
        <w:t>有同样的不确定性。</w:t>
      </w:r>
    </w:p>
    <w:p w:rsidR="004C2676" w:rsidRDefault="00415867">
      <w:pPr>
        <w:ind w:firstLineChars="200" w:firstLine="480"/>
        <w:jc w:val="left"/>
        <w:textAlignment w:val="center"/>
      </w:pPr>
      <w:r>
        <w:rPr>
          <w:rFonts w:hint="eastAsia"/>
        </w:rPr>
        <w:t>等价类关于属性</w:t>
      </w:r>
      <w:r w:rsidR="004C2676" w:rsidRPr="004C2676">
        <w:rPr>
          <w:rFonts w:hint="eastAsia"/>
        </w:rPr>
        <w:object w:dxaOrig="249" w:dyaOrig="374">
          <v:shape id="图片 199" o:spid="_x0000_i1200" type="#_x0000_t75" style="width:12pt;height:18pt" o:ole="">
            <v:imagedata r:id="rId452" o:title=""/>
          </v:shape>
          <o:OLEObject Type="Embed" ProgID="Equation.DSMT4" ShapeID="图片 199" DrawAspect="Content" ObjectID="_1518850651" r:id="rId453"/>
        </w:object>
      </w:r>
      <w:r>
        <w:rPr>
          <w:rFonts w:hint="eastAsia"/>
        </w:rPr>
        <w:t>的分布近似精度计算如下所示：</w:t>
      </w:r>
    </w:p>
    <w:p w:rsidR="00D37D0A" w:rsidRDefault="0033250C" w:rsidP="00B56D88">
      <w:pPr>
        <w:spacing w:line="240" w:lineRule="auto"/>
        <w:ind w:firstLineChars="200" w:firstLine="480"/>
        <w:jc w:val="left"/>
        <w:textAlignment w:val="center"/>
      </w:pPr>
      <w:r>
        <w:object w:dxaOrig="4660" w:dyaOrig="1359">
          <v:shape id="_x0000_i1201" type="#_x0000_t75" style="width:233.25pt;height:67.5pt" o:ole="">
            <v:imagedata r:id="rId454" o:title=""/>
          </v:shape>
          <o:OLEObject Type="Embed" ProgID="Equation.DSMT4" ShapeID="_x0000_i1201" DrawAspect="Content" ObjectID="_1518850652" r:id="rId455"/>
        </w:object>
      </w:r>
    </w:p>
    <w:p w:rsidR="004C2676" w:rsidRDefault="00415867">
      <w:pPr>
        <w:wordWrap w:val="0"/>
        <w:ind w:firstLineChars="200" w:firstLine="480"/>
        <w:textAlignment w:val="center"/>
      </w:pPr>
      <w:r>
        <w:rPr>
          <w:rFonts w:hint="eastAsia"/>
        </w:rPr>
        <w:t>以上计算结果可知，使用分布近似精度的结果表明集合</w:t>
      </w:r>
      <w:r w:rsidR="00BC0D55">
        <w:rPr>
          <w:noProof/>
        </w:rPr>
        <w:drawing>
          <wp:inline distT="0" distB="0" distL="0" distR="0">
            <wp:extent cx="218440" cy="231775"/>
            <wp:effectExtent l="0" t="0" r="0" b="0"/>
            <wp:docPr id="357"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8"/>
                    <pic:cNvPicPr>
                      <a:picLocks noChangeAspect="1" noChangeArrowheads="1"/>
                    </pic:cNvPicPr>
                  </pic:nvPicPr>
                  <pic:blipFill>
                    <a:blip r:embed="rId456" cstate="print"/>
                    <a:srcRect/>
                    <a:stretch>
                      <a:fillRect/>
                    </a:stretch>
                  </pic:blipFill>
                  <pic:spPr bwMode="auto">
                    <a:xfrm>
                      <a:off x="0" y="0"/>
                      <a:ext cx="218440" cy="231775"/>
                    </a:xfrm>
                    <a:prstGeom prst="rect">
                      <a:avLst/>
                    </a:prstGeom>
                    <a:noFill/>
                    <a:ln w="9525">
                      <a:noFill/>
                      <a:miter lim="800000"/>
                      <a:headEnd/>
                      <a:tailEnd/>
                    </a:ln>
                  </pic:spPr>
                </pic:pic>
              </a:graphicData>
            </a:graphic>
          </wp:inline>
        </w:drawing>
      </w:r>
      <w:r>
        <w:rPr>
          <w:rFonts w:hint="eastAsia"/>
        </w:rPr>
        <w:t>比集合</w:t>
      </w:r>
      <w:r w:rsidR="00BC0D55">
        <w:rPr>
          <w:noProof/>
        </w:rPr>
        <w:drawing>
          <wp:inline distT="0" distB="0" distL="0" distR="0">
            <wp:extent cx="198120" cy="231775"/>
            <wp:effectExtent l="0" t="0" r="0" b="0"/>
            <wp:docPr id="358"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7"/>
                    <pic:cNvPicPr>
                      <a:picLocks noChangeAspect="1" noChangeArrowheads="1"/>
                    </pic:cNvPicPr>
                  </pic:nvPicPr>
                  <pic:blipFill>
                    <a:blip r:embed="rId457" cstate="print"/>
                    <a:srcRect/>
                    <a:stretch>
                      <a:fillRect/>
                    </a:stretch>
                  </pic:blipFill>
                  <pic:spPr bwMode="auto">
                    <a:xfrm>
                      <a:off x="0" y="0"/>
                      <a:ext cx="198120" cy="231775"/>
                    </a:xfrm>
                    <a:prstGeom prst="rect">
                      <a:avLst/>
                    </a:prstGeom>
                    <a:noFill/>
                    <a:ln w="9525">
                      <a:noFill/>
                      <a:miter lim="800000"/>
                      <a:headEnd/>
                      <a:tailEnd/>
                    </a:ln>
                  </pic:spPr>
                </pic:pic>
              </a:graphicData>
            </a:graphic>
          </wp:inline>
        </w:drawing>
      </w:r>
      <w:r>
        <w:rPr>
          <w:rFonts w:hint="eastAsia"/>
        </w:rPr>
        <w:t>有更小的不确定度，使用分布近似精度得到的结果更能符合真实的结果。</w:t>
      </w:r>
    </w:p>
    <w:p w:rsidR="00D37D0A" w:rsidRDefault="00415867">
      <w:pPr>
        <w:ind w:firstLineChars="200" w:firstLine="480"/>
        <w:textAlignment w:val="center"/>
      </w:pPr>
      <w:r>
        <w:rPr>
          <w:rFonts w:hint="eastAsia"/>
        </w:rPr>
        <w:t>对于任何集合</w:t>
      </w:r>
      <w:r w:rsidR="004C2676" w:rsidRPr="004C2676">
        <w:rPr>
          <w:rFonts w:hint="eastAsia"/>
        </w:rPr>
        <w:object w:dxaOrig="759" w:dyaOrig="308">
          <v:shape id="图片 183" o:spid="_x0000_i1202" type="#_x0000_t75" style="width:36pt;height:15pt" o:ole="">
            <v:imagedata r:id="rId458" o:title=""/>
          </v:shape>
          <o:OLEObject Type="Embed" ProgID="Equation.DSMT4" ShapeID="图片 183" DrawAspect="Content" ObjectID="_1518850653" r:id="rId459"/>
        </w:object>
      </w:r>
      <w:r>
        <w:rPr>
          <w:rFonts w:hint="eastAsia"/>
        </w:rPr>
        <w:t>和任意属性集</w:t>
      </w:r>
      <w:r w:rsidR="002A2AA9" w:rsidRPr="002A2AA9">
        <w:rPr>
          <w:i/>
        </w:rPr>
        <w:t>B</w:t>
      </w:r>
      <w:r>
        <w:rPr>
          <w:rFonts w:hint="eastAsia"/>
        </w:rPr>
        <w:t>，分布近似精度</w:t>
      </w:r>
      <w:r w:rsidR="004C2676" w:rsidRPr="004C2676">
        <w:rPr>
          <w:rFonts w:hint="eastAsia"/>
        </w:rPr>
        <w:object w:dxaOrig="697" w:dyaOrig="390">
          <v:shape id="图片 184" o:spid="_x0000_i1203" type="#_x0000_t75" style="width:33.75pt;height:18.75pt" o:ole="">
            <v:imagedata r:id="rId460" o:title=""/>
          </v:shape>
          <o:OLEObject Type="Embed" ProgID="Equation.DSMT4" ShapeID="图片 184" DrawAspect="Content" ObjectID="_1518850654" r:id="rId461"/>
        </w:object>
      </w:r>
      <w:r>
        <w:rPr>
          <w:rFonts w:hint="eastAsia"/>
        </w:rPr>
        <w:t>和精确近似度</w:t>
      </w:r>
      <w:r w:rsidR="004C2676" w:rsidRPr="004C2676">
        <w:rPr>
          <w:rFonts w:hint="eastAsia"/>
        </w:rPr>
        <w:object w:dxaOrig="718" w:dyaOrig="328">
          <v:shape id="图片 185" o:spid="_x0000_i1204" type="#_x0000_t75" style="width:35.25pt;height:15.75pt" o:ole="">
            <v:imagedata r:id="rId462" o:title=""/>
          </v:shape>
          <o:OLEObject Type="Embed" ProgID="Equation.DSMT4" ShapeID="图片 185" DrawAspect="Content" ObjectID="_1518850655" r:id="rId463"/>
        </w:object>
      </w:r>
      <w:r>
        <w:rPr>
          <w:rFonts w:hint="eastAsia"/>
        </w:rPr>
        <w:t>都是不确定的方法。但是分布近似精度</w:t>
      </w:r>
      <w:r w:rsidR="00BC0D55">
        <w:rPr>
          <w:noProof/>
        </w:rPr>
        <w:drawing>
          <wp:inline distT="0" distB="0" distL="0" distR="0">
            <wp:extent cx="429895" cy="238760"/>
            <wp:effectExtent l="0" t="0" r="8255" b="0"/>
            <wp:docPr id="362"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4"/>
                    <pic:cNvPicPr>
                      <a:picLocks noChangeAspect="1" noChangeArrowheads="1"/>
                    </pic:cNvPicPr>
                  </pic:nvPicPr>
                  <pic:blipFill>
                    <a:blip r:embed="rId464" cstate="print"/>
                    <a:srcRect/>
                    <a:stretch>
                      <a:fillRect/>
                    </a:stretch>
                  </pic:blipFill>
                  <pic:spPr bwMode="auto">
                    <a:xfrm>
                      <a:off x="0" y="0"/>
                      <a:ext cx="429895" cy="238760"/>
                    </a:xfrm>
                    <a:prstGeom prst="rect">
                      <a:avLst/>
                    </a:prstGeom>
                    <a:noFill/>
                    <a:ln w="9525">
                      <a:noFill/>
                      <a:miter lim="800000"/>
                      <a:headEnd/>
                      <a:tailEnd/>
                    </a:ln>
                  </pic:spPr>
                </pic:pic>
              </a:graphicData>
            </a:graphic>
          </wp:inline>
        </w:drawing>
      </w:r>
      <w:r>
        <w:rPr>
          <w:rFonts w:hint="eastAsia"/>
        </w:rPr>
        <w:t>是一种更有效的不确定性方法。这个例子说明了分布近似精度是一种比精确近似更有效的不确定性方法。</w:t>
      </w:r>
    </w:p>
    <w:p w:rsidR="00D37D0A" w:rsidRDefault="002A2AA9" w:rsidP="00513B6B">
      <w:pPr>
        <w:ind w:firstLineChars="200" w:firstLine="482"/>
        <w:textAlignment w:val="center"/>
      </w:pPr>
      <w:r w:rsidRPr="002A2AA9">
        <w:rPr>
          <w:rFonts w:hint="eastAsia"/>
          <w:b/>
        </w:rPr>
        <w:t>定义</w:t>
      </w:r>
      <w:r w:rsidRPr="002A2AA9">
        <w:rPr>
          <w:b/>
        </w:rPr>
        <w:t>3.12</w:t>
      </w:r>
      <w:r w:rsidR="00EF7EAA">
        <w:rPr>
          <w:rFonts w:hint="eastAsia"/>
          <w:vertAlign w:val="superscript"/>
        </w:rPr>
        <w:t>[2</w:t>
      </w:r>
      <w:r w:rsidR="003339EE">
        <w:rPr>
          <w:rFonts w:hint="eastAsia"/>
          <w:vertAlign w:val="superscript"/>
        </w:rPr>
        <w:t>3</w:t>
      </w:r>
      <w:r w:rsidR="00EF7EAA">
        <w:rPr>
          <w:rFonts w:hint="eastAsia"/>
          <w:vertAlign w:val="superscript"/>
        </w:rPr>
        <w:t>]</w:t>
      </w:r>
      <w:r w:rsidR="00E03965">
        <w:rPr>
          <w:rFonts w:hint="eastAsia"/>
          <w:vertAlign w:val="superscript"/>
        </w:rPr>
        <w:t xml:space="preserve"> </w:t>
      </w:r>
      <w:r w:rsidR="00415867">
        <w:rPr>
          <w:rFonts w:hint="eastAsia"/>
        </w:rPr>
        <w:t>对一个分类数据的信息系统</w:t>
      </w:r>
      <w:r w:rsidR="004C2676" w:rsidRPr="004C2676">
        <w:rPr>
          <w:rFonts w:hint="eastAsia"/>
        </w:rPr>
        <w:object w:dxaOrig="2044" w:dyaOrig="324">
          <v:shape id="图片 287" o:spid="_x0000_i1205" type="#_x0000_t75" style="width:100.5pt;height:15.75pt" o:ole="">
            <v:imagedata r:id="rId465" o:title=""/>
          </v:shape>
          <o:OLEObject Type="Embed" ProgID="Equation.DSMT4" ShapeID="图片 287" DrawAspect="Content" ObjectID="_1518850656" r:id="rId466"/>
        </w:object>
      </w:r>
      <w:r w:rsidR="00415867">
        <w:rPr>
          <w:rFonts w:hint="eastAsia"/>
        </w:rPr>
        <w:t>而言，预先给定的</w:t>
      </w:r>
      <w:r w:rsidRPr="002A2AA9">
        <w:rPr>
          <w:i/>
        </w:rPr>
        <w:t>k</w:t>
      </w:r>
      <w:r w:rsidR="00415867">
        <w:rPr>
          <w:rFonts w:hint="eastAsia"/>
        </w:rPr>
        <w:t>值</w:t>
      </w:r>
      <w:r w:rsidR="00415867">
        <w:rPr>
          <w:rFonts w:hint="eastAsia"/>
        </w:rPr>
        <w:t>(</w:t>
      </w:r>
      <w:r w:rsidRPr="002A2AA9">
        <w:rPr>
          <w:i/>
        </w:rPr>
        <w:t>k</w:t>
      </w:r>
      <w:r w:rsidR="00415867">
        <w:rPr>
          <w:rFonts w:hint="eastAsia"/>
        </w:rPr>
        <w:t>&lt;|</w:t>
      </w:r>
      <w:r w:rsidRPr="002A2AA9">
        <w:rPr>
          <w:i/>
        </w:rPr>
        <w:t>U</w:t>
      </w:r>
      <w:r w:rsidR="00415867">
        <w:rPr>
          <w:rFonts w:hint="eastAsia"/>
        </w:rPr>
        <w:t>|)</w:t>
      </w:r>
      <w:r w:rsidR="00415867">
        <w:rPr>
          <w:rFonts w:hint="eastAsia"/>
        </w:rPr>
        <w:t>最终生成的簇数目，最后的聚类结果是</w:t>
      </w:r>
      <w:r w:rsidR="004C2676" w:rsidRPr="004C2676">
        <w:rPr>
          <w:rFonts w:hint="eastAsia"/>
        </w:rPr>
        <w:object w:dxaOrig="1174" w:dyaOrig="364">
          <v:shape id="图片 288" o:spid="_x0000_i1206" type="#_x0000_t75" style="width:57.75pt;height:17.25pt" o:ole="">
            <v:imagedata r:id="rId467" o:title=""/>
          </v:shape>
          <o:OLEObject Type="Embed" ProgID="Equation.DSMT4" ShapeID="图片 288" DrawAspect="Content" ObjectID="_1518850657" r:id="rId468"/>
        </w:object>
      </w:r>
      <w:r w:rsidR="00415867">
        <w:rPr>
          <w:rFonts w:hint="eastAsia"/>
        </w:rPr>
        <w:t>，</w:t>
      </w:r>
      <w:r w:rsidR="004C2676" w:rsidRPr="004C2676">
        <w:rPr>
          <w:rFonts w:hint="eastAsia"/>
        </w:rPr>
        <w:object w:dxaOrig="228" w:dyaOrig="374">
          <v:shape id="图片 289" o:spid="_x0000_i1207" type="#_x0000_t75" style="width:11.25pt;height:18pt" o:ole="">
            <v:imagedata r:id="rId469" o:title=""/>
          </v:shape>
          <o:OLEObject Type="Embed" ProgID="Equation.DSMT4" ShapeID="图片 289" DrawAspect="Content" ObjectID="_1518850658" r:id="rId470"/>
        </w:object>
      </w:r>
      <w:r w:rsidR="00415867">
        <w:rPr>
          <w:rFonts w:hint="eastAsia"/>
        </w:rPr>
        <w:t>代表一次聚类产生的簇。聚类的结果可以用平均聚合度来评价，平均聚合度的定义如下：</w:t>
      </w:r>
    </w:p>
    <w:p w:rsidR="004C2676" w:rsidRDefault="00BC0D55">
      <w:pPr>
        <w:spacing w:line="240" w:lineRule="auto"/>
        <w:jc w:val="right"/>
        <w:textAlignment w:val="center"/>
      </w:pPr>
      <w:r>
        <w:rPr>
          <w:noProof/>
        </w:rPr>
        <w:lastRenderedPageBreak/>
        <w:drawing>
          <wp:inline distT="0" distB="0" distL="0" distR="0">
            <wp:extent cx="3056890" cy="464185"/>
            <wp:effectExtent l="19050" t="0" r="0" b="0"/>
            <wp:docPr id="366"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0"/>
                    <pic:cNvPicPr>
                      <a:picLocks noChangeAspect="1" noChangeArrowheads="1"/>
                    </pic:cNvPicPr>
                  </pic:nvPicPr>
                  <pic:blipFill>
                    <a:blip r:embed="rId471" cstate="print"/>
                    <a:srcRect/>
                    <a:stretch>
                      <a:fillRect/>
                    </a:stretch>
                  </pic:blipFill>
                  <pic:spPr bwMode="auto">
                    <a:xfrm>
                      <a:off x="0" y="0"/>
                      <a:ext cx="3056890" cy="464185"/>
                    </a:xfrm>
                    <a:prstGeom prst="rect">
                      <a:avLst/>
                    </a:prstGeom>
                    <a:noFill/>
                    <a:ln w="9525">
                      <a:noFill/>
                      <a:miter lim="800000"/>
                      <a:headEnd/>
                      <a:tailEnd/>
                    </a:ln>
                  </pic:spPr>
                </pic:pic>
              </a:graphicData>
            </a:graphic>
          </wp:inline>
        </w:drawing>
      </w:r>
      <w:r w:rsidR="00415867">
        <w:rPr>
          <w:rFonts w:hint="eastAsia"/>
        </w:rPr>
        <w:t xml:space="preserve">              (3-13)</w:t>
      </w:r>
    </w:p>
    <w:p w:rsidR="004C2676" w:rsidRDefault="00415867" w:rsidP="004631EA">
      <w:pPr>
        <w:ind w:firstLineChars="200" w:firstLine="480"/>
        <w:textAlignment w:val="center"/>
      </w:pPr>
      <w:r>
        <w:rPr>
          <w:rFonts w:hint="eastAsia"/>
        </w:rPr>
        <w:t>考虑表</w:t>
      </w:r>
      <w:r>
        <w:rPr>
          <w:rFonts w:hint="eastAsia"/>
        </w:rPr>
        <w:t>3-12</w:t>
      </w:r>
      <w:r>
        <w:rPr>
          <w:rFonts w:hint="eastAsia"/>
        </w:rPr>
        <w:t>所示的信息系统，如果预先设定最终的聚类数目</w:t>
      </w:r>
      <w:r w:rsidR="002A2AA9" w:rsidRPr="002A2AA9">
        <w:rPr>
          <w:i/>
        </w:rPr>
        <w:t>k</w:t>
      </w:r>
      <w:r>
        <w:rPr>
          <w:rFonts w:hint="eastAsia"/>
        </w:rPr>
        <w:t>=3</w:t>
      </w:r>
      <w:r>
        <w:rPr>
          <w:rFonts w:hint="eastAsia"/>
        </w:rPr>
        <w:t>，</w:t>
      </w:r>
      <w:r>
        <w:rPr>
          <w:rFonts w:hint="eastAsia"/>
        </w:rPr>
        <w:t>MMR</w:t>
      </w:r>
      <w:r>
        <w:rPr>
          <w:rFonts w:hint="eastAsia"/>
        </w:rPr>
        <w:t>和</w:t>
      </w:r>
      <w:r>
        <w:rPr>
          <w:rFonts w:hint="eastAsia"/>
        </w:rPr>
        <w:t>MTMDP</w:t>
      </w:r>
      <w:r>
        <w:rPr>
          <w:rFonts w:hint="eastAsia"/>
        </w:rPr>
        <w:t>算法工作过程如下所示：</w:t>
      </w:r>
    </w:p>
    <w:p w:rsidR="004C2676" w:rsidRDefault="00415867">
      <w:pPr>
        <w:ind w:firstLineChars="200" w:firstLine="480"/>
        <w:jc w:val="left"/>
        <w:textAlignment w:val="center"/>
      </w:pPr>
      <w:r>
        <w:rPr>
          <w:rFonts w:hint="eastAsia"/>
        </w:rPr>
        <w:t>第一，</w:t>
      </w:r>
      <w:r>
        <w:rPr>
          <w:rFonts w:hint="eastAsia"/>
        </w:rPr>
        <w:t>MMR</w:t>
      </w:r>
      <w:r>
        <w:rPr>
          <w:rFonts w:hint="eastAsia"/>
        </w:rPr>
        <w:t>和</w:t>
      </w:r>
      <w:r>
        <w:rPr>
          <w:rFonts w:hint="eastAsia"/>
        </w:rPr>
        <w:t>MTMDP</w:t>
      </w:r>
      <w:r>
        <w:rPr>
          <w:rFonts w:hint="eastAsia"/>
        </w:rPr>
        <w:t>算法把所有的对象</w:t>
      </w:r>
      <w:r w:rsidR="002A2AA9" w:rsidRPr="002A2AA9">
        <w:rPr>
          <w:i/>
        </w:rPr>
        <w:t>U</w:t>
      </w:r>
      <w:r>
        <w:rPr>
          <w:rFonts w:hint="eastAsia"/>
        </w:rPr>
        <w:t>作为分裂的根结点，</w:t>
      </w:r>
      <w:r>
        <w:rPr>
          <w:rFonts w:hint="eastAsia"/>
        </w:rPr>
        <w:t>MMR</w:t>
      </w:r>
      <w:r>
        <w:rPr>
          <w:rFonts w:hint="eastAsia"/>
        </w:rPr>
        <w:t>算法根据</w:t>
      </w:r>
      <w:r>
        <w:rPr>
          <w:rFonts w:hint="eastAsia"/>
        </w:rPr>
        <w:t>MR</w:t>
      </w:r>
      <w:r>
        <w:rPr>
          <w:rFonts w:hint="eastAsia"/>
        </w:rPr>
        <w:t>来选择最佳的分裂属性，</w:t>
      </w:r>
      <w:r>
        <w:rPr>
          <w:rFonts w:hint="eastAsia"/>
        </w:rPr>
        <w:t>MTMDP</w:t>
      </w:r>
      <w:r>
        <w:rPr>
          <w:rFonts w:hint="eastAsia"/>
        </w:rPr>
        <w:t>算法根据</w:t>
      </w:r>
      <w:r>
        <w:rPr>
          <w:rFonts w:hint="eastAsia"/>
        </w:rPr>
        <w:t>TMDP</w:t>
      </w:r>
      <w:r>
        <w:rPr>
          <w:rFonts w:hint="eastAsia"/>
        </w:rPr>
        <w:t>来选择最佳的分裂属性。计算之后，</w:t>
      </w:r>
      <w:r>
        <w:rPr>
          <w:rFonts w:hint="eastAsia"/>
        </w:rPr>
        <w:t>MMR</w:t>
      </w:r>
      <w:r>
        <w:rPr>
          <w:rFonts w:hint="eastAsia"/>
        </w:rPr>
        <w:t>和</w:t>
      </w:r>
      <w:r>
        <w:rPr>
          <w:rFonts w:hint="eastAsia"/>
        </w:rPr>
        <w:t>MTMDP</w:t>
      </w:r>
      <w:r>
        <w:rPr>
          <w:rFonts w:hint="eastAsia"/>
        </w:rPr>
        <w:t>算法都选择了属性</w:t>
      </w:r>
      <w:r w:rsidR="004C2676" w:rsidRPr="004C2676">
        <w:rPr>
          <w:rFonts w:hint="eastAsia"/>
        </w:rPr>
        <w:object w:dxaOrig="267" w:dyaOrig="370">
          <v:shape id="图片 608" o:spid="_x0000_i1208" type="#_x0000_t75" style="width:12.75pt;height:18pt" o:ole="">
            <v:imagedata r:id="rId472" o:title=""/>
          </v:shape>
          <o:OLEObject Type="Embed" ProgID="Equation.DSMT4" ShapeID="图片 608" DrawAspect="Content" ObjectID="_1518850659" r:id="rId473"/>
        </w:object>
      </w:r>
      <w:r>
        <w:rPr>
          <w:rFonts w:hint="eastAsia"/>
        </w:rPr>
        <w:t>作为分裂属性。因此产生了两个叶子结点</w:t>
      </w:r>
      <w:r w:rsidR="00BC0D55">
        <w:rPr>
          <w:noProof/>
        </w:rPr>
        <w:drawing>
          <wp:inline distT="0" distB="0" distL="0" distR="0">
            <wp:extent cx="723265" cy="225425"/>
            <wp:effectExtent l="0" t="0" r="0" b="0"/>
            <wp:docPr id="368"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0"/>
                    <pic:cNvPicPr>
                      <a:picLocks noChangeAspect="1" noChangeArrowheads="1"/>
                    </pic:cNvPicPr>
                  </pic:nvPicPr>
                  <pic:blipFill>
                    <a:blip r:embed="rId474" cstate="print"/>
                    <a:srcRect/>
                    <a:stretch>
                      <a:fillRect/>
                    </a:stretch>
                  </pic:blipFill>
                  <pic:spPr bwMode="auto">
                    <a:xfrm>
                      <a:off x="0" y="0"/>
                      <a:ext cx="723265" cy="225425"/>
                    </a:xfrm>
                    <a:prstGeom prst="rect">
                      <a:avLst/>
                    </a:prstGeom>
                    <a:noFill/>
                    <a:ln w="9525">
                      <a:noFill/>
                      <a:miter lim="800000"/>
                      <a:headEnd/>
                      <a:tailEnd/>
                    </a:ln>
                  </pic:spPr>
                </pic:pic>
              </a:graphicData>
            </a:graphic>
          </wp:inline>
        </w:drawing>
      </w:r>
      <w:r>
        <w:rPr>
          <w:rFonts w:hint="eastAsia"/>
        </w:rPr>
        <w:t>和</w:t>
      </w:r>
      <w:r w:rsidR="00BC0D55">
        <w:rPr>
          <w:noProof/>
        </w:rPr>
        <w:drawing>
          <wp:inline distT="0" distB="0" distL="0" distR="0">
            <wp:extent cx="723265" cy="225425"/>
            <wp:effectExtent l="0" t="0" r="0" b="0"/>
            <wp:docPr id="369"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0"/>
                    <pic:cNvPicPr>
                      <a:picLocks noChangeAspect="1" noChangeArrowheads="1"/>
                    </pic:cNvPicPr>
                  </pic:nvPicPr>
                  <pic:blipFill>
                    <a:blip r:embed="rId475" cstate="print"/>
                    <a:srcRect/>
                    <a:stretch>
                      <a:fillRect/>
                    </a:stretch>
                  </pic:blipFill>
                  <pic:spPr bwMode="auto">
                    <a:xfrm>
                      <a:off x="0" y="0"/>
                      <a:ext cx="723265" cy="225425"/>
                    </a:xfrm>
                    <a:prstGeom prst="rect">
                      <a:avLst/>
                    </a:prstGeom>
                    <a:noFill/>
                    <a:ln w="9525">
                      <a:noFill/>
                      <a:miter lim="800000"/>
                      <a:headEnd/>
                      <a:tailEnd/>
                    </a:ln>
                  </pic:spPr>
                </pic:pic>
              </a:graphicData>
            </a:graphic>
          </wp:inline>
        </w:drawing>
      </w:r>
      <w:r>
        <w:rPr>
          <w:rFonts w:hint="eastAsia"/>
        </w:rPr>
        <w:t>。</w:t>
      </w:r>
    </w:p>
    <w:p w:rsidR="004C2676" w:rsidRDefault="00415867">
      <w:pPr>
        <w:wordWrap w:val="0"/>
        <w:ind w:firstLineChars="200" w:firstLine="480"/>
        <w:textAlignment w:val="center"/>
      </w:pPr>
      <w:r>
        <w:rPr>
          <w:rFonts w:hint="eastAsia"/>
        </w:rPr>
        <w:t>第二，</w:t>
      </w:r>
      <w:r>
        <w:rPr>
          <w:rFonts w:hint="eastAsia"/>
        </w:rPr>
        <w:t>MMR</w:t>
      </w:r>
      <w:r>
        <w:rPr>
          <w:rFonts w:hint="eastAsia"/>
        </w:rPr>
        <w:t>算法选择对象数目多的叶子结点继续进行聚类</w:t>
      </w:r>
      <w:r w:rsidR="00C04007">
        <w:rPr>
          <w:rFonts w:hint="eastAsia"/>
        </w:rPr>
        <w:t>（</w:t>
      </w:r>
      <w:r>
        <w:rPr>
          <w:rFonts w:hint="eastAsia"/>
        </w:rPr>
        <w:t>分裂</w:t>
      </w:r>
      <w:r w:rsidR="00C04007">
        <w:rPr>
          <w:rFonts w:hint="eastAsia"/>
        </w:rPr>
        <w:t>）</w:t>
      </w:r>
      <w:r>
        <w:rPr>
          <w:rFonts w:hint="eastAsia"/>
        </w:rPr>
        <w:t>。因此，选择</w:t>
      </w:r>
      <w:r w:rsidR="00BC0D55">
        <w:rPr>
          <w:noProof/>
        </w:rPr>
        <w:drawing>
          <wp:inline distT="0" distB="0" distL="0" distR="0">
            <wp:extent cx="723265" cy="225425"/>
            <wp:effectExtent l="0" t="0" r="0" b="0"/>
            <wp:docPr id="37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0"/>
                    <pic:cNvPicPr>
                      <a:picLocks noChangeAspect="1" noChangeArrowheads="1"/>
                    </pic:cNvPicPr>
                  </pic:nvPicPr>
                  <pic:blipFill>
                    <a:blip r:embed="rId475" cstate="print"/>
                    <a:srcRect/>
                    <a:stretch>
                      <a:fillRect/>
                    </a:stretch>
                  </pic:blipFill>
                  <pic:spPr bwMode="auto">
                    <a:xfrm>
                      <a:off x="0" y="0"/>
                      <a:ext cx="723265" cy="225425"/>
                    </a:xfrm>
                    <a:prstGeom prst="rect">
                      <a:avLst/>
                    </a:prstGeom>
                    <a:noFill/>
                    <a:ln w="9525">
                      <a:noFill/>
                      <a:miter lim="800000"/>
                      <a:headEnd/>
                      <a:tailEnd/>
                    </a:ln>
                  </pic:spPr>
                </pic:pic>
              </a:graphicData>
            </a:graphic>
          </wp:inline>
        </w:drawing>
      </w:r>
      <w:r>
        <w:rPr>
          <w:rFonts w:hint="eastAsia"/>
        </w:rPr>
        <w:t>结点继续进行聚类，最后的聚类结果是图</w:t>
      </w:r>
      <w:r>
        <w:rPr>
          <w:rFonts w:hint="eastAsia"/>
        </w:rPr>
        <w:t>3-2</w:t>
      </w:r>
      <w:r>
        <w:rPr>
          <w:rFonts w:hint="eastAsia"/>
        </w:rPr>
        <w:t>所示的一颗树。然而</w:t>
      </w:r>
      <w:r>
        <w:rPr>
          <w:rFonts w:hint="eastAsia"/>
        </w:rPr>
        <w:t>MTMDP</w:t>
      </w:r>
      <w:r>
        <w:rPr>
          <w:rFonts w:hint="eastAsia"/>
        </w:rPr>
        <w:t>算法选择具有最小聚合度的叶子结点继续进行聚类。叶子结点聚合度的计算过程如下：</w:t>
      </w:r>
    </w:p>
    <w:p w:rsidR="004C2676" w:rsidRDefault="00BC0D55">
      <w:pPr>
        <w:wordWrap w:val="0"/>
        <w:spacing w:line="240" w:lineRule="auto"/>
        <w:ind w:firstLineChars="200" w:firstLine="480"/>
        <w:textAlignment w:val="center"/>
      </w:pPr>
      <w:r>
        <w:rPr>
          <w:noProof/>
        </w:rPr>
        <w:drawing>
          <wp:inline distT="0" distB="0" distL="0" distR="0">
            <wp:extent cx="4721860" cy="641350"/>
            <wp:effectExtent l="0" t="0" r="0" b="0"/>
            <wp:docPr id="371"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6"/>
                    <pic:cNvPicPr>
                      <a:picLocks noChangeAspect="1" noChangeArrowheads="1"/>
                    </pic:cNvPicPr>
                  </pic:nvPicPr>
                  <pic:blipFill>
                    <a:blip r:embed="rId476" cstate="print"/>
                    <a:srcRect/>
                    <a:stretch>
                      <a:fillRect/>
                    </a:stretch>
                  </pic:blipFill>
                  <pic:spPr bwMode="auto">
                    <a:xfrm>
                      <a:off x="0" y="0"/>
                      <a:ext cx="4721860" cy="641350"/>
                    </a:xfrm>
                    <a:prstGeom prst="rect">
                      <a:avLst/>
                    </a:prstGeom>
                    <a:noFill/>
                    <a:ln w="9525">
                      <a:noFill/>
                      <a:miter lim="800000"/>
                      <a:headEnd/>
                      <a:tailEnd/>
                    </a:ln>
                  </pic:spPr>
                </pic:pic>
              </a:graphicData>
            </a:graphic>
          </wp:inline>
        </w:drawing>
      </w:r>
    </w:p>
    <w:p w:rsidR="004C2676" w:rsidRDefault="004C2676">
      <w:pPr>
        <w:wordWrap w:val="0"/>
        <w:spacing w:line="240" w:lineRule="auto"/>
        <w:ind w:firstLineChars="200" w:firstLine="480"/>
        <w:textAlignment w:val="center"/>
      </w:pPr>
      <w:r w:rsidRPr="004C2676">
        <w:rPr>
          <w:rFonts w:hint="eastAsia"/>
          <w:position w:val="-24"/>
        </w:rPr>
        <w:object w:dxaOrig="7680" w:dyaOrig="999">
          <v:shape id="图片 213" o:spid="_x0000_i1209" type="#_x0000_t75" style="width:385.5pt;height:51pt" o:ole="">
            <v:imagedata r:id="rId477" o:title=""/>
          </v:shape>
          <o:OLEObject Type="Embed" ProgID="Equation.DSMT4" ShapeID="图片 213" DrawAspect="Content" ObjectID="_1518850660" r:id="rId478"/>
        </w:object>
      </w:r>
    </w:p>
    <w:p w:rsidR="004C2676" w:rsidRDefault="00415867">
      <w:pPr>
        <w:ind w:firstLineChars="200" w:firstLine="480"/>
        <w:textAlignment w:val="center"/>
      </w:pPr>
      <w:r>
        <w:rPr>
          <w:rFonts w:hint="eastAsia"/>
        </w:rPr>
        <w:t>根据计算结果可知叶子结点</w:t>
      </w:r>
      <w:r w:rsidR="00BC0D55">
        <w:rPr>
          <w:noProof/>
        </w:rPr>
        <w:drawing>
          <wp:inline distT="0" distB="0" distL="0" distR="0">
            <wp:extent cx="723265" cy="231775"/>
            <wp:effectExtent l="0" t="0" r="0" b="0"/>
            <wp:docPr id="373"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0"/>
                    <pic:cNvPicPr>
                      <a:picLocks noChangeAspect="1" noChangeArrowheads="1"/>
                    </pic:cNvPicPr>
                  </pic:nvPicPr>
                  <pic:blipFill>
                    <a:blip r:embed="rId479" cstate="print"/>
                    <a:srcRect/>
                    <a:stretch>
                      <a:fillRect/>
                    </a:stretch>
                  </pic:blipFill>
                  <pic:spPr bwMode="auto">
                    <a:xfrm>
                      <a:off x="0" y="0"/>
                      <a:ext cx="723265" cy="231775"/>
                    </a:xfrm>
                    <a:prstGeom prst="rect">
                      <a:avLst/>
                    </a:prstGeom>
                    <a:noFill/>
                    <a:ln w="9525">
                      <a:noFill/>
                      <a:miter lim="800000"/>
                      <a:headEnd/>
                      <a:tailEnd/>
                    </a:ln>
                  </pic:spPr>
                </pic:pic>
              </a:graphicData>
            </a:graphic>
          </wp:inline>
        </w:drawing>
      </w:r>
      <w:r>
        <w:rPr>
          <w:rFonts w:hint="eastAsia"/>
        </w:rPr>
        <w:t>有更小的聚合度，所以选择该结点继续进行聚类，聚类的最后结果如图</w:t>
      </w:r>
      <w:r>
        <w:rPr>
          <w:rFonts w:hint="eastAsia"/>
        </w:rPr>
        <w:t>3-3</w:t>
      </w:r>
      <w:r>
        <w:rPr>
          <w:rFonts w:hint="eastAsia"/>
        </w:rPr>
        <w:t>所示。</w:t>
      </w:r>
    </w:p>
    <w:p w:rsidR="004C2676" w:rsidRDefault="00592679">
      <w:pPr>
        <w:textAlignment w:val="center"/>
      </w:pPr>
      <w:r>
        <w:rPr>
          <w:noProof/>
        </w:rPr>
        <mc:AlternateContent>
          <mc:Choice Requires="wpg">
            <w:drawing>
              <wp:anchor distT="0" distB="0" distL="114300" distR="114300" simplePos="0" relativeHeight="251660288" behindDoc="0" locked="0" layoutInCell="1" allowOverlap="1">
                <wp:simplePos x="0" y="0"/>
                <wp:positionH relativeFrom="column">
                  <wp:posOffset>183515</wp:posOffset>
                </wp:positionH>
                <wp:positionV relativeFrom="paragraph">
                  <wp:posOffset>370205</wp:posOffset>
                </wp:positionV>
                <wp:extent cx="4773295" cy="2343150"/>
                <wp:effectExtent l="12700" t="8890" r="5080" b="10160"/>
                <wp:wrapTopAndBottom/>
                <wp:docPr id="384" name="组合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3295" cy="2343150"/>
                          <a:chOff x="0" y="0"/>
                          <a:chExt cx="7517" cy="3690"/>
                        </a:xfrm>
                      </wpg:grpSpPr>
                      <wps:wsp>
                        <wps:cNvPr id="386" name="文本框 562"/>
                        <wps:cNvSpPr txBox="1">
                          <a:spLocks noChangeArrowheads="1"/>
                        </wps:cNvSpPr>
                        <wps:spPr bwMode="auto">
                          <a:xfrm>
                            <a:off x="4275" y="690"/>
                            <a:ext cx="1800" cy="7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50F" w:rsidRDefault="00BE350F">
                              <w:r w:rsidRPr="004C2676">
                                <w:rPr>
                                  <w:position w:val="-12"/>
                                </w:rPr>
                                <w:object w:dxaOrig="692" w:dyaOrig="367">
                                  <v:shape id="图片 563" o:spid="_x0000_i1238" type="#_x0000_t75" style="width:33.75pt;height:18pt" o:ole="">
                                    <v:imagedata r:id="rId480" o:title=""/>
                                    <o:lock v:ext="edit" aspectratio="f"/>
                                  </v:shape>
                                  <o:OLEObject Type="Embed" ProgID="Equation.DSMT4" ShapeID="图片 563" DrawAspect="Content" ObjectID="_1518850689" r:id="rId481"/>
                                </w:object>
                              </w:r>
                            </w:p>
                          </w:txbxContent>
                        </wps:txbx>
                        <wps:bodyPr rot="0" vert="horz" wrap="square" lIns="91440" tIns="45720" rIns="91440" bIns="45720" anchor="t" anchorCtr="0" upright="1">
                          <a:noAutofit/>
                        </wps:bodyPr>
                      </wps:wsp>
                      <wps:wsp>
                        <wps:cNvPr id="388" name="文本框 566"/>
                        <wps:cNvSpPr txBox="1">
                          <a:spLocks noChangeArrowheads="1"/>
                        </wps:cNvSpPr>
                        <wps:spPr bwMode="auto">
                          <a:xfrm>
                            <a:off x="2385" y="2011"/>
                            <a:ext cx="1620" cy="7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50F" w:rsidRDefault="00BE350F">
                              <w:r>
                                <w:rPr>
                                  <w:noProof/>
                                  <w:position w:val="-12"/>
                                </w:rPr>
                                <w:drawing>
                                  <wp:inline distT="0" distB="0" distL="0" distR="0">
                                    <wp:extent cx="416560" cy="231775"/>
                                    <wp:effectExtent l="19050" t="0" r="2540" b="0"/>
                                    <wp:docPr id="9"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3"/>
                                            <pic:cNvPicPr>
                                              <a:picLocks noChangeAspect="1" noChangeArrowheads="1"/>
                                            </pic:cNvPicPr>
                                          </pic:nvPicPr>
                                          <pic:blipFill>
                                            <a:blip r:embed="rId482"/>
                                            <a:srcRect/>
                                            <a:stretch>
                                              <a:fillRect/>
                                            </a:stretch>
                                          </pic:blipFill>
                                          <pic:spPr bwMode="auto">
                                            <a:xfrm>
                                              <a:off x="0" y="0"/>
                                              <a:ext cx="416560" cy="2317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390" name="文本框 566"/>
                        <wps:cNvSpPr txBox="1">
                          <a:spLocks noChangeArrowheads="1"/>
                        </wps:cNvSpPr>
                        <wps:spPr bwMode="auto">
                          <a:xfrm>
                            <a:off x="6375" y="2089"/>
                            <a:ext cx="1142" cy="7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50F" w:rsidRDefault="00BE350F">
                              <w:pPr>
                                <w:spacing w:line="240" w:lineRule="auto"/>
                              </w:pPr>
                              <w:r>
                                <w:rPr>
                                  <w:noProof/>
                                  <w:position w:val="-12"/>
                                </w:rPr>
                                <w:drawing>
                                  <wp:inline distT="0" distB="0" distL="0" distR="0">
                                    <wp:extent cx="457200" cy="231775"/>
                                    <wp:effectExtent l="19050" t="0" r="0" b="0"/>
                                    <wp:docPr id="10"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3"/>
                                            <pic:cNvPicPr>
                                              <a:picLocks noChangeAspect="1" noChangeArrowheads="1"/>
                                            </pic:cNvPicPr>
                                          </pic:nvPicPr>
                                          <pic:blipFill>
                                            <a:blip r:embed="rId483"/>
                                            <a:srcRect/>
                                            <a:stretch>
                                              <a:fillRect/>
                                            </a:stretch>
                                          </pic:blipFill>
                                          <pic:spPr bwMode="auto">
                                            <a:xfrm>
                                              <a:off x="0" y="0"/>
                                              <a:ext cx="457200" cy="231775"/>
                                            </a:xfrm>
                                            <a:prstGeom prst="rect">
                                              <a:avLst/>
                                            </a:prstGeom>
                                            <a:noFill/>
                                            <a:ln w="9525">
                                              <a:noFill/>
                                              <a:miter lim="800000"/>
                                              <a:headEnd/>
                                              <a:tailEnd/>
                                            </a:ln>
                                          </pic:spPr>
                                        </pic:pic>
                                      </a:graphicData>
                                    </a:graphic>
                                  </wp:inline>
                                </w:drawing>
                              </w:r>
                              <w:r>
                                <w:rPr>
                                  <w:noProof/>
                                  <w:position w:val="-12"/>
                                </w:rPr>
                                <w:drawing>
                                  <wp:inline distT="0" distB="0" distL="0" distR="0">
                                    <wp:extent cx="457200" cy="231775"/>
                                    <wp:effectExtent l="19050" t="0" r="0" b="0"/>
                                    <wp:docPr id="11"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3"/>
                                            <pic:cNvPicPr>
                                              <a:picLocks noChangeAspect="1" noChangeArrowheads="1"/>
                                            </pic:cNvPicPr>
                                          </pic:nvPicPr>
                                          <pic:blipFill>
                                            <a:blip r:embed="rId483"/>
                                            <a:srcRect/>
                                            <a:stretch>
                                              <a:fillRect/>
                                            </a:stretch>
                                          </pic:blipFill>
                                          <pic:spPr bwMode="auto">
                                            <a:xfrm>
                                              <a:off x="0" y="0"/>
                                              <a:ext cx="457200" cy="2317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g:grpSp>
                        <wpg:cNvPr id="392" name="组合 597"/>
                        <wpg:cNvGrpSpPr>
                          <a:grpSpLocks/>
                        </wpg:cNvGrpSpPr>
                        <wpg:grpSpPr bwMode="auto">
                          <a:xfrm>
                            <a:off x="0" y="0"/>
                            <a:ext cx="7184" cy="3690"/>
                            <a:chOff x="0" y="0"/>
                            <a:chExt cx="7185" cy="3690"/>
                          </a:xfrm>
                        </wpg:grpSpPr>
                        <wps:wsp>
                          <wps:cNvPr id="396" name="文本框 557"/>
                          <wps:cNvSpPr txBox="1">
                            <a:spLocks noChangeArrowheads="1"/>
                          </wps:cNvSpPr>
                          <wps:spPr bwMode="auto">
                            <a:xfrm>
                              <a:off x="339" y="334"/>
                              <a:ext cx="1716" cy="73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50F" w:rsidRDefault="00BE350F">
                                <w:r w:rsidRPr="004C2676">
                                  <w:rPr>
                                    <w:position w:val="-12"/>
                                  </w:rPr>
                                  <w:object w:dxaOrig="733" w:dyaOrig="367">
                                    <v:shape id="图片 571" o:spid="_x0000_i1239" type="#_x0000_t75" style="width:36pt;height:18pt" o:ole="">
                                      <v:imagedata r:id="rId484" o:title=""/>
                                      <o:lock v:ext="edit" aspectratio="f"/>
                                    </v:shape>
                                    <o:OLEObject Type="Embed" ProgID="Equation.DSMT4" ShapeID="图片 571" DrawAspect="Content" ObjectID="_1518850690" r:id="rId485"/>
                                  </w:object>
                                </w:r>
                              </w:p>
                            </w:txbxContent>
                          </wps:txbx>
                          <wps:bodyPr rot="0" vert="horz" wrap="square" lIns="91440" tIns="45720" rIns="91440" bIns="45720" anchor="t" anchorCtr="0" upright="1">
                            <a:noAutofit/>
                          </wps:bodyPr>
                        </wps:wsp>
                        <wpg:grpSp>
                          <wpg:cNvPr id="397" name="组合 587"/>
                          <wpg:cNvGrpSpPr>
                            <a:grpSpLocks/>
                          </wpg:cNvGrpSpPr>
                          <wpg:grpSpPr bwMode="auto">
                            <a:xfrm>
                              <a:off x="0" y="0"/>
                              <a:ext cx="7185" cy="3690"/>
                              <a:chOff x="0" y="0"/>
                              <a:chExt cx="7185" cy="3690"/>
                            </a:xfrm>
                          </wpg:grpSpPr>
                          <wps:wsp>
                            <wps:cNvPr id="398" name="箭头 549"/>
                            <wps:cNvCnPr/>
                            <wps:spPr bwMode="auto">
                              <a:xfrm flipH="1">
                                <a:off x="1500" y="660"/>
                                <a:ext cx="675"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0" name="箭头 551"/>
                            <wps:cNvCnPr/>
                            <wps:spPr bwMode="auto">
                              <a:xfrm>
                                <a:off x="3480" y="810"/>
                                <a:ext cx="69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1" name="箭头 553"/>
                            <wps:cNvCnPr/>
                            <wps:spPr bwMode="auto">
                              <a:xfrm>
                                <a:off x="4905" y="2130"/>
                                <a:ext cx="975" cy="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4" name="椭圆 542"/>
                            <wps:cNvSpPr>
                              <a:spLocks noChangeArrowheads="1"/>
                            </wps:cNvSpPr>
                            <wps:spPr bwMode="auto">
                              <a:xfrm>
                                <a:off x="2010" y="0"/>
                                <a:ext cx="1980" cy="870"/>
                              </a:xfrm>
                              <a:prstGeom prst="ellipse">
                                <a:avLst/>
                              </a:prstGeom>
                              <a:noFill/>
                              <a:ln w="9525">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BE350F" w:rsidRPr="00537BD1" w:rsidRDefault="00BE350F">
                                  <w:pPr>
                                    <w:jc w:val="center"/>
                                    <w:rPr>
                                      <w:i/>
                                    </w:rPr>
                                  </w:pPr>
                                  <w:r w:rsidRPr="002A2AA9">
                                    <w:rPr>
                                      <w:i/>
                                    </w:rPr>
                                    <w:t>U</w:t>
                                  </w:r>
                                </w:p>
                              </w:txbxContent>
                            </wps:txbx>
                            <wps:bodyPr rot="0" vert="horz" wrap="square" lIns="91440" tIns="45720" rIns="91440" bIns="45720" anchor="t" anchorCtr="0" upright="1">
                              <a:noAutofit/>
                            </wps:bodyPr>
                          </wps:wsp>
                          <wps:wsp>
                            <wps:cNvPr id="405" name="椭圆 542"/>
                            <wps:cNvSpPr>
                              <a:spLocks noChangeArrowheads="1"/>
                            </wps:cNvSpPr>
                            <wps:spPr bwMode="auto">
                              <a:xfrm>
                                <a:off x="0" y="1140"/>
                                <a:ext cx="1980" cy="870"/>
                              </a:xfrm>
                              <a:prstGeom prst="ellipse">
                                <a:avLst/>
                              </a:prstGeom>
                              <a:noFill/>
                              <a:ln w="9525">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BE350F" w:rsidRDefault="00BE350F">
                                  <w:pPr>
                                    <w:jc w:val="left"/>
                                  </w:pPr>
                                  <w:r>
                                    <w:rPr>
                                      <w:rFonts w:hint="eastAsia"/>
                                    </w:rPr>
                                    <w:t xml:space="preserve">   {1,2}</w:t>
                                  </w:r>
                                </w:p>
                              </w:txbxContent>
                            </wps:txbx>
                            <wps:bodyPr rot="0" vert="horz" wrap="square" lIns="91440" tIns="45720" rIns="91440" bIns="45720" anchor="t" anchorCtr="0" upright="1">
                              <a:noAutofit/>
                            </wps:bodyPr>
                          </wps:wsp>
                          <wps:wsp>
                            <wps:cNvPr id="407" name="椭圆 542"/>
                            <wps:cNvSpPr>
                              <a:spLocks noChangeArrowheads="1"/>
                            </wps:cNvSpPr>
                            <wps:spPr bwMode="auto">
                              <a:xfrm>
                                <a:off x="3600" y="1290"/>
                                <a:ext cx="1980" cy="870"/>
                              </a:xfrm>
                              <a:prstGeom prst="ellipse">
                                <a:avLst/>
                              </a:prstGeom>
                              <a:noFill/>
                              <a:ln w="9525">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BE350F" w:rsidRDefault="00BE350F">
                                  <w:r>
                                    <w:rPr>
                                      <w:rFonts w:hint="eastAsia"/>
                                    </w:rPr>
                                    <w:t xml:space="preserve"> {3,4,5,6}</w:t>
                                  </w:r>
                                </w:p>
                              </w:txbxContent>
                            </wps:txbx>
                            <wps:bodyPr rot="0" vert="horz" wrap="square" lIns="91440" tIns="45720" rIns="91440" bIns="45720" anchor="t" anchorCtr="0" upright="1">
                              <a:noAutofit/>
                            </wps:bodyPr>
                          </wps:wsp>
                          <wps:wsp>
                            <wps:cNvPr id="408" name="椭圆 542"/>
                            <wps:cNvSpPr>
                              <a:spLocks noChangeArrowheads="1"/>
                            </wps:cNvSpPr>
                            <wps:spPr bwMode="auto">
                              <a:xfrm>
                                <a:off x="1560" y="2625"/>
                                <a:ext cx="1980" cy="870"/>
                              </a:xfrm>
                              <a:prstGeom prst="ellipse">
                                <a:avLst/>
                              </a:prstGeom>
                              <a:noFill/>
                              <a:ln w="9525">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BE350F" w:rsidRDefault="00BE350F">
                                  <w:r>
                                    <w:rPr>
                                      <w:rFonts w:hint="eastAsia"/>
                                    </w:rPr>
                                    <w:t xml:space="preserve">  {3,4,5}</w:t>
                                  </w:r>
                                </w:p>
                              </w:txbxContent>
                            </wps:txbx>
                            <wps:bodyPr rot="0" vert="horz" wrap="square" lIns="91440" tIns="45720" rIns="91440" bIns="45720" anchor="t" anchorCtr="0" upright="1">
                              <a:noAutofit/>
                            </wps:bodyPr>
                          </wps:wsp>
                          <wps:wsp>
                            <wps:cNvPr id="409" name="箭头 552"/>
                            <wps:cNvCnPr/>
                            <wps:spPr bwMode="auto">
                              <a:xfrm flipH="1">
                                <a:off x="3299" y="2115"/>
                                <a:ext cx="825" cy="6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0" name="椭圆 542"/>
                            <wps:cNvSpPr>
                              <a:spLocks noChangeArrowheads="1"/>
                            </wps:cNvSpPr>
                            <wps:spPr bwMode="auto">
                              <a:xfrm>
                                <a:off x="5205" y="2820"/>
                                <a:ext cx="1980" cy="870"/>
                              </a:xfrm>
                              <a:prstGeom prst="ellipse">
                                <a:avLst/>
                              </a:prstGeom>
                              <a:noFill/>
                              <a:ln w="9525">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BE350F" w:rsidRDefault="00BE350F">
                                  <w:r>
                                    <w:rPr>
                                      <w:rFonts w:hint="eastAsia"/>
                                    </w:rPr>
                                    <w:t xml:space="preserve">    {6}</w:t>
                                  </w:r>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组合 604" o:spid="_x0000_s1055" style="position:absolute;left:0;text-align:left;margin-left:14.45pt;margin-top:29.15pt;width:375.85pt;height:184.5pt;z-index:251660288" coordsize="7517,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">
                <v:shape id="文本框 562" o:spid="_x0000_s1056" type="#_x0000_t202" style="position:absolute;left:4275;top:690;width:18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V9S8UA&#10;AADcAAAADwAAAGRycy9kb3ducmV2LnhtbESPX2vCMBTF3wd+h3AHexkzXQUp1SijONjACevm+7W5&#10;ttXmpjRZW7+9GQg+Hs6fH2e5Hk0jeupcbVnB6zQCQVxYXXOp4Pfn/SUB4TyyxsYyKbiQg/Vq8rDE&#10;VNuBv6nPfSnCCLsUFVTet6mUrqjIoJvaljh4R9sZ9EF2pdQdDmHcNDKOork0WHMgVNhSVlFxzv9M&#10;4G7GpN0fttnpM38+nOId118JK/X0OL4tQHga/T18a39oBbNkDv9nwh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VX1LxQAAANwAAAAPAAAAAAAAAAAAAAAAAJgCAABkcnMv&#10;ZG93bnJldi54bWxQSwUGAAAAAAQABAD1AAAAigMAAAAA&#10;" stroked="f">
                  <v:fill opacity="0"/>
                  <v:textbox>
                    <w:txbxContent>
                      <w:p w:rsidR="00BE350F" w:rsidRDefault="00BE350F">
                        <w:r w:rsidRPr="004C2676">
                          <w:rPr>
                            <w:position w:val="-12"/>
                          </w:rPr>
                          <w:object w:dxaOrig="692" w:dyaOrig="367">
                            <v:shape id="图片 563" o:spid="_x0000_i1238" type="#_x0000_t75" style="width:33.75pt;height:18pt" o:ole="">
                              <v:imagedata r:id="rId480" o:title=""/>
                              <o:lock v:ext="edit" aspectratio="f"/>
                            </v:shape>
                            <o:OLEObject Type="Embed" ProgID="Equation.DSMT4" ShapeID="图片 563" DrawAspect="Content" ObjectID="_1518850689" r:id="rId486"/>
                          </w:object>
                        </w:r>
                      </w:p>
                    </w:txbxContent>
                  </v:textbox>
                </v:shape>
                <v:shape id="文本框 566" o:spid="_x0000_s1057" type="#_x0000_t202" style="position:absolute;left:2385;top:2011;width:162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MosEA&#10;AADcAAAADwAAAGRycy9kb3ducmV2LnhtbERPTWvCQBC9F/wPywi9lLqpQgnRVUQsVNBC03ofs9Mk&#10;NjsbsqvGf+8cBI+P9z1b9K5RZ+pC7dnA2ygBRVx4W3Np4Pfn4zUFFSKyxcYzGbhSgMV88DTDzPoL&#10;f9M5j6WSEA4ZGqhibDOtQ1GRwzDyLbFwf75zGAV2pbYdXiTcNXqcJO/aYc3SUGFLq4qK//zkpHfd&#10;p+3+sF0dN/nL4Tj+4nqXsjHPw345BRWpjw/x3f1pDUxSWStn5Ajo+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GTKLBAAAA3AAAAA8AAAAAAAAAAAAAAAAAmAIAAGRycy9kb3du&#10;cmV2LnhtbFBLBQYAAAAABAAEAPUAAACGAwAAAAA=&#10;" stroked="f">
                  <v:fill opacity="0"/>
                  <v:textbox>
                    <w:txbxContent>
                      <w:p w:rsidR="00BE350F" w:rsidRDefault="00BE350F">
                        <w:r>
                          <w:rPr>
                            <w:noProof/>
                            <w:position w:val="-12"/>
                          </w:rPr>
                          <w:drawing>
                            <wp:inline distT="0" distB="0" distL="0" distR="0">
                              <wp:extent cx="416560" cy="231775"/>
                              <wp:effectExtent l="19050" t="0" r="2540" b="0"/>
                              <wp:docPr id="9"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3"/>
                                      <pic:cNvPicPr>
                                        <a:picLocks noChangeAspect="1" noChangeArrowheads="1"/>
                                      </pic:cNvPicPr>
                                    </pic:nvPicPr>
                                    <pic:blipFill>
                                      <a:blip r:embed="rId482"/>
                                      <a:srcRect/>
                                      <a:stretch>
                                        <a:fillRect/>
                                      </a:stretch>
                                    </pic:blipFill>
                                    <pic:spPr bwMode="auto">
                                      <a:xfrm>
                                        <a:off x="0" y="0"/>
                                        <a:ext cx="416560" cy="231775"/>
                                      </a:xfrm>
                                      <a:prstGeom prst="rect">
                                        <a:avLst/>
                                      </a:prstGeom>
                                      <a:noFill/>
                                      <a:ln w="9525">
                                        <a:noFill/>
                                        <a:miter lim="800000"/>
                                        <a:headEnd/>
                                        <a:tailEnd/>
                                      </a:ln>
                                    </pic:spPr>
                                  </pic:pic>
                                </a:graphicData>
                              </a:graphic>
                            </wp:inline>
                          </w:drawing>
                        </w:r>
                      </w:p>
                    </w:txbxContent>
                  </v:textbox>
                </v:shape>
                <v:shape id="文本框 566" o:spid="_x0000_s1058" type="#_x0000_t202" style="position:absolute;left:6375;top:2089;width:1142;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nWecIA&#10;AADcAAAADwAAAGRycy9kb3ducmV2LnhtbERPTWvCQBC9F/wPyxR6KbpRocTUVURaULCFRnsfs9Mk&#10;mp0N2a3Gf+8cCj0+3vd82btGXagLtWcD41ECirjwtubSwGH/PkxBhYhssfFMBm4UYLkYPMwxs/7K&#10;X3TJY6kkhEOGBqoY20zrUFTkMIx8Syzcj+8cRoFdqW2HVwl3jZ4kyYt2WLM0VNjSuqLinP866X3r&#10;0/b7uFuftvnz8TT55PojZWOeHvvVK6hIffwX/7k31sB0JvPljBwBv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KdZ5wgAAANwAAAAPAAAAAAAAAAAAAAAAAJgCAABkcnMvZG93&#10;bnJldi54bWxQSwUGAAAAAAQABAD1AAAAhwMAAAAA&#10;" stroked="f">
                  <v:fill opacity="0"/>
                  <v:textbox>
                    <w:txbxContent>
                      <w:p w:rsidR="00BE350F" w:rsidRDefault="00BE350F">
                        <w:pPr>
                          <w:spacing w:line="240" w:lineRule="auto"/>
                        </w:pPr>
                        <w:r>
                          <w:rPr>
                            <w:noProof/>
                            <w:position w:val="-12"/>
                          </w:rPr>
                          <w:drawing>
                            <wp:inline distT="0" distB="0" distL="0" distR="0">
                              <wp:extent cx="457200" cy="231775"/>
                              <wp:effectExtent l="19050" t="0" r="0" b="0"/>
                              <wp:docPr id="10"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3"/>
                                      <pic:cNvPicPr>
                                        <a:picLocks noChangeAspect="1" noChangeArrowheads="1"/>
                                      </pic:cNvPicPr>
                                    </pic:nvPicPr>
                                    <pic:blipFill>
                                      <a:blip r:embed="rId483"/>
                                      <a:srcRect/>
                                      <a:stretch>
                                        <a:fillRect/>
                                      </a:stretch>
                                    </pic:blipFill>
                                    <pic:spPr bwMode="auto">
                                      <a:xfrm>
                                        <a:off x="0" y="0"/>
                                        <a:ext cx="457200" cy="231775"/>
                                      </a:xfrm>
                                      <a:prstGeom prst="rect">
                                        <a:avLst/>
                                      </a:prstGeom>
                                      <a:noFill/>
                                      <a:ln w="9525">
                                        <a:noFill/>
                                        <a:miter lim="800000"/>
                                        <a:headEnd/>
                                        <a:tailEnd/>
                                      </a:ln>
                                    </pic:spPr>
                                  </pic:pic>
                                </a:graphicData>
                              </a:graphic>
                            </wp:inline>
                          </w:drawing>
                        </w:r>
                        <w:r>
                          <w:rPr>
                            <w:noProof/>
                            <w:position w:val="-12"/>
                          </w:rPr>
                          <w:drawing>
                            <wp:inline distT="0" distB="0" distL="0" distR="0">
                              <wp:extent cx="457200" cy="231775"/>
                              <wp:effectExtent l="19050" t="0" r="0" b="0"/>
                              <wp:docPr id="11"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3"/>
                                      <pic:cNvPicPr>
                                        <a:picLocks noChangeAspect="1" noChangeArrowheads="1"/>
                                      </pic:cNvPicPr>
                                    </pic:nvPicPr>
                                    <pic:blipFill>
                                      <a:blip r:embed="rId483"/>
                                      <a:srcRect/>
                                      <a:stretch>
                                        <a:fillRect/>
                                      </a:stretch>
                                    </pic:blipFill>
                                    <pic:spPr bwMode="auto">
                                      <a:xfrm>
                                        <a:off x="0" y="0"/>
                                        <a:ext cx="457200" cy="231775"/>
                                      </a:xfrm>
                                      <a:prstGeom prst="rect">
                                        <a:avLst/>
                                      </a:prstGeom>
                                      <a:noFill/>
                                      <a:ln w="9525">
                                        <a:noFill/>
                                        <a:miter lim="800000"/>
                                        <a:headEnd/>
                                        <a:tailEnd/>
                                      </a:ln>
                                    </pic:spPr>
                                  </pic:pic>
                                </a:graphicData>
                              </a:graphic>
                            </wp:inline>
                          </w:drawing>
                        </w:r>
                      </w:p>
                    </w:txbxContent>
                  </v:textbox>
                </v:shape>
                <v:group id="组合 597" o:spid="_x0000_s1059" style="position:absolute;width:7184;height:3690" coordsize="7185,3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shape id="文本框 557" o:spid="_x0000_s1060" type="#_x0000_t202" style="position:absolute;left:339;top:334;width:1716;height: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zrlsUA&#10;AADcAAAADwAAAGRycy9kb3ducmV2LnhtbESPX2vCMBTF34V9h3AHexFNpyC1MxYpG0yYA6u+3zZ3&#10;bbW5KU2m3bdfBsIeD+fPj7NKB9OKK/WusazgeRqBIC6tbrhScDy8TWIQziNrbC2Tgh9ykK4fRitM&#10;tL3xnq65r0QYYZeggtr7LpHSlTUZdFPbEQfvy/YGfZB9JXWPtzBuWjmLooU02HAg1NhRVlN5yb9N&#10;4L4OcXcqPrLzNh8X59knN7uYlXp6HDYvIDwN/j98b79rBfPlAv7Oh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OuWxQAAANwAAAAPAAAAAAAAAAAAAAAAAJgCAABkcnMv&#10;ZG93bnJldi54bWxQSwUGAAAAAAQABAD1AAAAigMAAAAA&#10;" stroked="f">
                    <v:fill opacity="0"/>
                    <v:textbox>
                      <w:txbxContent>
                        <w:p w:rsidR="00BE350F" w:rsidRDefault="00BE350F">
                          <w:r w:rsidRPr="004C2676">
                            <w:rPr>
                              <w:position w:val="-12"/>
                            </w:rPr>
                            <w:object w:dxaOrig="733" w:dyaOrig="367">
                              <v:shape id="图片 571" o:spid="_x0000_i1239" type="#_x0000_t75" style="width:36pt;height:18pt" o:ole="">
                                <v:imagedata r:id="rId484" o:title=""/>
                                <o:lock v:ext="edit" aspectratio="f"/>
                              </v:shape>
                              <o:OLEObject Type="Embed" ProgID="Equation.DSMT4" ShapeID="图片 571" DrawAspect="Content" ObjectID="_1518850690" r:id="rId487"/>
                            </w:object>
                          </w:r>
                        </w:p>
                      </w:txbxContent>
                    </v:textbox>
                  </v:shape>
                  <v:group id="组合 587" o:spid="_x0000_s1061" style="position:absolute;width:7185;height:3690" coordsize="7185,3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P5TsUAAADcAAAADwAAAGRycy9kb3ducmV2LnhtbESPQWvCQBSE7wX/w/IE&#10;b7qJYrXRVURUPEihWii9PbLPJJh9G7JrEv+9WxB6HGbmG2a57kwpGqpdYVlBPIpAEKdWF5wp+L7s&#10;h3MQziNrLC2Tggc5WK96b0tMtG35i5qzz0SAsEtQQe59lUjp0pwMupGtiIN3tbVBH2SdSV1jG+Cm&#10;lOMoepcGCw4LOVa0zSm9ne9GwaHFdjOJd83pdt0+fi/Tz59TTEoN+t1mAcJT5//Dr/ZRK5h8z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Hj+U7FAAAA3AAA&#10;AA8AAAAAAAAAAAAAAAAAqgIAAGRycy9kb3ducmV2LnhtbFBLBQYAAAAABAAEAPoAAACcAwAAAAA=&#10;">
                    <v:line id="箭头 549" o:spid="_x0000_s1062" style="position:absolute;flip:x;visibility:visible;mso-wrap-style:square" from="1500,660" to="2175,1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ZgucUAAADcAAAADwAAAGRycy9kb3ducmV2LnhtbESPwUrDQBCG74LvsIzgJdhNGxAbuy22&#10;tVCQHqwePA7ZMQlmZ0N22sa3dw4Fj8M//zffLFZj6MyZhtRGdjCd5GCIq+hbrh18fuwensAkQfbY&#10;RSYHv5Rgtby9WWDp44Xf6XyU2iiEU4kOGpG+tDZVDQVMk9gTa/Ydh4Ci41BbP+BF4aGzszx/tAFb&#10;1gsN9rRpqPo5noJq7A68LYpsHWyWzen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gZgucUAAADcAAAADwAAAAAAAAAA&#10;AAAAAAChAgAAZHJzL2Rvd25yZXYueG1sUEsFBgAAAAAEAAQA+QAAAJMDAAAAAA==&#10;">
                      <v:stroke endarrow="block"/>
                    </v:line>
                    <v:line id="箭头 551" o:spid="_x0000_s1063" style="position:absolute;visibility:visible;mso-wrap-style:square" from="3480,810" to="4170,1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9zzsIAAADcAAAADwAAAGRycy9kb3ducmV2LnhtbERPy2oCMRTdF/yHcAV3NaMUH6NRxKHg&#10;ohbU0vV1cjsZOrkZJnFM/94shC4P573eRtuInjpfO1YwGWcgiEuna64UfF3eXxcgfEDW2DgmBX/k&#10;YbsZvKwx1+7OJ+rPoRIphH2OCkwIbS6lLw1Z9GPXEifux3UWQ4JdJXWH9xRuGznNspm0WHNqMNjS&#10;3lD5e75ZBXNTnORcFh+Xz6KvJ8t4jN/XpVKjYdytQASK4V/8dB+0grcszU9n0hG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69zzsIAAADcAAAADwAAAAAAAAAAAAAA&#10;AAChAgAAZHJzL2Rvd25yZXYueG1sUEsFBgAAAAAEAAQA+QAAAJADAAAAAA==&#10;">
                      <v:stroke endarrow="block"/>
                    </v:line>
                    <v:line id="箭头 553" o:spid="_x0000_s1064" style="position:absolute;visibility:visible;mso-wrap-style:square" from="4905,2130" to="5880,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PWVcUAAADcAAAADwAAAGRycy9kb3ducmV2LnhtbESPQWsCMRSE70L/Q3gFb5rdIrVujSIu&#10;ggcrqKXn183rZunmZdmka/z3TUHocZiZb5jlOtpWDNT7xrGCfJqBIK6cbrhW8H7ZTV5A+ICssXVM&#10;Cm7kYb16GC2x0O7KJxrOoRYJwr5ABSaErpDSV4Ys+qnriJP35XqLIcm+lrrHa4LbVj5l2bO02HBa&#10;MNjR1lD1ff6xCuamPMm5LA+XYzk0+SK+xY/PhVLjx7h5BREohv/wvb3XCmZZDn9n0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OPWVcUAAADcAAAADwAAAAAAAAAA&#10;AAAAAAChAgAAZHJzL2Rvd25yZXYueG1sUEsFBgAAAAAEAAQA+QAAAJMDAAAAAA==&#10;">
                      <v:stroke endarrow="block"/>
                    </v:line>
                    <v:oval id="椭圆 542" o:spid="_x0000_s1065" style="position:absolute;left:2010;width:1980;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kRCMUA&#10;AADcAAAADwAAAGRycy9kb3ducmV2LnhtbESPzWrDMBCE74W+g9hCb7Xc5ofGjRKSQMElvdjtAyzW&#10;xjKxVq6lxM7bR4VAjsPMN8Ms16NtxZl63zhW8JqkIIgrpxuuFfz+fL68g/ABWWPrmBRcyMN69fiw&#10;xEy7gQs6l6EWsYR9hgpMCF0mpa8MWfSJ64ijd3C9xRBlX0vd4xDLbSvf0nQuLTYcFwx2tDNUHcuT&#10;VTDdTPLv/fy4+NvtTbE9mVlF+KXU89O4+QARaAz38I3OdeTSKfyfiUdAr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REIxQAAANwAAAAPAAAAAAAAAAAAAAAAAJgCAABkcnMv&#10;ZG93bnJldi54bWxQSwUGAAAAAAQABAD1AAAAigMAAAAA&#10;" filled="f" fillcolor="#9cbee0">
                      <v:textbox>
                        <w:txbxContent>
                          <w:p w:rsidR="00BE350F" w:rsidRPr="00537BD1" w:rsidRDefault="00BE350F">
                            <w:pPr>
                              <w:jc w:val="center"/>
                              <w:rPr>
                                <w:i/>
                              </w:rPr>
                            </w:pPr>
                            <w:r w:rsidRPr="002A2AA9">
                              <w:rPr>
                                <w:i/>
                              </w:rPr>
                              <w:t>U</w:t>
                            </w:r>
                          </w:p>
                        </w:txbxContent>
                      </v:textbox>
                    </v:oval>
                    <v:oval id="椭圆 542" o:spid="_x0000_s1066" style="position:absolute;top:1140;width:1980;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W0k8UA&#10;AADcAAAADwAAAGRycy9kb3ducmV2LnhtbESP0WrCQBRE3wv9h+UWfGs2rVVq6ioqCBH7krQfcMle&#10;s8Hs3TS7mvTv3ULBx2HmzDDL9WhbcaXeN44VvCQpCOLK6YZrBd9f++d3ED4ga2wdk4Jf8rBePT4s&#10;MdNu4IKuZahFLGGfoQITQpdJ6StDFn3iOuLonVxvMUTZ11L3OMRy28rXNJ1Liw3HBYMd7QxV5/Ji&#10;FbxtpvnncX5e/OyOpthezKwiPCg1eRo3HyACjeEe/qdzHbl0Bn9n4h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bSTxQAAANwAAAAPAAAAAAAAAAAAAAAAAJgCAABkcnMv&#10;ZG93bnJldi54bWxQSwUGAAAAAAQABAD1AAAAigMAAAAA&#10;" filled="f" fillcolor="#9cbee0">
                      <v:textbox>
                        <w:txbxContent>
                          <w:p w:rsidR="00BE350F" w:rsidRDefault="00BE350F">
                            <w:pPr>
                              <w:jc w:val="left"/>
                            </w:pPr>
                            <w:r>
                              <w:rPr>
                                <w:rFonts w:hint="eastAsia"/>
                              </w:rPr>
                              <w:t xml:space="preserve">   {1,2}</w:t>
                            </w:r>
                          </w:p>
                        </w:txbxContent>
                      </v:textbox>
                    </v:oval>
                    <v:oval id="椭圆 542" o:spid="_x0000_s1067" style="position:absolute;left:3600;top:1290;width:1980;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uPf8UA&#10;AADcAAAADwAAAGRycy9kb3ducmV2LnhtbESP3WrCQBSE7wu+w3IE75qN2vqTuooVCil6Y9oHOGRP&#10;s8Hs2TS7mvTtu4WCl8PMN8NsdoNtxI06XztWME1SEMSl0zVXCj4/3h5XIHxA1tg4JgU/5GG3HT1s&#10;MNOu5zPdilCJWMI+QwUmhDaT0peGLPrEtcTR+3KdxRBlV0ndYR/LbSNnabqQFmuOCwZbOhgqL8XV&#10;Knjaz/PTcXFZfx+O5vx6Nc8l4btSk/GwfwERaAj38D+d68ilS/g7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49/xQAAANwAAAAPAAAAAAAAAAAAAAAAAJgCAABkcnMv&#10;ZG93bnJldi54bWxQSwUGAAAAAAQABAD1AAAAigMAAAAA&#10;" filled="f" fillcolor="#9cbee0">
                      <v:textbox>
                        <w:txbxContent>
                          <w:p w:rsidR="00BE350F" w:rsidRDefault="00BE350F">
                            <w:r>
                              <w:rPr>
                                <w:rFonts w:hint="eastAsia"/>
                              </w:rPr>
                              <w:t xml:space="preserve"> {3,4,5,6}</w:t>
                            </w:r>
                          </w:p>
                        </w:txbxContent>
                      </v:textbox>
                    </v:oval>
                    <v:oval id="椭圆 542" o:spid="_x0000_s1068" style="position:absolute;left:1560;top:2625;width:1980;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QbDcEA&#10;AADcAAAADwAAAGRycy9kb3ducmV2LnhtbERPzWrCQBC+F3yHZQq91U3/pEY3wQqCRS9aH2DIjtlg&#10;djZmV41v3zkUevz4/ufl4Ft1pT42gQ28jDNQxFWwDdcGDj+r509QMSFbbAOTgTtFKIvRwxxzG268&#10;o+s+1UpCOOZowKXU5VrHypHHOA4dsXDH0HtMAvta2x5vEu5b/ZplE+2xYWlw2NHSUXXaX7yB98Xb&#10;eruZnKbn5cbtvi7uoyL8NubpcVjMQCUa0r/4z7224stkrZyRI6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UGw3BAAAA3AAAAA8AAAAAAAAAAAAAAAAAmAIAAGRycy9kb3du&#10;cmV2LnhtbFBLBQYAAAAABAAEAPUAAACGAwAAAAA=&#10;" filled="f" fillcolor="#9cbee0">
                      <v:textbox>
                        <w:txbxContent>
                          <w:p w:rsidR="00BE350F" w:rsidRDefault="00BE350F">
                            <w:r>
                              <w:rPr>
                                <w:rFonts w:hint="eastAsia"/>
                              </w:rPr>
                              <w:t xml:space="preserve">  {3,4,5}</w:t>
                            </w:r>
                          </w:p>
                        </w:txbxContent>
                      </v:textbox>
                    </v:oval>
                    <v:line id="箭头 552" o:spid="_x0000_s1069" style="position:absolute;flip:x;visibility:visible;mso-wrap-style:square" from="3299,2115" to="4124,2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qdwMUAAADcAAAADwAAAGRycy9kb3ducmV2LnhtbESPQWvCQBCF74L/YRmhl1B3rUVq6ira&#10;VhDEQ20PPQ7ZaRLMzobsVNN/3xUKHh9v3vfmLVa9b9SZulgHtjAZG1DERXA1lxY+P7b3T6CiIDts&#10;ApOFX4qwWg4HC8xduPA7nY9SqgThmKOFSqTNtY5FRR7jOLTEyfsOnUdJsiu16/CS4L7RD8bMtMea&#10;U0OFLb1UVJyOPz69sT3w63SabbzOsjm9fcneaLH2btSvn0EJ9XI7/k/vnIVHM4frmEQA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eqdwMUAAADcAAAADwAAAAAAAAAA&#10;AAAAAAChAgAAZHJzL2Rvd25yZXYueG1sUEsFBgAAAAAEAAQA+QAAAJMDAAAAAA==&#10;">
                      <v:stroke endarrow="block"/>
                    </v:line>
                    <v:oval id="椭圆 542" o:spid="_x0000_s1070" style="position:absolute;left:5205;top:2820;width:1980;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uB1sEA&#10;AADcAAAADwAAAGRycy9kb3ducmV2LnhtbERPzWoCMRC+C32HMII3zaqttKtRVCgoelH7AMNmulnc&#10;TLabqNu37xyEHj++/8Wq87W6UxurwAbGowwUcRFsxaWBr8vn8B1UTMgW68Bk4JcirJYvvQXmNjz4&#10;RPdzKpWEcMzRgEupybWOhSOPcRQaYuG+Q+sxCWxLbVt8SLiv9STLZtpjxdLgsKGto+J6vnkDr+vp&#10;7niYXT9+tgd32tzcW0G4N2bQ79ZzUIm69C9+undWfGOZL2fkCO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7gdbBAAAA3AAAAA8AAAAAAAAAAAAAAAAAmAIAAGRycy9kb3du&#10;cmV2LnhtbFBLBQYAAAAABAAEAPUAAACGAwAAAAA=&#10;" filled="f" fillcolor="#9cbee0">
                      <v:textbox>
                        <w:txbxContent>
                          <w:p w:rsidR="00BE350F" w:rsidRDefault="00BE350F">
                            <w:r>
                              <w:rPr>
                                <w:rFonts w:hint="eastAsia"/>
                              </w:rPr>
                              <w:t xml:space="preserve">    {6}</w:t>
                            </w:r>
                          </w:p>
                        </w:txbxContent>
                      </v:textbox>
                    </v:oval>
                  </v:group>
                </v:group>
                <w10:wrap type="topAndBottom"/>
              </v:group>
            </w:pict>
          </mc:Fallback>
        </mc:AlternateContent>
      </w:r>
    </w:p>
    <w:p w:rsidR="00D37D0A" w:rsidRDefault="00415867" w:rsidP="00BE350F">
      <w:pPr>
        <w:wordWrap w:val="0"/>
        <w:spacing w:beforeLines="50" w:before="156"/>
        <w:ind w:firstLineChars="200" w:firstLine="480"/>
        <w:jc w:val="center"/>
        <w:textAlignment w:val="center"/>
      </w:pPr>
      <w:r>
        <w:rPr>
          <w:rFonts w:hint="eastAsia"/>
        </w:rPr>
        <w:t>图</w:t>
      </w:r>
      <w:r>
        <w:rPr>
          <w:rFonts w:hint="eastAsia"/>
        </w:rPr>
        <w:t>3-2 MMR</w:t>
      </w:r>
      <w:r>
        <w:rPr>
          <w:rFonts w:hint="eastAsia"/>
        </w:rPr>
        <w:t>算法聚类结果</w:t>
      </w:r>
    </w:p>
    <w:p w:rsidR="00D37D0A" w:rsidRDefault="00592679" w:rsidP="00BE350F">
      <w:pPr>
        <w:spacing w:beforeLines="50" w:before="156"/>
        <w:jc w:val="center"/>
        <w:textAlignment w:val="center"/>
      </w:pPr>
      <w:r>
        <w:rPr>
          <w:noProof/>
        </w:rPr>
        <w:lastRenderedPageBreak/>
        <mc:AlternateContent>
          <mc:Choice Requires="wpg">
            <w:drawing>
              <wp:anchor distT="0" distB="0" distL="114300" distR="114300" simplePos="0" relativeHeight="251661312" behindDoc="0" locked="0" layoutInCell="1" allowOverlap="1">
                <wp:simplePos x="0" y="0"/>
                <wp:positionH relativeFrom="column">
                  <wp:posOffset>473710</wp:posOffset>
                </wp:positionH>
                <wp:positionV relativeFrom="paragraph">
                  <wp:posOffset>3175</wp:posOffset>
                </wp:positionV>
                <wp:extent cx="4429125" cy="2495550"/>
                <wp:effectExtent l="7620" t="5715" r="1905" b="13335"/>
                <wp:wrapTopAndBottom/>
                <wp:docPr id="364" name="组合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9125" cy="2495550"/>
                          <a:chOff x="0" y="0"/>
                          <a:chExt cx="6975" cy="3930"/>
                        </a:xfrm>
                      </wpg:grpSpPr>
                      <wps:wsp>
                        <wps:cNvPr id="365" name="文本框 562"/>
                        <wps:cNvSpPr txBox="1">
                          <a:spLocks noChangeArrowheads="1"/>
                        </wps:cNvSpPr>
                        <wps:spPr bwMode="auto">
                          <a:xfrm>
                            <a:off x="5175" y="645"/>
                            <a:ext cx="1800" cy="7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50F" w:rsidRDefault="00BE350F">
                              <w:r>
                                <w:rPr>
                                  <w:noProof/>
                                  <w:position w:val="-12"/>
                                </w:rPr>
                                <w:drawing>
                                  <wp:inline distT="0" distB="0" distL="0" distR="0">
                                    <wp:extent cx="429895" cy="231775"/>
                                    <wp:effectExtent l="19050" t="0" r="8255" b="0"/>
                                    <wp:docPr id="385"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3"/>
                                            <pic:cNvPicPr>
                                              <a:picLocks noChangeAspect="1" noChangeArrowheads="1"/>
                                            </pic:cNvPicPr>
                                          </pic:nvPicPr>
                                          <pic:blipFill>
                                            <a:blip r:embed="rId488"/>
                                            <a:srcRect/>
                                            <a:stretch>
                                              <a:fillRect/>
                                            </a:stretch>
                                          </pic:blipFill>
                                          <pic:spPr bwMode="auto">
                                            <a:xfrm>
                                              <a:off x="0" y="0"/>
                                              <a:ext cx="429895" cy="2317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367" name="文本框 566"/>
                        <wps:cNvSpPr txBox="1">
                          <a:spLocks noChangeArrowheads="1"/>
                        </wps:cNvSpPr>
                        <wps:spPr bwMode="auto">
                          <a:xfrm>
                            <a:off x="2835" y="2086"/>
                            <a:ext cx="1620" cy="7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50F" w:rsidRDefault="00BE350F">
                              <w:r>
                                <w:rPr>
                                  <w:noProof/>
                                  <w:position w:val="-12"/>
                                </w:rPr>
                                <w:drawing>
                                  <wp:inline distT="0" distB="0" distL="0" distR="0">
                                    <wp:extent cx="416560" cy="231775"/>
                                    <wp:effectExtent l="19050" t="0" r="2540" b="0"/>
                                    <wp:docPr id="387"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3"/>
                                            <pic:cNvPicPr>
                                              <a:picLocks noChangeAspect="1" noChangeArrowheads="1"/>
                                            </pic:cNvPicPr>
                                          </pic:nvPicPr>
                                          <pic:blipFill>
                                            <a:blip r:embed="rId482"/>
                                            <a:srcRect/>
                                            <a:stretch>
                                              <a:fillRect/>
                                            </a:stretch>
                                          </pic:blipFill>
                                          <pic:spPr bwMode="auto">
                                            <a:xfrm>
                                              <a:off x="0" y="0"/>
                                              <a:ext cx="416560" cy="2317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372" name="文本框 566"/>
                        <wps:cNvSpPr txBox="1">
                          <a:spLocks noChangeArrowheads="1"/>
                        </wps:cNvSpPr>
                        <wps:spPr bwMode="auto">
                          <a:xfrm>
                            <a:off x="0" y="2089"/>
                            <a:ext cx="1142" cy="7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50F" w:rsidRDefault="00BE350F">
                              <w:pPr>
                                <w:spacing w:line="240" w:lineRule="auto"/>
                              </w:pPr>
                              <w:r>
                                <w:rPr>
                                  <w:noProof/>
                                  <w:position w:val="-12"/>
                                </w:rPr>
                                <w:drawing>
                                  <wp:inline distT="0" distB="0" distL="0" distR="0">
                                    <wp:extent cx="464185" cy="231775"/>
                                    <wp:effectExtent l="19050" t="0" r="0" b="0"/>
                                    <wp:docPr id="389"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3"/>
                                            <pic:cNvPicPr>
                                              <a:picLocks noChangeAspect="1" noChangeArrowheads="1"/>
                                            </pic:cNvPicPr>
                                          </pic:nvPicPr>
                                          <pic:blipFill>
                                            <a:blip r:embed="rId489"/>
                                            <a:srcRect/>
                                            <a:stretch>
                                              <a:fillRect/>
                                            </a:stretch>
                                          </pic:blipFill>
                                          <pic:spPr bwMode="auto">
                                            <a:xfrm>
                                              <a:off x="0" y="0"/>
                                              <a:ext cx="464185" cy="231775"/>
                                            </a:xfrm>
                                            <a:prstGeom prst="rect">
                                              <a:avLst/>
                                            </a:prstGeom>
                                            <a:noFill/>
                                            <a:ln w="9525">
                                              <a:noFill/>
                                              <a:miter lim="800000"/>
                                              <a:headEnd/>
                                              <a:tailEnd/>
                                            </a:ln>
                                          </pic:spPr>
                                        </pic:pic>
                                      </a:graphicData>
                                    </a:graphic>
                                  </wp:inline>
                                </w:drawing>
                              </w:r>
                              <w:r>
                                <w:rPr>
                                  <w:noProof/>
                                  <w:position w:val="-12"/>
                                </w:rPr>
                                <w:drawing>
                                  <wp:inline distT="0" distB="0" distL="0" distR="0">
                                    <wp:extent cx="457200" cy="231775"/>
                                    <wp:effectExtent l="19050" t="0" r="0" b="0"/>
                                    <wp:docPr id="391"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3"/>
                                            <pic:cNvPicPr>
                                              <a:picLocks noChangeAspect="1" noChangeArrowheads="1"/>
                                            </pic:cNvPicPr>
                                          </pic:nvPicPr>
                                          <pic:blipFill>
                                            <a:blip r:embed="rId483"/>
                                            <a:srcRect/>
                                            <a:stretch>
                                              <a:fillRect/>
                                            </a:stretch>
                                          </pic:blipFill>
                                          <pic:spPr bwMode="auto">
                                            <a:xfrm>
                                              <a:off x="0" y="0"/>
                                              <a:ext cx="457200" cy="2317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374" name="文本框 557"/>
                        <wps:cNvSpPr txBox="1">
                          <a:spLocks noChangeArrowheads="1"/>
                        </wps:cNvSpPr>
                        <wps:spPr bwMode="auto">
                          <a:xfrm>
                            <a:off x="1404" y="529"/>
                            <a:ext cx="1716" cy="73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50F" w:rsidRDefault="00BE350F">
                              <w:r>
                                <w:rPr>
                                  <w:noProof/>
                                  <w:position w:val="-12"/>
                                </w:rPr>
                                <w:drawing>
                                  <wp:inline distT="0" distB="0" distL="0" distR="0">
                                    <wp:extent cx="457200" cy="231775"/>
                                    <wp:effectExtent l="19050" t="0" r="0" b="0"/>
                                    <wp:docPr id="393" name="图片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1"/>
                                            <pic:cNvPicPr>
                                              <a:picLocks noChangeAspect="1" noChangeArrowheads="1"/>
                                            </pic:cNvPicPr>
                                          </pic:nvPicPr>
                                          <pic:blipFill>
                                            <a:blip r:embed="rId490"/>
                                            <a:srcRect/>
                                            <a:stretch>
                                              <a:fillRect/>
                                            </a:stretch>
                                          </pic:blipFill>
                                          <pic:spPr bwMode="auto">
                                            <a:xfrm>
                                              <a:off x="0" y="0"/>
                                              <a:ext cx="457200" cy="2317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375" name="箭头 551"/>
                        <wps:cNvCnPr/>
                        <wps:spPr bwMode="auto">
                          <a:xfrm>
                            <a:off x="4469" y="887"/>
                            <a:ext cx="766" cy="62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6" name="箭头 553"/>
                        <wps:cNvCnPr/>
                        <wps:spPr bwMode="auto">
                          <a:xfrm>
                            <a:off x="2430" y="2141"/>
                            <a:ext cx="1110" cy="99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7" name="椭圆 542"/>
                        <wps:cNvSpPr>
                          <a:spLocks noChangeArrowheads="1"/>
                        </wps:cNvSpPr>
                        <wps:spPr bwMode="auto">
                          <a:xfrm>
                            <a:off x="3270" y="0"/>
                            <a:ext cx="1980" cy="870"/>
                          </a:xfrm>
                          <a:prstGeom prst="ellipse">
                            <a:avLst/>
                          </a:prstGeom>
                          <a:noFill/>
                          <a:ln w="9525">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BE350F" w:rsidRPr="004631EA" w:rsidRDefault="00BE350F">
                              <w:pPr>
                                <w:rPr>
                                  <w:i/>
                                </w:rPr>
                              </w:pPr>
                              <w:r>
                                <w:rPr>
                                  <w:rFonts w:hint="eastAsia"/>
                                </w:rPr>
                                <w:t xml:space="preserve">    </w:t>
                              </w:r>
                              <w:r w:rsidRPr="004631EA">
                                <w:rPr>
                                  <w:rFonts w:hint="eastAsia"/>
                                  <w:i/>
                                </w:rPr>
                                <w:t>U</w:t>
                              </w:r>
                            </w:p>
                          </w:txbxContent>
                        </wps:txbx>
                        <wps:bodyPr rot="0" vert="horz" wrap="square" lIns="91440" tIns="45720" rIns="91440" bIns="45720" anchor="t" anchorCtr="0" upright="1">
                          <a:noAutofit/>
                        </wps:bodyPr>
                      </wps:wsp>
                      <wps:wsp>
                        <wps:cNvPr id="378" name="椭圆 542"/>
                        <wps:cNvSpPr>
                          <a:spLocks noChangeArrowheads="1"/>
                        </wps:cNvSpPr>
                        <wps:spPr bwMode="auto">
                          <a:xfrm>
                            <a:off x="1065" y="1335"/>
                            <a:ext cx="1980" cy="870"/>
                          </a:xfrm>
                          <a:prstGeom prst="ellipse">
                            <a:avLst/>
                          </a:prstGeom>
                          <a:noFill/>
                          <a:ln w="9525">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BE350F" w:rsidRDefault="00BE350F">
                              <w:pPr>
                                <w:jc w:val="left"/>
                              </w:pPr>
                              <w:r>
                                <w:rPr>
                                  <w:rFonts w:hint="eastAsia"/>
                                </w:rPr>
                                <w:t xml:space="preserve">   {1,2}</w:t>
                              </w:r>
                            </w:p>
                          </w:txbxContent>
                        </wps:txbx>
                        <wps:bodyPr rot="0" vert="horz" wrap="square" lIns="91440" tIns="45720" rIns="91440" bIns="45720" anchor="t" anchorCtr="0" upright="1">
                          <a:noAutofit/>
                        </wps:bodyPr>
                      </wps:wsp>
                      <wps:wsp>
                        <wps:cNvPr id="379" name="椭圆 542"/>
                        <wps:cNvSpPr>
                          <a:spLocks noChangeArrowheads="1"/>
                        </wps:cNvSpPr>
                        <wps:spPr bwMode="auto">
                          <a:xfrm>
                            <a:off x="4665" y="1485"/>
                            <a:ext cx="1980" cy="870"/>
                          </a:xfrm>
                          <a:prstGeom prst="ellipse">
                            <a:avLst/>
                          </a:prstGeom>
                          <a:noFill/>
                          <a:ln w="9525">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BE350F" w:rsidRDefault="00BE350F">
                              <w:r>
                                <w:rPr>
                                  <w:rFonts w:hint="eastAsia"/>
                                </w:rPr>
                                <w:t xml:space="preserve"> {3,4,5,6}</w:t>
                              </w:r>
                            </w:p>
                          </w:txbxContent>
                        </wps:txbx>
                        <wps:bodyPr rot="0" vert="horz" wrap="square" lIns="91440" tIns="45720" rIns="91440" bIns="45720" anchor="t" anchorCtr="0" upright="1">
                          <a:noAutofit/>
                        </wps:bodyPr>
                      </wps:wsp>
                      <wps:wsp>
                        <wps:cNvPr id="380" name="椭圆 542"/>
                        <wps:cNvSpPr>
                          <a:spLocks noChangeArrowheads="1"/>
                        </wps:cNvSpPr>
                        <wps:spPr bwMode="auto">
                          <a:xfrm>
                            <a:off x="75" y="3000"/>
                            <a:ext cx="1980" cy="870"/>
                          </a:xfrm>
                          <a:prstGeom prst="ellipse">
                            <a:avLst/>
                          </a:prstGeom>
                          <a:noFill/>
                          <a:ln w="9525">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BE350F" w:rsidRDefault="00BE350F">
                              <w:r>
                                <w:rPr>
                                  <w:rFonts w:hint="eastAsia"/>
                                </w:rPr>
                                <w:t xml:space="preserve">  {3,4,5}</w:t>
                              </w:r>
                            </w:p>
                          </w:txbxContent>
                        </wps:txbx>
                        <wps:bodyPr rot="0" vert="horz" wrap="square" lIns="91440" tIns="45720" rIns="91440" bIns="45720" anchor="t" anchorCtr="0" upright="1">
                          <a:noAutofit/>
                        </wps:bodyPr>
                      </wps:wsp>
                      <wps:wsp>
                        <wps:cNvPr id="381" name="箭头 552"/>
                        <wps:cNvCnPr/>
                        <wps:spPr bwMode="auto">
                          <a:xfrm flipH="1">
                            <a:off x="810" y="2156"/>
                            <a:ext cx="989" cy="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椭圆 542"/>
                        <wps:cNvSpPr>
                          <a:spLocks noChangeArrowheads="1"/>
                        </wps:cNvSpPr>
                        <wps:spPr bwMode="auto">
                          <a:xfrm>
                            <a:off x="2850" y="3060"/>
                            <a:ext cx="1980" cy="870"/>
                          </a:xfrm>
                          <a:prstGeom prst="ellipse">
                            <a:avLst/>
                          </a:prstGeom>
                          <a:noFill/>
                          <a:ln w="9525">
                            <a:solidFill>
                              <a:srgbClr val="000000"/>
                            </a:solidFill>
                            <a:round/>
                            <a:headEnd/>
                            <a:tailEnd/>
                          </a:ln>
                          <a:extLst>
                            <a:ext uri="{909E8E84-426E-40DD-AFC4-6F175D3DCCD1}">
                              <a14:hiddenFill xmlns:a14="http://schemas.microsoft.com/office/drawing/2010/main">
                                <a:solidFill>
                                  <a:srgbClr val="9CBEE0"/>
                                </a:solidFill>
                              </a14:hiddenFill>
                            </a:ext>
                          </a:extLst>
                        </wps:spPr>
                        <wps:txbx>
                          <w:txbxContent>
                            <w:p w:rsidR="00BE350F" w:rsidRDefault="00BE350F">
                              <w:r>
                                <w:rPr>
                                  <w:rFonts w:hint="eastAsia"/>
                                </w:rPr>
                                <w:t xml:space="preserve">    {6}</w:t>
                              </w:r>
                            </w:p>
                          </w:txbxContent>
                        </wps:txbx>
                        <wps:bodyPr rot="0" vert="horz" wrap="square" lIns="91440" tIns="45720" rIns="91440" bIns="45720" anchor="t" anchorCtr="0" upright="1">
                          <a:noAutofit/>
                        </wps:bodyPr>
                      </wps:wsp>
                      <wps:wsp>
                        <wps:cNvPr id="383" name="箭头 375"/>
                        <wps:cNvCnPr/>
                        <wps:spPr bwMode="auto">
                          <a:xfrm flipH="1">
                            <a:off x="2504" y="796"/>
                            <a:ext cx="1215" cy="5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377" o:spid="_x0000_s1071" style="position:absolute;left:0;text-align:left;margin-left:37.3pt;margin-top:.25pt;width:348.75pt;height:196.5pt;z-index:251661312" coordsize="6975,3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">
                <v:shape id="文本框 562" o:spid="_x0000_s1072" type="#_x0000_t202" style="position:absolute;left:5175;top:645;width:18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FxsUA&#10;AADcAAAADwAAAGRycy9kb3ducmV2LnhtbESPW2vCQBCF3wX/wzIFX6RualFC6kaKKCjUQtP2fZKd&#10;5mJ2NmRXTf99VxD6eDiXj7NaD6YVF+pdbVnB0ywCQVxYXXOp4Otz9xiDcB5ZY2uZFPySg3U6Hq0w&#10;0fbKH3TJfCnCCLsEFVTed4mUrqjIoJvZjjh4P7Y36IPsS6l7vIZx08p5FC2lwZoDocKONhUVp+xs&#10;Anc7xN13/rZpDtk0b+bvXB9jVmryMLy+gPA0+P/wvb3XCp6XC7idCUd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iwXGxQAAANwAAAAPAAAAAAAAAAAAAAAAAJgCAABkcnMv&#10;ZG93bnJldi54bWxQSwUGAAAAAAQABAD1AAAAigMAAAAA&#10;" stroked="f">
                  <v:fill opacity="0"/>
                  <v:textbox>
                    <w:txbxContent>
                      <w:p w:rsidR="00BE350F" w:rsidRDefault="00BE350F">
                        <w:r>
                          <w:rPr>
                            <w:noProof/>
                            <w:position w:val="-12"/>
                          </w:rPr>
                          <w:drawing>
                            <wp:inline distT="0" distB="0" distL="0" distR="0">
                              <wp:extent cx="429895" cy="231775"/>
                              <wp:effectExtent l="19050" t="0" r="8255" b="0"/>
                              <wp:docPr id="385"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3"/>
                                      <pic:cNvPicPr>
                                        <a:picLocks noChangeAspect="1" noChangeArrowheads="1"/>
                                      </pic:cNvPicPr>
                                    </pic:nvPicPr>
                                    <pic:blipFill>
                                      <a:blip r:embed="rId488"/>
                                      <a:srcRect/>
                                      <a:stretch>
                                        <a:fillRect/>
                                      </a:stretch>
                                    </pic:blipFill>
                                    <pic:spPr bwMode="auto">
                                      <a:xfrm>
                                        <a:off x="0" y="0"/>
                                        <a:ext cx="429895" cy="231775"/>
                                      </a:xfrm>
                                      <a:prstGeom prst="rect">
                                        <a:avLst/>
                                      </a:prstGeom>
                                      <a:noFill/>
                                      <a:ln w="9525">
                                        <a:noFill/>
                                        <a:miter lim="800000"/>
                                        <a:headEnd/>
                                        <a:tailEnd/>
                                      </a:ln>
                                    </pic:spPr>
                                  </pic:pic>
                                </a:graphicData>
                              </a:graphic>
                            </wp:inline>
                          </w:drawing>
                        </w:r>
                      </w:p>
                    </w:txbxContent>
                  </v:textbox>
                </v:shape>
                <v:shape id="文本框 566" o:spid="_x0000_s1073" type="#_x0000_t202" style="position:absolute;left:2835;top:2086;width:162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U+KsUA&#10;AADcAAAADwAAAGRycy9kb3ducmV2LnhtbESPW2vCQBCF3wX/wzIFX6RuasGG1I0UUVCohabt+yQ7&#10;zcXsbMiumv77riD4eDiXj7NcDaYVZ+pdbVnB0ywCQVxYXXOp4Ptr+xiDcB5ZY2uZFPyRg1U6Hi0x&#10;0fbCn3TOfCnCCLsEFVTed4mUrqjIoJvZjjh4v7Y36IPsS6l7vIRx08p5FC2kwZoDocKO1hUVx+xk&#10;AnczxN1P/r5u9tk0b+YfXB9iVmryMLy9gvA0+Hv41t5pBc+LF7ieCUdAp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FT4qxQAAANwAAAAPAAAAAAAAAAAAAAAAAJgCAABkcnMv&#10;ZG93bnJldi54bWxQSwUGAAAAAAQABAD1AAAAigMAAAAA&#10;" stroked="f">
                  <v:fill opacity="0"/>
                  <v:textbox>
                    <w:txbxContent>
                      <w:p w:rsidR="00BE350F" w:rsidRDefault="00BE350F">
                        <w:r>
                          <w:rPr>
                            <w:noProof/>
                            <w:position w:val="-12"/>
                          </w:rPr>
                          <w:drawing>
                            <wp:inline distT="0" distB="0" distL="0" distR="0">
                              <wp:extent cx="416560" cy="231775"/>
                              <wp:effectExtent l="19050" t="0" r="2540" b="0"/>
                              <wp:docPr id="387"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3"/>
                                      <pic:cNvPicPr>
                                        <a:picLocks noChangeAspect="1" noChangeArrowheads="1"/>
                                      </pic:cNvPicPr>
                                    </pic:nvPicPr>
                                    <pic:blipFill>
                                      <a:blip r:embed="rId482"/>
                                      <a:srcRect/>
                                      <a:stretch>
                                        <a:fillRect/>
                                      </a:stretch>
                                    </pic:blipFill>
                                    <pic:spPr bwMode="auto">
                                      <a:xfrm>
                                        <a:off x="0" y="0"/>
                                        <a:ext cx="416560" cy="231775"/>
                                      </a:xfrm>
                                      <a:prstGeom prst="rect">
                                        <a:avLst/>
                                      </a:prstGeom>
                                      <a:noFill/>
                                      <a:ln w="9525">
                                        <a:noFill/>
                                        <a:miter lim="800000"/>
                                        <a:headEnd/>
                                        <a:tailEnd/>
                                      </a:ln>
                                    </pic:spPr>
                                  </pic:pic>
                                </a:graphicData>
                              </a:graphic>
                            </wp:inline>
                          </w:drawing>
                        </w:r>
                      </w:p>
                    </w:txbxContent>
                  </v:textbox>
                </v:shape>
                <v:shape id="文本框 566" o:spid="_x0000_s1074" type="#_x0000_t202" style="position:absolute;top:2089;width:1142;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sLb8QA&#10;AADcAAAADwAAAGRycy9kb3ducmV2LnhtbESPX2vCMBTF34V9h3AHexmaWsGVapQhDhScsKrv1+ba&#10;1jU3pYlav/0iDHw8nD8/znTemVpcqXWVZQXDQQSCOLe64kLBfvfVT0A4j6yxtkwK7uRgPnvpTTHV&#10;9sY/dM18IcIIuxQVlN43qZQuL8mgG9iGOHgn2xr0QbaF1C3ewripZRxFY2mw4kAosaFFSflvdjGB&#10;u+yS5nDcLM7r7P14jrdcfSes1Ntr9zkB4anzz/B/e6UVjD5ieJwJR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7C2/EAAAA3AAAAA8AAAAAAAAAAAAAAAAAmAIAAGRycy9k&#10;b3ducmV2LnhtbFBLBQYAAAAABAAEAPUAAACJAwAAAAA=&#10;" stroked="f">
                  <v:fill opacity="0"/>
                  <v:textbox>
                    <w:txbxContent>
                      <w:p w:rsidR="00BE350F" w:rsidRDefault="00BE350F">
                        <w:pPr>
                          <w:spacing w:line="240" w:lineRule="auto"/>
                        </w:pPr>
                        <w:r>
                          <w:rPr>
                            <w:noProof/>
                            <w:position w:val="-12"/>
                          </w:rPr>
                          <w:drawing>
                            <wp:inline distT="0" distB="0" distL="0" distR="0">
                              <wp:extent cx="464185" cy="231775"/>
                              <wp:effectExtent l="19050" t="0" r="0" b="0"/>
                              <wp:docPr id="389"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3"/>
                                      <pic:cNvPicPr>
                                        <a:picLocks noChangeAspect="1" noChangeArrowheads="1"/>
                                      </pic:cNvPicPr>
                                    </pic:nvPicPr>
                                    <pic:blipFill>
                                      <a:blip r:embed="rId489"/>
                                      <a:srcRect/>
                                      <a:stretch>
                                        <a:fillRect/>
                                      </a:stretch>
                                    </pic:blipFill>
                                    <pic:spPr bwMode="auto">
                                      <a:xfrm>
                                        <a:off x="0" y="0"/>
                                        <a:ext cx="464185" cy="231775"/>
                                      </a:xfrm>
                                      <a:prstGeom prst="rect">
                                        <a:avLst/>
                                      </a:prstGeom>
                                      <a:noFill/>
                                      <a:ln w="9525">
                                        <a:noFill/>
                                        <a:miter lim="800000"/>
                                        <a:headEnd/>
                                        <a:tailEnd/>
                                      </a:ln>
                                    </pic:spPr>
                                  </pic:pic>
                                </a:graphicData>
                              </a:graphic>
                            </wp:inline>
                          </w:drawing>
                        </w:r>
                        <w:r>
                          <w:rPr>
                            <w:noProof/>
                            <w:position w:val="-12"/>
                          </w:rPr>
                          <w:drawing>
                            <wp:inline distT="0" distB="0" distL="0" distR="0">
                              <wp:extent cx="457200" cy="231775"/>
                              <wp:effectExtent l="19050" t="0" r="0" b="0"/>
                              <wp:docPr id="391"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3"/>
                                      <pic:cNvPicPr>
                                        <a:picLocks noChangeAspect="1" noChangeArrowheads="1"/>
                                      </pic:cNvPicPr>
                                    </pic:nvPicPr>
                                    <pic:blipFill>
                                      <a:blip r:embed="rId483"/>
                                      <a:srcRect/>
                                      <a:stretch>
                                        <a:fillRect/>
                                      </a:stretch>
                                    </pic:blipFill>
                                    <pic:spPr bwMode="auto">
                                      <a:xfrm>
                                        <a:off x="0" y="0"/>
                                        <a:ext cx="457200" cy="231775"/>
                                      </a:xfrm>
                                      <a:prstGeom prst="rect">
                                        <a:avLst/>
                                      </a:prstGeom>
                                      <a:noFill/>
                                      <a:ln w="9525">
                                        <a:noFill/>
                                        <a:miter lim="800000"/>
                                        <a:headEnd/>
                                        <a:tailEnd/>
                                      </a:ln>
                                    </pic:spPr>
                                  </pic:pic>
                                </a:graphicData>
                              </a:graphic>
                            </wp:inline>
                          </w:drawing>
                        </w:r>
                      </w:p>
                    </w:txbxContent>
                  </v:textbox>
                </v:shape>
                <v:shape id="文本框 557" o:spid="_x0000_s1075" type="#_x0000_t202" style="position:absolute;left:1404;top:529;width:1716;height: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2gMUA&#10;AADcAAAADwAAAGRycy9kb3ducmV2LnhtbESPX2vCMBTF3wd+h3AFX4amc0NLbSpDHGzgBlZ9vzbX&#10;ttrclCbT7tubwWCPh/Pnx0mXvWnElTpXW1bwNIlAEBdW11wq2O/exjEI55E1NpZJwQ85WGaDhxQT&#10;bW+8pWvuSxFG2CWooPK+TaR0RUUG3cS2xME72c6gD7Irpe7wFsZNI6dRNJMGaw6ECltaVVRc8m8T&#10;uOs+bg/Hzer8kT8ez9Mvrj9jVmo07F8XIDz1/j/8137XCp7nL/B7JhwB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HjaAxQAAANwAAAAPAAAAAAAAAAAAAAAAAJgCAABkcnMv&#10;ZG93bnJldi54bWxQSwUGAAAAAAQABAD1AAAAigMAAAAA&#10;" stroked="f">
                  <v:fill opacity="0"/>
                  <v:textbox>
                    <w:txbxContent>
                      <w:p w:rsidR="00BE350F" w:rsidRDefault="00BE350F">
                        <w:r>
                          <w:rPr>
                            <w:noProof/>
                            <w:position w:val="-12"/>
                          </w:rPr>
                          <w:drawing>
                            <wp:inline distT="0" distB="0" distL="0" distR="0">
                              <wp:extent cx="457200" cy="231775"/>
                              <wp:effectExtent l="19050" t="0" r="0" b="0"/>
                              <wp:docPr id="393" name="图片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1"/>
                                      <pic:cNvPicPr>
                                        <a:picLocks noChangeAspect="1" noChangeArrowheads="1"/>
                                      </pic:cNvPicPr>
                                    </pic:nvPicPr>
                                    <pic:blipFill>
                                      <a:blip r:embed="rId490"/>
                                      <a:srcRect/>
                                      <a:stretch>
                                        <a:fillRect/>
                                      </a:stretch>
                                    </pic:blipFill>
                                    <pic:spPr bwMode="auto">
                                      <a:xfrm>
                                        <a:off x="0" y="0"/>
                                        <a:ext cx="457200" cy="231775"/>
                                      </a:xfrm>
                                      <a:prstGeom prst="rect">
                                        <a:avLst/>
                                      </a:prstGeom>
                                      <a:noFill/>
                                      <a:ln w="9525">
                                        <a:noFill/>
                                        <a:miter lim="800000"/>
                                        <a:headEnd/>
                                        <a:tailEnd/>
                                      </a:ln>
                                    </pic:spPr>
                                  </pic:pic>
                                </a:graphicData>
                              </a:graphic>
                            </wp:inline>
                          </w:drawing>
                        </w:r>
                      </w:p>
                    </w:txbxContent>
                  </v:textbox>
                </v:shape>
                <v:line id="箭头 551" o:spid="_x0000_s1076" style="position:absolute;visibility:visible;mso-wrap-style:square" from="4469,887" to="5235,1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RuTsUAAADcAAAADwAAAGRycy9kb3ducmV2LnhtbESPQWsCMRSE74X+h/AK3mrWFru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3RuTsUAAADcAAAADwAAAAAAAAAA&#10;AAAAAAChAgAAZHJzL2Rvd25yZXYueG1sUEsFBgAAAAAEAAQA+QAAAJMDAAAAAA==&#10;">
                  <v:stroke endarrow="block"/>
                </v:line>
                <v:line id="箭头 553" o:spid="_x0000_s1077" style="position:absolute;visibility:visible;mso-wrap-style:square" from="2430,2141" to="3540,3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bwOcUAAADcAAAADwAAAGRycy9kb3ducmV2LnhtbESPQWsCMRSE70L/Q3gFb5pVwa2rUYqL&#10;0ENbUEvPr5vnZunmZdnENf33TaHgcZiZb5jNLtpWDNT7xrGC2TQDQVw53XCt4ON8mDyB8AFZY+uY&#10;FPyQh932YbTBQrsbH2k4hVokCPsCFZgQukJKXxmy6KeuI07exfUWQ5J9LXWPtwS3rZxn2VJabDgt&#10;GOxob6j6Pl2tgtyUR5nL8vX8Xg7NbBXf4ufXSqnxY3xegwgUwz38337RChb5Ev7OpCM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6bwOcUAAADcAAAADwAAAAAAAAAA&#10;AAAAAAChAgAAZHJzL2Rvd25yZXYueG1sUEsFBgAAAAAEAAQA+QAAAJMDAAAAAA==&#10;">
                  <v:stroke endarrow="block"/>
                </v:line>
                <v:oval id="椭圆 542" o:spid="_x0000_s1078" style="position:absolute;left:3270;width:1980;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cxZ8UA&#10;AADcAAAADwAAAGRycy9kb3ducmV2LnhtbESP0WrCQBRE3wX/YbkF33RT02obXSUNCBb7ou0HXLLX&#10;bDB7N82uJv37bkHo4zAzZ5j1drCNuFHna8cKHmcJCOLS6ZorBV+fu+kLCB+QNTaOScEPedhuxqM1&#10;Ztr1fKTbKVQiQthnqMCE0GZS+tKQRT9zLXH0zq6zGKLsKqk77CPcNnKeJAtpsea4YLClwlB5OV2t&#10;gqc83X8cFpfX7+Jgjm9X81wSvis1eRjyFYhAQ/gP39t7rSBdLuHv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zFnxQAAANwAAAAPAAAAAAAAAAAAAAAAAJgCAABkcnMv&#10;ZG93bnJldi54bWxQSwUGAAAAAAQABAD1AAAAigMAAAAA&#10;" filled="f" fillcolor="#9cbee0">
                  <v:textbox>
                    <w:txbxContent>
                      <w:p w:rsidR="00BE350F" w:rsidRPr="004631EA" w:rsidRDefault="00BE350F">
                        <w:pPr>
                          <w:rPr>
                            <w:i/>
                          </w:rPr>
                        </w:pPr>
                        <w:r>
                          <w:rPr>
                            <w:rFonts w:hint="eastAsia"/>
                          </w:rPr>
                          <w:t xml:space="preserve">    </w:t>
                        </w:r>
                        <w:r w:rsidRPr="004631EA">
                          <w:rPr>
                            <w:rFonts w:hint="eastAsia"/>
                            <w:i/>
                          </w:rPr>
                          <w:t>U</w:t>
                        </w:r>
                      </w:p>
                    </w:txbxContent>
                  </v:textbox>
                </v:oval>
                <v:oval id="椭圆 542" o:spid="_x0000_s1079" style="position:absolute;left:1065;top:1335;width:1980;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lFcAA&#10;AADcAAAADwAAAGRycy9kb3ducmV2LnhtbERPy4rCMBTdC/5DuII7TdXxVY3iCIKiGx8fcGmuTbG5&#10;6TRRO38/WQy4PJz3ct3YUryo9oVjBYN+AoI4c7rgXMHtuuvNQPiArLF0TAp+ycN61W4tMdXuzWd6&#10;XUIuYgj7FBWYEKpUSp8Zsuj7riKO3N3VFkOEdS51je8Ybks5TJKJtFhwbDBY0dZQ9rg8rYKvzWh/&#10;Ok4e85/t0Zy/n2acER6U6naazQJEoCZ8xP/uvVYwmsa18Uw8AnL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ilFcAAAADcAAAADwAAAAAAAAAAAAAAAACYAgAAZHJzL2Rvd25y&#10;ZXYueG1sUEsFBgAAAAAEAAQA9QAAAIUDAAAAAA==&#10;" filled="f" fillcolor="#9cbee0">
                  <v:textbox>
                    <w:txbxContent>
                      <w:p w:rsidR="00BE350F" w:rsidRDefault="00BE350F">
                        <w:pPr>
                          <w:jc w:val="left"/>
                        </w:pPr>
                        <w:r>
                          <w:rPr>
                            <w:rFonts w:hint="eastAsia"/>
                          </w:rPr>
                          <w:t xml:space="preserve">   {1,2}</w:t>
                        </w:r>
                      </w:p>
                    </w:txbxContent>
                  </v:textbox>
                </v:oval>
                <v:oval id="椭圆 542" o:spid="_x0000_s1080" style="position:absolute;left:4665;top:1485;width:1980;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AjsMA&#10;AADcAAAADwAAAGRycy9kb3ducmV2LnhtbESP3YrCMBSE7xf2HcJZ2Ls1Xf/tGsUVBEVv/HmAQ3Ns&#10;is1JbaLWtzeC4OUwM98w42ljS3Gl2heOFfy2EhDEmdMF5woO+8XPEIQPyBpLx6TgTh6mk8+PMaba&#10;3XhL113IRYSwT1GBCaFKpfSZIYu+5Sri6B1dbTFEWedS13iLcFvKdpL0pcWC44LBiuaGstPuYhV0&#10;Z53lZt0/jc7ztdn+X0wvI1wp9f3VzP5ABGrCO/xqL7WCzmAEzzPxCM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QAjsMAAADcAAAADwAAAAAAAAAAAAAAAACYAgAAZHJzL2Rv&#10;d25yZXYueG1sUEsFBgAAAAAEAAQA9QAAAIgDAAAAAA==&#10;" filled="f" fillcolor="#9cbee0">
                  <v:textbox>
                    <w:txbxContent>
                      <w:p w:rsidR="00BE350F" w:rsidRDefault="00BE350F">
                        <w:r>
                          <w:rPr>
                            <w:rFonts w:hint="eastAsia"/>
                          </w:rPr>
                          <w:t xml:space="preserve"> {3,4,5,6}</w:t>
                        </w:r>
                      </w:p>
                    </w:txbxContent>
                  </v:textbox>
                </v:oval>
                <v:oval id="椭圆 542" o:spid="_x0000_s1081" style="position:absolute;left:75;top:3000;width:1980;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vZNMIA&#10;AADcAAAADwAAAGRycy9kb3ducmV2LnhtbERP3WrCMBS+H/gO4Qi7m+l0E+2M4gpCh9748wCH5tgU&#10;m5PaxLa+/XIx2OXH97/aDLYWHbW+cqzgfZKAIC6crrhUcDnv3hYgfEDWWDsmBU/ysFmPXlaYatfz&#10;kbpTKEUMYZ+iAhNCk0rpC0MW/cQ1xJG7utZiiLAtpW6xj+G2ltMkmUuLFccGgw1lhorb6WEVfGxn&#10;+WE/vy3v2d4cvx/msyD8Uep1PGy/QAQawr/4z51rBbNFnB/PxCM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W9k0wgAAANwAAAAPAAAAAAAAAAAAAAAAAJgCAABkcnMvZG93&#10;bnJldi54bWxQSwUGAAAAAAQABAD1AAAAhwMAAAAA&#10;" filled="f" fillcolor="#9cbee0">
                  <v:textbox>
                    <w:txbxContent>
                      <w:p w:rsidR="00BE350F" w:rsidRDefault="00BE350F">
                        <w:r>
                          <w:rPr>
                            <w:rFonts w:hint="eastAsia"/>
                          </w:rPr>
                          <w:t xml:space="preserve">  {3,4,5}</w:t>
                        </w:r>
                      </w:p>
                    </w:txbxContent>
                  </v:textbox>
                </v:oval>
                <v:line id="箭头 552" o:spid="_x0000_s1082" style="position:absolute;flip:x;visibility:visible;mso-wrap-style:square" from="810,2156" to="1799,2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oval id="椭圆 542" o:spid="_x0000_s1083" style="position:absolute;left:2850;top:3060;width:1980;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Xi2MMA&#10;AADcAAAADwAAAGRycy9kb3ducmV2LnhtbESP3YrCMBSE7wXfIRxh7zT1F7drFFcQFL1R9wEOzdmm&#10;2JzUJmp9eyMIXg4z8w0zWzS2FDeqfeFYQb+XgCDOnC44V/B3WnenIHxA1lg6JgUP8rCYt1szTLW7&#10;84Fux5CLCGGfogITQpVK6TNDFn3PVcTR+3e1xRBlnUtd4z3CbSkHSTKRFguOCwYrWhnKzserVTBa&#10;Djf73eT8fVntzOH3asYZ4Vapr06z/AERqAmf8Lu90QqG0wG8zs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Xi2MMAAADcAAAADwAAAAAAAAAAAAAAAACYAgAAZHJzL2Rv&#10;d25yZXYueG1sUEsFBgAAAAAEAAQA9QAAAIgDAAAAAA==&#10;" filled="f" fillcolor="#9cbee0">
                  <v:textbox>
                    <w:txbxContent>
                      <w:p w:rsidR="00BE350F" w:rsidRDefault="00BE350F">
                        <w:r>
                          <w:rPr>
                            <w:rFonts w:hint="eastAsia"/>
                          </w:rPr>
                          <w:t xml:space="preserve">    {6}</w:t>
                        </w:r>
                      </w:p>
                    </w:txbxContent>
                  </v:textbox>
                </v:oval>
                <v:line id="箭头 375" o:spid="_x0000_s1084" style="position:absolute;flip:x;visibility:visible;mso-wrap-style:square" from="2504,796" to="3719,1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tkFcQAAADcAAAADwAAAGRycy9kb3ducmV2LnhtbESPQWvCQBCF7wX/wzKCl1A3NSCauoq2&#10;CgXxoPbQ45Adk2B2NmSnGv99t1Do8fHmfW/eYtW7Rt2oC7VnAy/jFBRx4W3NpYHP8+55BioIssXG&#10;Mxl4UIDVcvC0wNz6Ox/pdpJSRQiHHA1UIm2udSgqchjGviWO3sV3DiXKrtS2w3uEu0ZP0nSqHdYc&#10;Gyps6a2i4nr6dvGN3YHfsyzZOJ0kc9p+yT7VYsxo2K9fQQn18n/8l/6wBrJZBr9jIgH0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e2QVxAAAANwAAAAPAAAAAAAAAAAA&#10;AAAAAKECAABkcnMvZG93bnJldi54bWxQSwUGAAAAAAQABAD5AAAAkgMAAAAA&#10;">
                  <v:stroke endarrow="block"/>
                </v:line>
                <w10:wrap type="topAndBottom"/>
              </v:group>
            </w:pict>
          </mc:Fallback>
        </mc:AlternateContent>
      </w:r>
      <w:r w:rsidR="00415867">
        <w:rPr>
          <w:rFonts w:hint="eastAsia"/>
        </w:rPr>
        <w:t>图</w:t>
      </w:r>
      <w:r w:rsidR="00415867">
        <w:rPr>
          <w:rFonts w:hint="eastAsia"/>
        </w:rPr>
        <w:t>3-3 MTMDP</w:t>
      </w:r>
      <w:r w:rsidR="00415867">
        <w:rPr>
          <w:rFonts w:hint="eastAsia"/>
        </w:rPr>
        <w:t>算法聚类结果</w:t>
      </w:r>
    </w:p>
    <w:p w:rsidR="00B56D88" w:rsidRDefault="00B56D88" w:rsidP="00BE350F">
      <w:pPr>
        <w:spacing w:beforeLines="50" w:before="156"/>
        <w:jc w:val="center"/>
        <w:textAlignment w:val="center"/>
      </w:pPr>
    </w:p>
    <w:p w:rsidR="004C2676" w:rsidRDefault="002C2664" w:rsidP="004631EA">
      <w:pPr>
        <w:ind w:firstLineChars="200" w:firstLine="480"/>
        <w:jc w:val="left"/>
        <w:textAlignment w:val="center"/>
      </w:pPr>
      <w:r>
        <w:rPr>
          <w:rFonts w:hint="eastAsia"/>
        </w:rPr>
        <w:t>下</w:t>
      </w:r>
      <w:r w:rsidR="00415867">
        <w:rPr>
          <w:rFonts w:hint="eastAsia"/>
        </w:rPr>
        <w:t>面我们用平均聚合度</w:t>
      </w:r>
      <w:r w:rsidR="00537BD1">
        <w:rPr>
          <w:rFonts w:hint="eastAsia"/>
        </w:rPr>
        <w:t>（</w:t>
      </w:r>
      <w:r w:rsidR="00415867">
        <w:rPr>
          <w:rFonts w:hint="eastAsia"/>
        </w:rPr>
        <w:t>公式</w:t>
      </w:r>
      <w:r w:rsidR="00415867">
        <w:rPr>
          <w:rFonts w:hint="eastAsia"/>
        </w:rPr>
        <w:t>(3-13)</w:t>
      </w:r>
      <w:r w:rsidR="00537BD1">
        <w:rPr>
          <w:rFonts w:hint="eastAsia"/>
        </w:rPr>
        <w:t>）</w:t>
      </w:r>
      <w:r w:rsidR="00415867">
        <w:rPr>
          <w:rFonts w:hint="eastAsia"/>
        </w:rPr>
        <w:t>来评价一下</w:t>
      </w:r>
      <w:r w:rsidR="00415867">
        <w:rPr>
          <w:rFonts w:hint="eastAsia"/>
        </w:rPr>
        <w:t>MMR</w:t>
      </w:r>
      <w:r w:rsidR="00415867">
        <w:rPr>
          <w:rFonts w:hint="eastAsia"/>
        </w:rPr>
        <w:t>和</w:t>
      </w:r>
      <w:r w:rsidR="00415867">
        <w:rPr>
          <w:rFonts w:hint="eastAsia"/>
        </w:rPr>
        <w:t>MTMDP</w:t>
      </w:r>
      <w:r w:rsidR="00415867">
        <w:rPr>
          <w:rFonts w:hint="eastAsia"/>
        </w:rPr>
        <w:t>算法的聚类结果。如图</w:t>
      </w:r>
      <w:r w:rsidR="00415867">
        <w:rPr>
          <w:rFonts w:hint="eastAsia"/>
        </w:rPr>
        <w:t>3-2</w:t>
      </w:r>
      <w:r w:rsidR="00415867">
        <w:rPr>
          <w:rFonts w:hint="eastAsia"/>
        </w:rPr>
        <w:t>所示，</w:t>
      </w:r>
      <w:r w:rsidR="00415867">
        <w:rPr>
          <w:rFonts w:hint="eastAsia"/>
        </w:rPr>
        <w:t>MMR</w:t>
      </w:r>
      <w:r w:rsidR="00415867">
        <w:rPr>
          <w:rFonts w:hint="eastAsia"/>
        </w:rPr>
        <w:t>算法的聚类结果是</w:t>
      </w:r>
      <w:r w:rsidR="00BC0D55">
        <w:rPr>
          <w:noProof/>
        </w:rPr>
        <w:drawing>
          <wp:inline distT="0" distB="0" distL="0" distR="0">
            <wp:extent cx="1228090" cy="198120"/>
            <wp:effectExtent l="19050" t="0" r="0" b="0"/>
            <wp:docPr id="394"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6"/>
                    <pic:cNvPicPr>
                      <a:picLocks noChangeAspect="1" noChangeArrowheads="1"/>
                    </pic:cNvPicPr>
                  </pic:nvPicPr>
                  <pic:blipFill>
                    <a:blip r:embed="rId491" cstate="print"/>
                    <a:srcRect/>
                    <a:stretch>
                      <a:fillRect/>
                    </a:stretch>
                  </pic:blipFill>
                  <pic:spPr bwMode="auto">
                    <a:xfrm>
                      <a:off x="0" y="0"/>
                      <a:ext cx="1228090" cy="198120"/>
                    </a:xfrm>
                    <a:prstGeom prst="rect">
                      <a:avLst/>
                    </a:prstGeom>
                    <a:noFill/>
                    <a:ln w="9525">
                      <a:noFill/>
                      <a:miter lim="800000"/>
                      <a:headEnd/>
                      <a:tailEnd/>
                    </a:ln>
                  </pic:spPr>
                </pic:pic>
              </a:graphicData>
            </a:graphic>
          </wp:inline>
        </w:drawing>
      </w:r>
      <w:r w:rsidR="00415867">
        <w:rPr>
          <w:rFonts w:hint="eastAsia"/>
        </w:rPr>
        <w:t>，这三个簇的聚合度计算如下：</w:t>
      </w:r>
    </w:p>
    <w:p w:rsidR="004C2676" w:rsidRDefault="00BC0D55">
      <w:pPr>
        <w:wordWrap w:val="0"/>
        <w:spacing w:line="240" w:lineRule="auto"/>
        <w:ind w:firstLineChars="200" w:firstLine="480"/>
        <w:textAlignment w:val="center"/>
      </w:pPr>
      <w:r>
        <w:rPr>
          <w:noProof/>
          <w:position w:val="-90"/>
        </w:rPr>
        <w:drawing>
          <wp:inline distT="0" distB="0" distL="0" distR="0">
            <wp:extent cx="2640965" cy="1487805"/>
            <wp:effectExtent l="19050" t="0" r="0" b="0"/>
            <wp:docPr id="395"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8"/>
                    <pic:cNvPicPr>
                      <a:picLocks noChangeAspect="1" noChangeArrowheads="1"/>
                    </pic:cNvPicPr>
                  </pic:nvPicPr>
                  <pic:blipFill>
                    <a:blip r:embed="rId492" cstate="print"/>
                    <a:srcRect/>
                    <a:stretch>
                      <a:fillRect/>
                    </a:stretch>
                  </pic:blipFill>
                  <pic:spPr bwMode="auto">
                    <a:xfrm>
                      <a:off x="0" y="0"/>
                      <a:ext cx="2640965" cy="1487805"/>
                    </a:xfrm>
                    <a:prstGeom prst="rect">
                      <a:avLst/>
                    </a:prstGeom>
                    <a:noFill/>
                    <a:ln w="9525">
                      <a:noFill/>
                      <a:miter lim="800000"/>
                      <a:headEnd/>
                      <a:tailEnd/>
                    </a:ln>
                  </pic:spPr>
                </pic:pic>
              </a:graphicData>
            </a:graphic>
          </wp:inline>
        </w:drawing>
      </w:r>
    </w:p>
    <w:p w:rsidR="004C2676" w:rsidRDefault="00415867" w:rsidP="00566BE5">
      <w:pPr>
        <w:wordWrap w:val="0"/>
        <w:ind w:firstLineChars="200" w:firstLine="480"/>
        <w:textAlignment w:val="center"/>
      </w:pPr>
      <w:r>
        <w:rPr>
          <w:rFonts w:hint="eastAsia"/>
        </w:rPr>
        <w:t>平均聚合度计算如下：</w:t>
      </w:r>
    </w:p>
    <w:p w:rsidR="004C2676" w:rsidRDefault="004C2676">
      <w:pPr>
        <w:wordWrap w:val="0"/>
        <w:spacing w:line="240" w:lineRule="auto"/>
        <w:ind w:firstLineChars="200" w:firstLine="480"/>
        <w:textAlignment w:val="center"/>
      </w:pPr>
      <w:r w:rsidRPr="004C2676">
        <w:rPr>
          <w:rFonts w:hint="eastAsia"/>
          <w:position w:val="-24"/>
        </w:rPr>
        <w:object w:dxaOrig="5640" w:dyaOrig="620">
          <v:shape id="图片 220" o:spid="_x0000_i1210" type="#_x0000_t75" style="width:282pt;height:30.75pt" o:ole="">
            <v:imagedata r:id="rId493" o:title=""/>
          </v:shape>
          <o:OLEObject Type="Embed" ProgID="Equation.DSMT4" ShapeID="图片 220" DrawAspect="Content" ObjectID="_1518850661" r:id="rId494"/>
        </w:object>
      </w:r>
    </w:p>
    <w:p w:rsidR="004C2676" w:rsidRDefault="00415867">
      <w:pPr>
        <w:ind w:firstLineChars="200" w:firstLine="480"/>
        <w:jc w:val="left"/>
        <w:textAlignment w:val="center"/>
      </w:pPr>
      <w:r>
        <w:rPr>
          <w:rFonts w:hint="eastAsia"/>
        </w:rPr>
        <w:t>如图</w:t>
      </w:r>
      <w:r>
        <w:rPr>
          <w:rFonts w:hint="eastAsia"/>
        </w:rPr>
        <w:t>3-3</w:t>
      </w:r>
      <w:r>
        <w:rPr>
          <w:rFonts w:hint="eastAsia"/>
        </w:rPr>
        <w:t>所示，</w:t>
      </w:r>
      <w:r>
        <w:rPr>
          <w:rFonts w:hint="eastAsia"/>
        </w:rPr>
        <w:t>MTMDP</w:t>
      </w:r>
      <w:r>
        <w:rPr>
          <w:rFonts w:hint="eastAsia"/>
        </w:rPr>
        <w:t>算法的聚类结果是</w:t>
      </w:r>
      <w:r w:rsidR="004C2676" w:rsidRPr="004C2676">
        <w:rPr>
          <w:rFonts w:hint="eastAsia"/>
        </w:rPr>
        <w:object w:dxaOrig="1962" w:dyaOrig="323">
          <v:shape id="图片 222" o:spid="_x0000_i1211" type="#_x0000_t75" style="width:96.75pt;height:15.75pt" o:ole="">
            <v:imagedata r:id="rId495" o:title=""/>
          </v:shape>
          <o:OLEObject Type="Embed" ProgID="Equation.DSMT4" ShapeID="图片 222" DrawAspect="Content" ObjectID="_1518850662" r:id="rId496"/>
        </w:object>
      </w:r>
      <w:r>
        <w:rPr>
          <w:rFonts w:hint="eastAsia"/>
        </w:rPr>
        <w:t>，这三个簇的聚合度计算如下：</w:t>
      </w:r>
    </w:p>
    <w:p w:rsidR="004C2676" w:rsidRDefault="004C2676">
      <w:pPr>
        <w:spacing w:line="240" w:lineRule="auto"/>
        <w:ind w:firstLineChars="200" w:firstLine="480"/>
        <w:jc w:val="left"/>
        <w:textAlignment w:val="center"/>
      </w:pPr>
      <w:r w:rsidRPr="004C2676">
        <w:rPr>
          <w:rFonts w:hint="eastAsia"/>
        </w:rPr>
        <w:object w:dxaOrig="4819" w:dyaOrig="2340">
          <v:shape id="图片 225" o:spid="_x0000_i1212" type="#_x0000_t75" style="width:240.75pt;height:117pt" o:ole="">
            <v:imagedata r:id="rId497" o:title=""/>
          </v:shape>
          <o:OLEObject Type="Embed" ProgID="Equation.DSMT4" ShapeID="图片 225" DrawAspect="Content" ObjectID="_1518850663" r:id="rId498"/>
        </w:object>
      </w:r>
    </w:p>
    <w:p w:rsidR="004C2676" w:rsidRDefault="00415867">
      <w:pPr>
        <w:wordWrap w:val="0"/>
        <w:ind w:firstLineChars="200" w:firstLine="480"/>
        <w:textAlignment w:val="center"/>
      </w:pPr>
      <w:r>
        <w:rPr>
          <w:rFonts w:hint="eastAsia"/>
        </w:rPr>
        <w:t>这三个聚类的平均聚合度计算如下：</w:t>
      </w:r>
    </w:p>
    <w:p w:rsidR="004C2676" w:rsidRDefault="00BC0D55">
      <w:pPr>
        <w:wordWrap w:val="0"/>
        <w:spacing w:line="240" w:lineRule="auto"/>
        <w:ind w:firstLineChars="200" w:firstLine="480"/>
        <w:textAlignment w:val="center"/>
      </w:pPr>
      <w:r>
        <w:rPr>
          <w:noProof/>
          <w:position w:val="-24"/>
        </w:rPr>
        <w:lastRenderedPageBreak/>
        <w:drawing>
          <wp:inline distT="0" distB="0" distL="0" distR="0">
            <wp:extent cx="3739515" cy="389255"/>
            <wp:effectExtent l="19050" t="0" r="0" b="0"/>
            <wp:docPr id="39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0"/>
                    <pic:cNvPicPr>
                      <a:picLocks noChangeAspect="1" noChangeArrowheads="1"/>
                    </pic:cNvPicPr>
                  </pic:nvPicPr>
                  <pic:blipFill>
                    <a:blip r:embed="rId499" cstate="print"/>
                    <a:srcRect/>
                    <a:stretch>
                      <a:fillRect/>
                    </a:stretch>
                  </pic:blipFill>
                  <pic:spPr bwMode="auto">
                    <a:xfrm>
                      <a:off x="0" y="0"/>
                      <a:ext cx="3739515" cy="389255"/>
                    </a:xfrm>
                    <a:prstGeom prst="rect">
                      <a:avLst/>
                    </a:prstGeom>
                    <a:noFill/>
                    <a:ln w="9525">
                      <a:noFill/>
                      <a:miter lim="800000"/>
                      <a:headEnd/>
                      <a:tailEnd/>
                    </a:ln>
                  </pic:spPr>
                </pic:pic>
              </a:graphicData>
            </a:graphic>
          </wp:inline>
        </w:drawing>
      </w:r>
    </w:p>
    <w:p w:rsidR="004C2676" w:rsidRDefault="00415867" w:rsidP="00EA6346">
      <w:pPr>
        <w:wordWrap w:val="0"/>
        <w:ind w:firstLineChars="200" w:firstLine="480"/>
        <w:textAlignment w:val="center"/>
      </w:pPr>
      <w:r>
        <w:rPr>
          <w:rFonts w:hint="eastAsia"/>
        </w:rPr>
        <w:t>计算结果表明</w:t>
      </w:r>
      <w:r>
        <w:rPr>
          <w:rFonts w:hint="eastAsia"/>
        </w:rPr>
        <w:t>MTMDP</w:t>
      </w:r>
      <w:r>
        <w:rPr>
          <w:rFonts w:hint="eastAsia"/>
        </w:rPr>
        <w:t>算法得到的聚类结果含有较大值的平均聚合度，这说明了</w:t>
      </w:r>
      <w:r>
        <w:rPr>
          <w:rFonts w:hint="eastAsia"/>
        </w:rPr>
        <w:t>MTMDP</w:t>
      </w:r>
      <w:r>
        <w:rPr>
          <w:rFonts w:hint="eastAsia"/>
        </w:rPr>
        <w:t>算法产生了一个更好的聚类结果，</w:t>
      </w:r>
      <w:r>
        <w:rPr>
          <w:rFonts w:hint="eastAsia"/>
        </w:rPr>
        <w:t>MTMDP</w:t>
      </w:r>
      <w:r>
        <w:rPr>
          <w:rFonts w:hint="eastAsia"/>
        </w:rPr>
        <w:t>算法比</w:t>
      </w:r>
      <w:r>
        <w:rPr>
          <w:rFonts w:hint="eastAsia"/>
        </w:rPr>
        <w:t>MMR</w:t>
      </w:r>
      <w:r>
        <w:rPr>
          <w:rFonts w:hint="eastAsia"/>
        </w:rPr>
        <w:t>算法更优。</w:t>
      </w:r>
    </w:p>
    <w:p w:rsidR="004C2676" w:rsidRDefault="00415867" w:rsidP="00EA6346">
      <w:pPr>
        <w:wordWrap w:val="0"/>
        <w:ind w:firstLineChars="200" w:firstLine="480"/>
        <w:textAlignment w:val="center"/>
      </w:pPr>
      <w:r>
        <w:rPr>
          <w:rFonts w:hint="eastAsia"/>
        </w:rPr>
        <w:t>MTMDP</w:t>
      </w:r>
      <w:r>
        <w:rPr>
          <w:rFonts w:hint="eastAsia"/>
        </w:rPr>
        <w:t>和</w:t>
      </w:r>
      <w:r>
        <w:rPr>
          <w:rFonts w:hint="eastAsia"/>
        </w:rPr>
        <w:t>MMR</w:t>
      </w:r>
      <w:r>
        <w:rPr>
          <w:rFonts w:hint="eastAsia"/>
        </w:rPr>
        <w:t>算法都有相似的优点，都能够处理聚类过程中的不确定问题，都只需要输入最终生成的聚类数目</w:t>
      </w:r>
      <w:r w:rsidR="002A2AA9" w:rsidRPr="002A2AA9">
        <w:rPr>
          <w:i/>
        </w:rPr>
        <w:t>k</w:t>
      </w:r>
      <w:r>
        <w:rPr>
          <w:rFonts w:hint="eastAsia"/>
        </w:rPr>
        <w:t>值一个参数，不依赖初始值和输入的顺序，就能够得到一个稳定的聚类结果</w:t>
      </w:r>
      <w:r w:rsidR="00156979">
        <w:rPr>
          <w:rFonts w:hint="eastAsia"/>
        </w:rPr>
        <w:t>（</w:t>
      </w:r>
      <w:r>
        <w:rPr>
          <w:rFonts w:hint="eastAsia"/>
        </w:rPr>
        <w:t>重复运行程序，得到相同的聚类结果</w:t>
      </w:r>
      <w:r w:rsidR="00156979">
        <w:rPr>
          <w:rFonts w:hint="eastAsia"/>
        </w:rPr>
        <w:t>）</w:t>
      </w:r>
      <w:r>
        <w:rPr>
          <w:rFonts w:hint="eastAsia"/>
        </w:rPr>
        <w:t>。</w:t>
      </w:r>
    </w:p>
    <w:p w:rsidR="004C2676" w:rsidRDefault="00415867" w:rsidP="00EA6346">
      <w:pPr>
        <w:wordWrap w:val="0"/>
        <w:ind w:firstLineChars="200" w:firstLine="480"/>
        <w:textAlignment w:val="center"/>
      </w:pPr>
      <w:r>
        <w:rPr>
          <w:rFonts w:hint="eastAsia"/>
        </w:rPr>
        <w:t>和</w:t>
      </w:r>
      <w:r>
        <w:rPr>
          <w:rFonts w:hint="eastAsia"/>
        </w:rPr>
        <w:t>MMR</w:t>
      </w:r>
      <w:r>
        <w:rPr>
          <w:rFonts w:hint="eastAsia"/>
        </w:rPr>
        <w:t>算法相比，</w:t>
      </w:r>
      <w:r>
        <w:rPr>
          <w:rFonts w:hint="eastAsia"/>
        </w:rPr>
        <w:t>MTMDP</w:t>
      </w:r>
      <w:r>
        <w:rPr>
          <w:rFonts w:hint="eastAsia"/>
        </w:rPr>
        <w:t>算法从三个方面有所提高</w:t>
      </w:r>
      <w:r w:rsidR="002A2AA9" w:rsidRPr="002A2AA9">
        <w:rPr>
          <w:vertAlign w:val="superscript"/>
        </w:rPr>
        <w:t>[23]</w:t>
      </w:r>
      <w:r>
        <w:rPr>
          <w:rFonts w:hint="eastAsia"/>
        </w:rPr>
        <w:t>：</w:t>
      </w:r>
    </w:p>
    <w:p w:rsidR="004C2676" w:rsidRPr="00B61AB3" w:rsidRDefault="00B61AB3" w:rsidP="00B61AB3">
      <w:pPr>
        <w:ind w:firstLineChars="200" w:firstLine="480"/>
        <w:textAlignment w:val="center"/>
      </w:pPr>
      <w:r>
        <w:rPr>
          <w:rFonts w:hint="eastAsia"/>
        </w:rPr>
        <w:t>（</w:t>
      </w:r>
      <w:r>
        <w:rPr>
          <w:rFonts w:hint="eastAsia"/>
        </w:rPr>
        <w:t>1</w:t>
      </w:r>
      <w:r>
        <w:rPr>
          <w:rFonts w:hint="eastAsia"/>
        </w:rPr>
        <w:t>）</w:t>
      </w:r>
      <w:r w:rsidR="00415867" w:rsidRPr="00B61AB3">
        <w:rPr>
          <w:rFonts w:hint="eastAsia"/>
        </w:rPr>
        <w:t>MTMDP</w:t>
      </w:r>
      <w:r w:rsidR="00415867" w:rsidRPr="00B61AB3">
        <w:rPr>
          <w:rFonts w:hint="eastAsia"/>
        </w:rPr>
        <w:t>算法采用了一种更能有效反映对象集合的不确定性的分布近似精度指数，和</w:t>
      </w:r>
      <w:r w:rsidR="00415867" w:rsidRPr="00B61AB3">
        <w:rPr>
          <w:rFonts w:hint="eastAsia"/>
        </w:rPr>
        <w:t>MMR</w:t>
      </w:r>
      <w:r w:rsidR="00415867" w:rsidRPr="00B61AB3">
        <w:rPr>
          <w:rFonts w:hint="eastAsia"/>
        </w:rPr>
        <w:t>算法中使用的粗糙度不同。</w:t>
      </w:r>
    </w:p>
    <w:p w:rsidR="004C2676" w:rsidRPr="00B61AB3" w:rsidRDefault="00B61AB3" w:rsidP="00B61AB3">
      <w:pPr>
        <w:ind w:firstLineChars="200" w:firstLine="480"/>
        <w:textAlignment w:val="center"/>
      </w:pPr>
      <w:r>
        <w:rPr>
          <w:rFonts w:hint="eastAsia"/>
        </w:rPr>
        <w:t>（</w:t>
      </w:r>
      <w:r>
        <w:rPr>
          <w:rFonts w:hint="eastAsia"/>
        </w:rPr>
        <w:t>2</w:t>
      </w:r>
      <w:r>
        <w:rPr>
          <w:rFonts w:hint="eastAsia"/>
        </w:rPr>
        <w:t>）</w:t>
      </w:r>
      <w:r w:rsidR="00415867" w:rsidRPr="00B61AB3">
        <w:rPr>
          <w:rFonts w:hint="eastAsia"/>
        </w:rPr>
        <w:t>MTMDP</w:t>
      </w:r>
      <w:r w:rsidR="00415867" w:rsidRPr="00B61AB3">
        <w:rPr>
          <w:rFonts w:hint="eastAsia"/>
        </w:rPr>
        <w:t>算法是根据总平均分布精度来排列候选属性，而不是选择最大值的平均分布精度。合理的分裂属性应该反映在所有属性上，而不是只在某一个属性上效果最佳。</w:t>
      </w:r>
    </w:p>
    <w:p w:rsidR="004C2676" w:rsidRDefault="00B61AB3" w:rsidP="00B61AB3">
      <w:pPr>
        <w:ind w:firstLineChars="200" w:firstLine="480"/>
        <w:textAlignment w:val="center"/>
      </w:pPr>
      <w:r>
        <w:rPr>
          <w:rFonts w:hint="eastAsia"/>
        </w:rPr>
        <w:t>（</w:t>
      </w:r>
      <w:r>
        <w:rPr>
          <w:rFonts w:hint="eastAsia"/>
        </w:rPr>
        <w:t>3</w:t>
      </w:r>
      <w:r>
        <w:rPr>
          <w:rFonts w:hint="eastAsia"/>
        </w:rPr>
        <w:t>）</w:t>
      </w:r>
      <w:r w:rsidR="00415867" w:rsidRPr="00B61AB3">
        <w:rPr>
          <w:rFonts w:hint="eastAsia"/>
        </w:rPr>
        <w:t>MTMDP</w:t>
      </w:r>
      <w:r w:rsidR="00415867" w:rsidRPr="00B61AB3">
        <w:rPr>
          <w:rFonts w:hint="eastAsia"/>
        </w:rPr>
        <w:t>算法选择聚合度最小的叶子结点继续进行分裂，这样能够提高聚类结果的准确性，比</w:t>
      </w:r>
      <w:r w:rsidR="00415867" w:rsidRPr="00B61AB3">
        <w:rPr>
          <w:rFonts w:hint="eastAsia"/>
        </w:rPr>
        <w:t>MMR</w:t>
      </w:r>
      <w:r w:rsidR="00415867" w:rsidRPr="00B61AB3">
        <w:rPr>
          <w:rFonts w:hint="eastAsia"/>
        </w:rPr>
        <w:t>算法中选择含对象数目多的叶子结点进行分裂更好，</w:t>
      </w:r>
      <w:r w:rsidR="00415867" w:rsidRPr="00B61AB3">
        <w:rPr>
          <w:rFonts w:hint="eastAsia"/>
        </w:rPr>
        <w:t>MMR</w:t>
      </w:r>
      <w:r w:rsidR="00415867" w:rsidRPr="00B61AB3">
        <w:rPr>
          <w:rFonts w:hint="eastAsia"/>
        </w:rPr>
        <w:t>算法很容易产生不理想的聚类结果，尤其是某些不平衡的数据集</w:t>
      </w:r>
      <w:r w:rsidR="00415867">
        <w:rPr>
          <w:rFonts w:hint="eastAsia"/>
        </w:rPr>
        <w:t>。</w:t>
      </w:r>
    </w:p>
    <w:p w:rsidR="004C2676" w:rsidRDefault="00415867">
      <w:pPr>
        <w:pStyle w:val="2"/>
        <w:spacing w:before="156" w:after="156"/>
      </w:pPr>
      <w:bookmarkStart w:id="180" w:name="_Toc25593"/>
      <w:bookmarkStart w:id="181" w:name="_Toc24668"/>
      <w:bookmarkStart w:id="182" w:name="_Toc422445722"/>
      <w:bookmarkStart w:id="183" w:name="_Toc422787951"/>
      <w:r>
        <w:t xml:space="preserve">3.4 </w:t>
      </w:r>
      <w:r>
        <w:t>基于</w:t>
      </w:r>
      <w:r>
        <w:t>Spark</w:t>
      </w:r>
      <w:r>
        <w:t>的</w:t>
      </w:r>
      <w:r>
        <w:t>MMR</w:t>
      </w:r>
      <w:r>
        <w:t>和</w:t>
      </w:r>
      <w:r>
        <w:t>MTMDP</w:t>
      </w:r>
      <w:r>
        <w:t>并行算法设计</w:t>
      </w:r>
      <w:bookmarkEnd w:id="180"/>
      <w:bookmarkEnd w:id="181"/>
      <w:bookmarkEnd w:id="182"/>
      <w:bookmarkEnd w:id="183"/>
    </w:p>
    <w:p w:rsidR="004C2676" w:rsidRDefault="00415867">
      <w:pPr>
        <w:ind w:firstLineChars="200" w:firstLine="480"/>
        <w:jc w:val="left"/>
        <w:rPr>
          <w:rFonts w:ascii="宋体" w:hAnsi="宋体"/>
        </w:rPr>
      </w:pPr>
      <w:r>
        <w:rPr>
          <w:rFonts w:hint="eastAsia"/>
        </w:rPr>
        <w:t>随着云计算概念的推广，为提高聚类效率出现了多种并行处理数据方式，典型的并行方法是将海量数据集无差别</w:t>
      </w:r>
      <w:r w:rsidR="008F0AA6">
        <w:rPr>
          <w:rFonts w:hint="eastAsia"/>
        </w:rPr>
        <w:t>地</w:t>
      </w:r>
      <w:r>
        <w:rPr>
          <w:rFonts w:hint="eastAsia"/>
        </w:rPr>
        <w:t>划分为多个数据子集，将数据子集发放到各个子处理机器上并行</w:t>
      </w:r>
      <w:r w:rsidR="006F31C8">
        <w:rPr>
          <w:rFonts w:hint="eastAsia"/>
        </w:rPr>
        <w:t>地</w:t>
      </w:r>
      <w:r>
        <w:rPr>
          <w:rFonts w:hint="eastAsia"/>
        </w:rPr>
        <w:t>对数据进行处理，最后汇合局部数据得出全局结果。相比传统的单机模式，采用多节点并行化处理可以大幅度提高聚类速度，</w:t>
      </w:r>
      <w:r w:rsidR="00034925">
        <w:rPr>
          <w:rFonts w:hint="eastAsia"/>
        </w:rPr>
        <w:t>本文以下</w:t>
      </w:r>
      <w:r w:rsidR="004F029A">
        <w:rPr>
          <w:rFonts w:hint="eastAsia"/>
        </w:rPr>
        <w:t>将介绍如何</w:t>
      </w:r>
      <w:r>
        <w:rPr>
          <w:rFonts w:hint="eastAsia"/>
        </w:rPr>
        <w:t>在</w:t>
      </w:r>
      <w:r>
        <w:rPr>
          <w:rFonts w:hint="eastAsia"/>
        </w:rPr>
        <w:t>Spark</w:t>
      </w:r>
      <w:r>
        <w:rPr>
          <w:rFonts w:hint="eastAsia"/>
        </w:rPr>
        <w:t>平台上实现</w:t>
      </w:r>
      <w:r>
        <w:rPr>
          <w:rFonts w:hint="eastAsia"/>
        </w:rPr>
        <w:t>MMR</w:t>
      </w:r>
      <w:r>
        <w:rPr>
          <w:rFonts w:hint="eastAsia"/>
        </w:rPr>
        <w:t>和</w:t>
      </w:r>
      <w:r>
        <w:rPr>
          <w:rFonts w:hint="eastAsia"/>
        </w:rPr>
        <w:t>MTMDP</w:t>
      </w:r>
      <w:r>
        <w:rPr>
          <w:rFonts w:hint="eastAsia"/>
        </w:rPr>
        <w:t>算法的并行化。</w:t>
      </w:r>
    </w:p>
    <w:p w:rsidR="004C2676" w:rsidRDefault="00ED41FA">
      <w:pPr>
        <w:pStyle w:val="3"/>
        <w:spacing w:before="156" w:after="156"/>
        <w:rPr>
          <w:sz w:val="24"/>
          <w:szCs w:val="24"/>
        </w:rPr>
      </w:pPr>
      <w:bookmarkStart w:id="184" w:name="_Toc422445723"/>
      <w:bookmarkStart w:id="185" w:name="_Toc3492"/>
      <w:bookmarkStart w:id="186" w:name="_Toc422787952"/>
      <w:r>
        <w:rPr>
          <w:szCs w:val="28"/>
        </w:rPr>
        <w:t>3.4.1</w:t>
      </w:r>
      <w:r>
        <w:rPr>
          <w:rFonts w:hint="eastAsia"/>
          <w:szCs w:val="28"/>
        </w:rPr>
        <w:t xml:space="preserve"> </w:t>
      </w:r>
      <w:r w:rsidR="00415867">
        <w:rPr>
          <w:szCs w:val="28"/>
        </w:rPr>
        <w:t>Spark</w:t>
      </w:r>
      <w:r w:rsidR="00415867">
        <w:rPr>
          <w:szCs w:val="28"/>
        </w:rPr>
        <w:t>中的</w:t>
      </w:r>
      <w:r w:rsidR="00415867">
        <w:rPr>
          <w:szCs w:val="28"/>
        </w:rPr>
        <w:t>RDD</w:t>
      </w:r>
      <w:r w:rsidR="00415867">
        <w:rPr>
          <w:szCs w:val="28"/>
        </w:rPr>
        <w:t>操作</w:t>
      </w:r>
      <w:bookmarkEnd w:id="184"/>
      <w:bookmarkEnd w:id="185"/>
      <w:bookmarkEnd w:id="186"/>
    </w:p>
    <w:p w:rsidR="004C2676" w:rsidRDefault="00415867">
      <w:pPr>
        <w:ind w:firstLineChars="200" w:firstLine="480"/>
        <w:rPr>
          <w:rFonts w:cs="宋体"/>
          <w:color w:val="000000"/>
        </w:rPr>
      </w:pPr>
      <w:r>
        <w:rPr>
          <w:rFonts w:hint="eastAsia"/>
        </w:rPr>
        <w:t>Spark</w:t>
      </w:r>
      <w:r>
        <w:rPr>
          <w:rFonts w:hint="eastAsia"/>
        </w:rPr>
        <w:t>平台在集群中实现并行化是依靠</w:t>
      </w:r>
      <w:r>
        <w:rPr>
          <w:rFonts w:hint="eastAsia"/>
        </w:rPr>
        <w:t>RDD</w:t>
      </w:r>
      <w:r>
        <w:rPr>
          <w:rFonts w:hint="eastAsia"/>
        </w:rPr>
        <w:t>这种粗粒度的数据集，基于</w:t>
      </w:r>
      <w:r>
        <w:rPr>
          <w:rFonts w:hint="eastAsia"/>
        </w:rPr>
        <w:t>RDD</w:t>
      </w:r>
      <w:r>
        <w:rPr>
          <w:rFonts w:hint="eastAsia"/>
        </w:rPr>
        <w:t>概念的并行化都是数据并行而非任务并行，所以在</w:t>
      </w:r>
      <w:r>
        <w:rPr>
          <w:rFonts w:hint="eastAsia"/>
        </w:rPr>
        <w:t>Spark</w:t>
      </w:r>
      <w:r>
        <w:rPr>
          <w:rFonts w:hint="eastAsia"/>
        </w:rPr>
        <w:t>平台上实现并行，要从整个集群的数据流出发。</w:t>
      </w:r>
      <w:r>
        <w:rPr>
          <w:rFonts w:hint="eastAsia"/>
        </w:rPr>
        <w:t>Spark</w:t>
      </w:r>
      <w:r>
        <w:rPr>
          <w:rFonts w:hint="eastAsia"/>
        </w:rPr>
        <w:t>的并行化首先要基于算法，设计文件从被吸入到</w:t>
      </w:r>
      <w:r>
        <w:rPr>
          <w:rFonts w:hint="eastAsia"/>
        </w:rPr>
        <w:t>RDD</w:t>
      </w:r>
      <w:r>
        <w:rPr>
          <w:rFonts w:hint="eastAsia"/>
        </w:rPr>
        <w:t>空间中到最后脱离</w:t>
      </w:r>
      <w:r>
        <w:rPr>
          <w:rFonts w:hint="eastAsia"/>
        </w:rPr>
        <w:t>RDD</w:t>
      </w:r>
      <w:r>
        <w:rPr>
          <w:rFonts w:hint="eastAsia"/>
        </w:rPr>
        <w:t>空间生成目标文件之间的数据类型转换，因为</w:t>
      </w:r>
      <w:r>
        <w:rPr>
          <w:rFonts w:hint="eastAsia"/>
        </w:rPr>
        <w:t>RDD</w:t>
      </w:r>
      <w:r>
        <w:rPr>
          <w:rFonts w:hint="eastAsia"/>
        </w:rPr>
        <w:t>不支持细粒度的操作例如遍历，所以算法的实现自然要将</w:t>
      </w:r>
      <w:r>
        <w:rPr>
          <w:rFonts w:hint="eastAsia"/>
        </w:rPr>
        <w:t>RDD</w:t>
      </w:r>
      <w:r>
        <w:rPr>
          <w:rFonts w:hint="eastAsia"/>
        </w:rPr>
        <w:t>转化成</w:t>
      </w:r>
      <w:r>
        <w:rPr>
          <w:rFonts w:hint="eastAsia"/>
        </w:rPr>
        <w:t>Scala</w:t>
      </w:r>
      <w:r>
        <w:rPr>
          <w:rFonts w:hint="eastAsia"/>
        </w:rPr>
        <w:t>中常用的集合类型，再以一种细粒度的方式来对这些数据进行操作</w:t>
      </w:r>
      <w:r>
        <w:rPr>
          <w:rFonts w:cs="宋体" w:hint="eastAsia"/>
          <w:color w:val="000000"/>
        </w:rPr>
        <w:t>。要利用</w:t>
      </w:r>
      <w:r>
        <w:rPr>
          <w:rFonts w:cs="宋体" w:hint="eastAsia"/>
          <w:color w:val="000000"/>
        </w:rPr>
        <w:t>Spark</w:t>
      </w:r>
      <w:r>
        <w:rPr>
          <w:rFonts w:cs="宋体" w:hint="eastAsia"/>
          <w:color w:val="000000"/>
        </w:rPr>
        <w:t>编程，首先要学会</w:t>
      </w:r>
      <w:r>
        <w:rPr>
          <w:rFonts w:cs="宋体" w:hint="eastAsia"/>
          <w:color w:val="000000"/>
        </w:rPr>
        <w:t>RDD</w:t>
      </w:r>
      <w:r>
        <w:rPr>
          <w:rFonts w:cs="宋体" w:hint="eastAsia"/>
          <w:color w:val="000000"/>
        </w:rPr>
        <w:t>的基本操作，</w:t>
      </w:r>
      <w:r>
        <w:rPr>
          <w:rFonts w:cs="宋体" w:hint="eastAsia"/>
          <w:color w:val="000000"/>
        </w:rPr>
        <w:t>Spark</w:t>
      </w:r>
      <w:r>
        <w:rPr>
          <w:rFonts w:cs="宋体" w:hint="eastAsia"/>
          <w:color w:val="000000"/>
        </w:rPr>
        <w:t>中</w:t>
      </w:r>
      <w:r>
        <w:rPr>
          <w:rFonts w:cs="宋体" w:hint="eastAsia"/>
          <w:color w:val="000000"/>
        </w:rPr>
        <w:t>RDD</w:t>
      </w:r>
      <w:r>
        <w:rPr>
          <w:rFonts w:cs="宋体" w:hint="eastAsia"/>
          <w:color w:val="000000"/>
        </w:rPr>
        <w:t>的转换和动作如表</w:t>
      </w:r>
      <w:r>
        <w:rPr>
          <w:rFonts w:cs="宋体" w:hint="eastAsia"/>
          <w:color w:val="000000"/>
        </w:rPr>
        <w:t>3-13</w:t>
      </w:r>
      <w:r>
        <w:rPr>
          <w:rFonts w:cs="宋体" w:hint="eastAsia"/>
          <w:color w:val="000000"/>
        </w:rPr>
        <w:t>所示。</w:t>
      </w:r>
    </w:p>
    <w:p w:rsidR="00DF75A4" w:rsidRDefault="00DF75A4" w:rsidP="00DF75A4">
      <w:pPr>
        <w:pStyle w:val="3"/>
        <w:spacing w:before="156" w:after="156"/>
        <w:rPr>
          <w:szCs w:val="28"/>
        </w:rPr>
      </w:pPr>
      <w:bookmarkStart w:id="187" w:name="_Toc422787953"/>
      <w:r>
        <w:rPr>
          <w:szCs w:val="28"/>
        </w:rPr>
        <w:t>3.4.2 MMR</w:t>
      </w:r>
      <w:r>
        <w:rPr>
          <w:szCs w:val="28"/>
        </w:rPr>
        <w:t>和</w:t>
      </w:r>
      <w:r>
        <w:rPr>
          <w:szCs w:val="28"/>
        </w:rPr>
        <w:t>MTMDP</w:t>
      </w:r>
      <w:r>
        <w:rPr>
          <w:szCs w:val="28"/>
        </w:rPr>
        <w:t>并行化的基本思想</w:t>
      </w:r>
      <w:bookmarkEnd w:id="187"/>
    </w:p>
    <w:p w:rsidR="004631EA" w:rsidRDefault="00DF75A4" w:rsidP="00DF75A4">
      <w:pPr>
        <w:ind w:firstLineChars="200" w:firstLine="480"/>
        <w:rPr>
          <w:szCs w:val="28"/>
        </w:rPr>
      </w:pPr>
      <w:r>
        <w:rPr>
          <w:szCs w:val="28"/>
        </w:rPr>
        <w:t>前面我们已经分析了</w:t>
      </w:r>
      <w:r>
        <w:rPr>
          <w:szCs w:val="28"/>
        </w:rPr>
        <w:t>MMR</w:t>
      </w:r>
      <w:r>
        <w:rPr>
          <w:szCs w:val="28"/>
        </w:rPr>
        <w:t>和</w:t>
      </w:r>
      <w:r>
        <w:rPr>
          <w:szCs w:val="28"/>
        </w:rPr>
        <w:t>MTMDP</w:t>
      </w:r>
      <w:r>
        <w:rPr>
          <w:szCs w:val="28"/>
        </w:rPr>
        <w:t>算法的实现的具体步骤，我们可以发现</w:t>
      </w:r>
      <w:r>
        <w:rPr>
          <w:szCs w:val="28"/>
        </w:rPr>
        <w:lastRenderedPageBreak/>
        <w:t>MMR</w:t>
      </w:r>
      <w:r>
        <w:rPr>
          <w:szCs w:val="28"/>
        </w:rPr>
        <w:t>和</w:t>
      </w:r>
      <w:r>
        <w:rPr>
          <w:szCs w:val="28"/>
        </w:rPr>
        <w:t>MTMDP</w:t>
      </w:r>
      <w:r>
        <w:rPr>
          <w:szCs w:val="28"/>
        </w:rPr>
        <w:t>算法的大致流程是相同的，两种算法的关键步骤：选择分裂的属性和选择继续分裂的结点。这两种算法都是先计算所有属性的等价类，然后根据等价类计算属性之间的粗糙度或分布精度，根据计算结果选择出分裂的属性值进行一次二分裂，然后再根据结点的对象数目或聚合度选择继续分裂的结点。</w:t>
      </w:r>
    </w:p>
    <w:p w:rsidR="00DF75A4" w:rsidRPr="00DF75A4" w:rsidRDefault="00DF75A4" w:rsidP="00DF75A4">
      <w:pPr>
        <w:ind w:firstLineChars="200" w:firstLine="480"/>
        <w:rPr>
          <w:szCs w:val="28"/>
        </w:rPr>
      </w:pPr>
    </w:p>
    <w:p w:rsidR="004C2676" w:rsidRDefault="00415867">
      <w:pPr>
        <w:ind w:firstLineChars="200" w:firstLine="480"/>
        <w:jc w:val="center"/>
        <w:rPr>
          <w:rFonts w:cs="宋体"/>
          <w:color w:val="000000"/>
        </w:rPr>
      </w:pPr>
      <w:r>
        <w:rPr>
          <w:rFonts w:cs="宋体" w:hint="eastAsia"/>
          <w:color w:val="000000"/>
        </w:rPr>
        <w:t>表</w:t>
      </w:r>
      <w:r>
        <w:rPr>
          <w:rFonts w:cs="宋体" w:hint="eastAsia"/>
          <w:color w:val="000000"/>
        </w:rPr>
        <w:t>3-13 Spark</w:t>
      </w:r>
      <w:r>
        <w:rPr>
          <w:rFonts w:cs="宋体" w:hint="eastAsia"/>
          <w:color w:val="000000"/>
        </w:rPr>
        <w:t>中</w:t>
      </w:r>
      <w:r>
        <w:rPr>
          <w:rFonts w:cs="宋体" w:hint="eastAsia"/>
          <w:color w:val="000000"/>
        </w:rPr>
        <w:t>RDD</w:t>
      </w:r>
      <w:r>
        <w:rPr>
          <w:rFonts w:cs="宋体" w:hint="eastAsia"/>
          <w:color w:val="000000"/>
        </w:rPr>
        <w:t>的变换和动作</w:t>
      </w:r>
    </w:p>
    <w:tbl>
      <w:tblPr>
        <w:tblW w:w="872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1493"/>
        <w:gridCol w:w="7229"/>
      </w:tblGrid>
      <w:tr w:rsidR="004C2676">
        <w:trPr>
          <w:jc w:val="center"/>
        </w:trPr>
        <w:tc>
          <w:tcPr>
            <w:tcW w:w="1493" w:type="dxa"/>
            <w:tcMar>
              <w:top w:w="75" w:type="dxa"/>
              <w:left w:w="75" w:type="dxa"/>
              <w:bottom w:w="75" w:type="dxa"/>
              <w:right w:w="75" w:type="dxa"/>
            </w:tcMar>
            <w:vAlign w:val="center"/>
          </w:tcPr>
          <w:p w:rsidR="004C2676" w:rsidRDefault="00415867">
            <w:pPr>
              <w:widowControl/>
              <w:jc w:val="center"/>
              <w:textAlignment w:val="top"/>
              <w:rPr>
                <w:rFonts w:cs="Verdana"/>
                <w:color w:val="000000"/>
                <w:szCs w:val="22"/>
              </w:rPr>
            </w:pPr>
            <w:r>
              <w:rPr>
                <w:rFonts w:cs="Verdana" w:hint="eastAsia"/>
                <w:kern w:val="0"/>
                <w:szCs w:val="22"/>
              </w:rPr>
              <w:t>变</w:t>
            </w:r>
            <w:r>
              <w:rPr>
                <w:rFonts w:cs="Verdana"/>
                <w:kern w:val="0"/>
                <w:szCs w:val="22"/>
              </w:rPr>
              <w:t>换</w:t>
            </w:r>
          </w:p>
        </w:tc>
        <w:tc>
          <w:tcPr>
            <w:tcW w:w="7229" w:type="dxa"/>
            <w:tcMar>
              <w:top w:w="75" w:type="dxa"/>
              <w:left w:w="75" w:type="dxa"/>
              <w:bottom w:w="75" w:type="dxa"/>
              <w:right w:w="75" w:type="dxa"/>
            </w:tcMar>
            <w:vAlign w:val="center"/>
          </w:tcPr>
          <w:p w:rsidR="004C2676" w:rsidRDefault="00415867">
            <w:pPr>
              <w:widowControl/>
              <w:jc w:val="left"/>
              <w:textAlignment w:val="top"/>
              <w:rPr>
                <w:rFonts w:cs="Verdana"/>
                <w:color w:val="000000"/>
                <w:szCs w:val="22"/>
              </w:rPr>
            </w:pPr>
            <w:r>
              <w:rPr>
                <w:rFonts w:cs="Verdana"/>
                <w:color w:val="000000"/>
                <w:kern w:val="0"/>
                <w:szCs w:val="22"/>
              </w:rPr>
              <w:t>map(f:T)U):RDD[T])RDD[U]</w:t>
            </w:r>
            <w:r>
              <w:rPr>
                <w:rFonts w:cs="Verdana"/>
                <w:color w:val="000000"/>
                <w:kern w:val="0"/>
                <w:szCs w:val="22"/>
              </w:rPr>
              <w:br/>
              <w:t>filter(f:T)Bool):RDD[T])RDD[T]</w:t>
            </w:r>
            <w:r>
              <w:rPr>
                <w:rFonts w:cs="Verdana"/>
                <w:color w:val="000000"/>
                <w:kern w:val="0"/>
                <w:szCs w:val="22"/>
              </w:rPr>
              <w:br/>
              <w:t>flatMap(f:T)Seq[U]):RDD[T])RDD[U]</w:t>
            </w:r>
            <w:r>
              <w:rPr>
                <w:rFonts w:cs="Verdana"/>
                <w:color w:val="000000"/>
                <w:kern w:val="0"/>
                <w:szCs w:val="22"/>
              </w:rPr>
              <w:br/>
              <w:t>sample(fraction:Float):RDD[T])RDD[T](Deterministic sampling)</w:t>
            </w:r>
            <w:r>
              <w:rPr>
                <w:rFonts w:cs="Verdana"/>
                <w:color w:val="000000"/>
                <w:kern w:val="0"/>
                <w:szCs w:val="22"/>
              </w:rPr>
              <w:br/>
              <w:t>groupByKey():RDD[(K,V)])RDD[(K,Seq[V])]</w:t>
            </w:r>
            <w:r>
              <w:rPr>
                <w:rFonts w:cs="Verdana"/>
                <w:color w:val="000000"/>
                <w:kern w:val="0"/>
                <w:szCs w:val="22"/>
              </w:rPr>
              <w:br/>
              <w:t>reduceByKey(f:(V;V))V):RDD[(K,V)])RDD[(K,V)]</w:t>
            </w:r>
            <w:r>
              <w:rPr>
                <w:rFonts w:cs="Verdana"/>
                <w:color w:val="000000"/>
                <w:kern w:val="0"/>
                <w:szCs w:val="22"/>
              </w:rPr>
              <w:br/>
              <w:t>union():(RDD[T];RDD[T]))RDD[T]</w:t>
            </w:r>
            <w:r>
              <w:rPr>
                <w:rFonts w:cs="Verdana"/>
                <w:color w:val="000000"/>
                <w:kern w:val="0"/>
                <w:szCs w:val="22"/>
              </w:rPr>
              <w:br/>
              <w:t>join():(RDD[(K,V)];RDD[(K,W)]))RDD[(K,(V,W))]</w:t>
            </w:r>
            <w:r>
              <w:rPr>
                <w:rFonts w:cs="Verdana"/>
                <w:color w:val="000000"/>
                <w:kern w:val="0"/>
                <w:szCs w:val="22"/>
              </w:rPr>
              <w:br/>
              <w:t>cogroup():(RDD[(K,V)];RDD[(K,W)]))RDD[(K,(Seq[V],Seq[W]))]</w:t>
            </w:r>
            <w:r>
              <w:rPr>
                <w:rFonts w:cs="Verdana"/>
                <w:color w:val="000000"/>
                <w:kern w:val="0"/>
                <w:szCs w:val="22"/>
              </w:rPr>
              <w:br/>
              <w:t>crossProduct():(RDD[T];RDD[U]))RDD[(T,U)]</w:t>
            </w:r>
            <w:r>
              <w:rPr>
                <w:rFonts w:cs="Verdana"/>
                <w:color w:val="000000"/>
                <w:kern w:val="0"/>
                <w:szCs w:val="22"/>
              </w:rPr>
              <w:br/>
              <w:t>mapValues(f:V)W):RDD[(K,V)])RDD[(K,W)](Preserves partitioning)</w:t>
            </w:r>
            <w:r>
              <w:rPr>
                <w:rFonts w:cs="Verdana"/>
                <w:color w:val="000000"/>
                <w:kern w:val="0"/>
                <w:szCs w:val="22"/>
              </w:rPr>
              <w:br/>
              <w:t>sort(c:Comparator[K]):RDD[(K,V)])RDD[(K,V)]</w:t>
            </w:r>
            <w:r>
              <w:rPr>
                <w:rFonts w:cs="Verdana"/>
                <w:color w:val="000000"/>
                <w:kern w:val="0"/>
                <w:szCs w:val="22"/>
              </w:rPr>
              <w:br/>
              <w:t>partitionBy(p:Partitioner[K]):RDD[(K,V)])RDD[(K,V)]</w:t>
            </w:r>
          </w:p>
        </w:tc>
      </w:tr>
      <w:tr w:rsidR="004C2676">
        <w:trPr>
          <w:jc w:val="center"/>
        </w:trPr>
        <w:tc>
          <w:tcPr>
            <w:tcW w:w="1493" w:type="dxa"/>
            <w:tcMar>
              <w:top w:w="75" w:type="dxa"/>
              <w:left w:w="75" w:type="dxa"/>
              <w:bottom w:w="75" w:type="dxa"/>
              <w:right w:w="75" w:type="dxa"/>
            </w:tcMar>
            <w:vAlign w:val="center"/>
          </w:tcPr>
          <w:p w:rsidR="004C2676" w:rsidRDefault="00415867">
            <w:pPr>
              <w:widowControl/>
              <w:spacing w:line="383" w:lineRule="atLeast"/>
              <w:jc w:val="center"/>
              <w:textAlignment w:val="top"/>
              <w:rPr>
                <w:rFonts w:cs="Verdana"/>
                <w:color w:val="000000"/>
                <w:szCs w:val="22"/>
              </w:rPr>
            </w:pPr>
            <w:r>
              <w:rPr>
                <w:rFonts w:cs="Verdana"/>
                <w:color w:val="000000"/>
                <w:kern w:val="0"/>
                <w:szCs w:val="22"/>
              </w:rPr>
              <w:t>动作</w:t>
            </w:r>
          </w:p>
        </w:tc>
        <w:tc>
          <w:tcPr>
            <w:tcW w:w="7229" w:type="dxa"/>
            <w:tcMar>
              <w:top w:w="75" w:type="dxa"/>
              <w:left w:w="75" w:type="dxa"/>
              <w:bottom w:w="75" w:type="dxa"/>
              <w:right w:w="75" w:type="dxa"/>
            </w:tcMar>
            <w:vAlign w:val="center"/>
          </w:tcPr>
          <w:p w:rsidR="004C2676" w:rsidRDefault="00415867">
            <w:pPr>
              <w:widowControl/>
              <w:spacing w:line="383" w:lineRule="atLeast"/>
              <w:jc w:val="left"/>
              <w:textAlignment w:val="top"/>
              <w:rPr>
                <w:rFonts w:cs="Verdana"/>
                <w:color w:val="000000"/>
                <w:szCs w:val="22"/>
              </w:rPr>
            </w:pPr>
            <w:r>
              <w:rPr>
                <w:rFonts w:cs="Verdana"/>
                <w:color w:val="000000"/>
                <w:kern w:val="0"/>
                <w:szCs w:val="22"/>
              </w:rPr>
              <w:t>count():RDD[T])Long</w:t>
            </w:r>
            <w:r>
              <w:rPr>
                <w:rFonts w:cs="Verdana"/>
                <w:color w:val="000000"/>
                <w:kern w:val="0"/>
                <w:szCs w:val="22"/>
              </w:rPr>
              <w:br/>
              <w:t>collect():RDD[T])Seq[T]</w:t>
            </w:r>
            <w:r>
              <w:rPr>
                <w:rFonts w:cs="Verdana"/>
                <w:color w:val="000000"/>
                <w:kern w:val="0"/>
                <w:szCs w:val="22"/>
              </w:rPr>
              <w:br/>
              <w:t>reduce(f:(T;T))T):RDD[T])T</w:t>
            </w:r>
            <w:r>
              <w:rPr>
                <w:rFonts w:cs="Verdana"/>
                <w:color w:val="000000"/>
                <w:kern w:val="0"/>
                <w:szCs w:val="22"/>
              </w:rPr>
              <w:br/>
              <w:t>lookup(k:K):RDD[(K,V)])Seq[V](On hash/range partitioned RDDs)</w:t>
            </w:r>
            <w:r>
              <w:rPr>
                <w:rFonts w:cs="Verdana"/>
                <w:color w:val="000000"/>
                <w:kern w:val="0"/>
                <w:szCs w:val="22"/>
              </w:rPr>
              <w:br/>
              <w:t>save(path:String):Outputs RDD to a storage system,e.g.,HDFS</w:t>
            </w:r>
          </w:p>
        </w:tc>
      </w:tr>
    </w:tbl>
    <w:p w:rsidR="004C2676" w:rsidRDefault="004C2676">
      <w:pPr>
        <w:ind w:firstLineChars="200" w:firstLine="480"/>
        <w:rPr>
          <w:rFonts w:cs="宋体"/>
          <w:color w:val="000000"/>
        </w:rPr>
      </w:pPr>
    </w:p>
    <w:p w:rsidR="004C2676" w:rsidRDefault="00415867">
      <w:pPr>
        <w:ind w:firstLineChars="200" w:firstLine="480"/>
        <w:rPr>
          <w:szCs w:val="28"/>
        </w:rPr>
      </w:pPr>
      <w:r>
        <w:rPr>
          <w:szCs w:val="28"/>
        </w:rPr>
        <w:t>由算例分析过程我们可以发现，</w:t>
      </w:r>
      <w:r>
        <w:rPr>
          <w:szCs w:val="28"/>
        </w:rPr>
        <w:t>MMR</w:t>
      </w:r>
      <w:r>
        <w:rPr>
          <w:szCs w:val="28"/>
        </w:rPr>
        <w:t>和</w:t>
      </w:r>
      <w:r>
        <w:rPr>
          <w:szCs w:val="28"/>
        </w:rPr>
        <w:t>MTMDP</w:t>
      </w:r>
      <w:r>
        <w:rPr>
          <w:szCs w:val="28"/>
        </w:rPr>
        <w:t>算法在一次迭代的过程中，计算属性的等价类之间并没有互相影响的情况，属性</w:t>
      </w:r>
      <w:r w:rsidR="004C2676" w:rsidRPr="004C2676">
        <w:rPr>
          <w:position w:val="-12"/>
          <w:szCs w:val="28"/>
        </w:rPr>
        <w:object w:dxaOrig="243" w:dyaOrig="365">
          <v:shape id="图片 489" o:spid="_x0000_i1213" type="#_x0000_t75" style="width:12pt;height:17.25pt" o:ole="">
            <v:imagedata r:id="rId500" o:title=""/>
          </v:shape>
          <o:OLEObject Type="Embed" ProgID="Equation.DSMT4" ShapeID="图片 489" DrawAspect="Content" ObjectID="_1518850664" r:id="rId501"/>
        </w:object>
      </w:r>
      <w:r>
        <w:rPr>
          <w:szCs w:val="28"/>
        </w:rPr>
        <w:t>和属性</w:t>
      </w:r>
      <w:r w:rsidR="004C2676" w:rsidRPr="004C2676">
        <w:rPr>
          <w:position w:val="-14"/>
          <w:szCs w:val="28"/>
        </w:rPr>
        <w:object w:dxaOrig="263" w:dyaOrig="385">
          <v:shape id="图片 490" o:spid="_x0000_i1214" type="#_x0000_t75" style="width:12.75pt;height:18.75pt" o:ole="">
            <v:imagedata r:id="rId502" o:title=""/>
          </v:shape>
          <o:OLEObject Type="Embed" ProgID="Equation.DSMT4" ShapeID="图片 490" DrawAspect="Content" ObjectID="_1518850665" r:id="rId503"/>
        </w:object>
      </w:r>
      <w:r>
        <w:rPr>
          <w:szCs w:val="28"/>
        </w:rPr>
        <w:t>的等价类其实是可以并行计算的。当我们得到全部的属性等价类时再计算属性之间的粗糙度或分布精度，计算属性</w:t>
      </w:r>
      <w:r w:rsidR="00BC0D55">
        <w:rPr>
          <w:noProof/>
          <w:position w:val="-12"/>
          <w:szCs w:val="28"/>
        </w:rPr>
        <w:drawing>
          <wp:inline distT="0" distB="0" distL="0" distR="0">
            <wp:extent cx="149860" cy="225425"/>
            <wp:effectExtent l="19050" t="0" r="2540" b="0"/>
            <wp:docPr id="402"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9"/>
                    <pic:cNvPicPr>
                      <a:picLocks noChangeAspect="1" noChangeArrowheads="1"/>
                    </pic:cNvPicPr>
                  </pic:nvPicPr>
                  <pic:blipFill>
                    <a:blip r:embed="rId504"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Pr>
          <w:szCs w:val="28"/>
        </w:rPr>
        <w:t>和属性</w:t>
      </w:r>
      <w:r w:rsidR="00BC0D55">
        <w:rPr>
          <w:noProof/>
          <w:position w:val="-14"/>
          <w:szCs w:val="28"/>
        </w:rPr>
        <w:drawing>
          <wp:inline distT="0" distB="0" distL="0" distR="0">
            <wp:extent cx="163830" cy="238760"/>
            <wp:effectExtent l="19050" t="0" r="7620" b="0"/>
            <wp:docPr id="403"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0"/>
                    <pic:cNvPicPr>
                      <a:picLocks noChangeAspect="1" noChangeArrowheads="1"/>
                    </pic:cNvPicPr>
                  </pic:nvPicPr>
                  <pic:blipFill>
                    <a:blip r:embed="rId505" cstate="print"/>
                    <a:srcRect/>
                    <a:stretch>
                      <a:fillRect/>
                    </a:stretch>
                  </pic:blipFill>
                  <pic:spPr bwMode="auto">
                    <a:xfrm>
                      <a:off x="0" y="0"/>
                      <a:ext cx="163830" cy="238760"/>
                    </a:xfrm>
                    <a:prstGeom prst="rect">
                      <a:avLst/>
                    </a:prstGeom>
                    <a:noFill/>
                    <a:ln w="9525">
                      <a:noFill/>
                      <a:miter lim="800000"/>
                      <a:headEnd/>
                      <a:tailEnd/>
                    </a:ln>
                  </pic:spPr>
                </pic:pic>
              </a:graphicData>
            </a:graphic>
          </wp:inline>
        </w:drawing>
      </w:r>
      <w:r>
        <w:rPr>
          <w:szCs w:val="28"/>
        </w:rPr>
        <w:t>的粗糙度或分布精度也是可以并行的，属性之间的计算结果并不存在相互依赖的关系，它们之间不会互相更新。</w:t>
      </w:r>
      <w:r>
        <w:rPr>
          <w:szCs w:val="28"/>
        </w:rPr>
        <w:t>MMR</w:t>
      </w:r>
      <w:r>
        <w:rPr>
          <w:szCs w:val="28"/>
        </w:rPr>
        <w:t>和</w:t>
      </w:r>
      <w:r>
        <w:rPr>
          <w:szCs w:val="28"/>
        </w:rPr>
        <w:t>MTMDP</w:t>
      </w:r>
      <w:r>
        <w:rPr>
          <w:szCs w:val="28"/>
        </w:rPr>
        <w:t>并行算法的流程图如图</w:t>
      </w:r>
      <w:r>
        <w:rPr>
          <w:szCs w:val="28"/>
        </w:rPr>
        <w:t>3-4</w:t>
      </w:r>
      <w:r>
        <w:rPr>
          <w:szCs w:val="28"/>
        </w:rPr>
        <w:t>所示。</w:t>
      </w:r>
    </w:p>
    <w:p w:rsidR="00DF75A4" w:rsidRDefault="00DF75A4" w:rsidP="00DF75A4">
      <w:pPr>
        <w:ind w:firstLineChars="200" w:firstLine="480"/>
        <w:rPr>
          <w:rFonts w:ascii="黑体"/>
          <w:szCs w:val="28"/>
        </w:rPr>
      </w:pPr>
      <w:r>
        <w:rPr>
          <w:szCs w:val="28"/>
        </w:rPr>
        <w:t>综上分析，</w:t>
      </w:r>
      <w:r>
        <w:rPr>
          <w:szCs w:val="28"/>
        </w:rPr>
        <w:t>MMR</w:t>
      </w:r>
      <w:r>
        <w:rPr>
          <w:szCs w:val="28"/>
        </w:rPr>
        <w:t>和</w:t>
      </w:r>
      <w:r>
        <w:rPr>
          <w:szCs w:val="28"/>
        </w:rPr>
        <w:t>MTMDP</w:t>
      </w:r>
      <w:r>
        <w:rPr>
          <w:szCs w:val="28"/>
        </w:rPr>
        <w:t>算法中可以并行实现的主要有三个步骤：</w:t>
      </w:r>
    </w:p>
    <w:p w:rsidR="00DF75A4" w:rsidRPr="00E06D92" w:rsidRDefault="00E06D92" w:rsidP="00E06D92">
      <w:pPr>
        <w:ind w:firstLineChars="200" w:firstLine="480"/>
      </w:pPr>
      <w:r>
        <w:rPr>
          <w:rFonts w:hint="eastAsia"/>
        </w:rPr>
        <w:t>（</w:t>
      </w:r>
      <w:r>
        <w:rPr>
          <w:rFonts w:hint="eastAsia"/>
        </w:rPr>
        <w:t>1</w:t>
      </w:r>
      <w:r>
        <w:rPr>
          <w:rFonts w:hint="eastAsia"/>
        </w:rPr>
        <w:t>）</w:t>
      </w:r>
      <w:r w:rsidR="00DF75A4" w:rsidRPr="00E06D92">
        <w:rPr>
          <w:rFonts w:hint="eastAsia"/>
        </w:rPr>
        <w:t>并行计算属性的等价类</w:t>
      </w:r>
    </w:p>
    <w:p w:rsidR="00DF75A4" w:rsidRPr="00E06D92" w:rsidRDefault="00E06D92" w:rsidP="00E06D92">
      <w:pPr>
        <w:ind w:firstLineChars="200" w:firstLine="480"/>
      </w:pPr>
      <w:r>
        <w:rPr>
          <w:rFonts w:hint="eastAsia"/>
        </w:rPr>
        <w:lastRenderedPageBreak/>
        <w:t>（</w:t>
      </w:r>
      <w:r>
        <w:rPr>
          <w:rFonts w:hint="eastAsia"/>
        </w:rPr>
        <w:t>2</w:t>
      </w:r>
      <w:r>
        <w:rPr>
          <w:rFonts w:hint="eastAsia"/>
        </w:rPr>
        <w:t>）</w:t>
      </w:r>
      <w:r w:rsidR="00DF75A4" w:rsidRPr="00E06D92">
        <w:rPr>
          <w:rFonts w:hint="eastAsia"/>
        </w:rPr>
        <w:t>并行计算属性的平均粗糙度或平均分布精度</w:t>
      </w:r>
    </w:p>
    <w:p w:rsidR="00DF75A4" w:rsidRPr="00E06D92" w:rsidRDefault="00E06D92" w:rsidP="00E06D92">
      <w:pPr>
        <w:ind w:firstLineChars="200" w:firstLine="480"/>
      </w:pPr>
      <w:r>
        <w:rPr>
          <w:rFonts w:hint="eastAsia"/>
        </w:rPr>
        <w:t>（</w:t>
      </w:r>
      <w:r>
        <w:rPr>
          <w:rFonts w:hint="eastAsia"/>
        </w:rPr>
        <w:t>3</w:t>
      </w:r>
      <w:r>
        <w:rPr>
          <w:rFonts w:hint="eastAsia"/>
        </w:rPr>
        <w:t>）</w:t>
      </w:r>
      <w:r w:rsidR="00DF75A4" w:rsidRPr="00E06D92">
        <w:rPr>
          <w:rFonts w:hint="eastAsia"/>
        </w:rPr>
        <w:t>并行计算分裂属性的不同取值的平均粗糙度或平均分布精度</w:t>
      </w:r>
    </w:p>
    <w:p w:rsidR="00DF75A4" w:rsidRPr="00DF75A4" w:rsidRDefault="00DF75A4" w:rsidP="00E06D92">
      <w:pPr>
        <w:jc w:val="center"/>
        <w:rPr>
          <w:szCs w:val="28"/>
        </w:rPr>
      </w:pPr>
    </w:p>
    <w:p w:rsidR="004C2676" w:rsidRDefault="00592679" w:rsidP="00BE350F">
      <w:pPr>
        <w:spacing w:beforeLines="50" w:before="156"/>
        <w:jc w:val="center"/>
        <w:rPr>
          <w:rFonts w:cs="宋体"/>
          <w:color w:val="000000"/>
        </w:rPr>
      </w:pPr>
      <w:r>
        <w:rPr>
          <w:rFonts w:cs="宋体"/>
          <w:noProof/>
          <w:color w:val="000000"/>
        </w:rPr>
        <mc:AlternateContent>
          <mc:Choice Requires="wpg">
            <w:drawing>
              <wp:anchor distT="0" distB="0" distL="114300" distR="114300" simplePos="0" relativeHeight="251664384" behindDoc="0" locked="0" layoutInCell="1" allowOverlap="1">
                <wp:simplePos x="0" y="0"/>
                <wp:positionH relativeFrom="column">
                  <wp:posOffset>66040</wp:posOffset>
                </wp:positionH>
                <wp:positionV relativeFrom="paragraph">
                  <wp:posOffset>96520</wp:posOffset>
                </wp:positionV>
                <wp:extent cx="5633085" cy="5448300"/>
                <wp:effectExtent l="9525" t="13335" r="5715" b="5715"/>
                <wp:wrapTopAndBottom/>
                <wp:docPr id="269"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3085" cy="5448300"/>
                          <a:chOff x="1635" y="3226"/>
                          <a:chExt cx="8871" cy="8580"/>
                        </a:xfrm>
                      </wpg:grpSpPr>
                      <wps:wsp>
                        <wps:cNvPr id="281" name="AutoShape 100"/>
                        <wps:cNvSpPr>
                          <a:spLocks noChangeArrowheads="1"/>
                        </wps:cNvSpPr>
                        <wps:spPr bwMode="auto">
                          <a:xfrm>
                            <a:off x="2946" y="3226"/>
                            <a:ext cx="1380" cy="585"/>
                          </a:xfrm>
                          <a:prstGeom prst="flowChartTerminator">
                            <a:avLst/>
                          </a:prstGeom>
                          <a:solidFill>
                            <a:srgbClr val="FFFFFF"/>
                          </a:solidFill>
                          <a:ln w="9525">
                            <a:solidFill>
                              <a:srgbClr val="000000"/>
                            </a:solidFill>
                            <a:miter lim="200000"/>
                            <a:headEnd/>
                            <a:tailEnd/>
                          </a:ln>
                        </wps:spPr>
                        <wps:txbx>
                          <w:txbxContent>
                            <w:p w:rsidR="00BE350F" w:rsidRDefault="00BE350F">
                              <w:pPr>
                                <w:spacing w:line="240" w:lineRule="auto"/>
                                <w:jc w:val="center"/>
                              </w:pPr>
                              <w:r>
                                <w:rPr>
                                  <w:rFonts w:hint="eastAsia"/>
                                </w:rPr>
                                <w:t>开始</w:t>
                              </w:r>
                            </w:p>
                          </w:txbxContent>
                        </wps:txbx>
                        <wps:bodyPr rot="0" vert="horz" wrap="square" lIns="91440" tIns="45720" rIns="91440" bIns="45720" anchor="t" anchorCtr="0" upright="1">
                          <a:noAutofit/>
                        </wps:bodyPr>
                      </wps:wsp>
                      <wps:wsp>
                        <wps:cNvPr id="284" name="AutoShape 101"/>
                        <wps:cNvSpPr>
                          <a:spLocks noChangeArrowheads="1"/>
                        </wps:cNvSpPr>
                        <wps:spPr bwMode="auto">
                          <a:xfrm>
                            <a:off x="1896" y="4216"/>
                            <a:ext cx="3435" cy="900"/>
                          </a:xfrm>
                          <a:prstGeom prst="flowChartInputOutput">
                            <a:avLst/>
                          </a:prstGeom>
                          <a:solidFill>
                            <a:srgbClr val="FFFFFF"/>
                          </a:solidFill>
                          <a:ln w="9525">
                            <a:solidFill>
                              <a:srgbClr val="000000"/>
                            </a:solidFill>
                            <a:miter lim="200000"/>
                            <a:headEnd/>
                            <a:tailEnd/>
                          </a:ln>
                        </wps:spPr>
                        <wps:txbx>
                          <w:txbxContent>
                            <w:p w:rsidR="00BE350F" w:rsidRDefault="00BE350F">
                              <w:pPr>
                                <w:spacing w:line="240" w:lineRule="auto"/>
                                <w:jc w:val="left"/>
                              </w:pPr>
                              <w:r>
                                <w:rPr>
                                  <w:rFonts w:hint="eastAsia"/>
                                </w:rPr>
                                <w:t>输入数据集</w:t>
                              </w:r>
                              <w:r w:rsidRPr="002A2AA9">
                                <w:rPr>
                                  <w:i/>
                                </w:rPr>
                                <w:t>U</w:t>
                              </w:r>
                            </w:p>
                            <w:p w:rsidR="00BE350F" w:rsidRDefault="00BE350F">
                              <w:pPr>
                                <w:spacing w:line="240" w:lineRule="auto"/>
                                <w:jc w:val="left"/>
                              </w:pPr>
                              <w:r>
                                <w:rPr>
                                  <w:rFonts w:hint="eastAsia"/>
                                </w:rPr>
                                <w:t>生成簇数目</w:t>
                              </w:r>
                              <w:r>
                                <w:rPr>
                                  <w:rFonts w:hint="eastAsia"/>
                                  <w:i/>
                                </w:rPr>
                                <w:t>k</w:t>
                              </w:r>
                            </w:p>
                          </w:txbxContent>
                        </wps:txbx>
                        <wps:bodyPr rot="0" vert="horz" wrap="square" lIns="91440" tIns="45720" rIns="91440" bIns="45720" anchor="t" anchorCtr="0" upright="1">
                          <a:noAutofit/>
                        </wps:bodyPr>
                      </wps:wsp>
                      <wps:wsp>
                        <wps:cNvPr id="286" name="AutoShape 102"/>
                        <wps:cNvSpPr>
                          <a:spLocks noChangeArrowheads="1"/>
                        </wps:cNvSpPr>
                        <wps:spPr bwMode="auto">
                          <a:xfrm>
                            <a:off x="1896" y="5521"/>
                            <a:ext cx="3435" cy="615"/>
                          </a:xfrm>
                          <a:prstGeom prst="flowChartProcess">
                            <a:avLst/>
                          </a:prstGeom>
                          <a:solidFill>
                            <a:srgbClr val="FFFFFF"/>
                          </a:solidFill>
                          <a:ln w="9525">
                            <a:solidFill>
                              <a:srgbClr val="000000"/>
                            </a:solidFill>
                            <a:miter lim="200000"/>
                            <a:headEnd/>
                            <a:tailEnd/>
                          </a:ln>
                        </wps:spPr>
                        <wps:txbx>
                          <w:txbxContent>
                            <w:p w:rsidR="00BE350F" w:rsidRDefault="00BE350F">
                              <w:pPr>
                                <w:jc w:val="center"/>
                              </w:pPr>
                              <w:r>
                                <w:rPr>
                                  <w:rFonts w:hint="eastAsia"/>
                                </w:rPr>
                                <w:t>初始化</w:t>
                              </w:r>
                              <w:r w:rsidRPr="002A2AA9">
                                <w:rPr>
                                  <w:i/>
                                </w:rPr>
                                <w:t>U</w:t>
                              </w:r>
                              <w:r>
                                <w:rPr>
                                  <w:rFonts w:hint="eastAsia"/>
                                </w:rPr>
                                <w:t>为一个簇</w:t>
                              </w:r>
                            </w:p>
                          </w:txbxContent>
                        </wps:txbx>
                        <wps:bodyPr rot="0" vert="horz" wrap="square" lIns="91440" tIns="45720" rIns="91440" bIns="45720" anchor="t" anchorCtr="0" upright="1">
                          <a:noAutofit/>
                        </wps:bodyPr>
                      </wps:wsp>
                      <wps:wsp>
                        <wps:cNvPr id="287" name="AutoShape 103"/>
                        <wps:cNvCnPr>
                          <a:cxnSpLocks noChangeShapeType="1"/>
                        </wps:cNvCnPr>
                        <wps:spPr bwMode="auto">
                          <a:xfrm>
                            <a:off x="3651" y="3811"/>
                            <a:ext cx="0" cy="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AutoShape 104"/>
                        <wps:cNvCnPr>
                          <a:cxnSpLocks noChangeShapeType="1"/>
                        </wps:cNvCnPr>
                        <wps:spPr bwMode="auto">
                          <a:xfrm>
                            <a:off x="3651" y="5116"/>
                            <a:ext cx="0" cy="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 name="AutoShape 105"/>
                        <wps:cNvCnPr>
                          <a:cxnSpLocks noChangeShapeType="1"/>
                        </wps:cNvCnPr>
                        <wps:spPr bwMode="auto">
                          <a:xfrm>
                            <a:off x="3651" y="6136"/>
                            <a:ext cx="0" cy="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2" name="AutoShape 106"/>
                        <wps:cNvSpPr>
                          <a:spLocks noChangeArrowheads="1"/>
                        </wps:cNvSpPr>
                        <wps:spPr bwMode="auto">
                          <a:xfrm>
                            <a:off x="1896" y="6541"/>
                            <a:ext cx="3435" cy="735"/>
                          </a:xfrm>
                          <a:prstGeom prst="flowChartProcess">
                            <a:avLst/>
                          </a:prstGeom>
                          <a:solidFill>
                            <a:srgbClr val="FFFFFF"/>
                          </a:solidFill>
                          <a:ln w="9525">
                            <a:solidFill>
                              <a:srgbClr val="000000"/>
                            </a:solidFill>
                            <a:miter lim="200000"/>
                            <a:headEnd/>
                            <a:tailEnd/>
                          </a:ln>
                        </wps:spPr>
                        <wps:txbx>
                          <w:txbxContent>
                            <w:p w:rsidR="00BE350F" w:rsidRDefault="00BE350F">
                              <w:pPr>
                                <w:spacing w:line="240" w:lineRule="auto"/>
                                <w:jc w:val="center"/>
                              </w:pPr>
                              <w:r>
                                <w:rPr>
                                  <w:rFonts w:hint="eastAsia"/>
                                </w:rPr>
                                <w:t>初始化</w:t>
                              </w:r>
                              <w:r>
                                <w:rPr>
                                  <w:rFonts w:hint="eastAsia"/>
                                </w:rPr>
                                <w:t>CNC=1</w:t>
                              </w:r>
                            </w:p>
                            <w:p w:rsidR="00BE350F" w:rsidRDefault="00BE350F">
                              <w:pPr>
                                <w:spacing w:line="240" w:lineRule="auto"/>
                                <w:jc w:val="center"/>
                              </w:pPr>
                              <w:r>
                                <w:rPr>
                                  <w:rFonts w:hint="eastAsia"/>
                                </w:rPr>
                                <w:t>(</w:t>
                              </w:r>
                              <w:r>
                                <w:rPr>
                                  <w:rFonts w:hint="eastAsia"/>
                                </w:rPr>
                                <w:t>当前簇数目</w:t>
                              </w:r>
                              <w:r>
                                <w:rPr>
                                  <w:rFonts w:hint="eastAsia"/>
                                </w:rPr>
                                <w:t>)</w:t>
                              </w:r>
                            </w:p>
                          </w:txbxContent>
                        </wps:txbx>
                        <wps:bodyPr rot="0" vert="horz" wrap="square" lIns="91440" tIns="45720" rIns="91440" bIns="45720" anchor="t" anchorCtr="0" upright="1">
                          <a:noAutofit/>
                        </wps:bodyPr>
                      </wps:wsp>
                      <wps:wsp>
                        <wps:cNvPr id="326" name="AutoShape 107"/>
                        <wps:cNvCnPr>
                          <a:cxnSpLocks noChangeShapeType="1"/>
                        </wps:cNvCnPr>
                        <wps:spPr bwMode="auto">
                          <a:xfrm>
                            <a:off x="3651" y="7276"/>
                            <a:ext cx="0" cy="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9" name="AutoShape 108"/>
                        <wps:cNvSpPr>
                          <a:spLocks noChangeArrowheads="1"/>
                        </wps:cNvSpPr>
                        <wps:spPr bwMode="auto">
                          <a:xfrm>
                            <a:off x="1986" y="7681"/>
                            <a:ext cx="3345" cy="900"/>
                          </a:xfrm>
                          <a:prstGeom prst="flowChartDecision">
                            <a:avLst/>
                          </a:prstGeom>
                          <a:solidFill>
                            <a:srgbClr val="FFFFFF"/>
                          </a:solidFill>
                          <a:ln w="9525">
                            <a:solidFill>
                              <a:srgbClr val="000000"/>
                            </a:solidFill>
                            <a:miter lim="200000"/>
                            <a:headEnd/>
                            <a:tailEnd/>
                          </a:ln>
                        </wps:spPr>
                        <wps:txbx>
                          <w:txbxContent>
                            <w:p w:rsidR="00BE350F" w:rsidRDefault="00BE350F">
                              <w:pPr>
                                <w:jc w:val="center"/>
                              </w:pPr>
                              <w:r>
                                <w:rPr>
                                  <w:rFonts w:hint="eastAsia"/>
                                </w:rPr>
                                <w:t xml:space="preserve">CNC&lt; </w:t>
                              </w:r>
                              <w:r>
                                <w:rPr>
                                  <w:rFonts w:hint="eastAsia"/>
                                  <w:i/>
                                </w:rPr>
                                <w:t>k</w:t>
                              </w:r>
                            </w:p>
                          </w:txbxContent>
                        </wps:txbx>
                        <wps:bodyPr rot="0" vert="horz" wrap="square" lIns="91440" tIns="45720" rIns="91440" bIns="45720" anchor="t" anchorCtr="0" upright="1">
                          <a:noAutofit/>
                        </wps:bodyPr>
                      </wps:wsp>
                      <wps:wsp>
                        <wps:cNvPr id="330" name="AutoShape 110"/>
                        <wps:cNvCnPr>
                          <a:cxnSpLocks noChangeShapeType="1"/>
                        </wps:cNvCnPr>
                        <wps:spPr bwMode="auto">
                          <a:xfrm>
                            <a:off x="3651" y="8581"/>
                            <a:ext cx="0" cy="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1" name="AutoShape 111"/>
                        <wps:cNvCnPr>
                          <a:cxnSpLocks noChangeShapeType="1"/>
                        </wps:cNvCnPr>
                        <wps:spPr bwMode="auto">
                          <a:xfrm>
                            <a:off x="3651" y="9556"/>
                            <a:ext cx="0" cy="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3" name="AutoShape 113"/>
                        <wps:cNvSpPr>
                          <a:spLocks noChangeArrowheads="1"/>
                        </wps:cNvSpPr>
                        <wps:spPr bwMode="auto">
                          <a:xfrm>
                            <a:off x="6996" y="3916"/>
                            <a:ext cx="3435" cy="615"/>
                          </a:xfrm>
                          <a:prstGeom prst="flowChartProcess">
                            <a:avLst/>
                          </a:prstGeom>
                          <a:solidFill>
                            <a:srgbClr val="FFFFFF"/>
                          </a:solidFill>
                          <a:ln w="9525">
                            <a:solidFill>
                              <a:srgbClr val="000000"/>
                            </a:solidFill>
                            <a:miter lim="200000"/>
                            <a:headEnd/>
                            <a:tailEnd/>
                          </a:ln>
                        </wps:spPr>
                        <wps:txbx>
                          <w:txbxContent>
                            <w:p w:rsidR="00BE350F" w:rsidRDefault="00BE350F">
                              <w:pPr>
                                <w:jc w:val="center"/>
                              </w:pPr>
                              <w:r>
                                <w:rPr>
                                  <w:rFonts w:hint="eastAsia"/>
                                </w:rPr>
                                <w:t>选择继续分裂的簇</w:t>
                              </w:r>
                            </w:p>
                          </w:txbxContent>
                        </wps:txbx>
                        <wps:bodyPr rot="0" vert="horz" wrap="square" lIns="91440" tIns="45720" rIns="91440" bIns="45720" anchor="t" anchorCtr="0" upright="1">
                          <a:noAutofit/>
                        </wps:bodyPr>
                      </wps:wsp>
                      <wps:wsp>
                        <wps:cNvPr id="334" name="AutoShape 114"/>
                        <wps:cNvCnPr>
                          <a:cxnSpLocks noChangeShapeType="1"/>
                        </wps:cNvCnPr>
                        <wps:spPr bwMode="auto">
                          <a:xfrm>
                            <a:off x="5331" y="8131"/>
                            <a:ext cx="9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AutoShape 115"/>
                        <wps:cNvCnPr>
                          <a:cxnSpLocks noChangeShapeType="1"/>
                        </wps:cNvCnPr>
                        <wps:spPr bwMode="auto">
                          <a:xfrm flipV="1">
                            <a:off x="6261" y="3526"/>
                            <a:ext cx="0" cy="4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6" name="AutoShape 116"/>
                        <wps:cNvCnPr>
                          <a:cxnSpLocks noChangeShapeType="1"/>
                        </wps:cNvCnPr>
                        <wps:spPr bwMode="auto">
                          <a:xfrm>
                            <a:off x="8736" y="3511"/>
                            <a:ext cx="0" cy="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7" name="AutoShape 117"/>
                        <wps:cNvSpPr>
                          <a:spLocks noChangeArrowheads="1"/>
                        </wps:cNvSpPr>
                        <wps:spPr bwMode="auto">
                          <a:xfrm>
                            <a:off x="6996" y="5041"/>
                            <a:ext cx="3435" cy="735"/>
                          </a:xfrm>
                          <a:prstGeom prst="flowChartProcess">
                            <a:avLst/>
                          </a:prstGeom>
                          <a:solidFill>
                            <a:srgbClr val="FFFFFF"/>
                          </a:solidFill>
                          <a:ln w="9525">
                            <a:solidFill>
                              <a:srgbClr val="000000"/>
                            </a:solidFill>
                            <a:miter lim="200000"/>
                            <a:headEnd/>
                            <a:tailEnd/>
                          </a:ln>
                        </wps:spPr>
                        <wps:txbx>
                          <w:txbxContent>
                            <w:p w:rsidR="00BE350F" w:rsidRDefault="00BE350F">
                              <w:pPr>
                                <w:spacing w:line="240" w:lineRule="auto"/>
                                <w:jc w:val="center"/>
                              </w:pPr>
                              <w:r>
                                <w:rPr>
                                  <w:rFonts w:hint="eastAsia"/>
                                </w:rPr>
                                <w:t>计算属性等价类</w:t>
                              </w:r>
                            </w:p>
                            <w:p w:rsidR="00BE350F" w:rsidRDefault="00BE350F">
                              <w:pPr>
                                <w:spacing w:line="240" w:lineRule="auto"/>
                                <w:jc w:val="center"/>
                              </w:pPr>
                              <w:r>
                                <w:rPr>
                                  <w:rFonts w:hint="eastAsia"/>
                                </w:rPr>
                                <w:t>（并行）</w:t>
                              </w:r>
                            </w:p>
                          </w:txbxContent>
                        </wps:txbx>
                        <wps:bodyPr rot="0" vert="horz" wrap="square" lIns="91440" tIns="45720" rIns="91440" bIns="45720" anchor="t" anchorCtr="0" upright="1">
                          <a:noAutofit/>
                        </wps:bodyPr>
                      </wps:wsp>
                      <wps:wsp>
                        <wps:cNvPr id="338" name="AutoShape 118"/>
                        <wps:cNvCnPr>
                          <a:cxnSpLocks noChangeShapeType="1"/>
                        </wps:cNvCnPr>
                        <wps:spPr bwMode="auto">
                          <a:xfrm>
                            <a:off x="8736" y="4531"/>
                            <a:ext cx="0"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AutoShape 119"/>
                        <wps:cNvCnPr>
                          <a:cxnSpLocks noChangeShapeType="1"/>
                        </wps:cNvCnPr>
                        <wps:spPr bwMode="auto">
                          <a:xfrm>
                            <a:off x="6261" y="3511"/>
                            <a:ext cx="24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0" name="AutoShape 120"/>
                        <wps:cNvSpPr>
                          <a:spLocks noChangeArrowheads="1"/>
                        </wps:cNvSpPr>
                        <wps:spPr bwMode="auto">
                          <a:xfrm>
                            <a:off x="6996" y="6286"/>
                            <a:ext cx="3435" cy="735"/>
                          </a:xfrm>
                          <a:prstGeom prst="flowChartProcess">
                            <a:avLst/>
                          </a:prstGeom>
                          <a:solidFill>
                            <a:srgbClr val="FFFFFF"/>
                          </a:solidFill>
                          <a:ln w="9525">
                            <a:solidFill>
                              <a:srgbClr val="000000"/>
                            </a:solidFill>
                            <a:miter lim="200000"/>
                            <a:headEnd/>
                            <a:tailEnd/>
                          </a:ln>
                        </wps:spPr>
                        <wps:txbx>
                          <w:txbxContent>
                            <w:p w:rsidR="00BE350F" w:rsidRDefault="00BE350F">
                              <w:pPr>
                                <w:spacing w:line="240" w:lineRule="auto"/>
                                <w:jc w:val="center"/>
                              </w:pPr>
                              <w:r>
                                <w:rPr>
                                  <w:rFonts w:hint="eastAsia"/>
                                </w:rPr>
                                <w:t>计算属性的平均粗糙度</w:t>
                              </w:r>
                            </w:p>
                            <w:p w:rsidR="00BE350F" w:rsidRDefault="00BE350F">
                              <w:pPr>
                                <w:spacing w:line="240" w:lineRule="auto"/>
                                <w:jc w:val="center"/>
                              </w:pPr>
                              <w:r>
                                <w:rPr>
                                  <w:rFonts w:hint="eastAsia"/>
                                </w:rPr>
                                <w:t>或平均分布精度（并行）</w:t>
                              </w:r>
                            </w:p>
                          </w:txbxContent>
                        </wps:txbx>
                        <wps:bodyPr rot="0" vert="horz" wrap="square" lIns="91440" tIns="45720" rIns="91440" bIns="45720" anchor="t" anchorCtr="0" upright="1">
                          <a:noAutofit/>
                        </wps:bodyPr>
                      </wps:wsp>
                      <wps:wsp>
                        <wps:cNvPr id="341" name="AutoShape 121"/>
                        <wps:cNvCnPr>
                          <a:cxnSpLocks noChangeShapeType="1"/>
                        </wps:cNvCnPr>
                        <wps:spPr bwMode="auto">
                          <a:xfrm>
                            <a:off x="8736" y="5776"/>
                            <a:ext cx="0"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2" name="AutoShape 122"/>
                        <wps:cNvSpPr>
                          <a:spLocks noChangeArrowheads="1"/>
                        </wps:cNvSpPr>
                        <wps:spPr bwMode="auto">
                          <a:xfrm>
                            <a:off x="6996" y="7426"/>
                            <a:ext cx="3435" cy="615"/>
                          </a:xfrm>
                          <a:prstGeom prst="flowChartProcess">
                            <a:avLst/>
                          </a:prstGeom>
                          <a:solidFill>
                            <a:srgbClr val="FFFFFF"/>
                          </a:solidFill>
                          <a:ln w="9525">
                            <a:solidFill>
                              <a:srgbClr val="000000"/>
                            </a:solidFill>
                            <a:miter lim="200000"/>
                            <a:headEnd/>
                            <a:tailEnd/>
                          </a:ln>
                        </wps:spPr>
                        <wps:txbx>
                          <w:txbxContent>
                            <w:p w:rsidR="00BE350F" w:rsidRDefault="00BE350F">
                              <w:pPr>
                                <w:jc w:val="center"/>
                              </w:pPr>
                              <w:r>
                                <w:rPr>
                                  <w:rFonts w:hint="eastAsia"/>
                                </w:rPr>
                                <w:t>选择分裂属性</w:t>
                              </w:r>
                            </w:p>
                          </w:txbxContent>
                        </wps:txbx>
                        <wps:bodyPr rot="0" vert="horz" wrap="square" lIns="91440" tIns="45720" rIns="91440" bIns="45720" anchor="t" anchorCtr="0" upright="1">
                          <a:noAutofit/>
                        </wps:bodyPr>
                      </wps:wsp>
                      <wps:wsp>
                        <wps:cNvPr id="343" name="AutoShape 123"/>
                        <wps:cNvCnPr>
                          <a:cxnSpLocks noChangeShapeType="1"/>
                        </wps:cNvCnPr>
                        <wps:spPr bwMode="auto">
                          <a:xfrm>
                            <a:off x="8736" y="7021"/>
                            <a:ext cx="0" cy="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4" name="AutoShape 124"/>
                        <wps:cNvSpPr>
                          <a:spLocks noChangeArrowheads="1"/>
                        </wps:cNvSpPr>
                        <wps:spPr bwMode="auto">
                          <a:xfrm>
                            <a:off x="7071" y="8551"/>
                            <a:ext cx="3435" cy="735"/>
                          </a:xfrm>
                          <a:prstGeom prst="flowChartProcess">
                            <a:avLst/>
                          </a:prstGeom>
                          <a:solidFill>
                            <a:srgbClr val="FFFFFF"/>
                          </a:solidFill>
                          <a:ln w="9525">
                            <a:solidFill>
                              <a:srgbClr val="000000"/>
                            </a:solidFill>
                            <a:miter lim="200000"/>
                            <a:headEnd/>
                            <a:tailEnd/>
                          </a:ln>
                        </wps:spPr>
                        <wps:txbx>
                          <w:txbxContent>
                            <w:p w:rsidR="00BE350F" w:rsidRDefault="00BE350F">
                              <w:pPr>
                                <w:spacing w:line="240" w:lineRule="auto"/>
                                <w:jc w:val="center"/>
                              </w:pPr>
                              <w:r>
                                <w:rPr>
                                  <w:rFonts w:hint="eastAsia"/>
                                </w:rPr>
                                <w:t>计算分裂属性值的平均粗糙度</w:t>
                              </w:r>
                            </w:p>
                            <w:p w:rsidR="00BE350F" w:rsidRDefault="00BE350F">
                              <w:pPr>
                                <w:spacing w:line="240" w:lineRule="auto"/>
                                <w:jc w:val="center"/>
                              </w:pPr>
                              <w:r>
                                <w:rPr>
                                  <w:rFonts w:hint="eastAsia"/>
                                </w:rPr>
                                <w:t>或平均分布精度（并行）</w:t>
                              </w:r>
                            </w:p>
                          </w:txbxContent>
                        </wps:txbx>
                        <wps:bodyPr rot="0" vert="horz" wrap="square" lIns="91440" tIns="45720" rIns="91440" bIns="45720" anchor="t" anchorCtr="0" upright="1">
                          <a:noAutofit/>
                        </wps:bodyPr>
                      </wps:wsp>
                      <wps:wsp>
                        <wps:cNvPr id="345" name="AutoShape 125"/>
                        <wps:cNvCnPr>
                          <a:cxnSpLocks noChangeShapeType="1"/>
                        </wps:cNvCnPr>
                        <wps:spPr bwMode="auto">
                          <a:xfrm>
                            <a:off x="8811" y="8041"/>
                            <a:ext cx="0"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6" name="AutoShape 126"/>
                        <wps:cNvSpPr>
                          <a:spLocks noChangeArrowheads="1"/>
                        </wps:cNvSpPr>
                        <wps:spPr bwMode="auto">
                          <a:xfrm>
                            <a:off x="7071" y="9691"/>
                            <a:ext cx="3435" cy="615"/>
                          </a:xfrm>
                          <a:prstGeom prst="flowChartProcess">
                            <a:avLst/>
                          </a:prstGeom>
                          <a:solidFill>
                            <a:srgbClr val="FFFFFF"/>
                          </a:solidFill>
                          <a:ln w="9525">
                            <a:solidFill>
                              <a:srgbClr val="000000"/>
                            </a:solidFill>
                            <a:miter lim="200000"/>
                            <a:headEnd/>
                            <a:tailEnd/>
                          </a:ln>
                        </wps:spPr>
                        <wps:txbx>
                          <w:txbxContent>
                            <w:p w:rsidR="00BE350F" w:rsidRDefault="00BE350F">
                              <w:pPr>
                                <w:jc w:val="center"/>
                              </w:pPr>
                              <w:r>
                                <w:rPr>
                                  <w:rFonts w:hint="eastAsia"/>
                                </w:rPr>
                                <w:t>根据分裂属性值进行二分裂</w:t>
                              </w:r>
                            </w:p>
                          </w:txbxContent>
                        </wps:txbx>
                        <wps:bodyPr rot="0" vert="horz" wrap="square" lIns="91440" tIns="45720" rIns="91440" bIns="45720" anchor="t" anchorCtr="0" upright="1">
                          <a:noAutofit/>
                        </wps:bodyPr>
                      </wps:wsp>
                      <wps:wsp>
                        <wps:cNvPr id="347" name="AutoShape 127"/>
                        <wps:cNvCnPr>
                          <a:cxnSpLocks noChangeShapeType="1"/>
                        </wps:cNvCnPr>
                        <wps:spPr bwMode="auto">
                          <a:xfrm>
                            <a:off x="8811" y="9286"/>
                            <a:ext cx="0" cy="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8" name="AutoShape 128"/>
                        <wps:cNvSpPr>
                          <a:spLocks noChangeArrowheads="1"/>
                        </wps:cNvSpPr>
                        <wps:spPr bwMode="auto">
                          <a:xfrm>
                            <a:off x="7071" y="10711"/>
                            <a:ext cx="3435" cy="615"/>
                          </a:xfrm>
                          <a:prstGeom prst="flowChartProcess">
                            <a:avLst/>
                          </a:prstGeom>
                          <a:solidFill>
                            <a:srgbClr val="FFFFFF"/>
                          </a:solidFill>
                          <a:ln w="9525">
                            <a:solidFill>
                              <a:srgbClr val="000000"/>
                            </a:solidFill>
                            <a:miter lim="200000"/>
                            <a:headEnd/>
                            <a:tailEnd/>
                          </a:ln>
                        </wps:spPr>
                        <wps:txbx>
                          <w:txbxContent>
                            <w:p w:rsidR="00BE350F" w:rsidRDefault="00BE350F">
                              <w:pPr>
                                <w:jc w:val="center"/>
                              </w:pPr>
                              <w:r>
                                <w:rPr>
                                  <w:rFonts w:hint="eastAsia"/>
                                </w:rPr>
                                <w:t>CNC=CNC+1</w:t>
                              </w:r>
                            </w:p>
                          </w:txbxContent>
                        </wps:txbx>
                        <wps:bodyPr rot="0" vert="horz" wrap="square" lIns="91440" tIns="45720" rIns="91440" bIns="45720" anchor="t" anchorCtr="0" upright="1">
                          <a:noAutofit/>
                        </wps:bodyPr>
                      </wps:wsp>
                      <wps:wsp>
                        <wps:cNvPr id="350" name="AutoShape 129"/>
                        <wps:cNvCnPr>
                          <a:cxnSpLocks noChangeShapeType="1"/>
                        </wps:cNvCnPr>
                        <wps:spPr bwMode="auto">
                          <a:xfrm>
                            <a:off x="8811" y="10306"/>
                            <a:ext cx="0" cy="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2" name="AutoShape 130"/>
                        <wps:cNvCnPr>
                          <a:cxnSpLocks noChangeShapeType="1"/>
                        </wps:cNvCnPr>
                        <wps:spPr bwMode="auto">
                          <a:xfrm>
                            <a:off x="8811" y="11326"/>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3" name="AutoShape 131"/>
                        <wps:cNvCnPr>
                          <a:cxnSpLocks noChangeShapeType="1"/>
                        </wps:cNvCnPr>
                        <wps:spPr bwMode="auto">
                          <a:xfrm flipH="1">
                            <a:off x="1635" y="11806"/>
                            <a:ext cx="71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4" name="AutoShape 132"/>
                        <wps:cNvCnPr>
                          <a:cxnSpLocks noChangeShapeType="1"/>
                        </wps:cNvCnPr>
                        <wps:spPr bwMode="auto">
                          <a:xfrm flipV="1">
                            <a:off x="1635" y="7426"/>
                            <a:ext cx="0" cy="4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AutoShape 133"/>
                        <wps:cNvCnPr>
                          <a:cxnSpLocks noChangeShapeType="1"/>
                        </wps:cNvCnPr>
                        <wps:spPr bwMode="auto">
                          <a:xfrm>
                            <a:off x="1635" y="7427"/>
                            <a:ext cx="201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356" name="Group 306"/>
                        <wpg:cNvGrpSpPr>
                          <a:grpSpLocks/>
                        </wpg:cNvGrpSpPr>
                        <wpg:grpSpPr bwMode="auto">
                          <a:xfrm>
                            <a:off x="1986" y="7681"/>
                            <a:ext cx="4044" cy="2865"/>
                            <a:chOff x="1986" y="7681"/>
                            <a:chExt cx="4044" cy="2865"/>
                          </a:xfrm>
                        </wpg:grpSpPr>
                        <wps:wsp>
                          <wps:cNvPr id="359" name="AutoShape 112"/>
                          <wps:cNvSpPr>
                            <a:spLocks noChangeArrowheads="1"/>
                          </wps:cNvSpPr>
                          <wps:spPr bwMode="auto">
                            <a:xfrm>
                              <a:off x="3054" y="9961"/>
                              <a:ext cx="1380" cy="585"/>
                            </a:xfrm>
                            <a:prstGeom prst="flowChartTerminator">
                              <a:avLst/>
                            </a:prstGeom>
                            <a:solidFill>
                              <a:srgbClr val="FFFFFF"/>
                            </a:solidFill>
                            <a:ln w="9525">
                              <a:solidFill>
                                <a:srgbClr val="000000"/>
                              </a:solidFill>
                              <a:miter lim="200000"/>
                              <a:headEnd/>
                              <a:tailEnd/>
                            </a:ln>
                          </wps:spPr>
                          <wps:txbx>
                            <w:txbxContent>
                              <w:p w:rsidR="00BE350F" w:rsidRDefault="00BE350F">
                                <w:pPr>
                                  <w:spacing w:line="240" w:lineRule="auto"/>
                                  <w:jc w:val="center"/>
                                </w:pPr>
                                <w:r>
                                  <w:rPr>
                                    <w:rFonts w:hint="eastAsia"/>
                                  </w:rPr>
                                  <w:t>结束</w:t>
                                </w:r>
                              </w:p>
                            </w:txbxContent>
                          </wps:txbx>
                          <wps:bodyPr rot="0" vert="horz" wrap="square" lIns="91440" tIns="45720" rIns="91440" bIns="45720" anchor="t" anchorCtr="0" upright="1">
                            <a:noAutofit/>
                          </wps:bodyPr>
                        </wps:wsp>
                        <wps:wsp>
                          <wps:cNvPr id="360" name="AutoShape 134"/>
                          <wps:cNvSpPr>
                            <a:spLocks noChangeArrowheads="1"/>
                          </wps:cNvSpPr>
                          <wps:spPr bwMode="auto">
                            <a:xfrm>
                              <a:off x="1986" y="8986"/>
                              <a:ext cx="3435" cy="570"/>
                            </a:xfrm>
                            <a:prstGeom prst="flowChartInputOutput">
                              <a:avLst/>
                            </a:prstGeom>
                            <a:solidFill>
                              <a:srgbClr val="FFFFFF"/>
                            </a:solidFill>
                            <a:ln w="9525">
                              <a:solidFill>
                                <a:srgbClr val="000000"/>
                              </a:solidFill>
                              <a:miter lim="200000"/>
                              <a:headEnd/>
                              <a:tailEnd/>
                            </a:ln>
                          </wps:spPr>
                          <wps:txbx>
                            <w:txbxContent>
                              <w:p w:rsidR="00BE350F" w:rsidRDefault="00BE350F">
                                <w:pPr>
                                  <w:spacing w:line="240" w:lineRule="auto"/>
                                  <w:jc w:val="center"/>
                                </w:pPr>
                                <w:r>
                                  <w:rPr>
                                    <w:rFonts w:hint="eastAsia"/>
                                  </w:rPr>
                                  <w:t>输出</w:t>
                                </w:r>
                                <w:r>
                                  <w:rPr>
                                    <w:rFonts w:hint="eastAsia"/>
                                    <w:i/>
                                  </w:rPr>
                                  <w:t>k</w:t>
                                </w:r>
                                <w:r>
                                  <w:rPr>
                                    <w:rFonts w:hint="eastAsia"/>
                                  </w:rPr>
                                  <w:t>个簇</w:t>
                                </w:r>
                              </w:p>
                            </w:txbxContent>
                          </wps:txbx>
                          <wps:bodyPr rot="0" vert="horz" wrap="square" lIns="91440" tIns="45720" rIns="91440" bIns="45720" anchor="t" anchorCtr="0" upright="1">
                            <a:noAutofit/>
                          </wps:bodyPr>
                        </wps:wsp>
                        <wps:wsp>
                          <wps:cNvPr id="361" name="Text Box 304"/>
                          <wps:cNvSpPr txBox="1">
                            <a:spLocks noChangeArrowheads="1"/>
                          </wps:cNvSpPr>
                          <wps:spPr bwMode="auto">
                            <a:xfrm>
                              <a:off x="3945" y="8415"/>
                              <a:ext cx="489" cy="690"/>
                            </a:xfrm>
                            <a:prstGeom prst="rect">
                              <a:avLst/>
                            </a:prstGeom>
                            <a:noFill/>
                            <a:ln>
                              <a:noFill/>
                            </a:ln>
                            <a:extLst>
                              <a:ext uri="{909E8E84-426E-40DD-AFC4-6F175D3DCCD1}">
                                <a14:hiddenFill xmlns:a14="http://schemas.microsoft.com/office/drawing/2010/main">
                                  <a:gradFill rotWithShape="0">
                                    <a:gsLst>
                                      <a:gs pos="0">
                                        <a:srgbClr val="BBD5F0"/>
                                      </a:gs>
                                      <a:gs pos="100000">
                                        <a:srgbClr val="FFFFFF">
                                          <a:alpha val="0"/>
                                        </a:srgbClr>
                                      </a:gs>
                                    </a:gsLst>
                                    <a:lin ang="5400000" scaled="1"/>
                                  </a:gra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350F" w:rsidRDefault="00BE350F">
                                <w:r>
                                  <w:rPr>
                                    <w:rFonts w:hint="eastAsia"/>
                                  </w:rPr>
                                  <w:t>Y</w:t>
                                </w:r>
                              </w:p>
                            </w:txbxContent>
                          </wps:txbx>
                          <wps:bodyPr rot="0" vert="horz" wrap="square" lIns="91440" tIns="45720" rIns="91440" bIns="45720" anchor="t" anchorCtr="0" upright="1">
                            <a:noAutofit/>
                          </wps:bodyPr>
                        </wps:wsp>
                        <wps:wsp>
                          <wps:cNvPr id="363" name="Text Box 305"/>
                          <wps:cNvSpPr txBox="1">
                            <a:spLocks noChangeArrowheads="1"/>
                          </wps:cNvSpPr>
                          <wps:spPr bwMode="auto">
                            <a:xfrm>
                              <a:off x="5331" y="7681"/>
                              <a:ext cx="699" cy="659"/>
                            </a:xfrm>
                            <a:prstGeom prst="rect">
                              <a:avLst/>
                            </a:prstGeom>
                            <a:noFill/>
                            <a:ln>
                              <a:noFill/>
                            </a:ln>
                            <a:extLst>
                              <a:ext uri="{909E8E84-426E-40DD-AFC4-6F175D3DCCD1}">
                                <a14:hiddenFill xmlns:a14="http://schemas.microsoft.com/office/drawing/2010/main">
                                  <a:gradFill rotWithShape="0">
                                    <a:gsLst>
                                      <a:gs pos="0">
                                        <a:srgbClr val="BBD5F0"/>
                                      </a:gs>
                                      <a:gs pos="100000">
                                        <a:srgbClr val="FFFFFF">
                                          <a:alpha val="0"/>
                                        </a:srgbClr>
                                      </a:gs>
                                    </a:gsLst>
                                    <a:lin ang="5400000" scaled="1"/>
                                  </a:gra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350F" w:rsidRDefault="00BE350F">
                                <w:r>
                                  <w:rPr>
                                    <w:rFonts w:hint="eastAsia"/>
                                  </w:rPr>
                                  <w:t>N</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573" o:spid="_x0000_s1085" style="position:absolute;left:0;text-align:left;margin-left:5.2pt;margin-top:7.6pt;width:443.55pt;height:429pt;z-index:251664384" coordorigin="1635,3226" coordsize="8871,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">
                <v:shape id="AutoShape 100" o:spid="_x0000_s1086" type="#_x0000_t116" style="position:absolute;left:2946;top:3226;width:1380;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d6AskA&#10;AADcAAAADwAAAGRycy9kb3ducmV2LnhtbESPT2vCQBTE74V+h+UVeim6UfBPo6uI0iqCSLUHvT2y&#10;zyRt9m2aXWP89q4g9DjMzG+Y8bQxhaipcrllBZ12BII4sTrnVMH3/qM1BOE8ssbCMim4koPp5Plp&#10;jLG2F/6ieudTESDsYlSQeV/GUrokI4OubUvi4J1sZdAHWaVSV3gJcFPIbhT1pcGcw0KGJc0zSn53&#10;Z6Pg82ewens/rdeb/nKxPQyO9d+ht1Xq9aWZjUB4avx/+NFeaQXdYQfuZ8IRkJM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Rd6AskAAADcAAAADwAAAAAAAAAAAAAAAACYAgAA&#10;ZHJzL2Rvd25yZXYueG1sUEsFBgAAAAAEAAQA9QAAAI4DAAAAAA==&#10;">
                  <v:stroke miterlimit="2"/>
                  <v:textbox>
                    <w:txbxContent>
                      <w:p w:rsidR="00BE350F" w:rsidRDefault="00BE350F">
                        <w:pPr>
                          <w:spacing w:line="240" w:lineRule="auto"/>
                          <w:jc w:val="center"/>
                        </w:pPr>
                        <w:r>
                          <w:rPr>
                            <w:rFonts w:hint="eastAsia"/>
                          </w:rPr>
                          <w:t>开始</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utoShape 101" o:spid="_x0000_s1087" type="#_x0000_t111" style="position:absolute;left:1896;top:4216;width:3435;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0FOsUA&#10;AADcAAAADwAAAGRycy9kb3ducmV2LnhtbESPQWvCQBCF74L/YRmhN7NRqkjqKkUQCqUHjYcex+w0&#10;Sbs7G3a3Memv7xYKHh9v3vfmbfeDNaInH1rHChZZDoK4crrlWsGlPM43IEJE1mgck4KRAux308kW&#10;C+1ufKL+HGuRIBwKVNDE2BVShqohiyFzHXHyPpy3GJP0tdQebwlujVzm+VpabDk1NNjRoaHq6/xt&#10;0xv1dYVvI479z+fCvPvX0lxjqdTDbHh+AhFpiPfj//SLVrDcPMLfmEQA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QU6xQAAANwAAAAPAAAAAAAAAAAAAAAAAJgCAABkcnMv&#10;ZG93bnJldi54bWxQSwUGAAAAAAQABAD1AAAAigMAAAAA&#10;">
                  <v:stroke miterlimit="2"/>
                  <v:textbox>
                    <w:txbxContent>
                      <w:p w:rsidR="00BE350F" w:rsidRDefault="00BE350F">
                        <w:pPr>
                          <w:spacing w:line="240" w:lineRule="auto"/>
                          <w:jc w:val="left"/>
                        </w:pPr>
                        <w:r>
                          <w:rPr>
                            <w:rFonts w:hint="eastAsia"/>
                          </w:rPr>
                          <w:t>输入数据集</w:t>
                        </w:r>
                        <w:r w:rsidRPr="002A2AA9">
                          <w:rPr>
                            <w:i/>
                          </w:rPr>
                          <w:t>U</w:t>
                        </w:r>
                      </w:p>
                      <w:p w:rsidR="00BE350F" w:rsidRDefault="00BE350F">
                        <w:pPr>
                          <w:spacing w:line="240" w:lineRule="auto"/>
                          <w:jc w:val="left"/>
                        </w:pPr>
                        <w:r>
                          <w:rPr>
                            <w:rFonts w:hint="eastAsia"/>
                          </w:rPr>
                          <w:t>生成簇数目</w:t>
                        </w:r>
                        <w:r>
                          <w:rPr>
                            <w:rFonts w:hint="eastAsia"/>
                            <w:i/>
                          </w:rPr>
                          <w:t>k</w:t>
                        </w:r>
                      </w:p>
                    </w:txbxContent>
                  </v:textbox>
                </v:shape>
                <v:shape id="AutoShape 102" o:spid="_x0000_s1088" type="#_x0000_t109" style="position:absolute;left:1896;top:5521;width:343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sf5MUA&#10;AADcAAAADwAAAGRycy9kb3ducmV2LnhtbESP3WrCQBSE7wu+w3IEb0Q3WhBNXUVLmwpe+NcHOGRP&#10;s6HZsyG7xvj2bkHo5TAz3zDLdWcr0VLjS8cKJuMEBHHudMmFgu/L52gOwgdkjZVjUnAnD+tV72WJ&#10;qXY3PlF7DoWIEPYpKjAh1KmUPjdk0Y9dTRy9H9dYDFE2hdQN3iLcVnKaJDNpseS4YLCmd0P57/lq&#10;FXRyYr62x4qGu8W+/SizzL0eMqUG/W7zBiJQF/7Dz/ZOK5jOZ/B3Jh4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kxQAAANwAAAAPAAAAAAAAAAAAAAAAAJgCAABkcnMv&#10;ZG93bnJldi54bWxQSwUGAAAAAAQABAD1AAAAigMAAAAA&#10;">
                  <v:stroke miterlimit="2"/>
                  <v:textbox>
                    <w:txbxContent>
                      <w:p w:rsidR="00BE350F" w:rsidRDefault="00BE350F">
                        <w:pPr>
                          <w:jc w:val="center"/>
                        </w:pPr>
                        <w:r>
                          <w:rPr>
                            <w:rFonts w:hint="eastAsia"/>
                          </w:rPr>
                          <w:t>初始化</w:t>
                        </w:r>
                        <w:r w:rsidRPr="002A2AA9">
                          <w:rPr>
                            <w:i/>
                          </w:rPr>
                          <w:t>U</w:t>
                        </w:r>
                        <w:r>
                          <w:rPr>
                            <w:rFonts w:hint="eastAsia"/>
                          </w:rPr>
                          <w:t>为一个簇</w:t>
                        </w:r>
                      </w:p>
                    </w:txbxContent>
                  </v:textbox>
                </v:shape>
                <v:shape id="AutoShape 103" o:spid="_x0000_s1089" type="#_x0000_t32" style="position:absolute;left:3651;top:3811;width:0;height: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DUxsYAAADcAAAADwAAAGRycy9kb3ducmV2LnhtbESPT2vCQBTE74V+h+UVvNWNHlqN2Ugp&#10;KEXx4B+C3h7Z1yQ0+zbsrhr76V2h0OMwM79hsnlvWnEh5xvLCkbDBARxaXXDlYLDfvE6AeEDssbW&#10;Mim4kYd5/vyUYartlbd02YVKRAj7FBXUIXSplL6syaAf2o44et/WGQxRukpqh9cIN60cJ8mbNNhw&#10;XKixo8+ayp/d2Sg4rqfn4lZsaFWMpqsTOuN/90ulBi/9xwxEoD78h//aX1rBePIOjzPxCMj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6g1MbGAAAA3AAAAA8AAAAAAAAA&#10;AAAAAAAAoQIAAGRycy9kb3ducmV2LnhtbFBLBQYAAAAABAAEAPkAAACUAwAAAAA=&#10;">
                  <v:stroke endarrow="block"/>
                </v:shape>
                <v:shape id="AutoShape 104" o:spid="_x0000_s1090" type="#_x0000_t32" style="position:absolute;left:3651;top:5116;width:0;height: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PlL8YAAADcAAAADwAAAGRycy9kb3ducmV2LnhtbESPT2vCQBTE74V+h+UVems2ehATXaUU&#10;FLH04B+C3h7ZZxLMvg27q8Z+erdQ8DjMzG+Y6bw3rbiS841lBYMkBUFcWt1wpWC/W3yMQfiArLG1&#10;TAru5GE+e32ZYq7tjTd03YZKRAj7HBXUIXS5lL6syaBPbEccvZN1BkOUrpLa4S3CTSuHaTqSBhuO&#10;CzV29FVTed5ejILDd3Yp7sUPrYtBtj6iM/53t1Tq/a3/nIAI1Idn+L+90gqG4wz+zsQjIG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z5S/GAAAA3AAAAA8AAAAAAAAA&#10;AAAAAAAAoQIAAGRycy9kb3ducmV2LnhtbFBLBQYAAAAABAAEAPkAAACUAwAAAAA=&#10;">
                  <v:stroke endarrow="block"/>
                </v:shape>
                <v:shape id="AutoShape 105" o:spid="_x0000_s1091" type="#_x0000_t32" style="position:absolute;left:3651;top:6136;width:0;height: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Qq8YAAADcAAAADwAAAGRycy9kb3ducmV2LnhtbESPT2vCQBTE7wW/w/KE3uomtRS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0KvGAAAA3AAAAA8AAAAAAAAA&#10;AAAAAAAAoQIAAGRycy9kb3ducmV2LnhtbFBLBQYAAAAABAAEAPkAAACUAwAAAAA=&#10;">
                  <v:stroke endarrow="block"/>
                </v:shape>
                <v:shape id="AutoShape 106" o:spid="_x0000_s1092" type="#_x0000_t109" style="position:absolute;left:1896;top:6541;width:3435;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JQMUA&#10;AADcAAAADwAAAGRycy9kb3ducmV2LnhtbESP3WrCQBSE74W+w3IKvRHdGKFodJW2tFHwwt8HOGRP&#10;s6HZsyG7jenbuwXBy2FmvmGW697WoqPWV44VTMYJCOLC6YpLBZfz12gGwgdkjbVjUvBHHtarp8ES&#10;M+2ufKTuFEoRIewzVGBCaDIpfWHIoh+7hjh63661GKJsS6lbvEa4rWWaJK/SYsVxwWBDH4aKn9Ov&#10;VdDLidm8H2oabue77rPKczfd50q9PPdvCxCB+vAI39tbrWCapvB/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10lAxQAAANwAAAAPAAAAAAAAAAAAAAAAAJgCAABkcnMv&#10;ZG93bnJldi54bWxQSwUGAAAAAAQABAD1AAAAigMAAAAA&#10;">
                  <v:stroke miterlimit="2"/>
                  <v:textbox>
                    <w:txbxContent>
                      <w:p w:rsidR="00BE350F" w:rsidRDefault="00BE350F">
                        <w:pPr>
                          <w:spacing w:line="240" w:lineRule="auto"/>
                          <w:jc w:val="center"/>
                        </w:pPr>
                        <w:r>
                          <w:rPr>
                            <w:rFonts w:hint="eastAsia"/>
                          </w:rPr>
                          <w:t>初始化</w:t>
                        </w:r>
                        <w:r>
                          <w:rPr>
                            <w:rFonts w:hint="eastAsia"/>
                          </w:rPr>
                          <w:t>CNC=1</w:t>
                        </w:r>
                      </w:p>
                      <w:p w:rsidR="00BE350F" w:rsidRDefault="00BE350F">
                        <w:pPr>
                          <w:spacing w:line="240" w:lineRule="auto"/>
                          <w:jc w:val="center"/>
                        </w:pPr>
                        <w:r>
                          <w:rPr>
                            <w:rFonts w:hint="eastAsia"/>
                          </w:rPr>
                          <w:t>(</w:t>
                        </w:r>
                        <w:r>
                          <w:rPr>
                            <w:rFonts w:hint="eastAsia"/>
                          </w:rPr>
                          <w:t>当前簇数目</w:t>
                        </w:r>
                        <w:r>
                          <w:rPr>
                            <w:rFonts w:hint="eastAsia"/>
                          </w:rPr>
                          <w:t>)</w:t>
                        </w:r>
                      </w:p>
                    </w:txbxContent>
                  </v:textbox>
                </v:shape>
                <v:shape id="AutoShape 107" o:spid="_x0000_s1093" type="#_x0000_t32" style="position:absolute;left:3651;top:7276;width:0;height: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sh+sUAAADcAAAADwAAAGRycy9kb3ducmV2LnhtbESPQWsCMRSE70L/Q3gFb5pVQXQ1Sim0&#10;iOJBLUu9PTavu0s3L0sSdfXXG0HwOMzMN8x82ZpanMn5yrKCQT8BQZxbXXGh4Ofw1ZuA8AFZY22Z&#10;FFzJw3Lx1pljqu2Fd3Teh0JECPsUFZQhNKmUPi/JoO/bhjh6f9YZDFG6QmqHlwg3tRwmyVgarDgu&#10;lNjQZ0n5//5kFPxupqfsmm1pnQ2m6yM642+Hb6W67+3HDESgNrzCz/ZKKxgNx/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sh+sUAAADcAAAADwAAAAAAAAAA&#10;AAAAAAChAgAAZHJzL2Rvd25yZXYueG1sUEsFBgAAAAAEAAQA+QAAAJMDAAAAAA==&#10;">
                  <v:stroke endarrow="block"/>
                </v:shape>
                <v:shape id="AutoShape 108" o:spid="_x0000_s1094" type="#_x0000_t110" style="position:absolute;left:1986;top:7681;width:3345;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pntMMA&#10;AADcAAAADwAAAGRycy9kb3ducmV2LnhtbESPT4vCMBTE74LfITzBm01UELdrFFcQhL34Z/H8aJ5t&#10;3ealNFnb9dMbQfA4zMxvmMWqs5W4UeNLxxrGiQJBnDlTcq7h57QdzUH4gGywckwa/snDatnvLTA1&#10;ruUD3Y4hFxHCPkUNRQh1KqXPCrLoE1cTR+/iGoshyiaXpsE2wm0lJ0rNpMWS40KBNW0Kyn6Pf1bD&#10;XcnNeP11VfvL+YqKvmfnllDr4aBbf4II1IV3+NXeGQ3TyQc8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pntMMAAADcAAAADwAAAAAAAAAAAAAAAACYAgAAZHJzL2Rv&#10;d25yZXYueG1sUEsFBgAAAAAEAAQA9QAAAIgDAAAAAA==&#10;">
                  <v:stroke miterlimit="2"/>
                  <v:textbox>
                    <w:txbxContent>
                      <w:p w:rsidR="00BE350F" w:rsidRDefault="00BE350F">
                        <w:pPr>
                          <w:jc w:val="center"/>
                        </w:pPr>
                        <w:r>
                          <w:rPr>
                            <w:rFonts w:hint="eastAsia"/>
                          </w:rPr>
                          <w:t xml:space="preserve">CNC&lt; </w:t>
                        </w:r>
                        <w:r>
                          <w:rPr>
                            <w:rFonts w:hint="eastAsia"/>
                            <w:i/>
                          </w:rPr>
                          <w:t>k</w:t>
                        </w:r>
                      </w:p>
                    </w:txbxContent>
                  </v:textbox>
                </v:shape>
                <v:shape id="AutoShape 110" o:spid="_x0000_s1095" type="#_x0000_t32" style="position:absolute;left:3651;top:8581;width:0;height: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KyMIAAADcAAAADwAAAGRycy9kb3ducmV2LnhtbERPy4rCMBTdC/MP4Q7MTlMVBq1GkYGR&#10;wcGFD4ruLs21LTY3JYla/XqzEFwezns6b00truR8ZVlBv5eAIM6trrhQsN/9dkcgfEDWWFsmBXfy&#10;MJ99dKaYanvjDV23oRAxhH2KCsoQmlRKn5dk0PdsQxy5k3UGQ4SukNrhLYabWg6S5FsarDg2lNjQ&#10;T0n5eXsxCg7/40t2z9a0yvrj1RGd8Y/dUqmvz3YxARGoDW/xy/2nFQyHcX48E4+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BeKyMIAAADcAAAADwAAAAAAAAAAAAAA&#10;AAChAgAAZHJzL2Rvd25yZXYueG1sUEsFBgAAAAAEAAQA+QAAAJADAAAAAA==&#10;">
                  <v:stroke endarrow="block"/>
                </v:shape>
                <v:shape id="AutoShape 111" o:spid="_x0000_s1096" type="#_x0000_t32" style="position:absolute;left:3651;top:9556;width:0;height: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vU8UAAADcAAAADwAAAGRycy9kb3ducmV2LnhtbESPQWvCQBSE7wX/w/IEb3WTCqLRVUqh&#10;RRQPagnt7ZF9JqHZt2F31eivdwWhx2FmvmHmy8404kzO15YVpMMEBHFhdc2lgu/D5+sEhA/IGhvL&#10;pOBKHpaL3sscM20vvKPzPpQiQthnqKAKoc2k9EVFBv3QtsTRO1pnMETpSqkdXiLcNPItScbSYM1x&#10;ocKWPioq/vYno+BnMz3l13xL6zydrn/RGX87fCk16HfvMxCBuvAffrZXWsFolMLj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vU8UAAADcAAAADwAAAAAAAAAA&#10;AAAAAAChAgAAZHJzL2Rvd25yZXYueG1sUEsFBgAAAAAEAAQA+QAAAJMDAAAAAA==&#10;">
                  <v:stroke endarrow="block"/>
                </v:shape>
                <v:shape id="AutoShape 113" o:spid="_x0000_s1097" type="#_x0000_t109" style="position:absolute;left:6996;top:3916;width:343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J6BsUA&#10;AADcAAAADwAAAGRycy9kb3ducmV2LnhtbESP0WrCQBRE3wv+w3KFvkjdaEBs6iq2aCr4YJv2Ay7Z&#10;22wwezdktzH+fVcQ+jjMzBlmtRlsI3rqfO1YwWyagCAuna65UvD9tX9agvABWWPjmBRcycNmPXpY&#10;YabdhT+pL0IlIoR9hgpMCG0mpS8NWfRT1xJH78d1FkOUXSV1h5cIt42cJ8lCWqw5Lhhs6c1QeS5+&#10;rYJBzsz760dDk8Pzsd/Vee7SU67U43jYvoAINIT/8L190ArSNIX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QnoGxQAAANwAAAAPAAAAAAAAAAAAAAAAAJgCAABkcnMv&#10;ZG93bnJldi54bWxQSwUGAAAAAAQABAD1AAAAigMAAAAA&#10;">
                  <v:stroke miterlimit="2"/>
                  <v:textbox>
                    <w:txbxContent>
                      <w:p w:rsidR="00BE350F" w:rsidRDefault="00BE350F">
                        <w:pPr>
                          <w:jc w:val="center"/>
                        </w:pPr>
                        <w:r>
                          <w:rPr>
                            <w:rFonts w:hint="eastAsia"/>
                          </w:rPr>
                          <w:t>选择继续分裂的簇</w:t>
                        </w:r>
                      </w:p>
                    </w:txbxContent>
                  </v:textbox>
                </v:shape>
                <v:shape id="AutoShape 114" o:spid="_x0000_s1098" type="#_x0000_t32" style="position:absolute;left:5331;top:8131;width:9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sgnMYAAADcAAAADwAAAGRycy9kb3ducmV2LnhtbESPT2sCMRTE7wW/Q3iCl1Kz/itla5RV&#10;EKrgQW3vr5vXTXDzsm6ibr99Uyj0OMzMb5j5snO1uFEbrGcFo2EGgrj02nKl4P20eXoBESKyxtoz&#10;KfimAMtF72GOufZ3PtDtGCuRIBxyVGBibHIpQ2nIYRj6hjh5X751GJNsK6lbvCe4q+U4y56lQ8tp&#10;wWBDa0Pl+Xh1Cvbb0ar4NHa7O1zsfrYp6mv1+KHUoN8VryAidfE//Nd+0womk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7IJzGAAAA3AAAAA8AAAAAAAAA&#10;AAAAAAAAoQIAAGRycy9kb3ducmV2LnhtbFBLBQYAAAAABAAEAPkAAACUAwAAAAA=&#10;"/>
                <v:shape id="AutoShape 115" o:spid="_x0000_s1099" type="#_x0000_t32" style="position:absolute;left:6261;top:3526;width:0;height:46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YFbMUAAADcAAAADwAAAGRycy9kb3ducmV2LnhtbESPQWsCMRSE7wX/Q3hCL6Vmt6LIahQp&#10;FIoHoboHj4/kdXdx87Im6br+eyMUPA4z8w2z2gy2FT350DhWkE8yEMTamYYrBeXx630BIkRkg61j&#10;UnCjAJv16GWFhXFX/qH+ECuRIBwKVFDH2BVSBl2TxTBxHXHyfp23GJP0lTQerwluW/mRZXNpseG0&#10;UGNHnzXp8+HPKmh25b7s3y7R68UuP/k8HE+tVup1PGyXICIN8Rn+b38bBdPpD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YFbMUAAADcAAAADwAAAAAAAAAA&#10;AAAAAAChAgAAZHJzL2Rvd25yZXYueG1sUEsFBgAAAAAEAAQA+QAAAJMDAAAAAA==&#10;"/>
                <v:shape id="AutoShape 116" o:spid="_x0000_s1100" type="#_x0000_t32" style="position:absolute;left:8736;top:3511;width:0;height: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K3J8UAAADcAAAADwAAAGRycy9kb3ducmV2LnhtbESPQWvCQBSE70L/w/IKvelGBanRVUrB&#10;UiweaiTo7ZF9TUKzb8PuqtFf7wqCx2FmvmHmy8404kTO15YVDAcJCOLC6ppLBbts1X8H4QOyxsYy&#10;KbiQh+XipTfHVNsz/9JpG0oRIexTVFCF0KZS+qIig35gW+Lo/VlnMETpSqkdniPcNHKUJBNpsOa4&#10;UGFLnxUV/9ujUbD/mR7zS76hdT6crg/ojL9mX0q9vXYfMxCBuvAMP9rfWsF4PIH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LK3J8UAAADcAAAADwAAAAAAAAAA&#10;AAAAAAChAgAAZHJzL2Rvd25yZXYueG1sUEsFBgAAAAAEAAQA+QAAAJMDAAAAAA==&#10;">
                  <v:stroke endarrow="block"/>
                </v:shape>
                <v:shape id="AutoShape 117" o:spid="_x0000_s1101" type="#_x0000_t109" style="position:absolute;left:6996;top:5041;width:3435;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l8BcYA&#10;AADcAAAADwAAAGRycy9kb3ducmV2LnhtbESP0WrCQBRE34X+w3KFvkjd2IDW6Cpa2lTwwVb9gEv2&#10;mg3N3g3ZbUz/vlsQfBxm5gyzXPe2Fh21vnKsYDJOQBAXTldcKjif3p9eQPiArLF2TAp+ycN69TBY&#10;Yqbdlb+oO4ZSRAj7DBWYEJpMSl8YsujHriGO3sW1FkOUbSl1i9cIt7V8TpKptFhxXDDY0Kuh4vv4&#10;YxX0cmI+tp81jXbzffdW5blLD7lSj8N+swARqA/38K290wrSdAb/Z+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l8BcYAAADcAAAADwAAAAAAAAAAAAAAAACYAgAAZHJz&#10;L2Rvd25yZXYueG1sUEsFBgAAAAAEAAQA9QAAAIsDAAAAAA==&#10;">
                  <v:stroke miterlimit="2"/>
                  <v:textbox>
                    <w:txbxContent>
                      <w:p w:rsidR="00BE350F" w:rsidRDefault="00BE350F">
                        <w:pPr>
                          <w:spacing w:line="240" w:lineRule="auto"/>
                          <w:jc w:val="center"/>
                        </w:pPr>
                        <w:r>
                          <w:rPr>
                            <w:rFonts w:hint="eastAsia"/>
                          </w:rPr>
                          <w:t>计算属性等价类</w:t>
                        </w:r>
                      </w:p>
                      <w:p w:rsidR="00BE350F" w:rsidRDefault="00BE350F">
                        <w:pPr>
                          <w:spacing w:line="240" w:lineRule="auto"/>
                          <w:jc w:val="center"/>
                        </w:pPr>
                        <w:r>
                          <w:rPr>
                            <w:rFonts w:hint="eastAsia"/>
                          </w:rPr>
                          <w:t>（并行）</w:t>
                        </w:r>
                      </w:p>
                    </w:txbxContent>
                  </v:textbox>
                </v:shape>
                <v:shape id="AutoShape 118" o:spid="_x0000_s1102" type="#_x0000_t32" style="position:absolute;left:8736;top:4531;width:0;height:5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GGzsIAAADcAAAADwAAAGRycy9kb3ducmV2LnhtbERPy4rCMBTdC/MP4Q7MTlMVBq1GkYGR&#10;wcGFD4ruLs21LTY3JYla/XqzEFwezns6b00truR8ZVlBv5eAIM6trrhQsN/9dkcgfEDWWFsmBXfy&#10;MJ99dKaYanvjDV23oRAxhH2KCsoQmlRKn5dk0PdsQxy5k3UGQ4SukNrhLYabWg6S5FsarDg2lNjQ&#10;T0n5eXsxCg7/40t2z9a0yvrj1RGd8Y/dUqmvz3YxARGoDW/xy/2nFQyHcW08E4+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mGGzsIAAADcAAAADwAAAAAAAAAAAAAA&#10;AAChAgAAZHJzL2Rvd25yZXYueG1sUEsFBgAAAAAEAAQA+QAAAJADAAAAAA==&#10;">
                  <v:stroke endarrow="block"/>
                </v:shape>
                <v:shape id="AutoShape 119" o:spid="_x0000_s1103" type="#_x0000_t32" style="position:absolute;left:6261;top:3511;width:24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qPAsYAAADcAAAADwAAAGRycy9kb3ducmV2LnhtbESPQWsCMRSE7wX/Q3iCl1KzKkq7Ncoq&#10;CFXwoLb3183rJrh5WTdRt/++KRR6HGbmG2a+7FwtbtQG61nBaJiBIC69tlwpeD9tnp5BhIissfZM&#10;Cr4pwHLRe5hjrv2dD3Q7xkokCIccFZgYm1zKUBpyGIa+IU7el28dxiTbSuoW7wnuajnOspl0aDkt&#10;GGxobag8H69OwX47WhWfxm53h4vdTzdFfa0eP5Qa9LviFUSkLv6H/9pvWsFk8g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6jwLGAAAA3AAAAA8AAAAAAAAA&#10;AAAAAAAAoQIAAGRycy9kb3ducmV2LnhtbFBLBQYAAAAABAAEAPkAAACUAwAAAAA=&#10;"/>
                <v:shape id="AutoShape 120" o:spid="_x0000_s1104" type="#_x0000_t109" style="position:absolute;left:6996;top:6286;width:3435;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aXDMMA&#10;AADcAAAADwAAAGRycy9kb3ducmV2LnhtbERP3WrCMBS+F/YO4Qx2I5p2DtHOWNzYquDF5s8DHJqz&#10;pticlCar3dubi4GXH9//Kh9sI3rqfO1YQTpNQBCXTtdcKTifPicLED4ga2wck4I/8pCvH0YrzLS7&#10;8oH6Y6hEDGGfoQITQptJ6UtDFv3UtcSR+3GdxRBhV0nd4TWG20Y+J8lcWqw5Nhhs6d1QeTn+WgWD&#10;TM327buh8W657z/qonCzr0Kpp8dh8woi0BDu4n/3TiuYvcT58Uw8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aXDMMAAADcAAAADwAAAAAAAAAAAAAAAACYAgAAZHJzL2Rv&#10;d25yZXYueG1sUEsFBgAAAAAEAAQA9QAAAIgDAAAAAA==&#10;">
                  <v:stroke miterlimit="2"/>
                  <v:textbox>
                    <w:txbxContent>
                      <w:p w:rsidR="00BE350F" w:rsidRDefault="00BE350F">
                        <w:pPr>
                          <w:spacing w:line="240" w:lineRule="auto"/>
                          <w:jc w:val="center"/>
                        </w:pPr>
                        <w:r>
                          <w:rPr>
                            <w:rFonts w:hint="eastAsia"/>
                          </w:rPr>
                          <w:t>计算属性的平均粗糙度</w:t>
                        </w:r>
                      </w:p>
                      <w:p w:rsidR="00BE350F" w:rsidRDefault="00BE350F">
                        <w:pPr>
                          <w:spacing w:line="240" w:lineRule="auto"/>
                          <w:jc w:val="center"/>
                        </w:pPr>
                        <w:r>
                          <w:rPr>
                            <w:rFonts w:hint="eastAsia"/>
                          </w:rPr>
                          <w:t>或平均分布精度（并行）</w:t>
                        </w:r>
                      </w:p>
                    </w:txbxContent>
                  </v:textbox>
                </v:shape>
                <v:shape id="AutoShape 121" o:spid="_x0000_s1105" type="#_x0000_t32" style="position:absolute;left:8736;top:5776;width:0;height:5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1cLsYAAADcAAAADwAAAGRycy9kb3ducmV2LnhtbESPT2vCQBTE7wW/w/KE3uomtRSNriJC&#10;pVh68A9Bb4/sMwlm34bdVWM/fbdQ8DjMzG+Y6bwzjbiS87VlBekgAUFcWF1zqWC/+3gZgfABWWNj&#10;mRTcycN81nuaYqbtjTd03YZSRAj7DBVUIbSZlL6oyKAf2JY4eifrDIYoXSm1w1uEm0a+Jsm7NFhz&#10;XKiwpWVFxXl7MQoOX+NLfs+/aZ2n4/URnfE/u5VSz/1uMQERqAuP8H/7UysYvqX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dXC7GAAAA3AAAAA8AAAAAAAAA&#10;AAAAAAAAoQIAAGRycy9kb3ducmV2LnhtbFBLBQYAAAAABAAEAPkAAACUAwAAAAA=&#10;">
                  <v:stroke endarrow="block"/>
                </v:shape>
                <v:shape id="AutoShape 122" o:spid="_x0000_s1106" type="#_x0000_t109" style="position:absolute;left:6996;top:7426;width:343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is4MYA&#10;AADcAAAADwAAAGRycy9kb3ducmV2LnhtbESP3WrCQBSE7wt9h+UUvJG68YdSU1epolHohT/tAxyy&#10;p9nQ7NmQXWN8e1cQejnMzDfMbNHZSrTU+NKxguEgAUGcO11yoeDne/P6DsIHZI2VY1JwJQ+L+fPT&#10;DFPtLnyk9hQKESHsU1RgQqhTKX1uyKIfuJo4er+usRiibAqpG7xEuK3kKEnepMWS44LBmlaG8r/T&#10;2Sro5NBsl4eK+rvpV7sus8yN95lSvZfu8wNEoC78hx/tnVYwnozgfiYe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is4MYAAADcAAAADwAAAAAAAAAAAAAAAACYAgAAZHJz&#10;L2Rvd25yZXYueG1sUEsFBgAAAAAEAAQA9QAAAIsDAAAAAA==&#10;">
                  <v:stroke miterlimit="2"/>
                  <v:textbox>
                    <w:txbxContent>
                      <w:p w:rsidR="00BE350F" w:rsidRDefault="00BE350F">
                        <w:pPr>
                          <w:jc w:val="center"/>
                        </w:pPr>
                        <w:r>
                          <w:rPr>
                            <w:rFonts w:hint="eastAsia"/>
                          </w:rPr>
                          <w:t>选择分裂属性</w:t>
                        </w:r>
                      </w:p>
                    </w:txbxContent>
                  </v:textbox>
                </v:shape>
                <v:shape id="AutoShape 123" o:spid="_x0000_s1107" type="#_x0000_t32" style="position:absolute;left:8736;top:7021;width:0;height: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NnwsYAAADcAAAADwAAAGRycy9kb3ducmV2LnhtbESPQWvCQBSE7wX/w/KE3upGLUXTbESE&#10;lqJ4qEpob4/saxLMvg27q8b+elco9DjMzDdMtuhNK87kfGNZwXiUgCAurW64UnDYvz3NQPiArLG1&#10;TAqu5GGRDx4yTLW98Cedd6ESEcI+RQV1CF0qpS9rMuhHtiOO3o91BkOUrpLa4SXCTSsnSfIiDTYc&#10;F2rsaFVTedydjIKvzfxUXIstrYvxfP2Nzvjf/btSj8N++QoiUB/+w3/tD61g+jy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DZ8LGAAAA3AAAAA8AAAAAAAAA&#10;AAAAAAAAoQIAAGRycy9kb3ducmV2LnhtbFBLBQYAAAAABAAEAPkAAACUAwAAAAA=&#10;">
                  <v:stroke endarrow="block"/>
                </v:shape>
                <v:shape id="AutoShape 124" o:spid="_x0000_s1108" type="#_x0000_t109" style="position:absolute;left:7071;top:8551;width:3435;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2RD8YA&#10;AADcAAAADwAAAGRycy9kb3ducmV2LnhtbESP0WrCQBRE3wv9h+UW+iK6sYrY6Cq21Cj40Db6AZfs&#10;NRvM3g3ZbYx/3y0IfRxm5gyzXPe2Fh21vnKsYDxKQBAXTldcKjgdt8M5CB+QNdaOScGNPKxXjw9L&#10;TLW78jd1eShFhLBPUYEJoUml9IUhi37kGuLonV1rMUTZllK3eI1wW8uXJJlJixXHBYMNvRsqLvmP&#10;VdDLsdm9fdU02L8euo8qy9zkM1Pq+anfLEAE6sN/+N7eawWT6RT+zs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2RD8YAAADcAAAADwAAAAAAAAAAAAAAAACYAgAAZHJz&#10;L2Rvd25yZXYueG1sUEsFBgAAAAAEAAQA9QAAAIsDAAAAAA==&#10;">
                  <v:stroke miterlimit="2"/>
                  <v:textbox>
                    <w:txbxContent>
                      <w:p w:rsidR="00BE350F" w:rsidRDefault="00BE350F">
                        <w:pPr>
                          <w:spacing w:line="240" w:lineRule="auto"/>
                          <w:jc w:val="center"/>
                        </w:pPr>
                        <w:r>
                          <w:rPr>
                            <w:rFonts w:hint="eastAsia"/>
                          </w:rPr>
                          <w:t>计算分裂属性值的平均粗糙度</w:t>
                        </w:r>
                      </w:p>
                      <w:p w:rsidR="00BE350F" w:rsidRDefault="00BE350F">
                        <w:pPr>
                          <w:spacing w:line="240" w:lineRule="auto"/>
                          <w:jc w:val="center"/>
                        </w:pPr>
                        <w:r>
                          <w:rPr>
                            <w:rFonts w:hint="eastAsia"/>
                          </w:rPr>
                          <w:t>或平均分布精度（并行）</w:t>
                        </w:r>
                      </w:p>
                    </w:txbxContent>
                  </v:textbox>
                </v:shape>
                <v:shape id="AutoShape 125" o:spid="_x0000_s1109" type="#_x0000_t32" style="position:absolute;left:8811;top:8041;width:0;height:5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ZaLcYAAADcAAAADwAAAGRycy9kb3ducmV2LnhtbESPQWvCQBSE70L/w/IEb3WjtqKpq4ig&#10;iKWHxhLa2yP7TEKzb8PuqrG/vlsoeBxm5htmsepMIy7kfG1ZwWiYgCAurK65VPBx3D7OQPiArLGx&#10;TApu5GG1fOgtMNX2yu90yUIpIoR9igqqENpUSl9UZNAPbUscvZN1BkOUrpTa4TXCTSPHSTKVBmuO&#10;CxW2tKmo+M7ORsHn6/yc3/I3OuSj+eELnfE/x51Sg363fgERqAv38H97rxVMnp7h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mWi3GAAAA3AAAAA8AAAAAAAAA&#10;AAAAAAAAoQIAAGRycy9kb3ducmV2LnhtbFBLBQYAAAAABAAEAPkAAACUAwAAAAA=&#10;">
                  <v:stroke endarrow="block"/>
                </v:shape>
                <v:shape id="AutoShape 126" o:spid="_x0000_s1110" type="#_x0000_t109" style="position:absolute;left:7071;top:9691;width:343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Oq48YA&#10;AADcAAAADwAAAGRycy9kb3ducmV2LnhtbESP0WrCQBRE3wv9h+UW+lJ0YxWx0VVsqVHwoW30Ay7Z&#10;azaYvRuy2xj/vlsQfBxm5gyzWPW2Fh21vnKsYDRMQBAXTldcKjgeNoMZCB+QNdaOScGVPKyWjw8L&#10;TLW78A91eShFhLBPUYEJoUml9IUhi37oGuLonVxrMUTZllK3eIlwW8vXJJlKixXHBYMNfRgqzvmv&#10;VdDLkdm+f9f0snvbd59VlrnxV6bU81O/noMI1Id7+NbeaQXjyRT+z8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Oq48YAAADcAAAADwAAAAAAAAAAAAAAAACYAgAAZHJz&#10;L2Rvd25yZXYueG1sUEsFBgAAAAAEAAQA9QAAAIsDAAAAAA==&#10;">
                  <v:stroke miterlimit="2"/>
                  <v:textbox>
                    <w:txbxContent>
                      <w:p w:rsidR="00BE350F" w:rsidRDefault="00BE350F">
                        <w:pPr>
                          <w:jc w:val="center"/>
                        </w:pPr>
                        <w:r>
                          <w:rPr>
                            <w:rFonts w:hint="eastAsia"/>
                          </w:rPr>
                          <w:t>根据分裂属性值进行二分裂</w:t>
                        </w:r>
                      </w:p>
                    </w:txbxContent>
                  </v:textbox>
                </v:shape>
                <v:shape id="AutoShape 127" o:spid="_x0000_s1111" type="#_x0000_t32" style="position:absolute;left:8811;top:9286;width:0;height: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hwcYAAADcAAAADwAAAGRycy9kb3ducmV2LnhtbESPQWvCQBSE70L/w/IEb3Wjlqqpq4ig&#10;iKWHxhLa2yP7TEKzb8PuqrG/vlsoeBxm5htmsepMIy7kfG1ZwWiYgCAurK65VPBx3D7OQPiArLGx&#10;TApu5GG1fOgtMNX2yu90yUIpIoR9igqqENpUSl9UZNAPbUscvZN1BkOUrpTa4TXCTSPHSfIsDdYc&#10;FypsaVNR8Z2djYLP1/k5v+VvdMhH88MXOuN/jjulBv1u/QIiUBfu4f/2XiuYPE3h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P4YcHGAAAA3AAAAA8AAAAAAAAA&#10;AAAAAAAAoQIAAGRycy9kb3ducmV2LnhtbFBLBQYAAAAABAAEAPkAAACUAwAAAAA=&#10;">
                  <v:stroke endarrow="block"/>
                </v:shape>
                <v:shape id="AutoShape 128" o:spid="_x0000_s1112" type="#_x0000_t109" style="position:absolute;left:7071;top:10711;width:343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CbCsMA&#10;AADcAAAADwAAAGRycy9kb3ducmV2LnhtbERP3WrCMBS+F/YO4Qx2I5p2DtHOWNzYquDF5s8DHJqz&#10;pticlCar3dubi4GXH9//Kh9sI3rqfO1YQTpNQBCXTtdcKTifPicLED4ga2wck4I/8pCvH0YrzLS7&#10;8oH6Y6hEDGGfoQITQptJ6UtDFv3UtcSR+3GdxRBhV0nd4TWG20Y+J8lcWqw5Nhhs6d1QeTn+WgWD&#10;TM327buh8W657z/qonCzr0Kpp8dh8woi0BDu4n/3TiuYvcS18Uw8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CbCsMAAADcAAAADwAAAAAAAAAAAAAAAACYAgAAZHJzL2Rv&#10;d25yZXYueG1sUEsFBgAAAAAEAAQA9QAAAIgDAAAAAA==&#10;">
                  <v:stroke miterlimit="2"/>
                  <v:textbox>
                    <w:txbxContent>
                      <w:p w:rsidR="00BE350F" w:rsidRDefault="00BE350F">
                        <w:pPr>
                          <w:jc w:val="center"/>
                        </w:pPr>
                        <w:r>
                          <w:rPr>
                            <w:rFonts w:hint="eastAsia"/>
                          </w:rPr>
                          <w:t>CNC=CNC+1</w:t>
                        </w:r>
                      </w:p>
                    </w:txbxContent>
                  </v:textbox>
                </v:shape>
                <v:shape id="AutoShape 129" o:spid="_x0000_s1113" type="#_x0000_t32" style="position:absolute;left:8811;top:10306;width:0;height: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hvaMIAAADcAAAADwAAAGRycy9kb3ducmV2LnhtbERPz2vCMBS+C/4P4QneZupEmdUoIkxE&#10;8TAdZd4ezVtb1ryUJGr1rzeHgceP7/d82ZpaXMn5yrKC4SABQZxbXXGh4Pv0+fYBwgdkjbVlUnAn&#10;D8tFtzPHVNsbf9H1GAoRQ9inqKAMoUml9HlJBv3ANsSR+7XOYIjQFVI7vMVwU8v3JJlIgxXHhhIb&#10;WpeU/x0vRsHPfnrJ7tmBdtlwujujM/5x2ijV77WrGYhAbXiJ/91brWA0jvP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chvaMIAAADcAAAADwAAAAAAAAAAAAAA&#10;AAChAgAAZHJzL2Rvd25yZXYueG1sUEsFBgAAAAAEAAQA+QAAAJADAAAAAA==&#10;">
                  <v:stroke endarrow="block"/>
                </v:shape>
                <v:shape id="AutoShape 130" o:spid="_x0000_s1114" type="#_x0000_t32" style="position:absolute;left:8811;top:11326;width:0;height: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408YAAADcAAAADwAAAGRycy9kb3ducmV2LnhtbESPT2sCMRTE70K/Q3gFL1KzKpayNcpW&#10;ELTgwT+9v25eN6Gbl3UTdf32jSD0OMzMb5jZonO1uFAbrGcFo2EGgrj02nKl4HhYvbyBCBFZY+2Z&#10;FNwowGL+1Jthrv2Vd3TZx0okCIccFZgYm1zKUBpyGIa+IU7ej28dxiTbSuoWrwnuajnOslfp0HJa&#10;MNjQ0lD5uz87BdvN6KP4NnbzuTvZ7XRV1Odq8KVU/7kr3kFE6uJ/+NFeawWT6Rj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B+NPGAAAA3AAAAA8AAAAAAAAA&#10;AAAAAAAAoQIAAGRycy9kb3ducmV2LnhtbFBLBQYAAAAABAAEAPkAAACUAwAAAAA=&#10;"/>
                <v:shape id="AutoShape 131" o:spid="_x0000_s1115" type="#_x0000_t32" style="position:absolute;left:1635;top:11806;width:71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zdI8UAAADcAAAADwAAAGRycy9kb3ducmV2LnhtbESPQWsCMRSE7wX/Q3hCL6Vmt6LIahQp&#10;FIoHoboHj4/kdXdx87Im6br+eyMUPA4z8w2z2gy2FT350DhWkE8yEMTamYYrBeXx630BIkRkg61j&#10;UnCjAJv16GWFhXFX/qH+ECuRIBwKVFDH2BVSBl2TxTBxHXHyfp23GJP0lTQerwluW/mRZXNpseG0&#10;UGNHnzXp8+HPKmh25b7s3y7R68UuP/k8HE+tVup1PGyXICIN8Rn+b38bBdPZF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zdI8UAAADcAAAADwAAAAAAAAAA&#10;AAAAAAChAgAAZHJzL2Rvd25yZXYueG1sUEsFBgAAAAAEAAQA+QAAAJMDAAAAAA==&#10;"/>
                <v:shape id="AutoShape 132" o:spid="_x0000_s1116" type="#_x0000_t32" style="position:absolute;left:1635;top:7426;width:0;height:43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VFV8UAAADcAAAADwAAAGRycy9kb3ducmV2LnhtbESPQWsCMRSE7wX/Q3hCL0Wz26rIahQR&#10;CsVDQd2Dx0fy3F3cvKxJum7/fVMo9DjMzDfMejvYVvTkQ+NYQT7NQBBrZxquFJTn98kSRIjIBlvH&#10;pOCbAmw3o6c1FsY9+Ej9KVYiQTgUqKCOsSukDLomi2HqOuLkXZ23GJP0lTQeHwluW/maZQtpseG0&#10;UGNH+5r07fRlFTSH8rPsX+7R6+Uhv/g8nC+tVup5POxWICIN8T/81/4wCt7mM/g9k46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VFV8UAAADcAAAADwAAAAAAAAAA&#10;AAAAAAChAgAAZHJzL2Rvd25yZXYueG1sUEsFBgAAAAAEAAQA+QAAAJMDAAAAAA==&#10;"/>
                <v:shape id="AutoShape 133" o:spid="_x0000_s1117" type="#_x0000_t32" style="position:absolute;left:1635;top:7427;width:20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M8MYAAADcAAAADwAAAGRycy9kb3ducmV2LnhtbESPQWvCQBSE74X+h+UVvNWNiqXGbKQI&#10;SrF4qJagt0f2mYRm34bdVWN/fVco9DjMzDdMtuhNKy7kfGNZwWiYgCAurW64UvC1Xz2/gvABWWNr&#10;mRTcyMMif3zIMNX2yp902YVKRAj7FBXUIXSplL6syaAf2o44eifrDIYoXSW1w2uEm1aOk+RFGmw4&#10;LtTY0bKm8nt3NgoOH7NzcSu2tClGs80RnfE/+7VSg6f+bQ4iUB/+w3/td61gMp3C/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zPDGAAAA3AAAAA8AAAAAAAAA&#10;AAAAAAAAoQIAAGRycy9kb3ducmV2LnhtbFBLBQYAAAAABAAEAPkAAACUAwAAAAA=&#10;">
                  <v:stroke endarrow="block"/>
                </v:shape>
                <v:group id="Group 306" o:spid="_x0000_s1118" style="position:absolute;left:1986;top:7681;width:4044;height:2865" coordorigin="1986,7681" coordsize="4044,2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shape id="AutoShape 112" o:spid="_x0000_s1119" type="#_x0000_t116" style="position:absolute;left:3054;top:9961;width:1380;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3skA&#10;AADcAAAADwAAAGRycy9kb3ducmV2LnhtbESPW2vCQBSE3wX/w3KEvohuavGWukqxtBVBxMuDfTtk&#10;j0na7Nk0u43x37uFgo/DzHzDzBaNKURNlcstK3jsRyCIE6tzThUcD2+9CQjnkTUWlknBlRws5u3W&#10;DGNtL7yjeu9TESDsYlSQeV/GUrokI4Oub0vi4J1tZdAHWaVSV3gJcFPIQRSNpMGcw0KGJS0zSr73&#10;v0bB+9d41Z2e1+vN6ON1exp/1j+n4Vaph07z8gzCU+Pv4f/2Sit4Gk7h70w4AnJ+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BV3skAAADcAAAADwAAAAAAAAAAAAAAAACYAgAA&#10;ZHJzL2Rvd25yZXYueG1sUEsFBgAAAAAEAAQA9QAAAI4DAAAAAA==&#10;">
                    <v:stroke miterlimit="2"/>
                    <v:textbox>
                      <w:txbxContent>
                        <w:p w:rsidR="00BE350F" w:rsidRDefault="00BE350F">
                          <w:pPr>
                            <w:spacing w:line="240" w:lineRule="auto"/>
                            <w:jc w:val="center"/>
                          </w:pPr>
                          <w:r>
                            <w:rPr>
                              <w:rFonts w:hint="eastAsia"/>
                            </w:rPr>
                            <w:t>结束</w:t>
                          </w:r>
                        </w:p>
                      </w:txbxContent>
                    </v:textbox>
                  </v:shape>
                  <v:shape id="AutoShape 134" o:spid="_x0000_s1120" type="#_x0000_t111" style="position:absolute;left:1986;top:8986;width:343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qXsUA&#10;AADcAAAADwAAAGRycy9kb3ducmV2LnhtbESPwUrDQBCG70LfYRnBm91UsZTYbZGCIIgHmx56nGbH&#10;JO3ubNhd08Sndw6Cx+Gf/5tv1tvROzVQTF1gA4t5AYq4DrbjxsCher1fgUoZ2aILTAYmSrDdzG7W&#10;WNpw5U8a9rlRAuFUooE2577UOtUteUzz0BNL9hWixyxjbLSNeBW4d/qhKJbaY8dyocWedi3Vl/23&#10;F43m9IQfE07Dz3nhjvG9cqdcGXN3O748g8o05v/lv/abNfC4FH15Rgi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pexQAAANwAAAAPAAAAAAAAAAAAAAAAAJgCAABkcnMv&#10;ZG93bnJldi54bWxQSwUGAAAAAAQABAD1AAAAigMAAAAA&#10;">
                    <v:stroke miterlimit="2"/>
                    <v:textbox>
                      <w:txbxContent>
                        <w:p w:rsidR="00BE350F" w:rsidRDefault="00BE350F">
                          <w:pPr>
                            <w:spacing w:line="240" w:lineRule="auto"/>
                            <w:jc w:val="center"/>
                          </w:pPr>
                          <w:r>
                            <w:rPr>
                              <w:rFonts w:hint="eastAsia"/>
                            </w:rPr>
                            <w:t>输出</w:t>
                          </w:r>
                          <w:r>
                            <w:rPr>
                              <w:rFonts w:hint="eastAsia"/>
                              <w:i/>
                            </w:rPr>
                            <w:t>k</w:t>
                          </w:r>
                          <w:r>
                            <w:rPr>
                              <w:rFonts w:hint="eastAsia"/>
                            </w:rPr>
                            <w:t>个簇</w:t>
                          </w:r>
                        </w:p>
                      </w:txbxContent>
                    </v:textbox>
                  </v:shape>
                  <v:shape id="Text Box 304" o:spid="_x0000_s1121" type="#_x0000_t202" style="position:absolute;left:3945;top:8415;width:489;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uJ7sQA&#10;AADcAAAADwAAAGRycy9kb3ducmV2LnhtbESPQUvDQBSE74L/YXmCN7upSiix21IKBSmimHrp7Zl9&#10;Jkuzb8Puaxr/vSsIHoeZ+YZZriffq5FicoENzGcFKOImWMetgY/D7m4BKgmyxT4wGfimBOvV9dUS&#10;Kxsu/E5jLa3KEE4VGuhEhkrr1HTkMc3CQJy9rxA9Spax1TbiJcN9r++LotQeHeeFDgfadtSc6rM3&#10;oN/2R/cS3eJ4kEexocbXz7E05vZm2jyBEprkP/zXfrYGHso5/J7JR0C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Lie7EAAAA3AAAAA8AAAAAAAAAAAAAAAAAmAIAAGRycy9k&#10;b3ducmV2LnhtbFBLBQYAAAAABAAEAPUAAACJAwAAAAA=&#10;" filled="f" fillcolor="#bbd5f0" stroked="f">
                    <v:fill o:opacity2="0" focus="100%" type="gradient"/>
                    <v:textbox>
                      <w:txbxContent>
                        <w:p w:rsidR="00BE350F" w:rsidRDefault="00BE350F">
                          <w:r>
                            <w:rPr>
                              <w:rFonts w:hint="eastAsia"/>
                            </w:rPr>
                            <w:t>Y</w:t>
                          </w:r>
                        </w:p>
                      </w:txbxContent>
                    </v:textbox>
                  </v:shape>
                  <v:shape id="Text Box 305" o:spid="_x0000_s1122" type="#_x0000_t202" style="position:absolute;left:5331;top:7681;width:699;height: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WyAsQA&#10;AADcAAAADwAAAGRycy9kb3ducmV2LnhtbESPQUvDQBSE70L/w/KE3uxGK6HEbkspCFJEMfXS2zP7&#10;TJZm34bdZxr/vSsIHoeZ+YZZbyffq5FicoEN3C4KUMRNsI5bA+/Hx5sVqCTIFvvAZOCbEmw3s6s1&#10;VjZc+I3GWlqVIZwqNNCJDJXWqenIY1qEgTh7nyF6lCxjq23ES4b7Xt8VRak9Os4LHQ6076g511/e&#10;gH49nNxzdKvTUe7FhhpfPsbSmPn1tHsAJTTJf/iv/WQNLMsl/J7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gLEAAAA3AAAAA8AAAAAAAAAAAAAAAAAmAIAAGRycy9k&#10;b3ducmV2LnhtbFBLBQYAAAAABAAEAPUAAACJAwAAAAA=&#10;" filled="f" fillcolor="#bbd5f0" stroked="f">
                    <v:fill o:opacity2="0" focus="100%" type="gradient"/>
                    <v:textbox>
                      <w:txbxContent>
                        <w:p w:rsidR="00BE350F" w:rsidRDefault="00BE350F">
                          <w:r>
                            <w:rPr>
                              <w:rFonts w:hint="eastAsia"/>
                            </w:rPr>
                            <w:t>N</w:t>
                          </w:r>
                        </w:p>
                      </w:txbxContent>
                    </v:textbox>
                  </v:shape>
                </v:group>
                <w10:wrap type="topAndBottom"/>
              </v:group>
            </w:pict>
          </mc:Fallback>
        </mc:AlternateContent>
      </w:r>
      <w:r w:rsidR="00415867">
        <w:rPr>
          <w:rFonts w:cs="宋体" w:hint="eastAsia"/>
          <w:color w:val="000000"/>
        </w:rPr>
        <w:t>图</w:t>
      </w:r>
      <w:r w:rsidR="00415867">
        <w:rPr>
          <w:rFonts w:cs="宋体" w:hint="eastAsia"/>
          <w:color w:val="000000"/>
        </w:rPr>
        <w:t xml:space="preserve">3-4 </w:t>
      </w:r>
      <w:r w:rsidR="00415867">
        <w:rPr>
          <w:rFonts w:cs="宋体" w:hint="eastAsia"/>
          <w:color w:val="000000"/>
        </w:rPr>
        <w:t>并行算法的流程图</w:t>
      </w:r>
    </w:p>
    <w:p w:rsidR="004C2676" w:rsidRDefault="004C2676">
      <w:pPr>
        <w:jc w:val="left"/>
        <w:rPr>
          <w:rFonts w:cs="宋体"/>
          <w:color w:val="000000"/>
        </w:rPr>
      </w:pPr>
    </w:p>
    <w:p w:rsidR="004C2676" w:rsidRDefault="00415867">
      <w:pPr>
        <w:pStyle w:val="3"/>
        <w:spacing w:before="156" w:after="156"/>
      </w:pPr>
      <w:bookmarkStart w:id="188" w:name="_Toc403"/>
      <w:bookmarkStart w:id="189" w:name="_Toc422445725"/>
      <w:bookmarkStart w:id="190" w:name="_Toc422787954"/>
      <w:r>
        <w:t xml:space="preserve">3.4.3 </w:t>
      </w:r>
      <w:r>
        <w:t>基于</w:t>
      </w:r>
      <w:r>
        <w:t>Spark</w:t>
      </w:r>
      <w:r>
        <w:t>的</w:t>
      </w:r>
      <w:r>
        <w:t>MMR</w:t>
      </w:r>
      <w:r>
        <w:t>和</w:t>
      </w:r>
      <w:r>
        <w:t>MTMDP</w:t>
      </w:r>
      <w:r>
        <w:t>并行算法</w:t>
      </w:r>
      <w:bookmarkEnd w:id="188"/>
      <w:r>
        <w:t>的设计</w:t>
      </w:r>
      <w:bookmarkEnd w:id="189"/>
      <w:bookmarkEnd w:id="190"/>
    </w:p>
    <w:p w:rsidR="001F4BF8" w:rsidRDefault="00415867" w:rsidP="001F4BF8">
      <w:pPr>
        <w:pStyle w:val="4"/>
      </w:pPr>
      <w:bookmarkStart w:id="191" w:name="_Toc422445726"/>
      <w:bookmarkStart w:id="192" w:name="_Toc422351928"/>
      <w:r>
        <w:rPr>
          <w:rFonts w:hint="eastAsia"/>
        </w:rPr>
        <w:t xml:space="preserve">3.4.3.1 </w:t>
      </w:r>
      <w:r>
        <w:rPr>
          <w:rFonts w:hint="eastAsia"/>
        </w:rPr>
        <w:t>并行计算属性的等价类</w:t>
      </w:r>
      <w:bookmarkEnd w:id="191"/>
      <w:bookmarkEnd w:id="192"/>
    </w:p>
    <w:p w:rsidR="00186D0B" w:rsidRPr="00186D0B" w:rsidRDefault="00186D0B" w:rsidP="00186D0B">
      <w:pPr>
        <w:ind w:firstLineChars="200" w:firstLine="480"/>
        <w:jc w:val="left"/>
      </w:pPr>
      <w:r>
        <w:rPr>
          <w:rFonts w:hint="eastAsia"/>
        </w:rPr>
        <w:t>并行计算属性等价类的流程图如图</w:t>
      </w:r>
      <w:r>
        <w:rPr>
          <w:rFonts w:hint="eastAsia"/>
        </w:rPr>
        <w:t>3-5</w:t>
      </w:r>
      <w:r>
        <w:rPr>
          <w:rFonts w:hint="eastAsia"/>
        </w:rPr>
        <w:t>所示。</w:t>
      </w:r>
    </w:p>
    <w:p w:rsidR="004C2676" w:rsidRPr="00632959" w:rsidRDefault="00632959" w:rsidP="00632959">
      <w:pPr>
        <w:ind w:firstLineChars="200" w:firstLine="480"/>
      </w:pPr>
      <w:r>
        <w:rPr>
          <w:rFonts w:hint="eastAsia"/>
        </w:rPr>
        <w:t>（</w:t>
      </w:r>
      <w:r>
        <w:rPr>
          <w:rFonts w:hint="eastAsia"/>
        </w:rPr>
        <w:t>1</w:t>
      </w:r>
      <w:r>
        <w:rPr>
          <w:rFonts w:hint="eastAsia"/>
        </w:rPr>
        <w:t>）</w:t>
      </w:r>
      <w:r w:rsidR="00415867" w:rsidRPr="00632959">
        <w:rPr>
          <w:rFonts w:hint="eastAsia"/>
        </w:rPr>
        <w:t>获得分裂的簇，转化为一个</w:t>
      </w:r>
      <w:r w:rsidR="00415867" w:rsidRPr="00632959">
        <w:rPr>
          <w:rFonts w:hint="eastAsia"/>
        </w:rPr>
        <w:t>RDD</w:t>
      </w:r>
      <w:r w:rsidR="00415867" w:rsidRPr="00632959">
        <w:rPr>
          <w:rFonts w:hint="eastAsia"/>
        </w:rPr>
        <w:t>对象，</w:t>
      </w:r>
      <w:r w:rsidR="00415867" w:rsidRPr="00632959">
        <w:rPr>
          <w:rFonts w:hint="eastAsia"/>
        </w:rPr>
        <w:t>MMR</w:t>
      </w:r>
      <w:r w:rsidR="00415867" w:rsidRPr="00632959">
        <w:rPr>
          <w:rFonts w:hint="eastAsia"/>
        </w:rPr>
        <w:t>算法选择对象数目多的结点继续分裂，</w:t>
      </w:r>
      <w:r w:rsidR="00415867" w:rsidRPr="00632959">
        <w:rPr>
          <w:rFonts w:hint="eastAsia"/>
        </w:rPr>
        <w:t>MTMDP</w:t>
      </w:r>
      <w:r w:rsidR="00415867" w:rsidRPr="00632959">
        <w:rPr>
          <w:rFonts w:hint="eastAsia"/>
        </w:rPr>
        <w:t>算法选择聚合度最小的结点继续分裂。</w:t>
      </w:r>
    </w:p>
    <w:p w:rsidR="00186D0B" w:rsidRDefault="00592679" w:rsidP="00BE350F">
      <w:pPr>
        <w:spacing w:beforeLines="50" w:before="156"/>
        <w:jc w:val="center"/>
        <w:rPr>
          <w:rFonts w:cs="宋体"/>
          <w:color w:val="000000"/>
        </w:rPr>
      </w:pPr>
      <w:r>
        <w:rPr>
          <w:rFonts w:cs="宋体"/>
          <w:noProof/>
          <w:color w:val="000000"/>
        </w:rPr>
        <w:lastRenderedPageBreak/>
        <mc:AlternateContent>
          <mc:Choice Requires="wpg">
            <w:drawing>
              <wp:anchor distT="0" distB="0" distL="114300" distR="114300" simplePos="0" relativeHeight="251670528" behindDoc="0" locked="0" layoutInCell="1" allowOverlap="1">
                <wp:simplePos x="0" y="0"/>
                <wp:positionH relativeFrom="column">
                  <wp:posOffset>508000</wp:posOffset>
                </wp:positionH>
                <wp:positionV relativeFrom="paragraph">
                  <wp:posOffset>26035</wp:posOffset>
                </wp:positionV>
                <wp:extent cx="4682490" cy="5983605"/>
                <wp:effectExtent l="13335" t="9525" r="9525" b="7620"/>
                <wp:wrapTopAndBottom/>
                <wp:docPr id="124"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2490" cy="5983605"/>
                          <a:chOff x="2316" y="3627"/>
                          <a:chExt cx="6975" cy="9799"/>
                        </a:xfrm>
                      </wpg:grpSpPr>
                      <wpg:grpSp>
                        <wpg:cNvPr id="131" name="Group 416"/>
                        <wpg:cNvGrpSpPr>
                          <a:grpSpLocks/>
                        </wpg:cNvGrpSpPr>
                        <wpg:grpSpPr bwMode="auto">
                          <a:xfrm>
                            <a:off x="2451" y="12376"/>
                            <a:ext cx="6630" cy="135"/>
                            <a:chOff x="2391" y="8934"/>
                            <a:chExt cx="6630" cy="135"/>
                          </a:xfrm>
                        </wpg:grpSpPr>
                        <wps:wsp>
                          <wps:cNvPr id="156" name="AutoShape 417"/>
                          <wps:cNvCnPr>
                            <a:cxnSpLocks noChangeShapeType="1"/>
                          </wps:cNvCnPr>
                          <wps:spPr bwMode="auto">
                            <a:xfrm>
                              <a:off x="2391" y="8934"/>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 name="AutoShape 418"/>
                          <wps:cNvCnPr>
                            <a:cxnSpLocks noChangeShapeType="1"/>
                          </wps:cNvCnPr>
                          <wps:spPr bwMode="auto">
                            <a:xfrm>
                              <a:off x="2391" y="9069"/>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0" name="AutoShape 419"/>
                        <wps:cNvCnPr>
                          <a:cxnSpLocks noChangeShapeType="1"/>
                        </wps:cNvCnPr>
                        <wps:spPr bwMode="auto">
                          <a:xfrm>
                            <a:off x="5723" y="12511"/>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AutoShape 420"/>
                        <wps:cNvSpPr>
                          <a:spLocks noChangeArrowheads="1"/>
                        </wps:cNvSpPr>
                        <wps:spPr bwMode="auto">
                          <a:xfrm>
                            <a:off x="5044" y="12871"/>
                            <a:ext cx="1440" cy="555"/>
                          </a:xfrm>
                          <a:prstGeom prst="flowChartTerminator">
                            <a:avLst/>
                          </a:prstGeom>
                          <a:solidFill>
                            <a:srgbClr val="FFFFFF"/>
                          </a:solidFill>
                          <a:ln w="9525">
                            <a:solidFill>
                              <a:srgbClr val="000000"/>
                            </a:solidFill>
                            <a:miter lim="200000"/>
                            <a:headEnd/>
                            <a:tailEnd/>
                          </a:ln>
                        </wps:spPr>
                        <wps:txbx>
                          <w:txbxContent>
                            <w:p w:rsidR="00BE350F" w:rsidRDefault="00BE350F" w:rsidP="00186D0B">
                              <w:pPr>
                                <w:spacing w:line="240" w:lineRule="auto"/>
                                <w:jc w:val="center"/>
                                <w:rPr>
                                  <w:sz w:val="21"/>
                                </w:rPr>
                              </w:pPr>
                              <w:r>
                                <w:rPr>
                                  <w:rFonts w:hAnsi="Calibri" w:hint="eastAsia"/>
                                  <w:sz w:val="21"/>
                                </w:rPr>
                                <w:t>结束</w:t>
                              </w:r>
                            </w:p>
                          </w:txbxContent>
                        </wps:txbx>
                        <wps:bodyPr rot="0" vert="horz" wrap="square" lIns="91440" tIns="45720" rIns="91440" bIns="45720" anchor="t" anchorCtr="0" upright="1">
                          <a:noAutofit/>
                        </wps:bodyPr>
                      </wps:wsp>
                      <wps:wsp>
                        <wps:cNvPr id="178" name="AutoShape 421"/>
                        <wps:cNvSpPr>
                          <a:spLocks noChangeArrowheads="1"/>
                        </wps:cNvSpPr>
                        <wps:spPr bwMode="auto">
                          <a:xfrm>
                            <a:off x="2376" y="8409"/>
                            <a:ext cx="6630" cy="525"/>
                          </a:xfrm>
                          <a:prstGeom prst="flowChartProcess">
                            <a:avLst/>
                          </a:prstGeom>
                          <a:solidFill>
                            <a:srgbClr val="FFFFFF"/>
                          </a:solidFill>
                          <a:ln w="9525">
                            <a:solidFill>
                              <a:srgbClr val="000000"/>
                            </a:solidFill>
                            <a:miter lim="200000"/>
                            <a:headEnd/>
                            <a:tailEnd/>
                          </a:ln>
                        </wps:spPr>
                        <wps:txbx>
                          <w:txbxContent>
                            <w:p w:rsidR="00BE350F" w:rsidRDefault="00BE350F" w:rsidP="00186D0B">
                              <w:pPr>
                                <w:spacing w:line="240" w:lineRule="auto"/>
                                <w:jc w:val="center"/>
                                <w:rPr>
                                  <w:sz w:val="21"/>
                                </w:rPr>
                              </w:pPr>
                              <w:r>
                                <w:rPr>
                                  <w:rFonts w:hint="eastAsia"/>
                                  <w:sz w:val="21"/>
                                </w:rPr>
                                <w:t>groupBy</w:t>
                              </w:r>
                              <w:r>
                                <w:rPr>
                                  <w:rFonts w:hAnsi="Calibri" w:hint="eastAsia"/>
                                  <w:sz w:val="21"/>
                                </w:rPr>
                                <w:t>（属性名）</w:t>
                              </w:r>
                            </w:p>
                          </w:txbxContent>
                        </wps:txbx>
                        <wps:bodyPr rot="0" vert="horz" wrap="square" lIns="91440" tIns="45720" rIns="91440" bIns="45720" anchor="t" anchorCtr="0" upright="1">
                          <a:noAutofit/>
                        </wps:bodyPr>
                      </wps:wsp>
                      <wpg:grpSp>
                        <wpg:cNvPr id="180" name="Group 422"/>
                        <wpg:cNvGrpSpPr>
                          <a:grpSpLocks/>
                        </wpg:cNvGrpSpPr>
                        <wpg:grpSpPr bwMode="auto">
                          <a:xfrm>
                            <a:off x="2425" y="6768"/>
                            <a:ext cx="6555" cy="1146"/>
                            <a:chOff x="2391" y="4344"/>
                            <a:chExt cx="6555" cy="1146"/>
                          </a:xfrm>
                        </wpg:grpSpPr>
                        <wps:wsp>
                          <wps:cNvPr id="182" name="AutoShape 423"/>
                          <wps:cNvSpPr>
                            <a:spLocks noChangeArrowheads="1"/>
                          </wps:cNvSpPr>
                          <wps:spPr bwMode="auto">
                            <a:xfrm>
                              <a:off x="2391" y="4344"/>
                              <a:ext cx="2040" cy="786"/>
                            </a:xfrm>
                            <a:prstGeom prst="flowChartProcess">
                              <a:avLst/>
                            </a:prstGeom>
                            <a:solidFill>
                              <a:srgbClr val="FFFFFF"/>
                            </a:solidFill>
                            <a:ln w="9525">
                              <a:solidFill>
                                <a:srgbClr val="000000"/>
                              </a:solidFill>
                              <a:miter lim="200000"/>
                              <a:headEnd/>
                              <a:tailEnd/>
                            </a:ln>
                          </wps:spPr>
                          <wps:txbx>
                            <w:txbxContent>
                              <w:p w:rsidR="00BE350F" w:rsidRDefault="00BE350F" w:rsidP="00186D0B">
                                <w:pPr>
                                  <w:spacing w:line="240" w:lineRule="auto"/>
                                  <w:jc w:val="center"/>
                                  <w:rPr>
                                    <w:sz w:val="21"/>
                                  </w:rPr>
                                </w:pPr>
                                <w:r>
                                  <w:rPr>
                                    <w:rFonts w:hAnsi="Calibri" w:hint="eastAsia"/>
                                    <w:sz w:val="21"/>
                                  </w:rPr>
                                  <w:t>属性名，</w:t>
                                </w:r>
                              </w:p>
                              <w:p w:rsidR="00BE350F" w:rsidRDefault="00BE350F" w:rsidP="00186D0B">
                                <w:pPr>
                                  <w:spacing w:line="240" w:lineRule="auto"/>
                                  <w:jc w:val="center"/>
                                  <w:rPr>
                                    <w:sz w:val="21"/>
                                  </w:rPr>
                                </w:pPr>
                                <w:r>
                                  <w:rPr>
                                    <w:rFonts w:hAnsi="Calibri" w:hint="eastAsia"/>
                                    <w:sz w:val="21"/>
                                  </w:rPr>
                                  <w:t>（属性值，</w:t>
                                </w:r>
                                <w:r>
                                  <w:rPr>
                                    <w:rFonts w:hint="eastAsia"/>
                                    <w:sz w:val="21"/>
                                  </w:rPr>
                                  <w:t>id</w:t>
                                </w:r>
                                <w:r>
                                  <w:rPr>
                                    <w:rFonts w:hAnsi="Calibri" w:hint="eastAsia"/>
                                    <w:sz w:val="21"/>
                                  </w:rPr>
                                  <w:t>）</w:t>
                                </w:r>
                              </w:p>
                            </w:txbxContent>
                          </wps:txbx>
                          <wps:bodyPr rot="0" vert="horz" wrap="square" lIns="91440" tIns="45720" rIns="91440" bIns="45720" anchor="t" anchorCtr="0" upright="1">
                            <a:noAutofit/>
                          </wps:bodyPr>
                        </wps:wsp>
                        <wps:wsp>
                          <wps:cNvPr id="183" name="AutoShape 424"/>
                          <wps:cNvCnPr>
                            <a:cxnSpLocks noChangeShapeType="1"/>
                          </wps:cNvCnPr>
                          <wps:spPr bwMode="auto">
                            <a:xfrm>
                              <a:off x="3425" y="5130"/>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 name="AutoShape 425"/>
                          <wps:cNvCnPr>
                            <a:cxnSpLocks noChangeShapeType="1"/>
                          </wps:cNvCnPr>
                          <wps:spPr bwMode="auto">
                            <a:xfrm>
                              <a:off x="5645" y="5130"/>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 name="AutoShape 426"/>
                          <wps:cNvCnPr>
                            <a:cxnSpLocks noChangeShapeType="1"/>
                          </wps:cNvCnPr>
                          <wps:spPr bwMode="auto">
                            <a:xfrm>
                              <a:off x="7865" y="5130"/>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AutoShape 427"/>
                          <wps:cNvSpPr>
                            <a:spLocks noChangeArrowheads="1"/>
                          </wps:cNvSpPr>
                          <wps:spPr bwMode="auto">
                            <a:xfrm>
                              <a:off x="4671" y="4344"/>
                              <a:ext cx="2040" cy="786"/>
                            </a:xfrm>
                            <a:prstGeom prst="flowChartProcess">
                              <a:avLst/>
                            </a:prstGeom>
                            <a:solidFill>
                              <a:srgbClr val="FFFFFF"/>
                            </a:solidFill>
                            <a:ln w="9525">
                              <a:solidFill>
                                <a:srgbClr val="000000"/>
                              </a:solidFill>
                              <a:miter lim="200000"/>
                              <a:headEnd/>
                              <a:tailEnd/>
                            </a:ln>
                          </wps:spPr>
                          <wps:txbx>
                            <w:txbxContent>
                              <w:p w:rsidR="00BE350F" w:rsidRDefault="00BE350F" w:rsidP="00186D0B">
                                <w:pPr>
                                  <w:spacing w:line="240" w:lineRule="auto"/>
                                  <w:jc w:val="center"/>
                                  <w:rPr>
                                    <w:sz w:val="21"/>
                                  </w:rPr>
                                </w:pPr>
                                <w:r>
                                  <w:rPr>
                                    <w:rFonts w:hAnsi="Calibri" w:hint="eastAsia"/>
                                    <w:sz w:val="21"/>
                                  </w:rPr>
                                  <w:t>属性名，</w:t>
                                </w:r>
                              </w:p>
                              <w:p w:rsidR="00BE350F" w:rsidRDefault="00BE350F" w:rsidP="00186D0B">
                                <w:pPr>
                                  <w:spacing w:line="240" w:lineRule="auto"/>
                                  <w:ind w:firstLineChars="50" w:firstLine="105"/>
                                  <w:jc w:val="center"/>
                                  <w:rPr>
                                    <w:sz w:val="21"/>
                                  </w:rPr>
                                </w:pPr>
                                <w:r>
                                  <w:rPr>
                                    <w:rFonts w:hAnsi="Calibri" w:hint="eastAsia"/>
                                    <w:sz w:val="21"/>
                                  </w:rPr>
                                  <w:t>（属性值，</w:t>
                                </w:r>
                                <w:r>
                                  <w:rPr>
                                    <w:rFonts w:hint="eastAsia"/>
                                    <w:sz w:val="21"/>
                                  </w:rPr>
                                  <w:t>id</w:t>
                                </w:r>
                                <w:r>
                                  <w:rPr>
                                    <w:rFonts w:hAnsi="Calibri" w:hint="eastAsia"/>
                                    <w:sz w:val="21"/>
                                  </w:rPr>
                                  <w:t>）</w:t>
                                </w:r>
                              </w:p>
                            </w:txbxContent>
                          </wps:txbx>
                          <wps:bodyPr rot="0" vert="horz" wrap="square" lIns="91440" tIns="45720" rIns="91440" bIns="45720" anchor="t" anchorCtr="0" upright="1">
                            <a:noAutofit/>
                          </wps:bodyPr>
                        </wps:wsp>
                        <wps:wsp>
                          <wps:cNvPr id="189" name="AutoShape 428"/>
                          <wps:cNvSpPr>
                            <a:spLocks noChangeArrowheads="1"/>
                          </wps:cNvSpPr>
                          <wps:spPr bwMode="auto">
                            <a:xfrm>
                              <a:off x="6906" y="4344"/>
                              <a:ext cx="2040" cy="786"/>
                            </a:xfrm>
                            <a:prstGeom prst="flowChartProcess">
                              <a:avLst/>
                            </a:prstGeom>
                            <a:solidFill>
                              <a:srgbClr val="FFFFFF"/>
                            </a:solidFill>
                            <a:ln w="9525">
                              <a:solidFill>
                                <a:srgbClr val="000000"/>
                              </a:solidFill>
                              <a:miter lim="200000"/>
                              <a:headEnd/>
                              <a:tailEnd/>
                            </a:ln>
                          </wps:spPr>
                          <wps:txbx>
                            <w:txbxContent>
                              <w:p w:rsidR="00BE350F" w:rsidRDefault="00BE350F" w:rsidP="00186D0B">
                                <w:pPr>
                                  <w:spacing w:line="240" w:lineRule="auto"/>
                                  <w:jc w:val="center"/>
                                  <w:rPr>
                                    <w:sz w:val="21"/>
                                  </w:rPr>
                                </w:pPr>
                                <w:r>
                                  <w:rPr>
                                    <w:rFonts w:hAnsi="Calibri" w:hint="eastAsia"/>
                                    <w:sz w:val="21"/>
                                  </w:rPr>
                                  <w:t>属性名，</w:t>
                                </w:r>
                              </w:p>
                              <w:p w:rsidR="00BE350F" w:rsidRDefault="00BE350F" w:rsidP="00186D0B">
                                <w:pPr>
                                  <w:spacing w:line="240" w:lineRule="auto"/>
                                  <w:jc w:val="center"/>
                                  <w:rPr>
                                    <w:sz w:val="21"/>
                                  </w:rPr>
                                </w:pPr>
                                <w:r>
                                  <w:rPr>
                                    <w:rFonts w:hAnsi="Calibri" w:hint="eastAsia"/>
                                    <w:sz w:val="21"/>
                                  </w:rPr>
                                  <w:t>（属性值，</w:t>
                                </w:r>
                                <w:r>
                                  <w:rPr>
                                    <w:rFonts w:hint="eastAsia"/>
                                    <w:sz w:val="21"/>
                                  </w:rPr>
                                  <w:t>id</w:t>
                                </w:r>
                                <w:r>
                                  <w:rPr>
                                    <w:rFonts w:hAnsi="Calibri" w:hint="eastAsia"/>
                                    <w:sz w:val="21"/>
                                  </w:rPr>
                                  <w:t>）</w:t>
                                </w:r>
                              </w:p>
                            </w:txbxContent>
                          </wps:txbx>
                          <wps:bodyPr rot="0" vert="horz" wrap="square" lIns="91440" tIns="45720" rIns="91440" bIns="45720" anchor="t" anchorCtr="0" upright="1">
                            <a:noAutofit/>
                          </wps:bodyPr>
                        </wps:wsp>
                      </wpg:grpSp>
                      <wps:wsp>
                        <wps:cNvPr id="190" name="AutoShape 429"/>
                        <wps:cNvCnPr>
                          <a:cxnSpLocks noChangeShapeType="1"/>
                        </wps:cNvCnPr>
                        <wps:spPr bwMode="auto">
                          <a:xfrm>
                            <a:off x="2438" y="9294"/>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430"/>
                        <wps:cNvCnPr>
                          <a:cxnSpLocks noChangeShapeType="1"/>
                        </wps:cNvCnPr>
                        <wps:spPr bwMode="auto">
                          <a:xfrm>
                            <a:off x="2438" y="9457"/>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 name="AutoShape 431"/>
                        <wps:cNvCnPr>
                          <a:cxnSpLocks noChangeShapeType="1"/>
                        </wps:cNvCnPr>
                        <wps:spPr bwMode="auto">
                          <a:xfrm>
                            <a:off x="5712" y="8934"/>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94" name="Group 432"/>
                        <wpg:cNvGrpSpPr>
                          <a:grpSpLocks/>
                        </wpg:cNvGrpSpPr>
                        <wpg:grpSpPr bwMode="auto">
                          <a:xfrm>
                            <a:off x="2316" y="7914"/>
                            <a:ext cx="6630" cy="135"/>
                            <a:chOff x="2391" y="8934"/>
                            <a:chExt cx="6630" cy="135"/>
                          </a:xfrm>
                        </wpg:grpSpPr>
                        <wps:wsp>
                          <wps:cNvPr id="195" name="AutoShape 433"/>
                          <wps:cNvCnPr>
                            <a:cxnSpLocks noChangeShapeType="1"/>
                          </wps:cNvCnPr>
                          <wps:spPr bwMode="auto">
                            <a:xfrm>
                              <a:off x="2391" y="8934"/>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 name="AutoShape 434"/>
                          <wps:cNvCnPr>
                            <a:cxnSpLocks noChangeShapeType="1"/>
                          </wps:cNvCnPr>
                          <wps:spPr bwMode="auto">
                            <a:xfrm>
                              <a:off x="2391" y="9069"/>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98" name="AutoShape 435"/>
                        <wps:cNvCnPr>
                          <a:cxnSpLocks noChangeShapeType="1"/>
                        </wps:cNvCnPr>
                        <wps:spPr bwMode="auto">
                          <a:xfrm>
                            <a:off x="5713" y="8049"/>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99" name="Group 436"/>
                        <wpg:cNvGrpSpPr>
                          <a:grpSpLocks/>
                        </wpg:cNvGrpSpPr>
                        <wpg:grpSpPr bwMode="auto">
                          <a:xfrm>
                            <a:off x="2316" y="9457"/>
                            <a:ext cx="6975" cy="2919"/>
                            <a:chOff x="2256" y="6015"/>
                            <a:chExt cx="6975" cy="2919"/>
                          </a:xfrm>
                        </wpg:grpSpPr>
                        <wps:wsp>
                          <wps:cNvPr id="201" name="AutoShape 437"/>
                          <wps:cNvCnPr>
                            <a:cxnSpLocks noChangeShapeType="1"/>
                          </wps:cNvCnPr>
                          <wps:spPr bwMode="auto">
                            <a:xfrm>
                              <a:off x="3248" y="8574"/>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3" name="AutoShape 438"/>
                          <wps:cNvCnPr>
                            <a:cxnSpLocks noChangeShapeType="1"/>
                          </wps:cNvCnPr>
                          <wps:spPr bwMode="auto">
                            <a:xfrm>
                              <a:off x="5646" y="8574"/>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4" name="AutoShape 439"/>
                          <wps:cNvCnPr>
                            <a:cxnSpLocks noChangeShapeType="1"/>
                          </wps:cNvCnPr>
                          <wps:spPr bwMode="auto">
                            <a:xfrm>
                              <a:off x="8123" y="8574"/>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AutoShape 440"/>
                          <wps:cNvCnPr>
                            <a:cxnSpLocks noChangeShapeType="1"/>
                          </wps:cNvCnPr>
                          <wps:spPr bwMode="auto">
                            <a:xfrm>
                              <a:off x="3247" y="6015"/>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 name="AutoShape 441"/>
                          <wps:cNvCnPr>
                            <a:cxnSpLocks noChangeShapeType="1"/>
                          </wps:cNvCnPr>
                          <wps:spPr bwMode="auto">
                            <a:xfrm>
                              <a:off x="5651" y="6015"/>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AutoShape 442"/>
                          <wps:cNvCnPr>
                            <a:cxnSpLocks noChangeShapeType="1"/>
                          </wps:cNvCnPr>
                          <wps:spPr bwMode="auto">
                            <a:xfrm>
                              <a:off x="8060" y="6015"/>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AutoShape 443"/>
                          <wps:cNvSpPr>
                            <a:spLocks noChangeArrowheads="1"/>
                          </wps:cNvSpPr>
                          <wps:spPr bwMode="auto">
                            <a:xfrm>
                              <a:off x="2256" y="6375"/>
                              <a:ext cx="2175" cy="495"/>
                            </a:xfrm>
                            <a:prstGeom prst="flowChartProcess">
                              <a:avLst/>
                            </a:prstGeom>
                            <a:solidFill>
                              <a:srgbClr val="FFFFFF"/>
                            </a:solidFill>
                            <a:ln w="9525">
                              <a:solidFill>
                                <a:srgbClr val="000000"/>
                              </a:solidFill>
                              <a:miter lim="200000"/>
                              <a:headEnd/>
                              <a:tailEnd/>
                            </a:ln>
                          </wps:spPr>
                          <wps:txbx>
                            <w:txbxContent>
                              <w:p w:rsidR="00BE350F" w:rsidRDefault="00BE350F" w:rsidP="00186D0B">
                                <w:pPr>
                                  <w:spacing w:line="240" w:lineRule="auto"/>
                                  <w:jc w:val="center"/>
                                  <w:rPr>
                                    <w:sz w:val="21"/>
                                  </w:rPr>
                                </w:pPr>
                                <w:r>
                                  <w:rPr>
                                    <w:rFonts w:hAnsi="Calibri" w:hint="eastAsia"/>
                                    <w:sz w:val="21"/>
                                  </w:rPr>
                                  <w:t>属性</w:t>
                                </w:r>
                                <w:r>
                                  <w:rPr>
                                    <w:rFonts w:hint="eastAsia"/>
                                    <w:sz w:val="21"/>
                                  </w:rPr>
                                  <w:t>1</w:t>
                                </w:r>
                                <w:r>
                                  <w:rPr>
                                    <w:rFonts w:hAnsi="Calibri" w:hint="eastAsia"/>
                                    <w:sz w:val="21"/>
                                  </w:rPr>
                                  <w:t>的全部信息</w:t>
                                </w:r>
                              </w:p>
                            </w:txbxContent>
                          </wps:txbx>
                          <wps:bodyPr rot="0" vert="horz" wrap="square" lIns="91440" tIns="45720" rIns="91440" bIns="45720" anchor="t" anchorCtr="0" upright="1">
                            <a:noAutofit/>
                          </wps:bodyPr>
                        </wps:wsp>
                        <wps:wsp>
                          <wps:cNvPr id="213" name="AutoShape 444"/>
                          <wps:cNvSpPr>
                            <a:spLocks noChangeArrowheads="1"/>
                          </wps:cNvSpPr>
                          <wps:spPr bwMode="auto">
                            <a:xfrm>
                              <a:off x="4611" y="6375"/>
                              <a:ext cx="2175" cy="495"/>
                            </a:xfrm>
                            <a:prstGeom prst="flowChartProcess">
                              <a:avLst/>
                            </a:prstGeom>
                            <a:solidFill>
                              <a:srgbClr val="FFFFFF"/>
                            </a:solidFill>
                            <a:ln w="9525">
                              <a:solidFill>
                                <a:srgbClr val="000000"/>
                              </a:solidFill>
                              <a:miter lim="200000"/>
                              <a:headEnd/>
                              <a:tailEnd/>
                            </a:ln>
                          </wps:spPr>
                          <wps:txbx>
                            <w:txbxContent>
                              <w:p w:rsidR="00BE350F" w:rsidRDefault="00BE350F" w:rsidP="00186D0B">
                                <w:pPr>
                                  <w:spacing w:line="240" w:lineRule="auto"/>
                                  <w:jc w:val="center"/>
                                  <w:rPr>
                                    <w:sz w:val="21"/>
                                  </w:rPr>
                                </w:pPr>
                                <w:r>
                                  <w:rPr>
                                    <w:rFonts w:hAnsi="Calibri" w:hint="eastAsia"/>
                                    <w:sz w:val="21"/>
                                  </w:rPr>
                                  <w:t>属性</w:t>
                                </w:r>
                                <w:r>
                                  <w:rPr>
                                    <w:rFonts w:hint="eastAsia"/>
                                    <w:sz w:val="21"/>
                                  </w:rPr>
                                  <w:t>2</w:t>
                                </w:r>
                                <w:r>
                                  <w:rPr>
                                    <w:rFonts w:hAnsi="Calibri" w:hint="eastAsia"/>
                                    <w:sz w:val="21"/>
                                  </w:rPr>
                                  <w:t>的全部信息</w:t>
                                </w:r>
                              </w:p>
                            </w:txbxContent>
                          </wps:txbx>
                          <wps:bodyPr rot="0" vert="horz" wrap="square" lIns="91440" tIns="45720" rIns="91440" bIns="45720" anchor="t" anchorCtr="0" upright="1">
                            <a:noAutofit/>
                          </wps:bodyPr>
                        </wps:wsp>
                        <wps:wsp>
                          <wps:cNvPr id="214" name="AutoShape 445"/>
                          <wps:cNvSpPr>
                            <a:spLocks noChangeArrowheads="1"/>
                          </wps:cNvSpPr>
                          <wps:spPr bwMode="auto">
                            <a:xfrm>
                              <a:off x="6981" y="6375"/>
                              <a:ext cx="2175" cy="495"/>
                            </a:xfrm>
                            <a:prstGeom prst="flowChartProcess">
                              <a:avLst/>
                            </a:prstGeom>
                            <a:solidFill>
                              <a:srgbClr val="FFFFFF"/>
                            </a:solidFill>
                            <a:ln w="9525">
                              <a:solidFill>
                                <a:srgbClr val="000000"/>
                              </a:solidFill>
                              <a:miter lim="200000"/>
                              <a:headEnd/>
                              <a:tailEnd/>
                            </a:ln>
                          </wps:spPr>
                          <wps:txbx>
                            <w:txbxContent>
                              <w:p w:rsidR="00BE350F" w:rsidRDefault="00BE350F" w:rsidP="00186D0B">
                                <w:pPr>
                                  <w:spacing w:line="240" w:lineRule="auto"/>
                                  <w:jc w:val="center"/>
                                  <w:rPr>
                                    <w:sz w:val="21"/>
                                  </w:rPr>
                                </w:pPr>
                                <w:r>
                                  <w:rPr>
                                    <w:rFonts w:hAnsi="Calibri" w:hint="eastAsia"/>
                                    <w:sz w:val="21"/>
                                  </w:rPr>
                                  <w:t>属性</w:t>
                                </w:r>
                                <w:r>
                                  <w:rPr>
                                    <w:i/>
                                    <w:sz w:val="21"/>
                                  </w:rPr>
                                  <w:t>n</w:t>
                                </w:r>
                                <w:r>
                                  <w:rPr>
                                    <w:rFonts w:hAnsi="Calibri" w:hint="eastAsia"/>
                                    <w:sz w:val="21"/>
                                  </w:rPr>
                                  <w:t>的全部信息</w:t>
                                </w:r>
                              </w:p>
                            </w:txbxContent>
                          </wps:txbx>
                          <wps:bodyPr rot="0" vert="horz" wrap="square" lIns="91440" tIns="45720" rIns="91440" bIns="45720" anchor="t" anchorCtr="0" upright="1">
                            <a:noAutofit/>
                          </wps:bodyPr>
                        </wps:wsp>
                        <wps:wsp>
                          <wps:cNvPr id="216" name="AutoShape 446"/>
                          <wps:cNvCnPr>
                            <a:cxnSpLocks noChangeShapeType="1"/>
                          </wps:cNvCnPr>
                          <wps:spPr bwMode="auto">
                            <a:xfrm>
                              <a:off x="3247" y="6870"/>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 name="AutoShape 447"/>
                          <wps:cNvSpPr>
                            <a:spLocks noChangeArrowheads="1"/>
                          </wps:cNvSpPr>
                          <wps:spPr bwMode="auto">
                            <a:xfrm>
                              <a:off x="2256" y="7230"/>
                              <a:ext cx="2175" cy="495"/>
                            </a:xfrm>
                            <a:prstGeom prst="flowChartProcess">
                              <a:avLst/>
                            </a:prstGeom>
                            <a:solidFill>
                              <a:srgbClr val="FFFFFF"/>
                            </a:solidFill>
                            <a:ln w="9525">
                              <a:solidFill>
                                <a:srgbClr val="000000"/>
                              </a:solidFill>
                              <a:miter lim="200000"/>
                              <a:headEnd/>
                              <a:tailEnd/>
                            </a:ln>
                          </wps:spPr>
                          <wps:txbx>
                            <w:txbxContent>
                              <w:p w:rsidR="00BE350F" w:rsidRDefault="00BE350F" w:rsidP="00186D0B">
                                <w:pPr>
                                  <w:spacing w:line="240" w:lineRule="auto"/>
                                  <w:jc w:val="center"/>
                                  <w:rPr>
                                    <w:sz w:val="21"/>
                                  </w:rPr>
                                </w:pPr>
                                <w:r>
                                  <w:rPr>
                                    <w:rFonts w:hint="eastAsia"/>
                                    <w:sz w:val="21"/>
                                  </w:rPr>
                                  <w:t>groupBy</w:t>
                                </w:r>
                                <w:r>
                                  <w:rPr>
                                    <w:rFonts w:hAnsi="Calibri" w:hint="eastAsia"/>
                                    <w:sz w:val="21"/>
                                  </w:rPr>
                                  <w:t>（属性值）</w:t>
                                </w:r>
                              </w:p>
                            </w:txbxContent>
                          </wps:txbx>
                          <wps:bodyPr rot="0" vert="horz" wrap="square" lIns="91440" tIns="45720" rIns="91440" bIns="45720" anchor="t" anchorCtr="0" upright="1">
                            <a:noAutofit/>
                          </wps:bodyPr>
                        </wps:wsp>
                        <wps:wsp>
                          <wps:cNvPr id="225" name="AutoShape 448"/>
                          <wps:cNvCnPr>
                            <a:cxnSpLocks noChangeShapeType="1"/>
                          </wps:cNvCnPr>
                          <wps:spPr bwMode="auto">
                            <a:xfrm>
                              <a:off x="5662" y="6870"/>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AutoShape 449"/>
                          <wps:cNvSpPr>
                            <a:spLocks noChangeArrowheads="1"/>
                          </wps:cNvSpPr>
                          <wps:spPr bwMode="auto">
                            <a:xfrm>
                              <a:off x="4611" y="7230"/>
                              <a:ext cx="2175" cy="495"/>
                            </a:xfrm>
                            <a:prstGeom prst="flowChartProcess">
                              <a:avLst/>
                            </a:prstGeom>
                            <a:solidFill>
                              <a:srgbClr val="FFFFFF"/>
                            </a:solidFill>
                            <a:ln w="9525">
                              <a:solidFill>
                                <a:srgbClr val="000000"/>
                              </a:solidFill>
                              <a:miter lim="200000"/>
                              <a:headEnd/>
                              <a:tailEnd/>
                            </a:ln>
                          </wps:spPr>
                          <wps:txbx>
                            <w:txbxContent>
                              <w:p w:rsidR="00BE350F" w:rsidRDefault="00BE350F" w:rsidP="00186D0B">
                                <w:pPr>
                                  <w:spacing w:line="240" w:lineRule="auto"/>
                                  <w:jc w:val="center"/>
                                  <w:rPr>
                                    <w:sz w:val="21"/>
                                  </w:rPr>
                                </w:pPr>
                                <w:r>
                                  <w:rPr>
                                    <w:rFonts w:hint="eastAsia"/>
                                    <w:sz w:val="21"/>
                                  </w:rPr>
                                  <w:t>groupBy</w:t>
                                </w:r>
                                <w:r>
                                  <w:rPr>
                                    <w:rFonts w:hAnsi="Calibri" w:hint="eastAsia"/>
                                    <w:sz w:val="21"/>
                                  </w:rPr>
                                  <w:t>（属性值）</w:t>
                                </w:r>
                              </w:p>
                            </w:txbxContent>
                          </wps:txbx>
                          <wps:bodyPr rot="0" vert="horz" wrap="square" lIns="91440" tIns="45720" rIns="91440" bIns="45720" anchor="t" anchorCtr="0" upright="1">
                            <a:noAutofit/>
                          </wps:bodyPr>
                        </wps:wsp>
                        <wps:wsp>
                          <wps:cNvPr id="228" name="AutoShape 450"/>
                          <wps:cNvCnPr>
                            <a:cxnSpLocks noChangeShapeType="1"/>
                          </wps:cNvCnPr>
                          <wps:spPr bwMode="auto">
                            <a:xfrm>
                              <a:off x="8107" y="6870"/>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AutoShape 451"/>
                          <wps:cNvSpPr>
                            <a:spLocks noChangeArrowheads="1"/>
                          </wps:cNvSpPr>
                          <wps:spPr bwMode="auto">
                            <a:xfrm>
                              <a:off x="6981" y="7230"/>
                              <a:ext cx="2175" cy="495"/>
                            </a:xfrm>
                            <a:prstGeom prst="flowChartProcess">
                              <a:avLst/>
                            </a:prstGeom>
                            <a:solidFill>
                              <a:srgbClr val="FFFFFF"/>
                            </a:solidFill>
                            <a:ln w="9525">
                              <a:solidFill>
                                <a:srgbClr val="000000"/>
                              </a:solidFill>
                              <a:miter lim="200000"/>
                              <a:headEnd/>
                              <a:tailEnd/>
                            </a:ln>
                          </wps:spPr>
                          <wps:txbx>
                            <w:txbxContent>
                              <w:p w:rsidR="00BE350F" w:rsidRDefault="00BE350F" w:rsidP="00186D0B">
                                <w:pPr>
                                  <w:spacing w:line="240" w:lineRule="auto"/>
                                  <w:jc w:val="center"/>
                                  <w:rPr>
                                    <w:sz w:val="21"/>
                                  </w:rPr>
                                </w:pPr>
                                <w:r>
                                  <w:rPr>
                                    <w:rFonts w:hint="eastAsia"/>
                                    <w:sz w:val="21"/>
                                  </w:rPr>
                                  <w:t>groupBy</w:t>
                                </w:r>
                                <w:r>
                                  <w:rPr>
                                    <w:rFonts w:hAnsi="Calibri" w:hint="eastAsia"/>
                                    <w:sz w:val="21"/>
                                  </w:rPr>
                                  <w:t>（属性值）</w:t>
                                </w:r>
                              </w:p>
                            </w:txbxContent>
                          </wps:txbx>
                          <wps:bodyPr rot="0" vert="horz" wrap="square" lIns="91440" tIns="45720" rIns="91440" bIns="45720" anchor="t" anchorCtr="0" upright="1">
                            <a:noAutofit/>
                          </wps:bodyPr>
                        </wps:wsp>
                        <wps:wsp>
                          <wps:cNvPr id="231" name="AutoShape 452"/>
                          <wps:cNvCnPr>
                            <a:cxnSpLocks noChangeShapeType="1"/>
                          </wps:cNvCnPr>
                          <wps:spPr bwMode="auto">
                            <a:xfrm>
                              <a:off x="3247" y="7725"/>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 name="AutoShape 453"/>
                          <wps:cNvSpPr>
                            <a:spLocks noChangeArrowheads="1"/>
                          </wps:cNvSpPr>
                          <wps:spPr bwMode="auto">
                            <a:xfrm>
                              <a:off x="2256" y="8085"/>
                              <a:ext cx="2175" cy="495"/>
                            </a:xfrm>
                            <a:prstGeom prst="flowChartProcess">
                              <a:avLst/>
                            </a:prstGeom>
                            <a:solidFill>
                              <a:srgbClr val="FFFFFF"/>
                            </a:solidFill>
                            <a:ln w="9525">
                              <a:solidFill>
                                <a:srgbClr val="000000"/>
                              </a:solidFill>
                              <a:miter lim="200000"/>
                              <a:headEnd/>
                              <a:tailEnd/>
                            </a:ln>
                          </wps:spPr>
                          <wps:txbx>
                            <w:txbxContent>
                              <w:p w:rsidR="00BE350F" w:rsidRDefault="00BE350F" w:rsidP="00186D0B">
                                <w:pPr>
                                  <w:spacing w:line="240" w:lineRule="auto"/>
                                  <w:jc w:val="center"/>
                                  <w:rPr>
                                    <w:sz w:val="21"/>
                                  </w:rPr>
                                </w:pPr>
                                <w:r>
                                  <w:rPr>
                                    <w:rFonts w:hAnsi="Calibri" w:hint="eastAsia"/>
                                    <w:sz w:val="21"/>
                                  </w:rPr>
                                  <w:t>属性</w:t>
                                </w:r>
                                <w:r>
                                  <w:rPr>
                                    <w:rFonts w:hint="eastAsia"/>
                                    <w:sz w:val="21"/>
                                  </w:rPr>
                                  <w:t>1</w:t>
                                </w:r>
                                <w:r>
                                  <w:rPr>
                                    <w:rFonts w:hAnsi="Calibri" w:hint="eastAsia"/>
                                    <w:sz w:val="21"/>
                                  </w:rPr>
                                  <w:t>等价类</w:t>
                                </w:r>
                              </w:p>
                            </w:txbxContent>
                          </wps:txbx>
                          <wps:bodyPr rot="0" vert="horz" wrap="square" lIns="91440" tIns="45720" rIns="91440" bIns="45720" anchor="t" anchorCtr="0" upright="1">
                            <a:noAutofit/>
                          </wps:bodyPr>
                        </wps:wsp>
                        <wps:wsp>
                          <wps:cNvPr id="237" name="AutoShape 454"/>
                          <wps:cNvCnPr>
                            <a:cxnSpLocks noChangeShapeType="1"/>
                          </wps:cNvCnPr>
                          <wps:spPr bwMode="auto">
                            <a:xfrm>
                              <a:off x="5722" y="7725"/>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AutoShape 455"/>
                          <wps:cNvSpPr>
                            <a:spLocks noChangeArrowheads="1"/>
                          </wps:cNvSpPr>
                          <wps:spPr bwMode="auto">
                            <a:xfrm>
                              <a:off x="4671" y="8085"/>
                              <a:ext cx="2175" cy="495"/>
                            </a:xfrm>
                            <a:prstGeom prst="flowChartProcess">
                              <a:avLst/>
                            </a:prstGeom>
                            <a:solidFill>
                              <a:srgbClr val="FFFFFF"/>
                            </a:solidFill>
                            <a:ln w="9525">
                              <a:solidFill>
                                <a:srgbClr val="000000"/>
                              </a:solidFill>
                              <a:miter lim="200000"/>
                              <a:headEnd/>
                              <a:tailEnd/>
                            </a:ln>
                          </wps:spPr>
                          <wps:txbx>
                            <w:txbxContent>
                              <w:p w:rsidR="00BE350F" w:rsidRDefault="00BE350F" w:rsidP="00186D0B">
                                <w:pPr>
                                  <w:spacing w:line="240" w:lineRule="auto"/>
                                  <w:jc w:val="center"/>
                                  <w:rPr>
                                    <w:sz w:val="21"/>
                                  </w:rPr>
                                </w:pPr>
                                <w:r>
                                  <w:rPr>
                                    <w:rFonts w:hAnsi="Calibri" w:hint="eastAsia"/>
                                    <w:sz w:val="21"/>
                                  </w:rPr>
                                  <w:t>属性</w:t>
                                </w:r>
                                <w:r>
                                  <w:rPr>
                                    <w:sz w:val="21"/>
                                  </w:rPr>
                                  <w:t>2</w:t>
                                </w:r>
                                <w:r>
                                  <w:rPr>
                                    <w:rFonts w:hAnsi="Calibri" w:hint="eastAsia"/>
                                    <w:sz w:val="21"/>
                                  </w:rPr>
                                  <w:t>等价类</w:t>
                                </w:r>
                              </w:p>
                            </w:txbxContent>
                          </wps:txbx>
                          <wps:bodyPr rot="0" vert="horz" wrap="square" lIns="91440" tIns="45720" rIns="91440" bIns="45720" anchor="t" anchorCtr="0" upright="1">
                            <a:noAutofit/>
                          </wps:bodyPr>
                        </wps:wsp>
                        <wps:wsp>
                          <wps:cNvPr id="239" name="AutoShape 456"/>
                          <wps:cNvCnPr>
                            <a:cxnSpLocks noChangeShapeType="1"/>
                          </wps:cNvCnPr>
                          <wps:spPr bwMode="auto">
                            <a:xfrm>
                              <a:off x="8122" y="7725"/>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AutoShape 457"/>
                          <wps:cNvSpPr>
                            <a:spLocks noChangeArrowheads="1"/>
                          </wps:cNvSpPr>
                          <wps:spPr bwMode="auto">
                            <a:xfrm>
                              <a:off x="7056" y="8085"/>
                              <a:ext cx="2175" cy="495"/>
                            </a:xfrm>
                            <a:prstGeom prst="flowChartProcess">
                              <a:avLst/>
                            </a:prstGeom>
                            <a:solidFill>
                              <a:srgbClr val="FFFFFF"/>
                            </a:solidFill>
                            <a:ln w="9525">
                              <a:solidFill>
                                <a:srgbClr val="000000"/>
                              </a:solidFill>
                              <a:miter lim="200000"/>
                              <a:headEnd/>
                              <a:tailEnd/>
                            </a:ln>
                          </wps:spPr>
                          <wps:txbx>
                            <w:txbxContent>
                              <w:p w:rsidR="00BE350F" w:rsidRDefault="00BE350F" w:rsidP="00186D0B">
                                <w:pPr>
                                  <w:spacing w:line="240" w:lineRule="auto"/>
                                  <w:jc w:val="center"/>
                                  <w:rPr>
                                    <w:sz w:val="21"/>
                                  </w:rPr>
                                </w:pPr>
                                <w:r>
                                  <w:rPr>
                                    <w:rFonts w:hAnsi="Calibri" w:hint="eastAsia"/>
                                    <w:sz w:val="21"/>
                                  </w:rPr>
                                  <w:t>属性</w:t>
                                </w:r>
                                <w:r>
                                  <w:rPr>
                                    <w:i/>
                                    <w:sz w:val="21"/>
                                  </w:rPr>
                                  <w:t>n</w:t>
                                </w:r>
                                <w:r>
                                  <w:rPr>
                                    <w:rFonts w:hAnsi="Calibri" w:hint="eastAsia"/>
                                    <w:sz w:val="21"/>
                                  </w:rPr>
                                  <w:t>等价类</w:t>
                                </w:r>
                              </w:p>
                            </w:txbxContent>
                          </wps:txbx>
                          <wps:bodyPr rot="0" vert="horz" wrap="square" lIns="91440" tIns="45720" rIns="91440" bIns="45720" anchor="t" anchorCtr="0" upright="1">
                            <a:noAutofit/>
                          </wps:bodyPr>
                        </wps:wsp>
                      </wpg:grpSp>
                      <wps:wsp>
                        <wps:cNvPr id="241" name="AutoShape 458"/>
                        <wps:cNvSpPr>
                          <a:spLocks noChangeArrowheads="1"/>
                        </wps:cNvSpPr>
                        <wps:spPr bwMode="auto">
                          <a:xfrm>
                            <a:off x="4883" y="3627"/>
                            <a:ext cx="1440" cy="555"/>
                          </a:xfrm>
                          <a:prstGeom prst="flowChartTerminator">
                            <a:avLst/>
                          </a:prstGeom>
                          <a:solidFill>
                            <a:srgbClr val="FFFFFF"/>
                          </a:solidFill>
                          <a:ln w="9525">
                            <a:solidFill>
                              <a:srgbClr val="000000"/>
                            </a:solidFill>
                            <a:miter lim="200000"/>
                            <a:headEnd/>
                            <a:tailEnd/>
                          </a:ln>
                        </wps:spPr>
                        <wps:txbx>
                          <w:txbxContent>
                            <w:p w:rsidR="00BE350F" w:rsidRDefault="00BE350F" w:rsidP="00186D0B">
                              <w:pPr>
                                <w:spacing w:line="240" w:lineRule="auto"/>
                                <w:jc w:val="center"/>
                                <w:rPr>
                                  <w:sz w:val="21"/>
                                </w:rPr>
                              </w:pPr>
                              <w:r>
                                <w:rPr>
                                  <w:rFonts w:hAnsi="Calibri" w:hint="eastAsia"/>
                                  <w:sz w:val="21"/>
                                </w:rPr>
                                <w:t>开始</w:t>
                              </w:r>
                            </w:p>
                          </w:txbxContent>
                        </wps:txbx>
                        <wps:bodyPr rot="0" vert="horz" wrap="square" lIns="91440" tIns="45720" rIns="91440" bIns="45720" anchor="t" anchorCtr="0" upright="1">
                          <a:noAutofit/>
                        </wps:bodyPr>
                      </wps:wsp>
                      <wps:wsp>
                        <wps:cNvPr id="244" name="AutoShape 459"/>
                        <wps:cNvCnPr>
                          <a:cxnSpLocks noChangeShapeType="1"/>
                        </wps:cNvCnPr>
                        <wps:spPr bwMode="auto">
                          <a:xfrm>
                            <a:off x="5648" y="4182"/>
                            <a:ext cx="0" cy="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AutoShape 460"/>
                        <wps:cNvCnPr>
                          <a:cxnSpLocks noChangeShapeType="1"/>
                        </wps:cNvCnPr>
                        <wps:spPr bwMode="auto">
                          <a:xfrm>
                            <a:off x="5648" y="5037"/>
                            <a:ext cx="0" cy="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AutoShape 461"/>
                        <wps:cNvSpPr>
                          <a:spLocks noChangeArrowheads="1"/>
                        </wps:cNvSpPr>
                        <wps:spPr bwMode="auto">
                          <a:xfrm>
                            <a:off x="2526" y="5373"/>
                            <a:ext cx="6480" cy="540"/>
                          </a:xfrm>
                          <a:prstGeom prst="flowChartProcess">
                            <a:avLst/>
                          </a:prstGeom>
                          <a:solidFill>
                            <a:srgbClr val="FFFFFF"/>
                          </a:solidFill>
                          <a:ln w="9525">
                            <a:solidFill>
                              <a:srgbClr val="000000"/>
                            </a:solidFill>
                            <a:miter lim="200000"/>
                            <a:headEnd/>
                            <a:tailEnd/>
                          </a:ln>
                        </wps:spPr>
                        <wps:txbx>
                          <w:txbxContent>
                            <w:p w:rsidR="00BE350F" w:rsidRDefault="00BE350F" w:rsidP="00186D0B">
                              <w:pPr>
                                <w:spacing w:line="240" w:lineRule="auto"/>
                                <w:jc w:val="center"/>
                                <w:rPr>
                                  <w:sz w:val="21"/>
                                </w:rPr>
                              </w:pPr>
                              <w:r>
                                <w:rPr>
                                  <w:rFonts w:hint="eastAsia"/>
                                  <w:sz w:val="21"/>
                                </w:rPr>
                                <w:t>flatMap</w:t>
                              </w:r>
                            </w:p>
                          </w:txbxContent>
                        </wps:txbx>
                        <wps:bodyPr rot="0" vert="horz" wrap="square" lIns="91440" tIns="45720" rIns="91440" bIns="45720" anchor="t" anchorCtr="0" upright="1">
                          <a:noAutofit/>
                        </wps:bodyPr>
                      </wps:wsp>
                      <wps:wsp>
                        <wps:cNvPr id="254" name="AutoShape 462"/>
                        <wps:cNvCnPr>
                          <a:cxnSpLocks noChangeShapeType="1"/>
                        </wps:cNvCnPr>
                        <wps:spPr bwMode="auto">
                          <a:xfrm>
                            <a:off x="3473" y="64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AutoShape 463"/>
                        <wps:cNvCnPr>
                          <a:cxnSpLocks noChangeShapeType="1"/>
                        </wps:cNvCnPr>
                        <wps:spPr bwMode="auto">
                          <a:xfrm>
                            <a:off x="5706" y="5913"/>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7" name="AutoShape 464"/>
                        <wps:cNvCnPr>
                          <a:cxnSpLocks noChangeShapeType="1"/>
                        </wps:cNvCnPr>
                        <wps:spPr bwMode="auto">
                          <a:xfrm>
                            <a:off x="7898" y="64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AutoShape 465"/>
                        <wps:cNvSpPr>
                          <a:spLocks noChangeArrowheads="1"/>
                        </wps:cNvSpPr>
                        <wps:spPr bwMode="auto">
                          <a:xfrm>
                            <a:off x="4313" y="4527"/>
                            <a:ext cx="2715" cy="495"/>
                          </a:xfrm>
                          <a:prstGeom prst="flowChartProcess">
                            <a:avLst/>
                          </a:prstGeom>
                          <a:solidFill>
                            <a:srgbClr val="FFFFFF"/>
                          </a:solidFill>
                          <a:ln w="9525">
                            <a:solidFill>
                              <a:srgbClr val="000000"/>
                            </a:solidFill>
                            <a:miter lim="200000"/>
                            <a:headEnd/>
                            <a:tailEnd/>
                          </a:ln>
                        </wps:spPr>
                        <wps:txbx>
                          <w:txbxContent>
                            <w:p w:rsidR="00BE350F" w:rsidRDefault="00BE350F" w:rsidP="00186D0B">
                              <w:pPr>
                                <w:spacing w:line="240" w:lineRule="auto"/>
                                <w:jc w:val="center"/>
                                <w:rPr>
                                  <w:sz w:val="21"/>
                                </w:rPr>
                              </w:pPr>
                              <w:r>
                                <w:rPr>
                                  <w:rFonts w:hAnsi="Calibri" w:hint="eastAsia"/>
                                  <w:sz w:val="21"/>
                                </w:rPr>
                                <w:t>选择继续分裂的簇</w:t>
                              </w:r>
                            </w:p>
                          </w:txbxContent>
                        </wps:txbx>
                        <wps:bodyPr rot="0" vert="horz" wrap="square" lIns="91440" tIns="45720" rIns="91440" bIns="45720" anchor="t" anchorCtr="0" upright="1">
                          <a:noAutofit/>
                        </wps:bodyPr>
                      </wps:wsp>
                      <wps:wsp>
                        <wps:cNvPr id="259" name="AutoShape 466"/>
                        <wps:cNvCnPr>
                          <a:cxnSpLocks noChangeShapeType="1"/>
                        </wps:cNvCnPr>
                        <wps:spPr bwMode="auto">
                          <a:xfrm>
                            <a:off x="2464" y="6273"/>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4" name="AutoShape 467"/>
                        <wps:cNvCnPr>
                          <a:cxnSpLocks noChangeShapeType="1"/>
                        </wps:cNvCnPr>
                        <wps:spPr bwMode="auto">
                          <a:xfrm>
                            <a:off x="2464" y="6408"/>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6" name="AutoShape 468"/>
                        <wps:cNvCnPr>
                          <a:cxnSpLocks noChangeShapeType="1"/>
                        </wps:cNvCnPr>
                        <wps:spPr bwMode="auto">
                          <a:xfrm>
                            <a:off x="5736" y="6408"/>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15" o:spid="_x0000_s1123" style="position:absolute;left:0;text-align:left;margin-left:40pt;margin-top:2.05pt;width:368.7pt;height:471.15pt;z-index:251670528" coordorigin="2316,3627" coordsize="6975,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">
                <v:group id="Group 416" o:spid="_x0000_s1124" style="position:absolute;left:2451;top:12376;width:6630;height:135" coordorigin="2391,8934" coordsize="6630,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AutoShape 417" o:spid="_x0000_s1125" type="#_x0000_t32" style="position:absolute;left:2391;top:8934;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6QMcIAAADcAAAADwAAAGRycy9kb3ducmV2LnhtbERPS2sCMRC+F/wPYYReSs0qKLI1yloQ&#10;VPDg6z7dTDfBzWS7ibr996ZQ8DYf33Nmi87V4kZtsJ4VDAcZCOLSa8uVgtNx9T4FESKyxtozKfil&#10;AIt572WGufZ33tPtECuRQjjkqMDE2ORShtKQwzDwDXHivn3rMCbYVlK3eE/hrpajLJtIh5ZTg8GG&#10;Pg2Vl8PVKdhthsviy9jNdv9jd+NVUV+rt7NSr/2u+AARqYtP8b97rdP88QT+nkkX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6QMcIAAADcAAAADwAAAAAAAAAAAAAA&#10;AAChAgAAZHJzL2Rvd25yZXYueG1sUEsFBgAAAAAEAAQA+QAAAJADAAAAAA==&#10;"/>
                  <v:shape id="AutoShape 418" o:spid="_x0000_s1126" type="#_x0000_t32" style="position:absolute;left:2391;top:9069;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1qsMAAADcAAAADwAAAGRycy9kb3ducmV2LnhtbERPTWsCMRC9C/6HMIIXqVkF27I1ylYQ&#10;VPCgbe/TzXQTuplsN1HXf2+Egrd5vM+ZLztXizO1wXpWMBlnIIhLry1XCj4/1k+vIEJE1lh7JgVX&#10;CrBc9HtzzLW/8IHOx1iJFMIhRwUmxiaXMpSGHIaxb4gT9+NbhzHBtpK6xUsKd7WcZtmzdGg5NRhs&#10;aGWo/D2enIL9dvJefBu73R3+7H62LupTNfpSajjoijcQkbr4EP+7NzrNn73A/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yNarDAAAA3AAAAA8AAAAAAAAAAAAA&#10;AAAAoQIAAGRycy9kb3ducmV2LnhtbFBLBQYAAAAABAAEAPkAAACRAwAAAAA=&#10;"/>
                </v:group>
                <v:shape id="AutoShape 419" o:spid="_x0000_s1127" type="#_x0000_t32" style="position:absolute;left:5723;top:12511;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ld6cYAAADcAAAADwAAAGRycy9kb3ducmV2LnhtbESPQWvCQBCF70L/wzIFb7qxB1ujq5RC&#10;S7F4qErQ25CdJqHZ2bC7auyv7xwEbzO8N+99s1j1rlVnCrHxbGAyzkARl942XBnY795HL6BiQrbY&#10;eiYDV4qwWj4MFphbf+FvOm9TpSSEY44G6pS6XOtY1uQwjn1HLNqPDw6TrKHSNuBFwl2rn7Jsqh02&#10;LA01dvRWU/m7PTkDh6/ZqbgWG1oXk9n6iMHFv92HMcPH/nUOKlGf7ubb9acV/GfBl2dkAr3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XenGAAAA3AAAAA8AAAAAAAAA&#10;AAAAAAAAoQIAAGRycy9kb3ducmV2LnhtbFBLBQYAAAAABAAEAPkAAACUAwAAAAA=&#10;">
                  <v:stroke endarrow="block"/>
                </v:shape>
                <v:shape id="AutoShape 420" o:spid="_x0000_s1128" type="#_x0000_t116" style="position:absolute;left:5044;top:12871;width:144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WtsYA&#10;AADcAAAADwAAAGRycy9kb3ducmV2LnhtbERPTWvCQBC9C/0PyxS8iG4qaGzqKqWlVYQiag/2NmTH&#10;JG12NmbXGP+9Kwi9zeN9znTemlI0VLvCsoKnQQSCOLW64EzB9+6jPwHhPLLG0jIpuJCD+eyhM8VE&#10;2zNvqNn6TIQQdgkqyL2vEildmpNBN7AVceAOtjboA6wzqWs8h3BTymEUjaXBgkNDjhW95ZT+bU9G&#10;wedvvOw9H1arr/Hifb2Pf5rjfrRWqvvYvr6A8NT6f/HdvdRhfhzD7ZlwgZ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JWtsYAAADcAAAADwAAAAAAAAAAAAAAAACYAgAAZHJz&#10;L2Rvd25yZXYueG1sUEsFBgAAAAAEAAQA9QAAAIsDAAAAAA==&#10;">
                  <v:stroke miterlimit="2"/>
                  <v:textbox>
                    <w:txbxContent>
                      <w:p w:rsidR="00BE350F" w:rsidRDefault="00BE350F" w:rsidP="00186D0B">
                        <w:pPr>
                          <w:spacing w:line="240" w:lineRule="auto"/>
                          <w:jc w:val="center"/>
                          <w:rPr>
                            <w:sz w:val="21"/>
                          </w:rPr>
                        </w:pPr>
                        <w:r>
                          <w:rPr>
                            <w:rFonts w:hAnsi="Calibri" w:hint="eastAsia"/>
                            <w:sz w:val="21"/>
                          </w:rPr>
                          <w:t>结束</w:t>
                        </w:r>
                      </w:p>
                    </w:txbxContent>
                  </v:textbox>
                </v:shape>
                <v:shape id="AutoShape 421" o:spid="_x0000_s1129" type="#_x0000_t109" style="position:absolute;left:2376;top:8409;width:663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g/VsYA&#10;AADcAAAADwAAAGRycy9kb3ducmV2LnhtbESPQU/CQBCF7yT+h82YeCGyRRPQwkLAaCXhgCI/YNId&#10;u43d2aa7lvrvnQMJt5m8N+99s1wPvlE9dbEObGA6yUARl8HWXBk4fb3dP4GKCdliE5gM/FGE9epm&#10;tMTchjN/Un9MlZIQjjkacCm1udaxdOQxTkJLLNp36DwmWbtK2w7PEu4b/ZBlM+2xZmlw2NKLo/Ln&#10;+OsNDHrq3rcfDY13z/v+tS6K8HgojLm7HTYLUImGdDVfrndW8OdCK8/IBHr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g/VsYAAADcAAAADwAAAAAAAAAAAAAAAACYAgAAZHJz&#10;L2Rvd25yZXYueG1sUEsFBgAAAAAEAAQA9QAAAIsDAAAAAA==&#10;">
                  <v:stroke miterlimit="2"/>
                  <v:textbox>
                    <w:txbxContent>
                      <w:p w:rsidR="00BE350F" w:rsidRDefault="00BE350F" w:rsidP="00186D0B">
                        <w:pPr>
                          <w:spacing w:line="240" w:lineRule="auto"/>
                          <w:jc w:val="center"/>
                          <w:rPr>
                            <w:sz w:val="21"/>
                          </w:rPr>
                        </w:pPr>
                        <w:r>
                          <w:rPr>
                            <w:rFonts w:hint="eastAsia"/>
                            <w:sz w:val="21"/>
                          </w:rPr>
                          <w:t>groupBy</w:t>
                        </w:r>
                        <w:r>
                          <w:rPr>
                            <w:rFonts w:hAnsi="Calibri" w:hint="eastAsia"/>
                            <w:sz w:val="21"/>
                          </w:rPr>
                          <w:t>（属性名）</w:t>
                        </w:r>
                      </w:p>
                    </w:txbxContent>
                  </v:textbox>
                </v:shape>
                <v:group id="Group 422" o:spid="_x0000_s1130" style="position:absolute;left:2425;top:6768;width:6555;height:1146" coordorigin="2391,4344" coordsize="6555,1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shape id="AutoShape 423" o:spid="_x0000_s1131" type="#_x0000_t109" style="position:absolute;left:2391;top:4344;width:2040;height: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V4m8MA&#10;AADcAAAADwAAAGRycy9kb3ducmV2LnhtbERPzWrCQBC+C32HZQq9FN2oIBpdpUobBQ+26gMM2TEb&#10;mp0N2W2Mb+8KBW/z8f3OYtXZSrTU+NKxguEgAUGcO11yoeB8+upPQfiArLFyTApu5GG1fOktMNXu&#10;yj/UHkMhYgj7FBWYEOpUSp8bsugHriaO3MU1FkOETSF1g9cYbis5SpKJtFhybDBY08ZQ/nv8swo6&#10;OTTb9XdF77vZvv0ss8yND5lSb6/dxxxEoC48xf/unY7zpyN4PBMv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3V4m8MAAADcAAAADwAAAAAAAAAAAAAAAACYAgAAZHJzL2Rv&#10;d25yZXYueG1sUEsFBgAAAAAEAAQA9QAAAIgDAAAAAA==&#10;">
                    <v:stroke miterlimit="2"/>
                    <v:textbox>
                      <w:txbxContent>
                        <w:p w:rsidR="00BE350F" w:rsidRDefault="00BE350F" w:rsidP="00186D0B">
                          <w:pPr>
                            <w:spacing w:line="240" w:lineRule="auto"/>
                            <w:jc w:val="center"/>
                            <w:rPr>
                              <w:sz w:val="21"/>
                            </w:rPr>
                          </w:pPr>
                          <w:r>
                            <w:rPr>
                              <w:rFonts w:hAnsi="Calibri" w:hint="eastAsia"/>
                              <w:sz w:val="21"/>
                            </w:rPr>
                            <w:t>属性名，</w:t>
                          </w:r>
                        </w:p>
                        <w:p w:rsidR="00BE350F" w:rsidRDefault="00BE350F" w:rsidP="00186D0B">
                          <w:pPr>
                            <w:spacing w:line="240" w:lineRule="auto"/>
                            <w:jc w:val="center"/>
                            <w:rPr>
                              <w:sz w:val="21"/>
                            </w:rPr>
                          </w:pPr>
                          <w:r>
                            <w:rPr>
                              <w:rFonts w:hAnsi="Calibri" w:hint="eastAsia"/>
                              <w:sz w:val="21"/>
                            </w:rPr>
                            <w:t>（属性值，</w:t>
                          </w:r>
                          <w:r>
                            <w:rPr>
                              <w:rFonts w:hint="eastAsia"/>
                              <w:sz w:val="21"/>
                            </w:rPr>
                            <w:t>id</w:t>
                          </w:r>
                          <w:r>
                            <w:rPr>
                              <w:rFonts w:hAnsi="Calibri" w:hint="eastAsia"/>
                              <w:sz w:val="21"/>
                            </w:rPr>
                            <w:t>）</w:t>
                          </w:r>
                        </w:p>
                      </w:txbxContent>
                    </v:textbox>
                  </v:shape>
                  <v:shape id="AutoShape 424" o:spid="_x0000_s1132" type="#_x0000_t32" style="position:absolute;left:3425;top:5130;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6zucMAAADcAAAADwAAAGRycy9kb3ducmV2LnhtbERPTWvCQBC9C/6HZQRvukkLoqmriGAp&#10;Sg/VEtrbkJ0mwexs2F1N9Nd3C0Jv83ifs1z3phFXcr62rCCdJiCIC6trLhV8nnaTOQgfkDU2lknB&#10;jTysV8PBEjNtO/6g6zGUIoawz1BBFUKbSemLigz6qW2JI/djncEQoSuldtjFcNPIpySZSYM1x4YK&#10;W9pWVJyPF6Pg67C45Lf8nfZ5uth/ozP+fnpVajzqNy8gAvXhX/xwv+k4f/4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s7nDAAAA3AAAAA8AAAAAAAAAAAAA&#10;AAAAoQIAAGRycy9kb3ducmV2LnhtbFBLBQYAAAAABAAEAPkAAACRAwAAAAA=&#10;">
                    <v:stroke endarrow="block"/>
                  </v:shape>
                  <v:shape id="AutoShape 425" o:spid="_x0000_s1133" type="#_x0000_t32" style="position:absolute;left:5645;top:5130;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kQIcQAAADcAAAADwAAAGRycy9kb3ducmV2LnhtbERPTWvCQBC9F/oflin01mzsQWLMKqWg&#10;FIuHqgS9DdlpEpqdDburJv76bqHgbR7vc4rlYDpxIedbywomSQqCuLK65VrBYb96yUD4gKyxs0wK&#10;RvKwXDw+FJhre+UvuuxCLWII+xwVNCH0uZS+asigT2xPHLlv6wyGCF0ttcNrDDedfE3TqTTYcmxo&#10;sKf3hqqf3dkoOH7OzuVYbmlTTmabEzrjb/u1Us9Pw9scRKAh3MX/7g8d52dT+HsmX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yRAhxAAAANwAAAAPAAAAAAAAAAAA&#10;AAAAAKECAABkcnMvZG93bnJldi54bWxQSwUGAAAAAAQABAD5AAAAkgMAAAAA&#10;">
                    <v:stroke endarrow="block"/>
                  </v:shape>
                  <v:shape id="AutoShape 426" o:spid="_x0000_s1134" type="#_x0000_t32" style="position:absolute;left:7865;top:5130;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W1usQAAADcAAAADwAAAGRycy9kb3ducmV2LnhtbERPTWvCQBC9C/6HZQRvukkPVVNXEcFS&#10;lB6qJbS3ITtNgtnZsLua6K/vFoTe5vE+Z7nuTSOu5HxtWUE6TUAQF1bXXCr4PO0mcxA+IGtsLJOC&#10;G3lYr4aDJWbadvxB12MoRQxhn6GCKoQ2k9IXFRn0U9sSR+7HOoMhQldK7bCL4aaRT0nyLA3WHBsq&#10;bGlbUXE+XoyCr8Pikt/yd9rn6WL/jc74++lVqfGo37yACNSHf/HD/abj/P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bW6xAAAANwAAAAPAAAAAAAAAAAA&#10;AAAAAKECAABkcnMvZG93bnJldi54bWxQSwUGAAAAAAQABAD5AAAAkgMAAAAA&#10;">
                    <v:stroke endarrow="block"/>
                  </v:shape>
                  <v:shape id="AutoShape 427" o:spid="_x0000_s1135" type="#_x0000_t109" style="position:absolute;left:4671;top:4344;width:2040;height: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1PccYA&#10;AADcAAAADwAAAGRycy9kb3ducmV2LnhtbESPQUvDQBCF70L/wzKCl2I3VSg1ZlPaorHgwbb6A4bs&#10;mA1mZ0N2TeO/dw6Ctxnem/e+KTaT79RIQ2wDG1guMlDEdbAtNwY+3p9v16BiQrbYBSYDPxRhU86u&#10;CsxtuPCJxnNqlIRwzNGAS6nPtY61I49xEXpi0T7D4DHJOjTaDniRcN/puyxbaY8tS4PDnvaO6q/z&#10;tzcw6aV72R07mh8eXsentqrC/VtlzM31tH0ElWhK/+a/64MV/LXQyjMygS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1PccYAAADcAAAADwAAAAAAAAAAAAAAAACYAgAAZHJz&#10;L2Rvd25yZXYueG1sUEsFBgAAAAAEAAQA9QAAAIsDAAAAAA==&#10;">
                    <v:stroke miterlimit="2"/>
                    <v:textbox>
                      <w:txbxContent>
                        <w:p w:rsidR="00BE350F" w:rsidRDefault="00BE350F" w:rsidP="00186D0B">
                          <w:pPr>
                            <w:spacing w:line="240" w:lineRule="auto"/>
                            <w:jc w:val="center"/>
                            <w:rPr>
                              <w:sz w:val="21"/>
                            </w:rPr>
                          </w:pPr>
                          <w:r>
                            <w:rPr>
                              <w:rFonts w:hAnsi="Calibri" w:hint="eastAsia"/>
                              <w:sz w:val="21"/>
                            </w:rPr>
                            <w:t>属性名，</w:t>
                          </w:r>
                        </w:p>
                        <w:p w:rsidR="00BE350F" w:rsidRDefault="00BE350F" w:rsidP="00186D0B">
                          <w:pPr>
                            <w:spacing w:line="240" w:lineRule="auto"/>
                            <w:ind w:firstLineChars="50" w:firstLine="105"/>
                            <w:jc w:val="center"/>
                            <w:rPr>
                              <w:sz w:val="21"/>
                            </w:rPr>
                          </w:pPr>
                          <w:r>
                            <w:rPr>
                              <w:rFonts w:hAnsi="Calibri" w:hint="eastAsia"/>
                              <w:sz w:val="21"/>
                            </w:rPr>
                            <w:t>（属性值，</w:t>
                          </w:r>
                          <w:r>
                            <w:rPr>
                              <w:rFonts w:hint="eastAsia"/>
                              <w:sz w:val="21"/>
                            </w:rPr>
                            <w:t>id</w:t>
                          </w:r>
                          <w:r>
                            <w:rPr>
                              <w:rFonts w:hAnsi="Calibri" w:hint="eastAsia"/>
                              <w:sz w:val="21"/>
                            </w:rPr>
                            <w:t>）</w:t>
                          </w:r>
                        </w:p>
                      </w:txbxContent>
                    </v:textbox>
                  </v:shape>
                  <v:shape id="AutoShape 428" o:spid="_x0000_s1136" type="#_x0000_t109" style="position:absolute;left:6906;top:4344;width:2040;height: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Hq6sMA&#10;AADcAAAADwAAAGRycy9kb3ducmV2LnhtbERP22rCQBB9F/oPyxT6IrqxBdHoKq1oFPpQbx8wZKfZ&#10;0OxsyK4x/XtXEHybw7nOfNnZSrTU+NKxgtEwAUGcO11yoeB82gwmIHxA1lg5JgX/5GG5eOnNMdXu&#10;ygdqj6EQMYR9igpMCHUqpc8NWfRDVxNH7tc1FkOETSF1g9cYbiv5niRjabHk2GCwppWh/O94sQo6&#10;OTLbr31F/d30u12XWeY+fjKl3l67zxmIQF14ih/unY7zJ1O4PxMv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Hq6sMAAADcAAAADwAAAAAAAAAAAAAAAACYAgAAZHJzL2Rv&#10;d25yZXYueG1sUEsFBgAAAAAEAAQA9QAAAIgDAAAAAA==&#10;">
                    <v:stroke miterlimit="2"/>
                    <v:textbox>
                      <w:txbxContent>
                        <w:p w:rsidR="00BE350F" w:rsidRDefault="00BE350F" w:rsidP="00186D0B">
                          <w:pPr>
                            <w:spacing w:line="240" w:lineRule="auto"/>
                            <w:jc w:val="center"/>
                            <w:rPr>
                              <w:sz w:val="21"/>
                            </w:rPr>
                          </w:pPr>
                          <w:r>
                            <w:rPr>
                              <w:rFonts w:hAnsi="Calibri" w:hint="eastAsia"/>
                              <w:sz w:val="21"/>
                            </w:rPr>
                            <w:t>属性名，</w:t>
                          </w:r>
                        </w:p>
                        <w:p w:rsidR="00BE350F" w:rsidRDefault="00BE350F" w:rsidP="00186D0B">
                          <w:pPr>
                            <w:spacing w:line="240" w:lineRule="auto"/>
                            <w:jc w:val="center"/>
                            <w:rPr>
                              <w:sz w:val="21"/>
                            </w:rPr>
                          </w:pPr>
                          <w:r>
                            <w:rPr>
                              <w:rFonts w:hAnsi="Calibri" w:hint="eastAsia"/>
                              <w:sz w:val="21"/>
                            </w:rPr>
                            <w:t>（属性值，</w:t>
                          </w:r>
                          <w:r>
                            <w:rPr>
                              <w:rFonts w:hint="eastAsia"/>
                              <w:sz w:val="21"/>
                            </w:rPr>
                            <w:t>id</w:t>
                          </w:r>
                          <w:r>
                            <w:rPr>
                              <w:rFonts w:hAnsi="Calibri" w:hint="eastAsia"/>
                              <w:sz w:val="21"/>
                            </w:rPr>
                            <w:t>）</w:t>
                          </w:r>
                        </w:p>
                      </w:txbxContent>
                    </v:textbox>
                  </v:shape>
                </v:group>
                <v:shape id="AutoShape 429" o:spid="_x0000_s1137" type="#_x0000_t32" style="position:absolute;left:2438;top:9294;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XRMYAAADcAAAADwAAAGRycy9kb3ducmV2LnhtbESPQU8CMRCF7yb+h2ZMvBjoYqLBlUIW&#10;ExIx4QDIfdyO28btdNkWWP+9czDhNpP35r1vZoshtOpMffKRDUzGBSjiOlrPjYHP/Wo0BZUyssU2&#10;Mhn4pQSL+e3NDEsbL7yl8y43SkI4lWjA5dyVWqfaUcA0jh2xaN+xD5hl7Rtte7xIeGj1Y1E864Ce&#10;pcFhR2+O6p/dKRjYrCfL6sv59cf26DdPq6o9NQ8HY+7vhuoVVKYhX83/1+9W8F8E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iF0TGAAAA3AAAAA8AAAAAAAAA&#10;AAAAAAAAoQIAAGRycy9kb3ducmV2LnhtbFBLBQYAAAAABAAEAPkAAACUAwAAAAA=&#10;"/>
                <v:shape id="AutoShape 430" o:spid="_x0000_s1138" type="#_x0000_t32" style="position:absolute;left:2438;top:9457;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6y38QAAADcAAAADwAAAGRycy9kb3ducmV2LnhtbERPS2sCMRC+F/wPYQpeimZXsNTVKGtB&#10;0IIHH71PN+MmdDPZbqJu/31TKPQ2H99zFqveNeJGXbCeFeTjDARx5bXlWsH5tBm9gAgRWWPjmRR8&#10;U4DVcvCwwEL7Ox/odoy1SCEcClRgYmwLKUNlyGEY+5Y4cRffOYwJdrXUHd5TuGvkJMuepUPLqcFg&#10;S6+Gqs/j1SnY7/J1+WHs7u3wZffTTdlc66d3pYaPfTkHEamP/+I/91an+b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LrLfxAAAANwAAAAPAAAAAAAAAAAA&#10;AAAAAKECAABkcnMvZG93bnJldi54bWxQSwUGAAAAAAQABAD5AAAAkgMAAAAA&#10;"/>
                <v:shape id="AutoShape 431" o:spid="_x0000_s1139" type="#_x0000_t32" style="position:absolute;left:5712;top:8934;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clZMQAAADcAAAADwAAAGRycy9kb3ducmV2LnhtbERPS2vCQBC+F/oflhG81Y0V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ZyVkxAAAANwAAAAPAAAAAAAAAAAA&#10;AAAAAKECAABkcnMvZG93bnJldi54bWxQSwUGAAAAAAQABAD5AAAAkgMAAAAA&#10;">
                  <v:stroke endarrow="block"/>
                </v:shape>
                <v:group id="Group 432" o:spid="_x0000_s1140" style="position:absolute;left:2316;top:7914;width:6630;height:135" coordorigin="2391,8934" coordsize="6630,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shape id="AutoShape 433" o:spid="_x0000_s1141" type="#_x0000_t32" style="position:absolute;left:2391;top:8934;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W03MMAAADcAAAADwAAAGRycy9kb3ducmV2LnhtbERPTWsCMRC9C/6HMIIXqVkFS7s1ylYQ&#10;VPCgbe/TzXQTuplsN1HXf2+Egrd5vM+ZLztXizO1wXpWMBlnIIhLry1XCj4/1k8vIEJE1lh7JgVX&#10;CrBc9HtzzLW/8IHOx1iJFMIhRwUmxiaXMpSGHIaxb4gT9+NbhzHBtpK6xUsKd7WcZtmzdGg5NRhs&#10;aGWo/D2enIL9dvJefBu73R3+7H62LupTNfpSajjoijcQkbr4EP+7NzrNf53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VtNzDAAAA3AAAAA8AAAAAAAAAAAAA&#10;AAAAoQIAAGRycy9kb3ducmV2LnhtbFBLBQYAAAAABAAEAPkAAACRAwAAAAA=&#10;"/>
                  <v:shape id="AutoShape 434" o:spid="_x0000_s1142" type="#_x0000_t32" style="position:absolute;left:2391;top:9069;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uPMMMAAADcAAAADwAAAGRycy9kb3ducmV2LnhtbERPTWsCMRC9F/wPYQQvpWYVqu1qlK0g&#10;qOBB297HzXQTuplsN1G3/74pCN7m8T5nvuxcLS7UButZwWiYgSAuvbZcKfh4Xz+9gAgRWWPtmRT8&#10;UoDlovcwx1z7Kx/ocoyVSCEcclRgYmxyKUNpyGEY+oY4cV++dRgTbCupW7ymcFfLcZZNpEPLqcFg&#10;QytD5ffx7BTst6O34mTsdnf4sfvndVGfq8dPpQb9rpiBiNTFu/jm3ug0/3UK/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LjzDDAAAA3AAAAA8AAAAAAAAAAAAA&#10;AAAAoQIAAGRycy9kb3ducmV2LnhtbFBLBQYAAAAABAAEAPkAAACRAwAAAAA=&#10;"/>
                </v:group>
                <v:shape id="AutoShape 435" o:spid="_x0000_s1143" type="#_x0000_t32" style="position:absolute;left:5713;top:8049;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O3FcYAAADcAAAADwAAAGRycy9kb3ducmV2LnhtbESPQWvCQBCF74X+h2UK3urGHqRJXUUE&#10;pVh6UEtob0N2TILZ2bC7auyvdw6F3mZ4b977ZrYYXKcuFGLr2cBknIEirrxtuTbwdVg/v4KKCdli&#10;55kM3CjCYv74MMPC+ivv6LJPtZIQjgUaaFLqC61j1ZDDOPY9sWhHHxwmWUOtbcCrhLtOv2TZVDts&#10;WRoa7GnVUHXan52B74/8XN7KT9qWk3z7g8HF38PGmNHTsHwDlWhI/+a/63cr+LnQyjMygZ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DtxXGAAAA3AAAAA8AAAAAAAAA&#10;AAAAAAAAoQIAAGRycy9kb3ducmV2LnhtbFBLBQYAAAAABAAEAPkAAACUAwAAAAA=&#10;">
                  <v:stroke endarrow="block"/>
                </v:shape>
                <v:group id="Group 436" o:spid="_x0000_s1144" style="position:absolute;left:2316;top:9457;width:6975;height:2919" coordorigin="2256,6015" coordsize="6975,2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shape id="AutoShape 437" o:spid="_x0000_s1145" type="#_x0000_t32" style="position:absolute;left:3248;top:8574;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bqc8UAAADcAAAADwAAAGRycy9kb3ducmV2LnhtbESPQWvCQBSE7wX/w/IEb3UTD6LRVYqg&#10;iOJBLcHeHtnXJDT7NuyuGv31bqHQ4zAz3zDzZWcacSPna8sK0mECgriwuuZSwed5/T4B4QOyxsYy&#10;KXiQh+Wi9zbHTNs7H+l2CqWIEPYZKqhCaDMpfVGRQT+0LXH0vq0zGKJ0pdQO7xFuGjlKkrE0WHNc&#10;qLClVUXFz+lqFFz202v+yA+0y9Pp7gud8c/zRqlBv/uYgQjUhf/wX3urFYySFH7Px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bqc8UAAADcAAAADwAAAAAAAAAA&#10;AAAAAAChAgAAZHJzL2Rvd25yZXYueG1sUEsFBgAAAAAEAAQA+QAAAJMDAAAAAA==&#10;">
                    <v:stroke endarrow="block"/>
                  </v:shape>
                  <v:shape id="AutoShape 438" o:spid="_x0000_s1146" type="#_x0000_t32" style="position:absolute;left:5646;top:8574;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jRn8UAAADcAAAADwAAAGRycy9kb3ducmV2LnhtbESPQWvCQBSE74X+h+UVvNWNCqVGVymF&#10;ilg81EjQ2yP7TEKzb8PuqtFf7wqCx2FmvmGm88404kTO15YVDPoJCOLC6ppLBdvs5/0ThA/IGhvL&#10;pOBCHuaz15cpptqe+Y9Om1CKCGGfooIqhDaV0hcVGfR92xJH72CdwRClK6V2eI5w08hhknxIgzXH&#10;hQpb+q6o+N8cjYLd7/iYX/I1rfLBeLVHZ/w1WyjVe+u+JiACdeEZfrSXWsEwGcH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EjRn8UAAADcAAAADwAAAAAAAAAA&#10;AAAAAAChAgAAZHJzL2Rvd25yZXYueG1sUEsFBgAAAAAEAAQA+QAAAJMDAAAAAA==&#10;">
                    <v:stroke endarrow="block"/>
                  </v:shape>
                  <v:shape id="AutoShape 439" o:spid="_x0000_s1147" type="#_x0000_t32" style="position:absolute;left:8123;top:8574;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FJ68UAAADcAAAADwAAAGRycy9kb3ducmV2LnhtbESPQWvCQBSE74X+h+UVvNWNIqVGVymF&#10;ilg81EjQ2yP7TEKzb8PuqtFf7wqCx2FmvmGm88404kTO15YVDPoJCOLC6ppLBdvs5/0ThA/IGhvL&#10;pOBCHuaz15cpptqe+Y9Om1CKCGGfooIqhDaV0hcVGfR92xJH72CdwRClK6V2eI5w08hhknxIgzXH&#10;hQpb+q6o+N8cjYLd7/iYX/I1rfLBeLVHZ/w1WyjVe+u+JiACdeEZfrSXWsEwGcH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6FJ68UAAADcAAAADwAAAAAAAAAA&#10;AAAAAAChAgAAZHJzL2Rvd25yZXYueG1sUEsFBgAAAAAEAAQA+QAAAJMDAAAAAA==&#10;">
                    <v:stroke endarrow="block"/>
                  </v:shape>
                  <v:shape id="AutoShape 440" o:spid="_x0000_s1148" type="#_x0000_t32" style="position:absolute;left:3247;top:6015;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3scMUAAADcAAAADwAAAGRycy9kb3ducmV2LnhtbESPQWvCQBSE74X+h+UVvNWNgqVGVymF&#10;ilg81EjQ2yP7TEKzb8PuqtFf7wqCx2FmvmGm88404kTO15YVDPoJCOLC6ppLBdvs5/0ThA/IGhvL&#10;pOBCHuaz15cpptqe+Y9Om1CKCGGfooIqhDaV0hcVGfR92xJH72CdwRClK6V2eI5w08hhknxIgzXH&#10;hQpb+q6o+N8cjYLd7/iYX/I1rfLBeLVHZ/w1WyjVe+u+JiACdeEZfrSXWsEwGcH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3scMUAAADcAAAADwAAAAAAAAAA&#10;AAAAAAChAgAAZHJzL2Rvd25yZXYueG1sUEsFBgAAAAAEAAQA+QAAAJMDAAAAAA==&#10;">
                    <v:stroke endarrow="block"/>
                  </v:shape>
                  <v:shape id="AutoShape 441" o:spid="_x0000_s1149" type="#_x0000_t32" style="position:absolute;left:5651;top:6015;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PXnMUAAADcAAAADwAAAGRycy9kb3ducmV2LnhtbESPQWvCQBSE74X+h+UVvNWNHmyNrlIK&#10;FbF4qJGgt0f2mYRm34bdVaO/3hUEj8PMfMNM551pxImcry0rGPQTEMSF1TWXCrbZz/snCB+QNTaW&#10;ScGFPMxnry9TTLU98x+dNqEUEcI+RQVVCG0qpS8qMuj7tiWO3sE6gyFKV0rt8BzhppHDJBlJgzXH&#10;hQpb+q6o+N8cjYLd7/iYX/I1rfLBeLVHZ/w1WyjVe+u+JiACdeEZfrSXWsEw+YD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3PXnMUAAADcAAAADwAAAAAAAAAA&#10;AAAAAAChAgAAZHJzL2Rvd25yZXYueG1sUEsFBgAAAAAEAAQA+QAAAJMDAAAAAA==&#10;">
                    <v:stroke endarrow="block"/>
                  </v:shape>
                  <v:shape id="AutoShape 442" o:spid="_x0000_s1150" type="#_x0000_t32" style="position:absolute;left:8060;top:6015;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PZNcIAAADcAAAADwAAAGRycy9kb3ducmV2LnhtbERPy4rCMBTdC/5DuAOz07QuBu0YRQYU&#10;cXDhgzLuLs21LTY3JYla5+vNQnB5OO/pvDONuJHztWUF6TABQVxYXXOp4HhYDsYgfEDW2FgmBQ/y&#10;MJ/1e1PMtL3zjm77UIoYwj5DBVUIbSalLyoy6Ie2JY7c2TqDIUJXSu3wHsNNI0dJ8iUN1hwbKmzp&#10;p6Lisr8aBX+/k2v+yLe0ydPJ5oTO+P/DSqnPj27xDSJQF97il3utFYzSOD+eiUd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PZNcIAAADcAAAADwAAAAAAAAAAAAAA&#10;AAChAgAAZHJzL2Rvd25yZXYueG1sUEsFBgAAAAAEAAQA+QAAAJADAAAAAA==&#10;">
                    <v:stroke endarrow="block"/>
                  </v:shape>
                  <v:shape id="AutoShape 443" o:spid="_x0000_s1151" type="#_x0000_t109" style="position:absolute;left:2256;top:6375;width:21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gSF8UA&#10;AADcAAAADwAAAGRycy9kb3ducmV2LnhtbESP0WrCQBRE3wv9h+UW+lJ0E4VSo6tUaaPgQzX6AZfs&#10;NRuavRuy2xj/3i0U+jjMzBlmsRpsI3rqfO1YQTpOQBCXTtdcKTifPkdvIHxA1tg4JgU38rBaPj4s&#10;MNPuykfqi1CJCGGfoQITQptJ6UtDFv3YtcTRu7jOYoiyq6Tu8BrhtpGTJHmVFmuOCwZb2hgqv4sf&#10;q2CQqdmuDw297Gb7/qPOczf9ypV6fhre5yACDeE//NfeaQWTNIXf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BIXxQAAANwAAAAPAAAAAAAAAAAAAAAAAJgCAABkcnMv&#10;ZG93bnJldi54bWxQSwUGAAAAAAQABAD1AAAAigMAAAAA&#10;">
                    <v:stroke miterlimit="2"/>
                    <v:textbox>
                      <w:txbxContent>
                        <w:p w:rsidR="00BE350F" w:rsidRDefault="00BE350F" w:rsidP="00186D0B">
                          <w:pPr>
                            <w:spacing w:line="240" w:lineRule="auto"/>
                            <w:jc w:val="center"/>
                            <w:rPr>
                              <w:sz w:val="21"/>
                            </w:rPr>
                          </w:pPr>
                          <w:r>
                            <w:rPr>
                              <w:rFonts w:hAnsi="Calibri" w:hint="eastAsia"/>
                              <w:sz w:val="21"/>
                            </w:rPr>
                            <w:t>属性</w:t>
                          </w:r>
                          <w:r>
                            <w:rPr>
                              <w:rFonts w:hint="eastAsia"/>
                              <w:sz w:val="21"/>
                            </w:rPr>
                            <w:t>1</w:t>
                          </w:r>
                          <w:r>
                            <w:rPr>
                              <w:rFonts w:hAnsi="Calibri" w:hint="eastAsia"/>
                              <w:sz w:val="21"/>
                            </w:rPr>
                            <w:t>的全部信息</w:t>
                          </w:r>
                        </w:p>
                      </w:txbxContent>
                    </v:textbox>
                  </v:shape>
                  <v:shape id="AutoShape 444" o:spid="_x0000_s1152" type="#_x0000_t109" style="position:absolute;left:4611;top:6375;width:21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Yp+8YA&#10;AADcAAAADwAAAGRycy9kb3ducmV2LnhtbESP0WrCQBRE3wv+w3IFX6RuoiBt6ipaair0oW3aD7hk&#10;r9lg9m7IrjH+fVcQ+jjMzBlmtRlsI3rqfO1YQTpLQBCXTtdcKfj92T8+gfABWWPjmBRcycNmPXpY&#10;Yabdhb+pL0IlIoR9hgpMCG0mpS8NWfQz1xJH7+g6iyHKrpK6w0uE20bOk2QpLdYcFwy29GqoPBVn&#10;q2CQqXnffTU0PTx/9G91nrvFZ67UZDxsX0AEGsJ/+N4+aAXzdAG3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Yp+8YAAADcAAAADwAAAAAAAAAAAAAAAACYAgAAZHJz&#10;L2Rvd25yZXYueG1sUEsFBgAAAAAEAAQA9QAAAIsDAAAAAA==&#10;">
                    <v:stroke miterlimit="2"/>
                    <v:textbox>
                      <w:txbxContent>
                        <w:p w:rsidR="00BE350F" w:rsidRDefault="00BE350F" w:rsidP="00186D0B">
                          <w:pPr>
                            <w:spacing w:line="240" w:lineRule="auto"/>
                            <w:jc w:val="center"/>
                            <w:rPr>
                              <w:sz w:val="21"/>
                            </w:rPr>
                          </w:pPr>
                          <w:r>
                            <w:rPr>
                              <w:rFonts w:hAnsi="Calibri" w:hint="eastAsia"/>
                              <w:sz w:val="21"/>
                            </w:rPr>
                            <w:t>属性</w:t>
                          </w:r>
                          <w:r>
                            <w:rPr>
                              <w:rFonts w:hint="eastAsia"/>
                              <w:sz w:val="21"/>
                            </w:rPr>
                            <w:t>2</w:t>
                          </w:r>
                          <w:r>
                            <w:rPr>
                              <w:rFonts w:hAnsi="Calibri" w:hint="eastAsia"/>
                              <w:sz w:val="21"/>
                            </w:rPr>
                            <w:t>的全部信息</w:t>
                          </w:r>
                        </w:p>
                      </w:txbxContent>
                    </v:textbox>
                  </v:shape>
                  <v:shape id="AutoShape 445" o:spid="_x0000_s1153" type="#_x0000_t109" style="position:absolute;left:6981;top:6375;width:21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xj8YA&#10;AADcAAAADwAAAGRycy9kb3ducmV2LnhtbESP0WrCQBRE3wX/YbkFX6RuolLa1FVa0VTwoa3tB1yy&#10;t9lg9m7IrjH+vVsQfBxm5gyzWPW2Fh21vnKsIJ0kIIgLpysuFfz+bB+fQfiArLF2TAou5GG1HA4W&#10;mGl35m/qDqEUEcI+QwUmhCaT0heGLPqJa4ij9+daiyHKtpS6xXOE21pOk+RJWqw4LhhsaG2oOB5O&#10;VkEvU/Px/lXTePey7zZVnrvZZ67U6KF/ewURqA/38K290wqm6Rz+z8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xj8YAAADcAAAADwAAAAAAAAAAAAAAAACYAgAAZHJz&#10;L2Rvd25yZXYueG1sUEsFBgAAAAAEAAQA9QAAAIsDAAAAAA==&#10;">
                    <v:stroke miterlimit="2"/>
                    <v:textbox>
                      <w:txbxContent>
                        <w:p w:rsidR="00BE350F" w:rsidRDefault="00BE350F" w:rsidP="00186D0B">
                          <w:pPr>
                            <w:spacing w:line="240" w:lineRule="auto"/>
                            <w:jc w:val="center"/>
                            <w:rPr>
                              <w:sz w:val="21"/>
                            </w:rPr>
                          </w:pPr>
                          <w:r>
                            <w:rPr>
                              <w:rFonts w:hAnsi="Calibri" w:hint="eastAsia"/>
                              <w:sz w:val="21"/>
                            </w:rPr>
                            <w:t>属性</w:t>
                          </w:r>
                          <w:r>
                            <w:rPr>
                              <w:i/>
                              <w:sz w:val="21"/>
                            </w:rPr>
                            <w:t>n</w:t>
                          </w:r>
                          <w:r>
                            <w:rPr>
                              <w:rFonts w:hAnsi="Calibri" w:hint="eastAsia"/>
                              <w:sz w:val="21"/>
                            </w:rPr>
                            <w:t>的全部信息</w:t>
                          </w:r>
                        </w:p>
                      </w:txbxContent>
                    </v:textbox>
                  </v:shape>
                  <v:shape id="AutoShape 446" o:spid="_x0000_s1154" type="#_x0000_t32" style="position:absolute;left:3247;top:6870;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bk2sUAAADcAAAADwAAAGRycy9kb3ducmV2LnhtbESPT4vCMBTE78J+h/AWvGlaD7J2jbIs&#10;7CLKHvxDcW+P5tkWm5eSRK1+eiMIHoeZ+Q0znXemEWdyvrasIB0mIIgLq2suFey2P4MPED4ga2ws&#10;k4IreZjP3npTzLS98JrOm1CKCGGfoYIqhDaT0hcVGfRD2xJH72CdwRClK6V2eIlw08hRkoylwZrj&#10;QoUtfVdUHDcno2C/mpzya/5HyzydLP/RGX/b/irVf+++PkEE6sIr/GwvtIJROobHmXg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bk2sUAAADcAAAADwAAAAAAAAAA&#10;AAAAAAChAgAAZHJzL2Rvd25yZXYueG1sUEsFBgAAAAAEAAQA+QAAAJMDAAAAAA==&#10;">
                    <v:stroke endarrow="block"/>
                  </v:shape>
                  <v:shape id="AutoShape 447" o:spid="_x0000_s1155" type="#_x0000_t109" style="position:absolute;left:2256;top:7230;width:21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v+MYA&#10;AADcAAAADwAAAGRycy9kb3ducmV2LnhtbESP0WrCQBRE3wX/YbkFX6RuomDb1FVa0VTwoa3tB1yy&#10;t9lg9m7IrjH+vVsQfBxm5gyzWPW2Fh21vnKsIJ0kIIgLpysuFfz+bB+fQfiArLF2TAou5GG1HA4W&#10;mGl35m/qDqEUEcI+QwUmhCaT0heGLPqJa4ij9+daiyHKtpS6xXOE21pOk2QuLVYcFww2tDZUHA8n&#10;q6CXqfl4/6ppvHvZd5sqz93sM1dq9NC/vYII1Id7+NbeaQXT9An+z8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v+MYAAADcAAAADwAAAAAAAAAAAAAAAACYAgAAZHJz&#10;L2Rvd25yZXYueG1sUEsFBgAAAAAEAAQA9QAAAIsDAAAAAA==&#10;">
                    <v:stroke miterlimit="2"/>
                    <v:textbox>
                      <w:txbxContent>
                        <w:p w:rsidR="00BE350F" w:rsidRDefault="00BE350F" w:rsidP="00186D0B">
                          <w:pPr>
                            <w:spacing w:line="240" w:lineRule="auto"/>
                            <w:jc w:val="center"/>
                            <w:rPr>
                              <w:sz w:val="21"/>
                            </w:rPr>
                          </w:pPr>
                          <w:r>
                            <w:rPr>
                              <w:rFonts w:hint="eastAsia"/>
                              <w:sz w:val="21"/>
                            </w:rPr>
                            <w:t>groupBy</w:t>
                          </w:r>
                          <w:r>
                            <w:rPr>
                              <w:rFonts w:hAnsi="Calibri" w:hint="eastAsia"/>
                              <w:sz w:val="21"/>
                            </w:rPr>
                            <w:t>（属性值）</w:t>
                          </w:r>
                        </w:p>
                      </w:txbxContent>
                    </v:textbox>
                  </v:shape>
                  <v:shape id="AutoShape 448" o:spid="_x0000_s1156" type="#_x0000_t32" style="position:absolute;left:5662;top:6870;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iwEMUAAADcAAAADwAAAGRycy9kb3ducmV2LnhtbESPQWvCQBSE74L/YXlCb7ox0K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1iwEMUAAADcAAAADwAAAAAAAAAA&#10;AAAAAAChAgAAZHJzL2Rvd25yZXYueG1sUEsFBgAAAAAEAAQA+QAAAJMDAAAAAA==&#10;">
                    <v:stroke endarrow="block"/>
                  </v:shape>
                  <v:shape id="AutoShape 449" o:spid="_x0000_s1157" type="#_x0000_t109" style="position:absolute;left:4611;top:7230;width:21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A3sUA&#10;AADcAAAADwAAAGRycy9kb3ducmV2LnhtbESP3WrCQBSE74W+w3IKvSm6MQXR6CptaaPghb8PcMie&#10;ZkOzZ0N2G+Pbu0LBy2FmvmEWq97WoqPWV44VjEcJCOLC6YpLBefT93AKwgdkjbVjUnAlD6vl02CB&#10;mXYXPlB3DKWIEPYZKjAhNJmUvjBk0Y9cQxy9H9daDFG2pdQtXiLc1jJNkom0WHFcMNjQp6Hi9/hn&#10;FfRybNYf+5peN7Nt91XluXvb5Uq9PPfvcxCB+vAI/7c3WkGaTuB+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DUDexQAAANwAAAAPAAAAAAAAAAAAAAAAAJgCAABkcnMv&#10;ZG93bnJldi54bWxQSwUGAAAAAAQABAD1AAAAigMAAAAA&#10;">
                    <v:stroke miterlimit="2"/>
                    <v:textbox>
                      <w:txbxContent>
                        <w:p w:rsidR="00BE350F" w:rsidRDefault="00BE350F" w:rsidP="00186D0B">
                          <w:pPr>
                            <w:spacing w:line="240" w:lineRule="auto"/>
                            <w:jc w:val="center"/>
                            <w:rPr>
                              <w:sz w:val="21"/>
                            </w:rPr>
                          </w:pPr>
                          <w:r>
                            <w:rPr>
                              <w:rFonts w:hint="eastAsia"/>
                              <w:sz w:val="21"/>
                            </w:rPr>
                            <w:t>groupBy</w:t>
                          </w:r>
                          <w:r>
                            <w:rPr>
                              <w:rFonts w:hAnsi="Calibri" w:hint="eastAsia"/>
                              <w:sz w:val="21"/>
                            </w:rPr>
                            <w:t>（属性值）</w:t>
                          </w:r>
                        </w:p>
                      </w:txbxContent>
                    </v:textbox>
                  </v:shape>
                  <v:shape id="AutoShape 450" o:spid="_x0000_s1158" type="#_x0000_t32" style="position:absolute;left:8107;top:6870;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kfjsIAAADcAAAADwAAAGRycy9kb3ducmV2LnhtbERPy4rCMBTdD/gP4QruxtQuZKxGEcFh&#10;UGbhg6K7S3Nti81NSaJWv94sBmZ5OO/ZojONuJPztWUFo2ECgriwuuZSwfGw/vwC4QOyxsYyKXiS&#10;h8W89zHDTNsH7+i+D6WIIewzVFCF0GZS+qIig35oW+LIXawzGCJ0pdQOHzHcNDJNkrE0WHNsqLCl&#10;VUXFdX8zCk7byS1/5r+0yUeTzRmd8a/Dt1KDfrecggjUhX/xn/tHK0jTuDa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kfjsIAAADcAAAADwAAAAAAAAAAAAAA&#10;AAChAgAAZHJzL2Rvd25yZXYueG1sUEsFBgAAAAAEAAQA+QAAAJADAAAAAA==&#10;">
                    <v:stroke endarrow="block"/>
                  </v:shape>
                  <v:shape id="AutoShape 451" o:spid="_x0000_s1159" type="#_x0000_t109" style="position:absolute;left:6981;top:7230;width:21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UrMYA&#10;AADcAAAADwAAAGRycy9kb3ducmV2LnhtbESP3WrCQBSE74W+w3KE3hTdmEKp0VWq1Cj0ovXnAQ7Z&#10;YzaYPRuya0zf3i0UvBxm5htmvuxtLTpqfeVYwWScgCAunK64VHA6bkbvIHxA1lg7JgW/5GG5eBrM&#10;MdPuxnvqDqEUEcI+QwUmhCaT0heGLPqxa4ijd3atxRBlW0rd4i3CbS3TJHmTFiuOCwYbWhsqLoer&#10;VdDLidmufmp62U2/us8qz93rd67U87D/mIEI1IdH+L+90wrSdAp/Z+IR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LUrMYAAADcAAAADwAAAAAAAAAAAAAAAACYAgAAZHJz&#10;L2Rvd25yZXYueG1sUEsFBgAAAAAEAAQA9QAAAIsDAAAAAA==&#10;">
                    <v:stroke miterlimit="2"/>
                    <v:textbox>
                      <w:txbxContent>
                        <w:p w:rsidR="00BE350F" w:rsidRDefault="00BE350F" w:rsidP="00186D0B">
                          <w:pPr>
                            <w:spacing w:line="240" w:lineRule="auto"/>
                            <w:jc w:val="center"/>
                            <w:rPr>
                              <w:sz w:val="21"/>
                            </w:rPr>
                          </w:pPr>
                          <w:r>
                            <w:rPr>
                              <w:rFonts w:hint="eastAsia"/>
                              <w:sz w:val="21"/>
                            </w:rPr>
                            <w:t>groupBy</w:t>
                          </w:r>
                          <w:r>
                            <w:rPr>
                              <w:rFonts w:hAnsi="Calibri" w:hint="eastAsia"/>
                              <w:sz w:val="21"/>
                            </w:rPr>
                            <w:t>（属性值）</w:t>
                          </w:r>
                        </w:p>
                      </w:txbxContent>
                    </v:textbox>
                  </v:shape>
                  <v:shape id="AutoShape 452" o:spid="_x0000_s1160" type="#_x0000_t32" style="position:absolute;left:3247;top:7725;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ogzsUAAADcAAAADwAAAGRycy9kb3ducmV2LnhtbESPQWvCQBSE74L/YXmCN91EQT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ogzsUAAADcAAAADwAAAAAAAAAA&#10;AAAAAAChAgAAZHJzL2Rvd25yZXYueG1sUEsFBgAAAAAEAAQA+QAAAJMDAAAAAA==&#10;">
                    <v:stroke endarrow="block"/>
                  </v:shape>
                  <v:shape id="AutoShape 453" o:spid="_x0000_s1161" type="#_x0000_t109" style="position:absolute;left:2256;top:8085;width:21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N1m8YA&#10;AADcAAAADwAAAGRycy9kb3ducmV2LnhtbESP0WrCQBRE34X+w3ILfSl1owGx0VVasVHwQZv6AZfs&#10;bTY0ezdktzH9e1co+DjMzBlmuR5sI3rqfO1YwWScgCAuna65UnD++niZg/ABWWPjmBT8kYf16mG0&#10;xEy7C39SX4RKRAj7DBWYENpMSl8asujHriWO3rfrLIYou0rqDi8Rbhs5TZKZtFhzXDDY0sZQ+VP8&#10;WgWDnJjd+6mh5/3rod/Wee7SY67U0+PwtgARaAj38H97rxVM0xRuZ+IR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N1m8YAAADcAAAADwAAAAAAAAAAAAAAAACYAgAAZHJz&#10;L2Rvd25yZXYueG1sUEsFBgAAAAAEAAQA9QAAAIsDAAAAAA==&#10;">
                    <v:stroke miterlimit="2"/>
                    <v:textbox>
                      <w:txbxContent>
                        <w:p w:rsidR="00BE350F" w:rsidRDefault="00BE350F" w:rsidP="00186D0B">
                          <w:pPr>
                            <w:spacing w:line="240" w:lineRule="auto"/>
                            <w:jc w:val="center"/>
                            <w:rPr>
                              <w:sz w:val="21"/>
                            </w:rPr>
                          </w:pPr>
                          <w:r>
                            <w:rPr>
                              <w:rFonts w:hAnsi="Calibri" w:hint="eastAsia"/>
                              <w:sz w:val="21"/>
                            </w:rPr>
                            <w:t>属性</w:t>
                          </w:r>
                          <w:r>
                            <w:rPr>
                              <w:rFonts w:hint="eastAsia"/>
                              <w:sz w:val="21"/>
                            </w:rPr>
                            <w:t>1</w:t>
                          </w:r>
                          <w:r>
                            <w:rPr>
                              <w:rFonts w:hAnsi="Calibri" w:hint="eastAsia"/>
                              <w:sz w:val="21"/>
                            </w:rPr>
                            <w:t>等价类</w:t>
                          </w:r>
                        </w:p>
                      </w:txbxContent>
                    </v:textbox>
                  </v:shape>
                  <v:shape id="AutoShape 454" o:spid="_x0000_s1162" type="#_x0000_t32" style="position:absolute;left:5722;top:7725;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8dIcUAAADcAAAADwAAAGRycy9kb3ducmV2LnhtbESPQWsCMRSE7wX/Q3iCt5rVg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8dIcUAAADcAAAADwAAAAAAAAAA&#10;AAAAAAChAgAAZHJzL2Rvd25yZXYueG1sUEsFBgAAAAAEAAQA+QAAAJMDAAAAAA==&#10;">
                    <v:stroke endarrow="block"/>
                  </v:shape>
                  <v:shape id="AutoShape 455" o:spid="_x0000_s1163" type="#_x0000_t109" style="position:absolute;left:4671;top:8085;width:21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fn6sIA&#10;AADcAAAADwAAAGRycy9kb3ducmV2LnhtbERP3WrCMBS+F/YO4Qy8EU1VEK1G2YbrBC/cqg9waI5N&#10;WXNSmqzWtzcXAy8/vv/Nrre16Kj1lWMF00kCgrhwuuJSweX8OV6C8AFZY+2YFNzJw277Mthgqt2N&#10;f6jLQyliCPsUFZgQmlRKXxiy6CeuIY7c1bUWQ4RtKXWLtxhuazlLkoW0WHFsMNjQh6HiN/+zCno5&#10;NV/v3zWNDqtjt6+yzM1PmVLD1/5tDSJQH57if/dBK5jN49p4Jh4B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B+fqwgAAANwAAAAPAAAAAAAAAAAAAAAAAJgCAABkcnMvZG93&#10;bnJldi54bWxQSwUGAAAAAAQABAD1AAAAhwMAAAAA&#10;">
                    <v:stroke miterlimit="2"/>
                    <v:textbox>
                      <w:txbxContent>
                        <w:p w:rsidR="00BE350F" w:rsidRDefault="00BE350F" w:rsidP="00186D0B">
                          <w:pPr>
                            <w:spacing w:line="240" w:lineRule="auto"/>
                            <w:jc w:val="center"/>
                            <w:rPr>
                              <w:sz w:val="21"/>
                            </w:rPr>
                          </w:pPr>
                          <w:r>
                            <w:rPr>
                              <w:rFonts w:hAnsi="Calibri" w:hint="eastAsia"/>
                              <w:sz w:val="21"/>
                            </w:rPr>
                            <w:t>属性</w:t>
                          </w:r>
                          <w:r>
                            <w:rPr>
                              <w:sz w:val="21"/>
                            </w:rPr>
                            <w:t>2</w:t>
                          </w:r>
                          <w:r>
                            <w:rPr>
                              <w:rFonts w:hAnsi="Calibri" w:hint="eastAsia"/>
                              <w:sz w:val="21"/>
                            </w:rPr>
                            <w:t>等价类</w:t>
                          </w:r>
                        </w:p>
                      </w:txbxContent>
                    </v:textbox>
                  </v:shape>
                  <v:shape id="AutoShape 456" o:spid="_x0000_s1164" type="#_x0000_t32" style="position:absolute;left:8122;top:7725;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syMYAAADcAAAADwAAAGRycy9kb3ducmV2LnhtbESPT2vCQBTE7wW/w/KE3upGC8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MLMjGAAAA3AAAAA8AAAAAAAAA&#10;AAAAAAAAoQIAAGRycy9kb3ducmV2LnhtbFBLBQYAAAAABAAEAPkAAACUAwAAAAA=&#10;">
                    <v:stroke endarrow="block"/>
                  </v:shape>
                  <v:shape id="AutoShape 457" o:spid="_x0000_s1165" type="#_x0000_t109" style="position:absolute;left:7056;top:8085;width:21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eYkcIA&#10;AADcAAAADwAAAGRycy9kb3ducmV2LnhtbERP3WrCMBS+H/gO4QjeDE3VMbQzyhStwi42fx7g0Jw1&#10;Zc1JaWKtb28uBl5+fP+LVWcr0VLjS8cKxqMEBHHudMmFgst5N5yB8AFZY+WYFNzJw2rZe1lgqt2N&#10;j9SeQiFiCPsUFZgQ6lRKnxuy6EeuJo7cr2sshgibQuoGbzHcVnKSJO/SYsmxwWBNG0P53+lqFXRy&#10;bPbrn4peD/OvdltmmZt+Z0oN+t3nB4hAXXiK/90HrWDyFufH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5iRwgAAANwAAAAPAAAAAAAAAAAAAAAAAJgCAABkcnMvZG93&#10;bnJldi54bWxQSwUGAAAAAAQABAD1AAAAhwMAAAAA&#10;">
                    <v:stroke miterlimit="2"/>
                    <v:textbox>
                      <w:txbxContent>
                        <w:p w:rsidR="00BE350F" w:rsidRDefault="00BE350F" w:rsidP="00186D0B">
                          <w:pPr>
                            <w:spacing w:line="240" w:lineRule="auto"/>
                            <w:jc w:val="center"/>
                            <w:rPr>
                              <w:sz w:val="21"/>
                            </w:rPr>
                          </w:pPr>
                          <w:r>
                            <w:rPr>
                              <w:rFonts w:hAnsi="Calibri" w:hint="eastAsia"/>
                              <w:sz w:val="21"/>
                            </w:rPr>
                            <w:t>属性</w:t>
                          </w:r>
                          <w:r>
                            <w:rPr>
                              <w:i/>
                              <w:sz w:val="21"/>
                            </w:rPr>
                            <w:t>n</w:t>
                          </w:r>
                          <w:r>
                            <w:rPr>
                              <w:rFonts w:hAnsi="Calibri" w:hint="eastAsia"/>
                              <w:sz w:val="21"/>
                            </w:rPr>
                            <w:t>等价类</w:t>
                          </w:r>
                        </w:p>
                      </w:txbxContent>
                    </v:textbox>
                  </v:shape>
                </v:group>
                <v:shape id="AutoShape 458" o:spid="_x0000_s1166" type="#_x0000_t116" style="position:absolute;left:4883;top:3627;width:144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7AmMkA&#10;AADcAAAADwAAAGRycy9kb3ducmV2LnhtbESPW2vCQBSE3wv9D8sRfCm6UVov0VWKpa0IIl4e9O2Q&#10;PSZps2fT7DbGf+8WCj4OM/MNM503phA1VS63rKDXjUAQJ1bnnCo47N87IxDOI2ssLJOCKzmYzx4f&#10;phhre+Et1TufigBhF6OCzPsyltIlGRl0XVsSB+9sK4M+yCqVusJLgJtC9qNoIA3mHBYyLGmRUfK9&#10;+zUKPr6Gy6fxebVaDz7fNsfhqf45vmyUarea1wkIT42/h//bS62g/9yDvzPhCMjZ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q7AmMkAAADcAAAADwAAAAAAAAAAAAAAAACYAgAA&#10;ZHJzL2Rvd25yZXYueG1sUEsFBgAAAAAEAAQA9QAAAI4DAAAAAA==&#10;">
                  <v:stroke miterlimit="2"/>
                  <v:textbox>
                    <w:txbxContent>
                      <w:p w:rsidR="00BE350F" w:rsidRDefault="00BE350F" w:rsidP="00186D0B">
                        <w:pPr>
                          <w:spacing w:line="240" w:lineRule="auto"/>
                          <w:jc w:val="center"/>
                          <w:rPr>
                            <w:sz w:val="21"/>
                          </w:rPr>
                        </w:pPr>
                        <w:r>
                          <w:rPr>
                            <w:rFonts w:hAnsi="Calibri" w:hint="eastAsia"/>
                            <w:sz w:val="21"/>
                          </w:rPr>
                          <w:t>开始</w:t>
                        </w:r>
                      </w:p>
                    </w:txbxContent>
                  </v:textbox>
                </v:shape>
                <v:shape id="AutoShape 459" o:spid="_x0000_s1167" type="#_x0000_t32" style="position:absolute;left:5648;top:4182;width:0;height: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AutoShape 460" o:spid="_x0000_s1168" type="#_x0000_t32" style="position:absolute;left:5648;top:5037;width:0;height: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AutoShape 461" o:spid="_x0000_s1169" type="#_x0000_t109" style="position:absolute;left:2526;top:5373;width:64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4OTMIA&#10;AADcAAAADwAAAGRycy9kb3ducmV2LnhtbERP3WrCMBS+H/gO4QjeDE1VNrQzyhStwi42fx7g0Jw1&#10;Zc1JaWKtb28uBl5+fP+LVWcr0VLjS8cKxqMEBHHudMmFgst5N5yB8AFZY+WYFNzJw2rZe1lgqt2N&#10;j9SeQiFiCPsUFZgQ6lRKnxuy6EeuJo7cr2sshgibQuoGbzHcVnKSJO/SYsmxwWBNG0P53+lqFXRy&#10;bPbrn4peD/OvdltmmZt+Z0oN+t3nB4hAXXiK/90HrWDyFufH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rg5MwgAAANwAAAAPAAAAAAAAAAAAAAAAAJgCAABkcnMvZG93&#10;bnJldi54bWxQSwUGAAAAAAQABAD1AAAAhwMAAAAA&#10;">
                  <v:stroke miterlimit="2"/>
                  <v:textbox>
                    <w:txbxContent>
                      <w:p w:rsidR="00BE350F" w:rsidRDefault="00BE350F" w:rsidP="00186D0B">
                        <w:pPr>
                          <w:spacing w:line="240" w:lineRule="auto"/>
                          <w:jc w:val="center"/>
                          <w:rPr>
                            <w:sz w:val="21"/>
                          </w:rPr>
                        </w:pPr>
                        <w:r>
                          <w:rPr>
                            <w:rFonts w:hint="eastAsia"/>
                            <w:sz w:val="21"/>
                          </w:rPr>
                          <w:t>flatMap</w:t>
                        </w:r>
                      </w:p>
                    </w:txbxContent>
                  </v:textbox>
                </v:shape>
                <v:shape id="AutoShape 462" o:spid="_x0000_s1170" type="#_x0000_t32" style="position:absolute;left:3473;top:6408;width:0;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Jm9sUAAADcAAAADwAAAGRycy9kb3ducmV2LnhtbESPQWsCMRSE7wX/Q3iCt5pVatHVKFJo&#10;EaWHqix6e2yeu4ublyWJuvrrTaHQ4zAz3zCzRWtqcSXnK8sKBv0EBHFudcWFgv3u83UMwgdkjbVl&#10;UnAnD4t552WGqbY3/qHrNhQiQtinqKAMoUml9HlJBn3fNsTRO1lnMETpCqkd3iLc1HKYJO/SYMVx&#10;ocSGPkrKz9uLUXDYTC7ZPfumdTaYrI/ojH/svpTqddvlFESgNvyH/9orrWA4eo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Jm9sUAAADcAAAADwAAAAAAAAAA&#10;AAAAAAChAgAAZHJzL2Rvd25yZXYueG1sUEsFBgAAAAAEAAQA+QAAAJMDAAAAAA==&#10;">
                  <v:stroke endarrow="block"/>
                </v:shape>
                <v:shape id="AutoShape 463" o:spid="_x0000_s1171" type="#_x0000_t32" style="position:absolute;left:5706;top:5913;width:0;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7DbcYAAADcAAAADwAAAGRycy9kb3ducmV2LnhtbESPT2vCQBTE7wW/w/KE3upGw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ew23GAAAA3AAAAA8AAAAAAAAA&#10;AAAAAAAAoQIAAGRycy9kb3ducmV2LnhtbFBLBQYAAAAABAAEAPkAAACUAwAAAAA=&#10;">
                  <v:stroke endarrow="block"/>
                </v:shape>
                <v:shape id="AutoShape 464" o:spid="_x0000_s1172" type="#_x0000_t32" style="position:absolute;left:7898;top:6408;width:0;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AutoShape 465" o:spid="_x0000_s1173" type="#_x0000_t109" style="position:absolute;left:4313;top:4527;width:271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gCSsIA&#10;AADcAAAADwAAAGRycy9kb3ducmV2LnhtbERP3WrCMBS+H/gO4QjeDE1VNrQzyhStwi42fx7g0Jw1&#10;Zc1JaWKtb28uBl5+fP+LVWcr0VLjS8cKxqMEBHHudMmFgst5N5yB8AFZY+WYFNzJw2rZe1lgqt2N&#10;j9SeQiFiCPsUFZgQ6lRKnxuy6EeuJo7cr2sshgibQuoGbzHcVnKSJO/SYsmxwWBNG0P53+lqFXRy&#10;bPbrn4peD/OvdltmmZt+Z0oN+t3nB4hAXXiK/90HrWDyFtfG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2AJKwgAAANwAAAAPAAAAAAAAAAAAAAAAAJgCAABkcnMvZG93&#10;bnJldi54bWxQSwUGAAAAAAQABAD1AAAAhwMAAAAA&#10;">
                  <v:stroke miterlimit="2"/>
                  <v:textbox>
                    <w:txbxContent>
                      <w:p w:rsidR="00BE350F" w:rsidRDefault="00BE350F" w:rsidP="00186D0B">
                        <w:pPr>
                          <w:spacing w:line="240" w:lineRule="auto"/>
                          <w:jc w:val="center"/>
                          <w:rPr>
                            <w:sz w:val="21"/>
                          </w:rPr>
                        </w:pPr>
                        <w:r>
                          <w:rPr>
                            <w:rFonts w:hAnsi="Calibri" w:hint="eastAsia"/>
                            <w:sz w:val="21"/>
                          </w:rPr>
                          <w:t>选择继续分裂的簇</w:t>
                        </w:r>
                      </w:p>
                    </w:txbxContent>
                  </v:textbox>
                </v:shape>
                <v:shape id="AutoShape 466" o:spid="_x0000_s1174" type="#_x0000_t32" style="position:absolute;left:2464;top:6273;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RlP8UAAADcAAAADwAAAGRycy9kb3ducmV2LnhtbESPT2sCMRTE7wW/Q3iFXopmFRTdGmUt&#10;CLXgwX/35+Z1E7p52W6ibr99UxA8DjPzG2a+7FwtrtQG61nBcJCBIC69tlwpOB7W/SmIEJE11p5J&#10;wS8FWC56T3PMtb/xjq77WIkE4ZCjAhNjk0sZSkMOw8A3xMn78q3DmGRbSd3iLcFdLUdZNpEOLacF&#10;gw29Gyq/9xenYLsZroqzsZvP3Y/djtdFfaleT0q9PHfFG4hIXXyE7+0PrWA0nsH/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8RlP8UAAADcAAAADwAAAAAAAAAA&#10;AAAAAAChAgAAZHJzL2Rvd25yZXYueG1sUEsFBgAAAAAEAAQA+QAAAJMDAAAAAA==&#10;"/>
                <v:shape id="AutoShape 467" o:spid="_x0000_s1175" type="#_x0000_t32" style="position:absolute;left:2464;top:6408;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kAHMUAAADcAAAADwAAAGRycy9kb3ducmV2LnhtbESPT2sCMRTE7wW/Q3iFXopmlSqyNcoq&#10;CLXgwX/35+Z1E7p5WTdRt9++EQo9DjPzG2a26FwtbtQG61nBcJCBIC69tlwpOB7W/SmIEJE11p5J&#10;wQ8FWMx7TzPMtb/zjm77WIkE4ZCjAhNjk0sZSkMOw8A3xMn78q3DmGRbSd3iPcFdLUdZNpEOLacF&#10;gw2tDJXf+6tTsN0Ml8XZ2M3n7mK343VRX6vXk1Ivz13xDiJSF//Df+0PrWA0eYP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6kAHMUAAADcAAAADwAAAAAAAAAA&#10;AAAAAAChAgAAZHJzL2Rvd25yZXYueG1sUEsFBgAAAAAEAAQA+QAAAJMDAAAAAA==&#10;"/>
                <v:shape id="AutoShape 468" o:spid="_x0000_s1176" type="#_x0000_t32" style="position:absolute;left:5736;top:6408;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CXp8UAAADcAAAADwAAAGRycy9kb3ducmV2LnhtbESPQWvCQBSE70L/w/IK3nSjh1BTVykF&#10;RZQe1BLa2yP7TILZt2F31eivdwXB4zAz3zDTeWcacSbna8sKRsMEBHFhdc2lgt/9YvABwgdkjY1l&#10;UnAlD/PZW2+KmbYX3tJ5F0oRIewzVFCF0GZS+qIig35oW+LoHawzGKJ0pdQOLxFuGjlOklQarDku&#10;VNjSd0XFcXcyCv42k1N+zX9onY8m6390xt/2S6X6793XJ4hAXXiFn+2VVjBOU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CXp8UAAADcAAAADwAAAAAAAAAA&#10;AAAAAAChAgAAZHJzL2Rvd25yZXYueG1sUEsFBgAAAAAEAAQA+QAAAJMDAAAAAA==&#10;">
                  <v:stroke endarrow="block"/>
                </v:shape>
                <w10:wrap type="topAndBottom"/>
              </v:group>
            </w:pict>
          </mc:Fallback>
        </mc:AlternateContent>
      </w:r>
      <w:r w:rsidR="00186D0B">
        <w:rPr>
          <w:rFonts w:cs="宋体" w:hint="eastAsia"/>
          <w:color w:val="000000"/>
        </w:rPr>
        <w:t>图</w:t>
      </w:r>
      <w:r w:rsidR="00186D0B">
        <w:rPr>
          <w:rFonts w:cs="宋体" w:hint="eastAsia"/>
          <w:color w:val="000000"/>
        </w:rPr>
        <w:t xml:space="preserve">3-5 </w:t>
      </w:r>
      <w:r w:rsidR="00186D0B">
        <w:rPr>
          <w:rFonts w:cs="宋体" w:hint="eastAsia"/>
          <w:color w:val="000000"/>
        </w:rPr>
        <w:t>并行计算属性等价类</w:t>
      </w:r>
    </w:p>
    <w:p w:rsidR="00186D0B" w:rsidRDefault="00186D0B" w:rsidP="00186D0B">
      <w:pPr>
        <w:rPr>
          <w:rFonts w:cs="宋体"/>
          <w:color w:val="000000"/>
        </w:rPr>
      </w:pPr>
    </w:p>
    <w:tbl>
      <w:tblPr>
        <w:tblW w:w="9060"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4A0" w:firstRow="1" w:lastRow="0" w:firstColumn="1" w:lastColumn="0" w:noHBand="0" w:noVBand="1"/>
      </w:tblPr>
      <w:tblGrid>
        <w:gridCol w:w="9060"/>
      </w:tblGrid>
      <w:tr w:rsidR="001F4BF8" w:rsidTr="004D70EB">
        <w:tc>
          <w:tcPr>
            <w:tcW w:w="9060" w:type="dxa"/>
          </w:tcPr>
          <w:p w:rsidR="001F4BF8" w:rsidRDefault="001F4BF8" w:rsidP="004D70EB">
            <w:pPr>
              <w:ind w:firstLineChars="200" w:firstLine="480"/>
              <w:rPr>
                <w:color w:val="000000"/>
              </w:rPr>
            </w:pPr>
            <w:r>
              <w:rPr>
                <w:color w:val="000000"/>
              </w:rPr>
              <w:t>var curCluster = getSplitCluster(allCluster)</w:t>
            </w:r>
          </w:p>
        </w:tc>
      </w:tr>
      <w:tr w:rsidR="001F4BF8" w:rsidTr="004D70EB">
        <w:tc>
          <w:tcPr>
            <w:tcW w:w="9060" w:type="dxa"/>
          </w:tcPr>
          <w:p w:rsidR="001F4BF8" w:rsidRDefault="001F4BF8" w:rsidP="004D70EB">
            <w:pPr>
              <w:ind w:firstLineChars="200" w:firstLine="480"/>
              <w:rPr>
                <w:color w:val="000000"/>
              </w:rPr>
            </w:pPr>
            <w:r>
              <w:rPr>
                <w:color w:val="000000"/>
              </w:rPr>
              <w:t>var curObjects_rdd = sc.parallelize(curObjects)</w:t>
            </w:r>
          </w:p>
        </w:tc>
      </w:tr>
    </w:tbl>
    <w:p w:rsidR="004C2676" w:rsidRPr="00632959" w:rsidRDefault="00632959" w:rsidP="00632959">
      <w:pPr>
        <w:ind w:firstLineChars="200" w:firstLine="480"/>
      </w:pPr>
      <w:r>
        <w:rPr>
          <w:rFonts w:hint="eastAsia"/>
        </w:rPr>
        <w:t>（</w:t>
      </w:r>
      <w:r>
        <w:rPr>
          <w:rFonts w:hint="eastAsia"/>
        </w:rPr>
        <w:t>2</w:t>
      </w:r>
      <w:r>
        <w:rPr>
          <w:rFonts w:hint="eastAsia"/>
        </w:rPr>
        <w:t>）</w:t>
      </w:r>
      <w:r w:rsidR="00415867" w:rsidRPr="00632959">
        <w:t>对每个对象执行一次</w:t>
      </w:r>
      <w:r w:rsidR="00415867" w:rsidRPr="00632959">
        <w:t>flatMap</w:t>
      </w:r>
      <w:r w:rsidR="00415867" w:rsidRPr="00632959">
        <w:t>操作，得到多个</w:t>
      </w:r>
      <w:r w:rsidR="002E5464" w:rsidRPr="00632959">
        <w:t>（</w:t>
      </w:r>
      <w:r w:rsidR="00415867" w:rsidRPr="00632959">
        <w:t>属性名，</w:t>
      </w:r>
      <w:r w:rsidR="002E5464" w:rsidRPr="00632959">
        <w:t>（</w:t>
      </w:r>
      <w:r w:rsidR="00415867" w:rsidRPr="00632959">
        <w:t>属性值，</w:t>
      </w:r>
      <w:r w:rsidR="00F07BF2" w:rsidRPr="00632959">
        <w:rPr>
          <w:rFonts w:hint="eastAsia"/>
        </w:rPr>
        <w:t>id</w:t>
      </w:r>
      <w:r w:rsidR="002E5464" w:rsidRPr="00632959">
        <w:t>））</w:t>
      </w:r>
      <w:r w:rsidR="00415867" w:rsidRPr="00632959">
        <w:t>的键值对，便于并行地计算属性的等价类。</w:t>
      </w:r>
      <w:r w:rsidR="00415867" w:rsidRPr="00632959">
        <w:t xml:space="preserve"> </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4C2676">
        <w:tc>
          <w:tcPr>
            <w:tcW w:w="9060" w:type="dxa"/>
          </w:tcPr>
          <w:p w:rsidR="004C2676" w:rsidRDefault="00415867">
            <w:pPr>
              <w:ind w:firstLineChars="200" w:firstLine="480"/>
              <w:rPr>
                <w:color w:val="000000"/>
              </w:rPr>
            </w:pPr>
            <w:r>
              <w:rPr>
                <w:color w:val="000000"/>
              </w:rPr>
              <w:t>val allattr_rdd = curObjects_rdd.flatMap(x =&gt; x.attrArray)</w:t>
            </w:r>
          </w:p>
        </w:tc>
      </w:tr>
    </w:tbl>
    <w:p w:rsidR="004C2676" w:rsidRPr="00632959" w:rsidRDefault="00632959" w:rsidP="00632959">
      <w:pPr>
        <w:ind w:firstLineChars="200" w:firstLine="480"/>
      </w:pPr>
      <w:r>
        <w:rPr>
          <w:rFonts w:hint="eastAsia"/>
        </w:rPr>
        <w:t>（</w:t>
      </w:r>
      <w:r>
        <w:rPr>
          <w:rFonts w:hint="eastAsia"/>
        </w:rPr>
        <w:t>3</w:t>
      </w:r>
      <w:r>
        <w:rPr>
          <w:rFonts w:hint="eastAsia"/>
        </w:rPr>
        <w:t>）</w:t>
      </w:r>
      <w:r w:rsidR="00415867" w:rsidRPr="00632959">
        <w:t>根据属性名对所有的</w:t>
      </w:r>
      <w:r w:rsidR="00657236" w:rsidRPr="00632959">
        <w:t>（</w:t>
      </w:r>
      <w:r w:rsidR="00415867" w:rsidRPr="00632959">
        <w:t>属性名，</w:t>
      </w:r>
      <w:r w:rsidR="00657236" w:rsidRPr="00632959">
        <w:t>（</w:t>
      </w:r>
      <w:r w:rsidR="00415867" w:rsidRPr="00632959">
        <w:t>属性值，</w:t>
      </w:r>
      <w:r w:rsidR="00F07BF2" w:rsidRPr="00632959">
        <w:rPr>
          <w:rFonts w:hint="eastAsia"/>
        </w:rPr>
        <w:t>id</w:t>
      </w:r>
      <w:r w:rsidR="00657236" w:rsidRPr="00632959">
        <w:t>））</w:t>
      </w:r>
      <w:r w:rsidR="00415867" w:rsidRPr="00632959">
        <w:t>进行划分，得到一个属性的全部信息。</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4C2676">
        <w:tc>
          <w:tcPr>
            <w:tcW w:w="9060" w:type="dxa"/>
          </w:tcPr>
          <w:p w:rsidR="004C2676" w:rsidRDefault="00415867">
            <w:pPr>
              <w:ind w:firstLineChars="200" w:firstLine="480"/>
              <w:rPr>
                <w:color w:val="000000"/>
              </w:rPr>
            </w:pPr>
            <w:r>
              <w:rPr>
                <w:color w:val="000000"/>
              </w:rPr>
              <w:lastRenderedPageBreak/>
              <w:t>val attrGroup_rdd = allattr_rdd.groupBy(getAttrGroup(_))</w:t>
            </w:r>
          </w:p>
        </w:tc>
      </w:tr>
    </w:tbl>
    <w:p w:rsidR="004C2676" w:rsidRDefault="00632959" w:rsidP="00632959">
      <w:pPr>
        <w:ind w:left="480"/>
        <w:rPr>
          <w:color w:val="000000"/>
        </w:rPr>
      </w:pPr>
      <w:r>
        <w:rPr>
          <w:rFonts w:hint="eastAsia"/>
          <w:color w:val="000000"/>
        </w:rPr>
        <w:t>（</w:t>
      </w:r>
      <w:r>
        <w:rPr>
          <w:rFonts w:hint="eastAsia"/>
          <w:color w:val="000000"/>
        </w:rPr>
        <w:t>4</w:t>
      </w:r>
      <w:r>
        <w:rPr>
          <w:rFonts w:hint="eastAsia"/>
          <w:color w:val="000000"/>
        </w:rPr>
        <w:t>）</w:t>
      </w:r>
      <w:r w:rsidR="00415867">
        <w:rPr>
          <w:color w:val="000000"/>
        </w:rPr>
        <w:t>对每个关于属性名划分过的元素再根据属性值进行划分</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4C2676">
        <w:tc>
          <w:tcPr>
            <w:tcW w:w="9060" w:type="dxa"/>
          </w:tcPr>
          <w:p w:rsidR="004C2676" w:rsidRDefault="00415867">
            <w:pPr>
              <w:ind w:firstLineChars="200" w:firstLine="480"/>
              <w:jc w:val="left"/>
              <w:rPr>
                <w:color w:val="000000"/>
              </w:rPr>
            </w:pPr>
            <w:r>
              <w:rPr>
                <w:color w:val="000000"/>
              </w:rPr>
              <w:t>val attrValGroup_rdd = attrGroup_rdd.map</w:t>
            </w:r>
          </w:p>
          <w:p w:rsidR="004C2676" w:rsidRDefault="00415867">
            <w:pPr>
              <w:ind w:firstLineChars="200" w:firstLine="480"/>
              <w:jc w:val="left"/>
              <w:rPr>
                <w:color w:val="000000"/>
              </w:rPr>
            </w:pPr>
            <w:r>
              <w:rPr>
                <w:color w:val="000000"/>
              </w:rPr>
              <w:t>(x =&gt;x._2.groupBy(getAttrValGroup(_)))</w:t>
            </w:r>
          </w:p>
        </w:tc>
      </w:tr>
    </w:tbl>
    <w:p w:rsidR="004C2676" w:rsidRDefault="00632959" w:rsidP="00632959">
      <w:pPr>
        <w:ind w:left="480"/>
        <w:rPr>
          <w:color w:val="000000"/>
        </w:rPr>
      </w:pPr>
      <w:r>
        <w:rPr>
          <w:rFonts w:hint="eastAsia"/>
          <w:color w:val="000000"/>
        </w:rPr>
        <w:t>（</w:t>
      </w:r>
      <w:r>
        <w:rPr>
          <w:rFonts w:hint="eastAsia"/>
          <w:color w:val="000000"/>
        </w:rPr>
        <w:t>5</w:t>
      </w:r>
      <w:r>
        <w:rPr>
          <w:rFonts w:hint="eastAsia"/>
          <w:color w:val="000000"/>
        </w:rPr>
        <w:t>）</w:t>
      </w:r>
      <w:r w:rsidR="00415867">
        <w:rPr>
          <w:color w:val="000000"/>
        </w:rPr>
        <w:t>计算出每个属性的等价类，并且缓存到内存中</w:t>
      </w:r>
      <w:r w:rsidR="001F4BF8">
        <w:rPr>
          <w:rFonts w:hint="eastAsia"/>
          <w:color w:val="000000"/>
        </w:rPr>
        <w:t>。</w:t>
      </w:r>
    </w:p>
    <w:tbl>
      <w:tblPr>
        <w:tblW w:w="9060"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9060"/>
      </w:tblGrid>
      <w:tr w:rsidR="004C2676">
        <w:tc>
          <w:tcPr>
            <w:tcW w:w="9060" w:type="dxa"/>
          </w:tcPr>
          <w:p w:rsidR="004C2676" w:rsidRDefault="00415867">
            <w:pPr>
              <w:ind w:firstLineChars="200" w:firstLine="480"/>
              <w:rPr>
                <w:color w:val="000000"/>
              </w:rPr>
            </w:pPr>
            <w:r>
              <w:rPr>
                <w:color w:val="000000"/>
              </w:rPr>
              <w:t>val attrEqual_rdd = attrValGroup_rdd.map(getAttrEqual(_))</w:t>
            </w:r>
          </w:p>
        </w:tc>
      </w:tr>
      <w:tr w:rsidR="004C2676">
        <w:tc>
          <w:tcPr>
            <w:tcW w:w="9060" w:type="dxa"/>
          </w:tcPr>
          <w:p w:rsidR="004C2676" w:rsidRDefault="00415867">
            <w:pPr>
              <w:ind w:firstLineChars="200" w:firstLine="480"/>
              <w:rPr>
                <w:color w:val="000000"/>
              </w:rPr>
            </w:pPr>
            <w:r>
              <w:rPr>
                <w:color w:val="000000"/>
              </w:rPr>
              <w:t>attrEqual_rdd.cache()</w:t>
            </w:r>
          </w:p>
        </w:tc>
      </w:tr>
    </w:tbl>
    <w:p w:rsidR="0023235B" w:rsidRDefault="0023235B" w:rsidP="0023235B">
      <w:bookmarkStart w:id="193" w:name="_Toc422351929"/>
      <w:bookmarkStart w:id="194" w:name="_Toc422445727"/>
    </w:p>
    <w:p w:rsidR="004C2676" w:rsidRDefault="00415867">
      <w:pPr>
        <w:pStyle w:val="4"/>
      </w:pPr>
      <w:r>
        <w:rPr>
          <w:rFonts w:hint="eastAsia"/>
        </w:rPr>
        <w:t xml:space="preserve">3.4.3.2 </w:t>
      </w:r>
      <w:r>
        <w:rPr>
          <w:rFonts w:hint="eastAsia"/>
        </w:rPr>
        <w:t>并行计算每个属性的平均粗糙度或平均分布精度</w:t>
      </w:r>
      <w:bookmarkEnd w:id="193"/>
      <w:bookmarkEnd w:id="194"/>
    </w:p>
    <w:p w:rsidR="00CA0F5D" w:rsidRDefault="00592679" w:rsidP="00CA0F5D">
      <w:r>
        <w:rPr>
          <w:noProof/>
        </w:rPr>
        <mc:AlternateContent>
          <mc:Choice Requires="wpg">
            <w:drawing>
              <wp:anchor distT="0" distB="0" distL="114300" distR="114300" simplePos="0" relativeHeight="251671552" behindDoc="0" locked="0" layoutInCell="1" allowOverlap="1">
                <wp:simplePos x="0" y="0"/>
                <wp:positionH relativeFrom="column">
                  <wp:posOffset>-6985</wp:posOffset>
                </wp:positionH>
                <wp:positionV relativeFrom="paragraph">
                  <wp:posOffset>362585</wp:posOffset>
                </wp:positionV>
                <wp:extent cx="5857875" cy="5511800"/>
                <wp:effectExtent l="12700" t="12700" r="6350" b="9525"/>
                <wp:wrapTopAndBottom/>
                <wp:docPr id="65"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7875" cy="5511800"/>
                          <a:chOff x="1506" y="2775"/>
                          <a:chExt cx="9225" cy="9501"/>
                        </a:xfrm>
                      </wpg:grpSpPr>
                      <wpg:grpSp>
                        <wpg:cNvPr id="66" name="Group 470"/>
                        <wpg:cNvGrpSpPr>
                          <a:grpSpLocks/>
                        </wpg:cNvGrpSpPr>
                        <wpg:grpSpPr bwMode="auto">
                          <a:xfrm>
                            <a:off x="2766" y="5916"/>
                            <a:ext cx="6480" cy="1710"/>
                            <a:chOff x="2220" y="4316"/>
                            <a:chExt cx="6480" cy="1710"/>
                          </a:xfrm>
                        </wpg:grpSpPr>
                        <wps:wsp>
                          <wps:cNvPr id="67" name="AutoShape 471"/>
                          <wps:cNvSpPr>
                            <a:spLocks noChangeArrowheads="1"/>
                          </wps:cNvSpPr>
                          <wps:spPr bwMode="auto">
                            <a:xfrm>
                              <a:off x="2220" y="4316"/>
                              <a:ext cx="2040" cy="495"/>
                            </a:xfrm>
                            <a:prstGeom prst="flowChartProcess">
                              <a:avLst/>
                            </a:prstGeom>
                            <a:solidFill>
                              <a:srgbClr val="FFFFFF"/>
                            </a:solidFill>
                            <a:ln w="9525">
                              <a:solidFill>
                                <a:srgbClr val="000000"/>
                              </a:solidFill>
                              <a:miter lim="200000"/>
                              <a:headEnd/>
                              <a:tailEnd/>
                            </a:ln>
                          </wps:spPr>
                          <wps:txbx>
                            <w:txbxContent>
                              <w:p w:rsidR="00BE350F" w:rsidRDefault="00BE350F" w:rsidP="00292788">
                                <w:pPr>
                                  <w:spacing w:line="240" w:lineRule="auto"/>
                                  <w:jc w:val="center"/>
                                  <w:rPr>
                                    <w:sz w:val="21"/>
                                    <w:szCs w:val="21"/>
                                  </w:rPr>
                                </w:pPr>
                                <w:r>
                                  <w:rPr>
                                    <w:rFonts w:hAnsi="Calibri" w:hint="eastAsia"/>
                                    <w:sz w:val="21"/>
                                    <w:szCs w:val="21"/>
                                  </w:rPr>
                                  <w:t>（等价类，等价类）</w:t>
                                </w:r>
                              </w:p>
                            </w:txbxContent>
                          </wps:txbx>
                          <wps:bodyPr rot="0" vert="horz" wrap="square" lIns="91440" tIns="45720" rIns="91440" bIns="45720" anchor="t" anchorCtr="0" upright="1">
                            <a:noAutofit/>
                          </wps:bodyPr>
                        </wps:wsp>
                        <wps:wsp>
                          <wps:cNvPr id="68" name="AutoShape 472"/>
                          <wps:cNvSpPr>
                            <a:spLocks noChangeArrowheads="1"/>
                          </wps:cNvSpPr>
                          <wps:spPr bwMode="auto">
                            <a:xfrm>
                              <a:off x="4440" y="4316"/>
                              <a:ext cx="2040" cy="495"/>
                            </a:xfrm>
                            <a:prstGeom prst="flowChartProcess">
                              <a:avLst/>
                            </a:prstGeom>
                            <a:solidFill>
                              <a:srgbClr val="FFFFFF"/>
                            </a:solidFill>
                            <a:ln w="9525">
                              <a:solidFill>
                                <a:srgbClr val="000000"/>
                              </a:solidFill>
                              <a:miter lim="200000"/>
                              <a:headEnd/>
                              <a:tailEnd/>
                            </a:ln>
                          </wps:spPr>
                          <wps:txbx>
                            <w:txbxContent>
                              <w:p w:rsidR="00BE350F" w:rsidRDefault="00BE350F" w:rsidP="00292788">
                                <w:pPr>
                                  <w:spacing w:line="240" w:lineRule="auto"/>
                                  <w:jc w:val="center"/>
                                  <w:rPr>
                                    <w:sz w:val="21"/>
                                  </w:rPr>
                                </w:pPr>
                                <w:r>
                                  <w:rPr>
                                    <w:rFonts w:hAnsi="Calibri" w:hint="eastAsia"/>
                                    <w:sz w:val="21"/>
                                  </w:rPr>
                                  <w:t>（等价类，等价类）</w:t>
                                </w:r>
                              </w:p>
                            </w:txbxContent>
                          </wps:txbx>
                          <wps:bodyPr rot="0" vert="horz" wrap="square" lIns="91440" tIns="45720" rIns="91440" bIns="45720" anchor="t" anchorCtr="0" upright="1">
                            <a:noAutofit/>
                          </wps:bodyPr>
                        </wps:wsp>
                        <wps:wsp>
                          <wps:cNvPr id="69" name="AutoShape 473"/>
                          <wps:cNvSpPr>
                            <a:spLocks noChangeArrowheads="1"/>
                          </wps:cNvSpPr>
                          <wps:spPr bwMode="auto">
                            <a:xfrm>
                              <a:off x="6660" y="4316"/>
                              <a:ext cx="2040" cy="495"/>
                            </a:xfrm>
                            <a:prstGeom prst="flowChartProcess">
                              <a:avLst/>
                            </a:prstGeom>
                            <a:solidFill>
                              <a:srgbClr val="FFFFFF"/>
                            </a:solidFill>
                            <a:ln w="9525">
                              <a:solidFill>
                                <a:srgbClr val="000000"/>
                              </a:solidFill>
                              <a:miter lim="200000"/>
                              <a:headEnd/>
                              <a:tailEnd/>
                            </a:ln>
                          </wps:spPr>
                          <wps:txbx>
                            <w:txbxContent>
                              <w:p w:rsidR="00BE350F" w:rsidRDefault="00BE350F" w:rsidP="00292788">
                                <w:pPr>
                                  <w:spacing w:line="240" w:lineRule="auto"/>
                                  <w:jc w:val="center"/>
                                  <w:rPr>
                                    <w:sz w:val="21"/>
                                  </w:rPr>
                                </w:pPr>
                                <w:r>
                                  <w:rPr>
                                    <w:rFonts w:hAnsi="Calibri" w:hint="eastAsia"/>
                                    <w:sz w:val="21"/>
                                  </w:rPr>
                                  <w:t>（等价类，等价类）</w:t>
                                </w:r>
                              </w:p>
                            </w:txbxContent>
                          </wps:txbx>
                          <wps:bodyPr rot="0" vert="horz" wrap="square" lIns="91440" tIns="45720" rIns="91440" bIns="45720" anchor="t" anchorCtr="0" upright="1">
                            <a:noAutofit/>
                          </wps:bodyPr>
                        </wps:wsp>
                        <wps:wsp>
                          <wps:cNvPr id="70" name="AutoShape 474"/>
                          <wps:cNvSpPr>
                            <a:spLocks noChangeArrowheads="1"/>
                          </wps:cNvSpPr>
                          <wps:spPr bwMode="auto">
                            <a:xfrm>
                              <a:off x="2220" y="5171"/>
                              <a:ext cx="2040" cy="495"/>
                            </a:xfrm>
                            <a:prstGeom prst="flowChartProcess">
                              <a:avLst/>
                            </a:prstGeom>
                            <a:solidFill>
                              <a:srgbClr val="FFFFFF"/>
                            </a:solidFill>
                            <a:ln w="9525">
                              <a:solidFill>
                                <a:srgbClr val="000000"/>
                              </a:solidFill>
                              <a:miter lim="200000"/>
                              <a:headEnd/>
                              <a:tailEnd/>
                            </a:ln>
                          </wps:spPr>
                          <wps:txbx>
                            <w:txbxContent>
                              <w:p w:rsidR="00BE350F" w:rsidRDefault="00BE350F" w:rsidP="00292788">
                                <w:pPr>
                                  <w:spacing w:line="240" w:lineRule="auto"/>
                                  <w:jc w:val="center"/>
                                  <w:rPr>
                                    <w:sz w:val="21"/>
                                  </w:rPr>
                                </w:pPr>
                                <w:r>
                                  <w:rPr>
                                    <w:rFonts w:hAnsi="Calibri" w:hint="eastAsia"/>
                                    <w:sz w:val="21"/>
                                  </w:rPr>
                                  <w:t>（等价类，粗糙度）</w:t>
                                </w:r>
                              </w:p>
                            </w:txbxContent>
                          </wps:txbx>
                          <wps:bodyPr rot="0" vert="horz" wrap="square" lIns="91440" tIns="45720" rIns="91440" bIns="45720" anchor="t" anchorCtr="0" upright="1">
                            <a:noAutofit/>
                          </wps:bodyPr>
                        </wps:wsp>
                        <wps:wsp>
                          <wps:cNvPr id="71" name="AutoShape 475"/>
                          <wps:cNvCnPr>
                            <a:cxnSpLocks noChangeShapeType="1"/>
                          </wps:cNvCnPr>
                          <wps:spPr bwMode="auto">
                            <a:xfrm>
                              <a:off x="3254" y="4811"/>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AutoShape 476"/>
                          <wps:cNvSpPr>
                            <a:spLocks noChangeArrowheads="1"/>
                          </wps:cNvSpPr>
                          <wps:spPr bwMode="auto">
                            <a:xfrm>
                              <a:off x="4440" y="5171"/>
                              <a:ext cx="2040" cy="495"/>
                            </a:xfrm>
                            <a:prstGeom prst="flowChartProcess">
                              <a:avLst/>
                            </a:prstGeom>
                            <a:solidFill>
                              <a:srgbClr val="FFFFFF"/>
                            </a:solidFill>
                            <a:ln w="9525">
                              <a:solidFill>
                                <a:srgbClr val="000000"/>
                              </a:solidFill>
                              <a:miter lim="200000"/>
                              <a:headEnd/>
                              <a:tailEnd/>
                            </a:ln>
                          </wps:spPr>
                          <wps:txbx>
                            <w:txbxContent>
                              <w:p w:rsidR="00BE350F" w:rsidRDefault="00BE350F" w:rsidP="00292788">
                                <w:pPr>
                                  <w:spacing w:line="240" w:lineRule="auto"/>
                                  <w:jc w:val="center"/>
                                  <w:rPr>
                                    <w:sz w:val="21"/>
                                  </w:rPr>
                                </w:pPr>
                                <w:r>
                                  <w:rPr>
                                    <w:rFonts w:hAnsi="Calibri" w:hint="eastAsia"/>
                                    <w:sz w:val="21"/>
                                  </w:rPr>
                                  <w:t>（等价类，粗糙度）</w:t>
                                </w:r>
                              </w:p>
                            </w:txbxContent>
                          </wps:txbx>
                          <wps:bodyPr rot="0" vert="horz" wrap="square" lIns="91440" tIns="45720" rIns="91440" bIns="45720" anchor="t" anchorCtr="0" upright="1">
                            <a:noAutofit/>
                          </wps:bodyPr>
                        </wps:wsp>
                        <wps:wsp>
                          <wps:cNvPr id="73" name="AutoShape 477"/>
                          <wps:cNvCnPr>
                            <a:cxnSpLocks noChangeShapeType="1"/>
                          </wps:cNvCnPr>
                          <wps:spPr bwMode="auto">
                            <a:xfrm>
                              <a:off x="5474" y="4811"/>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AutoShape 478"/>
                          <wps:cNvSpPr>
                            <a:spLocks noChangeArrowheads="1"/>
                          </wps:cNvSpPr>
                          <wps:spPr bwMode="auto">
                            <a:xfrm>
                              <a:off x="6660" y="5171"/>
                              <a:ext cx="2040" cy="495"/>
                            </a:xfrm>
                            <a:prstGeom prst="flowChartProcess">
                              <a:avLst/>
                            </a:prstGeom>
                            <a:solidFill>
                              <a:srgbClr val="FFFFFF"/>
                            </a:solidFill>
                            <a:ln w="9525">
                              <a:solidFill>
                                <a:srgbClr val="000000"/>
                              </a:solidFill>
                              <a:miter lim="200000"/>
                              <a:headEnd/>
                              <a:tailEnd/>
                            </a:ln>
                          </wps:spPr>
                          <wps:txbx>
                            <w:txbxContent>
                              <w:p w:rsidR="00BE350F" w:rsidRDefault="00BE350F" w:rsidP="00292788">
                                <w:pPr>
                                  <w:spacing w:line="240" w:lineRule="auto"/>
                                  <w:jc w:val="center"/>
                                  <w:rPr>
                                    <w:sz w:val="21"/>
                                  </w:rPr>
                                </w:pPr>
                                <w:r>
                                  <w:rPr>
                                    <w:rFonts w:hAnsi="Calibri" w:hint="eastAsia"/>
                                    <w:sz w:val="21"/>
                                  </w:rPr>
                                  <w:t>（等价类，粗糙度）</w:t>
                                </w:r>
                              </w:p>
                            </w:txbxContent>
                          </wps:txbx>
                          <wps:bodyPr rot="0" vert="horz" wrap="square" lIns="91440" tIns="45720" rIns="91440" bIns="45720" anchor="t" anchorCtr="0" upright="1">
                            <a:noAutofit/>
                          </wps:bodyPr>
                        </wps:wsp>
                        <wps:wsp>
                          <wps:cNvPr id="75" name="AutoShape 479"/>
                          <wps:cNvCnPr>
                            <a:cxnSpLocks noChangeShapeType="1"/>
                          </wps:cNvCnPr>
                          <wps:spPr bwMode="auto">
                            <a:xfrm>
                              <a:off x="7694" y="4811"/>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AutoShape 480"/>
                          <wps:cNvCnPr>
                            <a:cxnSpLocks noChangeShapeType="1"/>
                          </wps:cNvCnPr>
                          <wps:spPr bwMode="auto">
                            <a:xfrm>
                              <a:off x="3252" y="5666"/>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AutoShape 481"/>
                          <wps:cNvCnPr>
                            <a:cxnSpLocks noChangeShapeType="1"/>
                          </wps:cNvCnPr>
                          <wps:spPr bwMode="auto">
                            <a:xfrm>
                              <a:off x="5475" y="5666"/>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AutoShape 482"/>
                          <wps:cNvCnPr>
                            <a:cxnSpLocks noChangeShapeType="1"/>
                          </wps:cNvCnPr>
                          <wps:spPr bwMode="auto">
                            <a:xfrm>
                              <a:off x="7695" y="5666"/>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79" name="Group 483"/>
                        <wpg:cNvGrpSpPr>
                          <a:grpSpLocks/>
                        </wpg:cNvGrpSpPr>
                        <wpg:grpSpPr bwMode="auto">
                          <a:xfrm>
                            <a:off x="1506" y="9516"/>
                            <a:ext cx="9225" cy="2760"/>
                            <a:chOff x="960" y="6926"/>
                            <a:chExt cx="9225" cy="2760"/>
                          </a:xfrm>
                        </wpg:grpSpPr>
                        <wps:wsp>
                          <wps:cNvPr id="80" name="AutoShape 484"/>
                          <wps:cNvSpPr>
                            <a:spLocks noChangeArrowheads="1"/>
                          </wps:cNvSpPr>
                          <wps:spPr bwMode="auto">
                            <a:xfrm>
                              <a:off x="960" y="6926"/>
                              <a:ext cx="2970" cy="495"/>
                            </a:xfrm>
                            <a:prstGeom prst="flowChartProcess">
                              <a:avLst/>
                            </a:prstGeom>
                            <a:solidFill>
                              <a:srgbClr val="FFFFFF"/>
                            </a:solidFill>
                            <a:ln w="9525">
                              <a:solidFill>
                                <a:srgbClr val="000000"/>
                              </a:solidFill>
                              <a:miter lim="200000"/>
                              <a:headEnd/>
                              <a:tailEnd/>
                            </a:ln>
                          </wps:spPr>
                          <wps:txbx>
                            <w:txbxContent>
                              <w:p w:rsidR="00BE350F" w:rsidRDefault="00BE350F" w:rsidP="00292788">
                                <w:pPr>
                                  <w:spacing w:line="240" w:lineRule="auto"/>
                                  <w:jc w:val="center"/>
                                  <w:rPr>
                                    <w:sz w:val="21"/>
                                  </w:rPr>
                                </w:pPr>
                                <w:r>
                                  <w:rPr>
                                    <w:rFonts w:hAnsi="Calibri" w:hint="eastAsia"/>
                                    <w:sz w:val="21"/>
                                  </w:rPr>
                                  <w:t>（等价类</w:t>
                                </w:r>
                                <w:r>
                                  <w:rPr>
                                    <w:rFonts w:hAnsi="Calibri" w:hint="eastAsia"/>
                                    <w:sz w:val="21"/>
                                  </w:rPr>
                                  <w:t>1</w:t>
                                </w:r>
                                <w:r>
                                  <w:rPr>
                                    <w:rFonts w:hAnsi="Calibri" w:hint="eastAsia"/>
                                    <w:sz w:val="21"/>
                                  </w:rPr>
                                  <w:t>，最小平均粗糙度）</w:t>
                                </w:r>
                              </w:p>
                            </w:txbxContent>
                          </wps:txbx>
                          <wps:bodyPr rot="0" vert="horz" wrap="square" lIns="91440" tIns="45720" rIns="91440" bIns="45720" anchor="t" anchorCtr="0" upright="1">
                            <a:noAutofit/>
                          </wps:bodyPr>
                        </wps:wsp>
                        <wps:wsp>
                          <wps:cNvPr id="81" name="AutoShape 485"/>
                          <wps:cNvCnPr>
                            <a:cxnSpLocks noChangeShapeType="1"/>
                          </wps:cNvCnPr>
                          <wps:spPr bwMode="auto">
                            <a:xfrm>
                              <a:off x="2553" y="7421"/>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486"/>
                          <wps:cNvCnPr>
                            <a:cxnSpLocks noChangeShapeType="1"/>
                          </wps:cNvCnPr>
                          <wps:spPr bwMode="auto">
                            <a:xfrm>
                              <a:off x="5478" y="7421"/>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487"/>
                          <wps:cNvCnPr>
                            <a:cxnSpLocks noChangeShapeType="1"/>
                          </wps:cNvCnPr>
                          <wps:spPr bwMode="auto">
                            <a:xfrm>
                              <a:off x="8490" y="7421"/>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84" name="Group 488"/>
                          <wpg:cNvGrpSpPr>
                            <a:grpSpLocks/>
                          </wpg:cNvGrpSpPr>
                          <wpg:grpSpPr bwMode="auto">
                            <a:xfrm>
                              <a:off x="2220" y="7781"/>
                              <a:ext cx="6630" cy="495"/>
                              <a:chOff x="2220" y="7781"/>
                              <a:chExt cx="6630" cy="495"/>
                            </a:xfrm>
                          </wpg:grpSpPr>
                          <wps:wsp>
                            <wps:cNvPr id="85" name="AutoShape 489"/>
                            <wps:cNvCnPr>
                              <a:cxnSpLocks noChangeShapeType="1"/>
                            </wps:cNvCnPr>
                            <wps:spPr bwMode="auto">
                              <a:xfrm>
                                <a:off x="2220" y="7781"/>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490"/>
                            <wps:cNvCnPr>
                              <a:cxnSpLocks noChangeShapeType="1"/>
                            </wps:cNvCnPr>
                            <wps:spPr bwMode="auto">
                              <a:xfrm>
                                <a:off x="2220" y="7916"/>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491"/>
                            <wps:cNvCnPr>
                              <a:cxnSpLocks noChangeShapeType="1"/>
                            </wps:cNvCnPr>
                            <wps:spPr bwMode="auto">
                              <a:xfrm>
                                <a:off x="5475" y="7916"/>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88" name="AutoShape 492"/>
                          <wps:cNvSpPr>
                            <a:spLocks noChangeArrowheads="1"/>
                          </wps:cNvSpPr>
                          <wps:spPr bwMode="auto">
                            <a:xfrm>
                              <a:off x="4440" y="8276"/>
                              <a:ext cx="2040" cy="495"/>
                            </a:xfrm>
                            <a:prstGeom prst="flowChartProcess">
                              <a:avLst/>
                            </a:prstGeom>
                            <a:solidFill>
                              <a:srgbClr val="FFFFFF"/>
                            </a:solidFill>
                            <a:ln w="9525">
                              <a:solidFill>
                                <a:srgbClr val="000000"/>
                              </a:solidFill>
                              <a:miter lim="200000"/>
                              <a:headEnd/>
                              <a:tailEnd/>
                            </a:ln>
                          </wps:spPr>
                          <wps:txbx>
                            <w:txbxContent>
                              <w:p w:rsidR="00BE350F" w:rsidRDefault="00BE350F" w:rsidP="00292788">
                                <w:pPr>
                                  <w:spacing w:line="240" w:lineRule="auto"/>
                                  <w:jc w:val="center"/>
                                  <w:rPr>
                                    <w:sz w:val="21"/>
                                  </w:rPr>
                                </w:pPr>
                                <w:r>
                                  <w:rPr>
                                    <w:rFonts w:hAnsi="Calibri" w:hint="eastAsia"/>
                                    <w:sz w:val="21"/>
                                  </w:rPr>
                                  <w:t>计算</w:t>
                                </w:r>
                                <w:r>
                                  <w:rPr>
                                    <w:rFonts w:hint="eastAsia"/>
                                    <w:sz w:val="21"/>
                                  </w:rPr>
                                  <w:t>MMR</w:t>
                                </w:r>
                              </w:p>
                            </w:txbxContent>
                          </wps:txbx>
                          <wps:bodyPr rot="0" vert="horz" wrap="square" lIns="91440" tIns="45720" rIns="91440" bIns="45720" anchor="t" anchorCtr="0" upright="1">
                            <a:noAutofit/>
                          </wps:bodyPr>
                        </wps:wsp>
                        <wps:wsp>
                          <wps:cNvPr id="89" name="AutoShape 493"/>
                          <wps:cNvCnPr>
                            <a:cxnSpLocks noChangeShapeType="1"/>
                          </wps:cNvCnPr>
                          <wps:spPr bwMode="auto">
                            <a:xfrm>
                              <a:off x="5479" y="8771"/>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494"/>
                          <wps:cNvSpPr>
                            <a:spLocks noChangeArrowheads="1"/>
                          </wps:cNvSpPr>
                          <wps:spPr bwMode="auto">
                            <a:xfrm>
                              <a:off x="4800" y="9131"/>
                              <a:ext cx="1440" cy="555"/>
                            </a:xfrm>
                            <a:prstGeom prst="flowChartTerminator">
                              <a:avLst/>
                            </a:prstGeom>
                            <a:solidFill>
                              <a:srgbClr val="FFFFFF"/>
                            </a:solidFill>
                            <a:ln w="9525">
                              <a:solidFill>
                                <a:srgbClr val="000000"/>
                              </a:solidFill>
                              <a:miter lim="200000"/>
                              <a:headEnd/>
                              <a:tailEnd/>
                            </a:ln>
                          </wps:spPr>
                          <wps:txbx>
                            <w:txbxContent>
                              <w:p w:rsidR="00BE350F" w:rsidRDefault="00BE350F" w:rsidP="00292788">
                                <w:pPr>
                                  <w:spacing w:line="240" w:lineRule="auto"/>
                                  <w:jc w:val="center"/>
                                  <w:rPr>
                                    <w:sz w:val="21"/>
                                  </w:rPr>
                                </w:pPr>
                                <w:r>
                                  <w:rPr>
                                    <w:rFonts w:hAnsi="Calibri" w:hint="eastAsia"/>
                                    <w:sz w:val="21"/>
                                  </w:rPr>
                                  <w:t>结束</w:t>
                                </w:r>
                              </w:p>
                            </w:txbxContent>
                          </wps:txbx>
                          <wps:bodyPr rot="0" vert="horz" wrap="square" lIns="91440" tIns="45720" rIns="91440" bIns="45720" anchor="t" anchorCtr="0" upright="1">
                            <a:noAutofit/>
                          </wps:bodyPr>
                        </wps:wsp>
                        <wps:wsp>
                          <wps:cNvPr id="91" name="AutoShape 495"/>
                          <wps:cNvSpPr>
                            <a:spLocks noChangeArrowheads="1"/>
                          </wps:cNvSpPr>
                          <wps:spPr bwMode="auto">
                            <a:xfrm>
                              <a:off x="4095" y="6926"/>
                              <a:ext cx="2970" cy="495"/>
                            </a:xfrm>
                            <a:prstGeom prst="flowChartProcess">
                              <a:avLst/>
                            </a:prstGeom>
                            <a:solidFill>
                              <a:srgbClr val="FFFFFF"/>
                            </a:solidFill>
                            <a:ln w="9525">
                              <a:solidFill>
                                <a:srgbClr val="000000"/>
                              </a:solidFill>
                              <a:miter lim="200000"/>
                              <a:headEnd/>
                              <a:tailEnd/>
                            </a:ln>
                          </wps:spPr>
                          <wps:txbx>
                            <w:txbxContent>
                              <w:p w:rsidR="00BE350F" w:rsidRDefault="00BE350F" w:rsidP="00292788">
                                <w:pPr>
                                  <w:spacing w:line="240" w:lineRule="auto"/>
                                  <w:jc w:val="center"/>
                                  <w:rPr>
                                    <w:sz w:val="21"/>
                                  </w:rPr>
                                </w:pPr>
                                <w:r>
                                  <w:rPr>
                                    <w:rFonts w:hAnsi="Calibri" w:hint="eastAsia"/>
                                    <w:sz w:val="21"/>
                                  </w:rPr>
                                  <w:t>（等价类</w:t>
                                </w:r>
                                <w:r>
                                  <w:rPr>
                                    <w:rFonts w:hAnsi="Calibri" w:hint="eastAsia"/>
                                    <w:sz w:val="21"/>
                                  </w:rPr>
                                  <w:t>2</w:t>
                                </w:r>
                                <w:r>
                                  <w:rPr>
                                    <w:rFonts w:hAnsi="Calibri" w:hint="eastAsia"/>
                                    <w:sz w:val="21"/>
                                  </w:rPr>
                                  <w:t>，最小平均粗糙度）</w:t>
                                </w:r>
                              </w:p>
                            </w:txbxContent>
                          </wps:txbx>
                          <wps:bodyPr rot="0" vert="horz" wrap="square" lIns="91440" tIns="45720" rIns="91440" bIns="45720" anchor="t" anchorCtr="0" upright="1">
                            <a:noAutofit/>
                          </wps:bodyPr>
                        </wps:wsp>
                        <wps:wsp>
                          <wps:cNvPr id="92" name="AutoShape 496"/>
                          <wps:cNvSpPr>
                            <a:spLocks noChangeArrowheads="1"/>
                          </wps:cNvSpPr>
                          <wps:spPr bwMode="auto">
                            <a:xfrm>
                              <a:off x="7215" y="6926"/>
                              <a:ext cx="2970" cy="495"/>
                            </a:xfrm>
                            <a:prstGeom prst="flowChartProcess">
                              <a:avLst/>
                            </a:prstGeom>
                            <a:solidFill>
                              <a:srgbClr val="FFFFFF"/>
                            </a:solidFill>
                            <a:ln w="9525">
                              <a:solidFill>
                                <a:srgbClr val="000000"/>
                              </a:solidFill>
                              <a:miter lim="200000"/>
                              <a:headEnd/>
                              <a:tailEnd/>
                            </a:ln>
                          </wps:spPr>
                          <wps:txbx>
                            <w:txbxContent>
                              <w:p w:rsidR="00BE350F" w:rsidRDefault="00BE350F" w:rsidP="00292788">
                                <w:pPr>
                                  <w:spacing w:line="240" w:lineRule="auto"/>
                                  <w:jc w:val="center"/>
                                  <w:rPr>
                                    <w:sz w:val="21"/>
                                  </w:rPr>
                                </w:pPr>
                                <w:r>
                                  <w:rPr>
                                    <w:rFonts w:hAnsi="Calibri" w:hint="eastAsia"/>
                                    <w:sz w:val="21"/>
                                  </w:rPr>
                                  <w:t>（等价类</w:t>
                                </w:r>
                                <w:r>
                                  <w:rPr>
                                    <w:rFonts w:hAnsi="Calibri" w:hint="eastAsia"/>
                                    <w:i/>
                                    <w:sz w:val="21"/>
                                  </w:rPr>
                                  <w:t>n</w:t>
                                </w:r>
                                <w:r>
                                  <w:rPr>
                                    <w:rFonts w:hAnsi="Calibri" w:hint="eastAsia"/>
                                    <w:sz w:val="21"/>
                                  </w:rPr>
                                  <w:t>，最小平均粗糙度）</w:t>
                                </w:r>
                              </w:p>
                            </w:txbxContent>
                          </wps:txbx>
                          <wps:bodyPr rot="0" vert="horz" wrap="square" lIns="91440" tIns="45720" rIns="91440" bIns="45720" anchor="t" anchorCtr="0" upright="1">
                            <a:noAutofit/>
                          </wps:bodyPr>
                        </wps:wsp>
                      </wpg:grpSp>
                      <wpg:grpSp>
                        <wpg:cNvPr id="96" name="Group 497"/>
                        <wpg:cNvGrpSpPr>
                          <a:grpSpLocks/>
                        </wpg:cNvGrpSpPr>
                        <wpg:grpSpPr bwMode="auto">
                          <a:xfrm>
                            <a:off x="2766" y="5421"/>
                            <a:ext cx="6630" cy="495"/>
                            <a:chOff x="2220" y="7781"/>
                            <a:chExt cx="6630" cy="495"/>
                          </a:xfrm>
                        </wpg:grpSpPr>
                        <wps:wsp>
                          <wps:cNvPr id="97" name="AutoShape 498"/>
                          <wps:cNvCnPr>
                            <a:cxnSpLocks noChangeShapeType="1"/>
                          </wps:cNvCnPr>
                          <wps:spPr bwMode="auto">
                            <a:xfrm>
                              <a:off x="2220" y="7781"/>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499"/>
                          <wps:cNvCnPr>
                            <a:cxnSpLocks noChangeShapeType="1"/>
                          </wps:cNvCnPr>
                          <wps:spPr bwMode="auto">
                            <a:xfrm>
                              <a:off x="2220" y="7916"/>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AutoShape 500"/>
                          <wps:cNvCnPr>
                            <a:cxnSpLocks noChangeShapeType="1"/>
                          </wps:cNvCnPr>
                          <wps:spPr bwMode="auto">
                            <a:xfrm>
                              <a:off x="5475" y="7916"/>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01" name="Group 501"/>
                        <wpg:cNvGrpSpPr>
                          <a:grpSpLocks/>
                        </wpg:cNvGrpSpPr>
                        <wpg:grpSpPr bwMode="auto">
                          <a:xfrm>
                            <a:off x="2766" y="7626"/>
                            <a:ext cx="6630" cy="495"/>
                            <a:chOff x="2220" y="7781"/>
                            <a:chExt cx="6630" cy="495"/>
                          </a:xfrm>
                        </wpg:grpSpPr>
                        <wps:wsp>
                          <wps:cNvPr id="102" name="AutoShape 502"/>
                          <wps:cNvCnPr>
                            <a:cxnSpLocks noChangeShapeType="1"/>
                          </wps:cNvCnPr>
                          <wps:spPr bwMode="auto">
                            <a:xfrm>
                              <a:off x="2220" y="7781"/>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503"/>
                          <wps:cNvCnPr>
                            <a:cxnSpLocks noChangeShapeType="1"/>
                          </wps:cNvCnPr>
                          <wps:spPr bwMode="auto">
                            <a:xfrm>
                              <a:off x="2220" y="7916"/>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AutoShape 504"/>
                          <wps:cNvCnPr>
                            <a:cxnSpLocks noChangeShapeType="1"/>
                          </wps:cNvCnPr>
                          <wps:spPr bwMode="auto">
                            <a:xfrm>
                              <a:off x="5475" y="7916"/>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05" name="Group 505"/>
                        <wpg:cNvGrpSpPr>
                          <a:grpSpLocks/>
                        </wpg:cNvGrpSpPr>
                        <wpg:grpSpPr bwMode="auto">
                          <a:xfrm>
                            <a:off x="2766" y="9021"/>
                            <a:ext cx="6630" cy="495"/>
                            <a:chOff x="2220" y="7781"/>
                            <a:chExt cx="6630" cy="495"/>
                          </a:xfrm>
                        </wpg:grpSpPr>
                        <wps:wsp>
                          <wps:cNvPr id="106" name="AutoShape 506"/>
                          <wps:cNvCnPr>
                            <a:cxnSpLocks noChangeShapeType="1"/>
                          </wps:cNvCnPr>
                          <wps:spPr bwMode="auto">
                            <a:xfrm>
                              <a:off x="2220" y="7781"/>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507"/>
                          <wps:cNvCnPr>
                            <a:cxnSpLocks noChangeShapeType="1"/>
                          </wps:cNvCnPr>
                          <wps:spPr bwMode="auto">
                            <a:xfrm>
                              <a:off x="2220" y="7916"/>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508"/>
                          <wps:cNvCnPr>
                            <a:cxnSpLocks noChangeShapeType="1"/>
                          </wps:cNvCnPr>
                          <wps:spPr bwMode="auto">
                            <a:xfrm>
                              <a:off x="5475" y="7916"/>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11" name="AutoShape 509"/>
                        <wps:cNvSpPr>
                          <a:spLocks noChangeArrowheads="1"/>
                        </wps:cNvSpPr>
                        <wps:spPr bwMode="auto">
                          <a:xfrm>
                            <a:off x="5281" y="2775"/>
                            <a:ext cx="1440" cy="555"/>
                          </a:xfrm>
                          <a:prstGeom prst="flowChartTerminator">
                            <a:avLst/>
                          </a:prstGeom>
                          <a:solidFill>
                            <a:srgbClr val="FFFFFF"/>
                          </a:solidFill>
                          <a:ln w="9525">
                            <a:solidFill>
                              <a:srgbClr val="000000"/>
                            </a:solidFill>
                            <a:miter lim="200000"/>
                            <a:headEnd/>
                            <a:tailEnd/>
                          </a:ln>
                        </wps:spPr>
                        <wps:txbx>
                          <w:txbxContent>
                            <w:p w:rsidR="00BE350F" w:rsidRDefault="00BE350F" w:rsidP="00292788">
                              <w:pPr>
                                <w:spacing w:line="240" w:lineRule="auto"/>
                                <w:jc w:val="center"/>
                                <w:rPr>
                                  <w:sz w:val="21"/>
                                </w:rPr>
                              </w:pPr>
                              <w:r>
                                <w:rPr>
                                  <w:rFonts w:hAnsi="Calibri" w:hint="eastAsia"/>
                                  <w:sz w:val="21"/>
                                </w:rPr>
                                <w:t>开始</w:t>
                              </w:r>
                            </w:p>
                          </w:txbxContent>
                        </wps:txbx>
                        <wps:bodyPr rot="0" vert="horz" wrap="square" lIns="91440" tIns="45720" rIns="91440" bIns="45720" anchor="t" anchorCtr="0" upright="1">
                          <a:noAutofit/>
                        </wps:bodyPr>
                      </wps:wsp>
                      <wps:wsp>
                        <wps:cNvPr id="112" name="AutoShape 510"/>
                        <wps:cNvSpPr>
                          <a:spLocks noChangeArrowheads="1"/>
                        </wps:cNvSpPr>
                        <wps:spPr bwMode="auto">
                          <a:xfrm>
                            <a:off x="4381" y="3675"/>
                            <a:ext cx="3195" cy="510"/>
                          </a:xfrm>
                          <a:prstGeom prst="flowChartInputOutput">
                            <a:avLst/>
                          </a:prstGeom>
                          <a:solidFill>
                            <a:srgbClr val="FFFFFF"/>
                          </a:solidFill>
                          <a:ln w="9525">
                            <a:solidFill>
                              <a:srgbClr val="000000"/>
                            </a:solidFill>
                            <a:miter lim="200000"/>
                            <a:headEnd/>
                            <a:tailEnd/>
                          </a:ln>
                        </wps:spPr>
                        <wps:txbx>
                          <w:txbxContent>
                            <w:p w:rsidR="00BE350F" w:rsidRDefault="00BE350F" w:rsidP="00292788">
                              <w:pPr>
                                <w:spacing w:line="240" w:lineRule="auto"/>
                                <w:jc w:val="center"/>
                                <w:rPr>
                                  <w:sz w:val="21"/>
                                </w:rPr>
                              </w:pPr>
                              <w:r>
                                <w:rPr>
                                  <w:rFonts w:hAnsi="Calibri" w:hint="eastAsia"/>
                                  <w:sz w:val="21"/>
                                </w:rPr>
                                <w:t>属性等价类</w:t>
                              </w:r>
                            </w:p>
                          </w:txbxContent>
                        </wps:txbx>
                        <wps:bodyPr rot="0" vert="horz" wrap="square" lIns="91440" tIns="45720" rIns="91440" bIns="45720" anchor="t" anchorCtr="0" upright="1">
                          <a:noAutofit/>
                        </wps:bodyPr>
                      </wps:wsp>
                      <wps:wsp>
                        <wps:cNvPr id="113" name="AutoShape 511"/>
                        <wps:cNvCnPr>
                          <a:cxnSpLocks noChangeShapeType="1"/>
                        </wps:cNvCnPr>
                        <wps:spPr bwMode="auto">
                          <a:xfrm>
                            <a:off x="6046" y="3330"/>
                            <a:ext cx="0" cy="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AutoShape 512"/>
                        <wps:cNvCnPr>
                          <a:cxnSpLocks noChangeShapeType="1"/>
                        </wps:cNvCnPr>
                        <wps:spPr bwMode="auto">
                          <a:xfrm>
                            <a:off x="6046" y="4185"/>
                            <a:ext cx="0" cy="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AutoShape 513"/>
                        <wps:cNvSpPr>
                          <a:spLocks noChangeArrowheads="1"/>
                        </wps:cNvSpPr>
                        <wps:spPr bwMode="auto">
                          <a:xfrm>
                            <a:off x="2836" y="4521"/>
                            <a:ext cx="6480" cy="540"/>
                          </a:xfrm>
                          <a:prstGeom prst="flowChartProcess">
                            <a:avLst/>
                          </a:prstGeom>
                          <a:solidFill>
                            <a:srgbClr val="FFFFFF"/>
                          </a:solidFill>
                          <a:ln w="9525">
                            <a:solidFill>
                              <a:srgbClr val="000000"/>
                            </a:solidFill>
                            <a:miter lim="200000"/>
                            <a:headEnd/>
                            <a:tailEnd/>
                          </a:ln>
                        </wps:spPr>
                        <wps:txbx>
                          <w:txbxContent>
                            <w:p w:rsidR="00BE350F" w:rsidRDefault="00BE350F" w:rsidP="00292788">
                              <w:pPr>
                                <w:spacing w:line="240" w:lineRule="auto"/>
                                <w:jc w:val="center"/>
                                <w:rPr>
                                  <w:sz w:val="21"/>
                                </w:rPr>
                              </w:pPr>
                              <w:r>
                                <w:rPr>
                                  <w:sz w:val="21"/>
                                </w:rPr>
                                <w:t>Cartesian</w:t>
                              </w:r>
                            </w:p>
                          </w:txbxContent>
                        </wps:txbx>
                        <wps:bodyPr rot="0" vert="horz" wrap="square" lIns="91440" tIns="45720" rIns="91440" bIns="45720" anchor="t" anchorCtr="0" upright="1">
                          <a:noAutofit/>
                        </wps:bodyPr>
                      </wps:wsp>
                      <wps:wsp>
                        <wps:cNvPr id="117" name="AutoShape 514"/>
                        <wps:cNvCnPr>
                          <a:cxnSpLocks noChangeShapeType="1"/>
                        </wps:cNvCnPr>
                        <wps:spPr bwMode="auto">
                          <a:xfrm>
                            <a:off x="3801" y="5556"/>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AutoShape 515"/>
                        <wps:cNvCnPr>
                          <a:cxnSpLocks noChangeShapeType="1"/>
                        </wps:cNvCnPr>
                        <wps:spPr bwMode="auto">
                          <a:xfrm>
                            <a:off x="6046" y="5061"/>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AutoShape 516"/>
                        <wps:cNvCnPr>
                          <a:cxnSpLocks noChangeShapeType="1"/>
                        </wps:cNvCnPr>
                        <wps:spPr bwMode="auto">
                          <a:xfrm>
                            <a:off x="8296" y="5556"/>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517"/>
                        <wps:cNvSpPr>
                          <a:spLocks noChangeArrowheads="1"/>
                        </wps:cNvSpPr>
                        <wps:spPr bwMode="auto">
                          <a:xfrm>
                            <a:off x="2766" y="8121"/>
                            <a:ext cx="6480" cy="540"/>
                          </a:xfrm>
                          <a:prstGeom prst="flowChartProcess">
                            <a:avLst/>
                          </a:prstGeom>
                          <a:solidFill>
                            <a:srgbClr val="FFFFFF"/>
                          </a:solidFill>
                          <a:ln w="9525">
                            <a:solidFill>
                              <a:srgbClr val="000000"/>
                            </a:solidFill>
                            <a:miter lim="200000"/>
                            <a:headEnd/>
                            <a:tailEnd/>
                          </a:ln>
                        </wps:spPr>
                        <wps:txbx>
                          <w:txbxContent>
                            <w:p w:rsidR="00BE350F" w:rsidRDefault="00BE350F" w:rsidP="00292788">
                              <w:pPr>
                                <w:spacing w:line="240" w:lineRule="auto"/>
                                <w:jc w:val="center"/>
                                <w:rPr>
                                  <w:sz w:val="21"/>
                                </w:rPr>
                              </w:pPr>
                              <w:r>
                                <w:rPr>
                                  <w:sz w:val="21"/>
                                </w:rPr>
                                <w:t>reduceByKey</w:t>
                              </w:r>
                            </w:p>
                          </w:txbxContent>
                        </wps:txbx>
                        <wps:bodyPr rot="0" vert="horz" wrap="square" lIns="91440" tIns="45720" rIns="91440" bIns="45720" anchor="t" anchorCtr="0" upright="1">
                          <a:noAutofit/>
                        </wps:bodyPr>
                      </wps:wsp>
                      <wps:wsp>
                        <wps:cNvPr id="121" name="AutoShape 518"/>
                        <wps:cNvCnPr>
                          <a:cxnSpLocks noChangeShapeType="1"/>
                        </wps:cNvCnPr>
                        <wps:spPr bwMode="auto">
                          <a:xfrm>
                            <a:off x="3100" y="9156"/>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AutoShape 519"/>
                        <wps:cNvCnPr>
                          <a:cxnSpLocks noChangeShapeType="1"/>
                        </wps:cNvCnPr>
                        <wps:spPr bwMode="auto">
                          <a:xfrm>
                            <a:off x="6023" y="8661"/>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 name="AutoShape 520"/>
                        <wps:cNvCnPr>
                          <a:cxnSpLocks noChangeShapeType="1"/>
                        </wps:cNvCnPr>
                        <wps:spPr bwMode="auto">
                          <a:xfrm>
                            <a:off x="9037" y="9156"/>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69" o:spid="_x0000_s1177" style="position:absolute;left:0;text-align:left;margin-left:-.55pt;margin-top:28.55pt;width:461.25pt;height:434pt;z-index:251671552" coordorigin="1506,2775" coordsize="9225,9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">
                <v:group id="Group 470" o:spid="_x0000_s1178" style="position:absolute;left:2766;top:5916;width:6480;height:1710" coordorigin="2220,4316" coordsize="6480,1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AutoShape 471" o:spid="_x0000_s1179" type="#_x0000_t109" style="position:absolute;left:2220;top:4316;width:204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lQeMUA&#10;AADbAAAADwAAAGRycy9kb3ducmV2LnhtbESP0WrCQBRE3wX/YblCX4pubEHb6Cpa2lTwwZr6AZfs&#10;NRvM3g3ZbUz/vlsQfBxm5gyzXPe2Fh21vnKsYDpJQBAXTldcKjh9f4xfQPiArLF2TAp+ycN6NRws&#10;MdXuykfq8lCKCGGfogITQpNK6QtDFv3ENcTRO7vWYoiyLaVu8RrhtpZPSTKTFiuOCwYbejNUXPIf&#10;q6CXU/O5/arpcfe6796rLHPPh0yph1G/WYAI1Id7+NbeaQWzOf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VB4xQAAANsAAAAPAAAAAAAAAAAAAAAAAJgCAABkcnMv&#10;ZG93bnJldi54bWxQSwUGAAAAAAQABAD1AAAAigMAAAAA&#10;">
                    <v:stroke miterlimit="2"/>
                    <v:textbox>
                      <w:txbxContent>
                        <w:p w:rsidR="00BE350F" w:rsidRDefault="00BE350F" w:rsidP="00292788">
                          <w:pPr>
                            <w:spacing w:line="240" w:lineRule="auto"/>
                            <w:jc w:val="center"/>
                            <w:rPr>
                              <w:sz w:val="21"/>
                              <w:szCs w:val="21"/>
                            </w:rPr>
                          </w:pPr>
                          <w:r>
                            <w:rPr>
                              <w:rFonts w:hAnsi="Calibri" w:hint="eastAsia"/>
                              <w:sz w:val="21"/>
                              <w:szCs w:val="21"/>
                            </w:rPr>
                            <w:t>（等价类，等价类）</w:t>
                          </w:r>
                        </w:p>
                      </w:txbxContent>
                    </v:textbox>
                  </v:shape>
                  <v:shape id="AutoShape 472" o:spid="_x0000_s1180" type="#_x0000_t109" style="position:absolute;left:4440;top:4316;width:204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bECsEA&#10;AADbAAAADwAAAGRycy9kb3ducmV2LnhtbERP3WrCMBS+F3yHcITdDE3dQLQaZROtwi7m3wMcmmNT&#10;bE5KE2v39uZi4OXH979YdbYSLTW+dKxgPEpAEOdOl1wouJy3wykIH5A1Vo5JwR95WC37vQWm2j34&#10;SO0pFCKGsE9RgQmhTqX0uSGLfuRq4shdXWMxRNgUUjf4iOG2kh9JMpEWS44NBmtaG8pvp7tV0Mmx&#10;2X0fKnrfz37aTZll7vM3U+pt0H3NQQTqwkv8795rBZM4Nn6JP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xArBAAAA2wAAAA8AAAAAAAAAAAAAAAAAmAIAAGRycy9kb3du&#10;cmV2LnhtbFBLBQYAAAAABAAEAPUAAACGAwAAAAA=&#10;">
                    <v:stroke miterlimit="2"/>
                    <v:textbox>
                      <w:txbxContent>
                        <w:p w:rsidR="00BE350F" w:rsidRDefault="00BE350F" w:rsidP="00292788">
                          <w:pPr>
                            <w:spacing w:line="240" w:lineRule="auto"/>
                            <w:jc w:val="center"/>
                            <w:rPr>
                              <w:sz w:val="21"/>
                            </w:rPr>
                          </w:pPr>
                          <w:r>
                            <w:rPr>
                              <w:rFonts w:hAnsi="Calibri" w:hint="eastAsia"/>
                              <w:sz w:val="21"/>
                            </w:rPr>
                            <w:t>（等价类，等价类）</w:t>
                          </w:r>
                        </w:p>
                      </w:txbxContent>
                    </v:textbox>
                  </v:shape>
                  <v:shape id="AutoShape 473" o:spid="_x0000_s1181" type="#_x0000_t109" style="position:absolute;left:6660;top:4316;width:204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phkcQA&#10;AADbAAAADwAAAGRycy9kb3ducmV2LnhtbESP3WrCQBSE74W+w3IK3hTdWEFqdJW21Ch4Yf15gEP2&#10;mA3Nng3ZNca3d4WCl8PMfMPMl52tREuNLx0rGA0TEMS50yUXCk7H1eADhA/IGivHpOBGHpaLl94c&#10;U+2uvKf2EAoRIexTVGBCqFMpfW7Ioh+6mjh6Z9dYDFE2hdQNXiPcVvI9SSbSYslxwWBN34byv8PF&#10;KujkyKy/fit620y37U+ZZW68y5Tqv3afMxCBuvAM/7c3WsFkCo8v8Q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qYZHEAAAA2wAAAA8AAAAAAAAAAAAAAAAAmAIAAGRycy9k&#10;b3ducmV2LnhtbFBLBQYAAAAABAAEAPUAAACJAwAAAAA=&#10;">
                    <v:stroke miterlimit="2"/>
                    <v:textbox>
                      <w:txbxContent>
                        <w:p w:rsidR="00BE350F" w:rsidRDefault="00BE350F" w:rsidP="00292788">
                          <w:pPr>
                            <w:spacing w:line="240" w:lineRule="auto"/>
                            <w:jc w:val="center"/>
                            <w:rPr>
                              <w:sz w:val="21"/>
                            </w:rPr>
                          </w:pPr>
                          <w:r>
                            <w:rPr>
                              <w:rFonts w:hAnsi="Calibri" w:hint="eastAsia"/>
                              <w:sz w:val="21"/>
                            </w:rPr>
                            <w:t>（等价类，等价类）</w:t>
                          </w:r>
                        </w:p>
                      </w:txbxContent>
                    </v:textbox>
                  </v:shape>
                  <v:shape id="AutoShape 474" o:spid="_x0000_s1182" type="#_x0000_t109" style="position:absolute;left:2220;top:5171;width:204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le0cIA&#10;AADbAAAADwAAAGRycy9kb3ducmV2LnhtbERP3WrCMBS+F/YO4Qx2I5o6QV01io6tCl74Mx/g0Jw1&#10;Zc1JabJa395cCF5+fP+LVWcr0VLjS8cKRsMEBHHudMmFgsvP92AGwgdkjZVjUnAjD6vlS2+BqXZX&#10;PlF7DoWIIexTVGBCqFMpfW7Ioh+6mjhyv66xGCJsCqkbvMZwW8n3JJlIiyXHBoM1fRrK/87/VkEn&#10;R2a7OVbU333s268yy9z4kCn19tqt5yACdeEpfrh3WsE0ro9f4g+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CV7RwgAAANsAAAAPAAAAAAAAAAAAAAAAAJgCAABkcnMvZG93&#10;bnJldi54bWxQSwUGAAAAAAQABAD1AAAAhwMAAAAA&#10;">
                    <v:stroke miterlimit="2"/>
                    <v:textbox>
                      <w:txbxContent>
                        <w:p w:rsidR="00BE350F" w:rsidRDefault="00BE350F" w:rsidP="00292788">
                          <w:pPr>
                            <w:spacing w:line="240" w:lineRule="auto"/>
                            <w:jc w:val="center"/>
                            <w:rPr>
                              <w:sz w:val="21"/>
                            </w:rPr>
                          </w:pPr>
                          <w:r>
                            <w:rPr>
                              <w:rFonts w:hAnsi="Calibri" w:hint="eastAsia"/>
                              <w:sz w:val="21"/>
                            </w:rPr>
                            <w:t>（等价类，粗糙度）</w:t>
                          </w:r>
                        </w:p>
                      </w:txbxContent>
                    </v:textbox>
                  </v:shape>
                  <v:shape id="AutoShape 475" o:spid="_x0000_s1183" type="#_x0000_t32" style="position:absolute;left:3254;top:4811;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oQsQAAADbAAAADwAAAGRycy9kb3ducmV2LnhtbESPQWvCQBSE70L/w/IKvekmHlqNrlIK&#10;lmLxoJZQb4/sMwlm34bdVaO/3hUEj8PMfMNM551pxImcry0rSAcJCOLC6ppLBX/bRX8EwgdkjY1l&#10;UnAhD/PZS2+KmbZnXtNpE0oRIewzVFCF0GZS+qIig35gW+Lo7a0zGKJ0pdQOzxFuGjlMkndpsOa4&#10;UGFLXxUVh83RKPj/HR/zS76iZZ6Olzt0xl+330q9vXafExCBuvAMP9o/WsFHCv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kqhCxAAAANsAAAAPAAAAAAAAAAAA&#10;AAAAAKECAABkcnMvZG93bnJldi54bWxQSwUGAAAAAAQABAD5AAAAkgMAAAAA&#10;">
                    <v:stroke endarrow="block"/>
                  </v:shape>
                  <v:shape id="AutoShape 476" o:spid="_x0000_s1184" type="#_x0000_t109" style="position:absolute;left:4440;top:5171;width:204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dlPcUA&#10;AADbAAAADwAAAGRycy9kb3ducmV2LnhtbESP3WrCQBSE74W+w3IK3hTdqNBq6iqtaBR6UX/6AIfs&#10;aTY0ezZk1xjf3hUKXg4z8w0zX3a2Ei01vnSsYDRMQBDnTpdcKPg5bQZTED4ga6wck4IreVgunnpz&#10;TLW78IHaYyhEhLBPUYEJoU6l9Lkhi37oauLo/brGYoiyKaRu8BLhtpLjJHmVFkuOCwZrWhnK/45n&#10;q6CTI7P93Ff0spt9tesyy9zkO1Oq/9x9vIMI1IVH+L+90wrexnD/En+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2U9xQAAANsAAAAPAAAAAAAAAAAAAAAAAJgCAABkcnMv&#10;ZG93bnJldi54bWxQSwUGAAAAAAQABAD1AAAAigMAAAAA&#10;">
                    <v:stroke miterlimit="2"/>
                    <v:textbox>
                      <w:txbxContent>
                        <w:p w:rsidR="00BE350F" w:rsidRDefault="00BE350F" w:rsidP="00292788">
                          <w:pPr>
                            <w:spacing w:line="240" w:lineRule="auto"/>
                            <w:jc w:val="center"/>
                            <w:rPr>
                              <w:sz w:val="21"/>
                            </w:rPr>
                          </w:pPr>
                          <w:r>
                            <w:rPr>
                              <w:rFonts w:hAnsi="Calibri" w:hint="eastAsia"/>
                              <w:sz w:val="21"/>
                            </w:rPr>
                            <w:t>（等价类，粗糙度）</w:t>
                          </w:r>
                        </w:p>
                      </w:txbxContent>
                    </v:textbox>
                  </v:shape>
                  <v:shape id="AutoShape 477" o:spid="_x0000_s1185" type="#_x0000_t32" style="position:absolute;left:5474;top:4811;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yTrsYAAADbAAAADwAAAGRycy9kb3ducmV2LnhtbESPT2vCQBTE7wW/w/KE3urGFlqNriJC&#10;S7H04B+C3h7ZZxLMvg27axL76buFgsdhZn7DzJe9qUVLzleWFYxHCQji3OqKCwWH/fvTBIQPyBpr&#10;y6TgRh6Wi8HDHFNtO95SuwuFiBD2KSooQ2hSKX1ekkE/sg1x9M7WGQxRukJqh12Em1o+J8mrNFhx&#10;XCixoXVJ+WV3NQqOX9Nrdsu+aZONp5sTOuN/9h9KPQ771QxEoD7cw//tT63g7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Mk67GAAAA2wAAAA8AAAAAAAAA&#10;AAAAAAAAoQIAAGRycy9kb3ducmV2LnhtbFBLBQYAAAAABAAEAPkAAACUAwAAAAA=&#10;">
                    <v:stroke endarrow="block"/>
                  </v:shape>
                  <v:shape id="AutoShape 478" o:spid="_x0000_s1186" type="#_x0000_t109" style="position:absolute;left:6660;top:5171;width:204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Y0sUA&#10;AADbAAAADwAAAGRycy9kb3ducmV2LnhtbESP3WrCQBSE7wu+w3IK3hTd+IOt0VVasangRa36AIfs&#10;aTaYPRuya0zfvlsQejnMzDfMct3ZSrTU+NKxgtEwAUGcO11yoeB8eh+8gPABWWPlmBT8kIf1qvew&#10;xFS7G39RewyFiBD2KSowIdSplD43ZNEPXU0cvW/XWAxRNoXUDd4i3FZynCQzabHkuGCwpo2h/HK8&#10;WgWdHJmPt0NFT7v5vt2WWeYmn5lS/cfudQEiUBf+w/f2Tit4nsLfl/gD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MljSxQAAANsAAAAPAAAAAAAAAAAAAAAAAJgCAABkcnMv&#10;ZG93bnJldi54bWxQSwUGAAAAAAQABAD1AAAAigMAAAAA&#10;">
                    <v:stroke miterlimit="2"/>
                    <v:textbox>
                      <w:txbxContent>
                        <w:p w:rsidR="00BE350F" w:rsidRDefault="00BE350F" w:rsidP="00292788">
                          <w:pPr>
                            <w:spacing w:line="240" w:lineRule="auto"/>
                            <w:jc w:val="center"/>
                            <w:rPr>
                              <w:sz w:val="21"/>
                            </w:rPr>
                          </w:pPr>
                          <w:r>
                            <w:rPr>
                              <w:rFonts w:hAnsi="Calibri" w:hint="eastAsia"/>
                              <w:sz w:val="21"/>
                            </w:rPr>
                            <w:t>（等价类，粗糙度）</w:t>
                          </w:r>
                        </w:p>
                      </w:txbxContent>
                    </v:textbox>
                  </v:shape>
                  <v:shape id="AutoShape 479" o:spid="_x0000_s1187" type="#_x0000_t32" style="position:absolute;left:7694;top:4811;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muQcYAAADbAAAADwAAAGRycy9kb3ducmV2LnhtbESPT2vCQBTE7wW/w/KE3urGQluNriJC&#10;S7H04B+C3h7ZZxLMvg27axL76buFgsdhZn7DzJe9qUVLzleWFYxHCQji3OqKCwWH/fvTBIQPyBpr&#10;y6TgRh6Wi8HDHFNtO95SuwuFiBD2KSooQ2hSKX1ekkE/sg1x9M7WGQxRukJqh12Em1o+J8mrNFhx&#10;XCixoXVJ+WV3NQqOX9Nrdsu+aZONp5sTOuN/9h9KPQ771QxEoD7cw//tT63g7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prkHGAAAA2wAAAA8AAAAAAAAA&#10;AAAAAAAAoQIAAGRycy9kb3ducmV2LnhtbFBLBQYAAAAABAAEAPkAAACUAwAAAAA=&#10;">
                    <v:stroke endarrow="block"/>
                  </v:shape>
                  <v:shape id="AutoShape 480" o:spid="_x0000_s1188" type="#_x0000_t32" style="position:absolute;left:3252;top:5666;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swNsUAAADbAAAADwAAAGRycy9kb3ducmV2LnhtbESPQWvCQBSE74X+h+UVvNWNHmyNrlIK&#10;FbF4qJGgt0f2mYRm34bdVaO/3hUEj8PMfMNM551pxImcry0rGPQTEMSF1TWXCrbZz/snCB+QNTaW&#10;ScGFPMxnry9TTLU98x+dNqEUEcI+RQVVCG0qpS8qMuj7tiWO3sE6gyFKV0rt8BzhppHDJBlJgzXH&#10;hQpb+q6o+N8cjYLd7/iYX/I1rfLBeLVHZ/w1WyjVe+u+JiACdeEZfrSXWsHHCO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nswNsUAAADbAAAADwAAAAAAAAAA&#10;AAAAAAChAgAAZHJzL2Rvd25yZXYueG1sUEsFBgAAAAAEAAQA+QAAAJMDAAAAAA==&#10;">
                    <v:stroke endarrow="block"/>
                  </v:shape>
                  <v:shape id="AutoShape 481" o:spid="_x0000_s1189" type="#_x0000_t32" style="position:absolute;left:5475;top:5666;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eVrcUAAADbAAAADwAAAGRycy9kb3ducmV2LnhtbESPQWvCQBSE7wX/w/KE3uomPdQaXUUE&#10;S7H0UC1Bb4/sMwlm34bd1UR/vVsQehxm5htmtuhNIy7kfG1ZQTpKQBAXVtdcKvjdrV/eQfiArLGx&#10;TAqu5GExHzzNMNO24x+6bEMpIoR9hgqqENpMSl9UZNCPbEscvaN1BkOUrpTaYRfhppGvSfImDdYc&#10;FypsaVVRcdqejYL91+ScX/Nv2uTpZHNAZ/xt96HU87BfTkEE6sN/+NH+1ArGY/j7En+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eVrcUAAADbAAAADwAAAAAAAAAA&#10;AAAAAAChAgAAZHJzL2Rvd25yZXYueG1sUEsFBgAAAAAEAAQA+QAAAJMDAAAAAA==&#10;">
                    <v:stroke endarrow="block"/>
                  </v:shape>
                  <v:shape id="AutoShape 482" o:spid="_x0000_s1190" type="#_x0000_t32" style="position:absolute;left:7695;top:5666;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B38EAAADbAAAADwAAAGRycy9kb3ducmV2LnhtbERPy4rCMBTdC/MP4Q6409RZ+KhGGQZG&#10;RHHhg6K7S3OnLdPclCRq9evNQnB5OO/ZojW1uJLzlWUFg34Cgji3uuJCwfHw2xuD8AFZY22ZFNzJ&#10;w2L+0Zlhqu2Nd3Tdh0LEEPYpKihDaFIpfV6SQd+3DXHk/qwzGCJ0hdQObzHc1PIrSYbSYMWxocSG&#10;fkrK//cXo+C0mVyye7aldTaYrM/ojH8clkp1P9vvKYhAbXiLX+6VVjCKY+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qAHfwQAAANsAAAAPAAAAAAAAAAAAAAAA&#10;AKECAABkcnMvZG93bnJldi54bWxQSwUGAAAAAAQABAD5AAAAjwMAAAAA&#10;">
                    <v:stroke endarrow="block"/>
                  </v:shape>
                </v:group>
                <v:group id="Group 483" o:spid="_x0000_s1191" style="position:absolute;left:1506;top:9516;width:9225;height:2760" coordorigin="960,6926" coordsize="9225,2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AutoShape 484" o:spid="_x0000_s1192" type="#_x0000_t109" style="position:absolute;left:960;top:6926;width:297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wu9sEA&#10;AADbAAAADwAAAGRycy9kb3ducmV2LnhtbERP3WrCMBS+F3yHcAa7GZrqYNRqFDdcFbzwZ3uAQ3Ns&#10;ypqT0mS1vr25ELz8+P4Xq97WoqPWV44VTMYJCOLC6YpLBb8/36MUhA/IGmvHpOBGHlbL4WCBmXZX&#10;PlF3DqWIIewzVGBCaDIpfWHIoh+7hjhyF9daDBG2pdQtXmO4reU0ST6kxYpjg8GGvgwVf+d/q6CX&#10;E7P9PNb0tpvtu02V5+79kCv1+tKv5yAC9eEpfrh3WkEa18cv8Qf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cLvbBAAAA2wAAAA8AAAAAAAAAAAAAAAAAmAIAAGRycy9kb3du&#10;cmV2LnhtbFBLBQYAAAAABAAEAPUAAACGAwAAAAA=&#10;">
                    <v:stroke miterlimit="2"/>
                    <v:textbox>
                      <w:txbxContent>
                        <w:p w:rsidR="00BE350F" w:rsidRDefault="00BE350F" w:rsidP="00292788">
                          <w:pPr>
                            <w:spacing w:line="240" w:lineRule="auto"/>
                            <w:jc w:val="center"/>
                            <w:rPr>
                              <w:sz w:val="21"/>
                            </w:rPr>
                          </w:pPr>
                          <w:r>
                            <w:rPr>
                              <w:rFonts w:hAnsi="Calibri" w:hint="eastAsia"/>
                              <w:sz w:val="21"/>
                            </w:rPr>
                            <w:t>（等价类</w:t>
                          </w:r>
                          <w:r>
                            <w:rPr>
                              <w:rFonts w:hAnsi="Calibri" w:hint="eastAsia"/>
                              <w:sz w:val="21"/>
                            </w:rPr>
                            <w:t>1</w:t>
                          </w:r>
                          <w:r>
                            <w:rPr>
                              <w:rFonts w:hAnsi="Calibri" w:hint="eastAsia"/>
                              <w:sz w:val="21"/>
                            </w:rPr>
                            <w:t>，最小平均粗糙度）</w:t>
                          </w:r>
                        </w:p>
                      </w:txbxContent>
                    </v:textbox>
                  </v:shape>
                  <v:shape id="AutoShape 485" o:spid="_x0000_s1193" type="#_x0000_t32" style="position:absolute;left:2553;top:7421;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YZcUAAADbAAAADwAAAGRycy9kb3ducmV2LnhtbESPT2vCQBTE7wW/w/IKvTWbeCiaukop&#10;KMXiwT+Eentkn0lo9m3YXTX66V1B8DjMzG+Yyaw3rTiR841lBVmSgiAurW64UrDbzt9HIHxA1tha&#10;JgUX8jCbDl4mmGt75jWdNqESEcI+RwV1CF0upS9rMugT2xFH72CdwRClq6R2eI5w08phmn5Igw3H&#10;hRo7+q6p/N8cjYK/3/GxuBQrWhbZeLlHZ/x1u1Dq7bX/+gQRqA/P8KP9oxWMMr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fYZcUAAADbAAAADwAAAAAAAAAA&#10;AAAAAAChAgAAZHJzL2Rvd25yZXYueG1sUEsFBgAAAAAEAAQA+QAAAJMDAAAAAA==&#10;">
                    <v:stroke endarrow="block"/>
                  </v:shape>
                  <v:shape id="AutoShape 486" o:spid="_x0000_s1194" type="#_x0000_t32" style="position:absolute;left:5478;top:7421;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VGEsUAAADbAAAADwAAAGRycy9kb3ducmV2LnhtbESPQWvCQBSE70L/w/IKvZmNHorGrFIK&#10;SknpoSpBb4/saxKafRt2VxP767uFgsdhZr5h8s1oOnEl51vLCmZJCoK4srrlWsHxsJ0uQPiArLGz&#10;TApu5GGzfpjkmGk78Cdd96EWEcI+QwVNCH0mpa8aMugT2xNH78s6gyFKV0vtcIhw08l5mj5Lgy3H&#10;hQZ7em2o+t5fjILT+/JS3soPKsrZsjijM/7nsFPq6XF8WYEINIZ7+L/9phUs5vD3Jf4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VGEsUAAADbAAAADwAAAAAAAAAA&#10;AAAAAAChAgAAZHJzL2Rvd25yZXYueG1sUEsFBgAAAAAEAAQA+QAAAJMDAAAAAA==&#10;">
                    <v:stroke endarrow="block"/>
                  </v:shape>
                  <v:shape id="AutoShape 487" o:spid="_x0000_s1195" type="#_x0000_t32" style="position:absolute;left:8490;top:7421;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njicQAAADbAAAADwAAAGRycy9kb3ducmV2LnhtbESPQWvCQBSE7wX/w/KE3urGF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2eOJxAAAANsAAAAPAAAAAAAAAAAA&#10;AAAAAKECAABkcnMvZG93bnJldi54bWxQSwUGAAAAAAQABAD5AAAAkgMAAAAA&#10;">
                    <v:stroke endarrow="block"/>
                  </v:shape>
                  <v:group id="Group 488" o:spid="_x0000_s1196" style="position:absolute;left:2220;top:7781;width:6630;height:495" coordorigin="2220,7781" coordsize="6630,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AutoShape 489" o:spid="_x0000_s1197" type="#_x0000_t32" style="position:absolute;left:2220;top:7781;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S8osQAAADbAAAADwAAAGRycy9kb3ducmV2LnhtbESPQWsCMRSE7wX/Q3hCL0WzFhRZjbIW&#10;hFrwoK335+Z1E7p5WTdRt//eCILHYWa+YebLztXiQm2wnhWMhhkI4tJry5WCn+/1YAoiRGSNtWdS&#10;8E8Bloveyxxz7a+8o8s+ViJBOOSowMTY5FKG0pDDMPQNcfJ+feswJtlWUrd4TXBXy/csm0iHltOC&#10;wYY+DJV/+7NTsN2MVsXR2M3X7mS343VRn6u3g1Kv/a6YgYjUxWf40f7UCqZjuH9JP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dLyixAAAANsAAAAPAAAAAAAAAAAA&#10;AAAAAKECAABkcnMvZG93bnJldi54bWxQSwUGAAAAAAQABAD5AAAAkgMAAAAA&#10;"/>
                    <v:shape id="AutoShape 490" o:spid="_x0000_s1198" type="#_x0000_t32" style="position:absolute;left:2220;top:7916;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Yi1cQAAADbAAAADwAAAGRycy9kb3ducmV2LnhtbESPT2sCMRTE74V+h/AKvRTNWlBkNcpa&#10;EGrBg//uz83rJnTzsm6ibr+9EQSPw8z8hpnOO1eLC7XBelYw6GcgiEuvLVcK9rtlbwwiRGSNtWdS&#10;8E8B5rPXlynm2l95Q5dtrESCcMhRgYmxyaUMpSGHoe8b4uT9+tZhTLKtpG7xmuCulp9ZNpIOLacF&#10;gw19GSr/tmenYL0aLIqjsaufzcmuh8uiPlcfB6Xe37piAiJSF5/hR/tbKxiP4P4l/Q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piLVxAAAANsAAAAPAAAAAAAAAAAA&#10;AAAAAKECAABkcnMvZG93bnJldi54bWxQSwUGAAAAAAQABAD5AAAAkgMAAAAA&#10;"/>
                    <v:shape id="AutoShape 491" o:spid="_x0000_s1199" type="#_x0000_t32" style="position:absolute;left:5475;top:7916;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LlisUAAADbAAAADwAAAGRycy9kb3ducmV2LnhtbESPQWvCQBSE7wX/w/KE3urGHqpGVxHB&#10;Uiw9aErQ2yP7TILZt2F31eiv7wpCj8PMfMPMFp1pxIWcry0rGA4SEMSF1TWXCn6z9dsYhA/IGhvL&#10;pOBGHhbz3ssMU22vvKXLLpQiQtinqKAKoU2l9EVFBv3AtsTRO1pnMETpSqkdXiPcNPI9ST6kwZrj&#10;QoUtrSoqTruzUbD/npzzW/5Dm3w42RzQGX/PPpV67XfLKYhAXfgPP9tfWsF4BI8v8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LlisUAAADbAAAADwAAAAAAAAAA&#10;AAAAAAChAgAAZHJzL2Rvd25yZXYueG1sUEsFBgAAAAAEAAQA+QAAAJMDAAAAAA==&#10;">
                      <v:stroke endarrow="block"/>
                    </v:shape>
                  </v:group>
                  <v:shape id="AutoShape 492" o:spid="_x0000_s1200" type="#_x0000_t109" style="position:absolute;left:4440;top:8276;width:204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oi8MEA&#10;AADbAAAADwAAAGRycy9kb3ducmV2LnhtbERP3WrCMBS+F3yHcAa7GZrqYNRqFDdcFbzwZ3uAQ3Ns&#10;ypqT0mS1vr25ELz8+P4Xq97WoqPWV44VTMYJCOLC6YpLBb8/36MUhA/IGmvHpOBGHlbL4WCBmXZX&#10;PlF3DqWIIewzVGBCaDIpfWHIoh+7hjhyF9daDBG2pdQtXmO4reU0ST6kxYpjg8GGvgwVf+d/q6CX&#10;E7P9PNb0tpvtu02V5+79kCv1+tKv5yAC9eEpfrh3WkEax8Yv8Qf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IvDBAAAA2wAAAA8AAAAAAAAAAAAAAAAAmAIAAGRycy9kb3du&#10;cmV2LnhtbFBLBQYAAAAABAAEAPUAAACGAwAAAAA=&#10;">
                    <v:stroke miterlimit="2"/>
                    <v:textbox>
                      <w:txbxContent>
                        <w:p w:rsidR="00BE350F" w:rsidRDefault="00BE350F" w:rsidP="00292788">
                          <w:pPr>
                            <w:spacing w:line="240" w:lineRule="auto"/>
                            <w:jc w:val="center"/>
                            <w:rPr>
                              <w:sz w:val="21"/>
                            </w:rPr>
                          </w:pPr>
                          <w:r>
                            <w:rPr>
                              <w:rFonts w:hAnsi="Calibri" w:hint="eastAsia"/>
                              <w:sz w:val="21"/>
                            </w:rPr>
                            <w:t>计算</w:t>
                          </w:r>
                          <w:r>
                            <w:rPr>
                              <w:rFonts w:hint="eastAsia"/>
                              <w:sz w:val="21"/>
                            </w:rPr>
                            <w:t>MMR</w:t>
                          </w:r>
                        </w:p>
                      </w:txbxContent>
                    </v:textbox>
                  </v:shape>
                  <v:shape id="AutoShape 493" o:spid="_x0000_s1201" type="#_x0000_t32" style="position:absolute;left:5479;top:8771;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HUY8UAAADbAAAADwAAAGRycy9kb3ducmV2LnhtbESPQWvCQBSE74X+h+UVems28SAmdQ2l&#10;UBGLB7WEentkn0lo9m3YXTX6691CocdhZr5h5uVoenEm5zvLCrIkBUFcW91xo+Br//EyA+EDssbe&#10;Mim4kody8fgwx0LbC2/pvAuNiBD2BSpoQxgKKX3dkkGf2IE4ekfrDIYoXSO1w0uEm15O0nQqDXYc&#10;F1oc6L2l+md3Mgq+P/NTda02tK6yfH1AZ/xtv1Tq+Wl8ewURaAz/4b/2SiuY5f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HUY8UAAADbAAAADwAAAAAAAAAA&#10;AAAAAAChAgAAZHJzL2Rvd25yZXYueG1sUEsFBgAAAAAEAAQA+QAAAJMDAAAAAA==&#10;">
                    <v:stroke endarrow="block"/>
                  </v:shape>
                  <v:shape id="AutoShape 494" o:spid="_x0000_s1202" type="#_x0000_t116" style="position:absolute;left:4800;top:9131;width:144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ejBMUA&#10;AADbAAAADwAAAGRycy9kb3ducmV2LnhtbERPy2rCQBTdF/yH4QrdFJ20oNaYUaSlVgSRahd2d8nc&#10;PDRzJ81MY/r3zkJweTjvZNGZSrTUuNKygudhBII4tbrkXMH34WPwCsJ5ZI2VZVLwTw4W895DgrG2&#10;F/6idu9zEULYxaig8L6OpXRpQQbd0NbEgctsY9AH2ORSN3gJ4aaSL1E0lgZLDg0F1vRWUHre/xkF&#10;q9Nk/TTNNpvt+PN9d5z8tL/H0U6px363nIHw1Pm7+OZeawXTsD58CT9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6MExQAAANsAAAAPAAAAAAAAAAAAAAAAAJgCAABkcnMv&#10;ZG93bnJldi54bWxQSwUGAAAAAAQABAD1AAAAigMAAAAA&#10;">
                    <v:stroke miterlimit="2"/>
                    <v:textbox>
                      <w:txbxContent>
                        <w:p w:rsidR="00BE350F" w:rsidRDefault="00BE350F" w:rsidP="00292788">
                          <w:pPr>
                            <w:spacing w:line="240" w:lineRule="auto"/>
                            <w:jc w:val="center"/>
                            <w:rPr>
                              <w:sz w:val="21"/>
                            </w:rPr>
                          </w:pPr>
                          <w:r>
                            <w:rPr>
                              <w:rFonts w:hAnsi="Calibri" w:hint="eastAsia"/>
                              <w:sz w:val="21"/>
                            </w:rPr>
                            <w:t>结束</w:t>
                          </w:r>
                        </w:p>
                      </w:txbxContent>
                    </v:textbox>
                  </v:shape>
                  <v:shape id="AutoShape 495" o:spid="_x0000_s1203" type="#_x0000_t109" style="position:absolute;left:4095;top:6926;width:297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kdsMUA&#10;AADbAAAADwAAAGRycy9kb3ducmV2LnhtbESP3WrCQBSE7wu+w3IEb0rdxELR1FVUbBS88Kd9gEP2&#10;mA1mz4bsNqZv7xYKvRxm5htmvuxtLTpqfeVYQTpOQBAXTldcKvj6/HiZgvABWWPtmBT8kIflYvA0&#10;x0y7O5+pu4RSRAj7DBWYEJpMSl8YsujHriGO3tW1FkOUbSl1i/cIt7WcJMmbtFhxXDDY0MZQcbt8&#10;WwW9TM1ufarpeT87dNsqz93rMVdqNOxX7yAC9eE//NfeawWzFH6/xB8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SR2wxQAAANsAAAAPAAAAAAAAAAAAAAAAAJgCAABkcnMv&#10;ZG93bnJldi54bWxQSwUGAAAAAAQABAD1AAAAigMAAAAA&#10;">
                    <v:stroke miterlimit="2"/>
                    <v:textbox>
                      <w:txbxContent>
                        <w:p w:rsidR="00BE350F" w:rsidRDefault="00BE350F" w:rsidP="00292788">
                          <w:pPr>
                            <w:spacing w:line="240" w:lineRule="auto"/>
                            <w:jc w:val="center"/>
                            <w:rPr>
                              <w:sz w:val="21"/>
                            </w:rPr>
                          </w:pPr>
                          <w:r>
                            <w:rPr>
                              <w:rFonts w:hAnsi="Calibri" w:hint="eastAsia"/>
                              <w:sz w:val="21"/>
                            </w:rPr>
                            <w:t>（等价类</w:t>
                          </w:r>
                          <w:r>
                            <w:rPr>
                              <w:rFonts w:hAnsi="Calibri" w:hint="eastAsia"/>
                              <w:sz w:val="21"/>
                            </w:rPr>
                            <w:t>2</w:t>
                          </w:r>
                          <w:r>
                            <w:rPr>
                              <w:rFonts w:hAnsi="Calibri" w:hint="eastAsia"/>
                              <w:sz w:val="21"/>
                            </w:rPr>
                            <w:t>，最小平均粗糙度）</w:t>
                          </w:r>
                        </w:p>
                      </w:txbxContent>
                    </v:textbox>
                  </v:shape>
                  <v:shape id="AutoShape 496" o:spid="_x0000_s1204" type="#_x0000_t109" style="position:absolute;left:7215;top:6926;width:297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uDx8QA&#10;AADbAAAADwAAAGRycy9kb3ducmV2LnhtbESP3WrCQBSE74W+w3IKvSm6UUFqdJUqbRS8sP48wCF7&#10;zIZmz4bsNsa3d4WCl8PMfMPMl52tREuNLx0rGA4SEMS50yUXCs6n7/4HCB+QNVaOScGNPCwXL705&#10;ptpd+UDtMRQiQtinqMCEUKdS+tyQRT9wNXH0Lq6xGKJsCqkbvEa4reQoSSbSYslxwWBNa0P57/HP&#10;Kujk0GxWPxW9b6e79qvMMjfeZ0q9vXafMxCBuvAM/7e3WsF0BI8v8Q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bg8fEAAAA2wAAAA8AAAAAAAAAAAAAAAAAmAIAAGRycy9k&#10;b3ducmV2LnhtbFBLBQYAAAAABAAEAPUAAACJAwAAAAA=&#10;">
                    <v:stroke miterlimit="2"/>
                    <v:textbox>
                      <w:txbxContent>
                        <w:p w:rsidR="00BE350F" w:rsidRDefault="00BE350F" w:rsidP="00292788">
                          <w:pPr>
                            <w:spacing w:line="240" w:lineRule="auto"/>
                            <w:jc w:val="center"/>
                            <w:rPr>
                              <w:sz w:val="21"/>
                            </w:rPr>
                          </w:pPr>
                          <w:r>
                            <w:rPr>
                              <w:rFonts w:hAnsi="Calibri" w:hint="eastAsia"/>
                              <w:sz w:val="21"/>
                            </w:rPr>
                            <w:t>（等价类</w:t>
                          </w:r>
                          <w:r>
                            <w:rPr>
                              <w:rFonts w:hAnsi="Calibri" w:hint="eastAsia"/>
                              <w:i/>
                              <w:sz w:val="21"/>
                            </w:rPr>
                            <w:t>n</w:t>
                          </w:r>
                          <w:r>
                            <w:rPr>
                              <w:rFonts w:hAnsi="Calibri" w:hint="eastAsia"/>
                              <w:sz w:val="21"/>
                            </w:rPr>
                            <w:t>，最小平均粗糙度）</w:t>
                          </w:r>
                        </w:p>
                      </w:txbxContent>
                    </v:textbox>
                  </v:shape>
                </v:group>
                <v:group id="Group 497" o:spid="_x0000_s1205" style="position:absolute;left:2766;top:5421;width:6630;height:495" coordorigin="2220,7781" coordsize="6630,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AutoShape 498" o:spid="_x0000_s1206" type="#_x0000_t32" style="position:absolute;left:2220;top:7781;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MRk8UAAADbAAAADwAAAGRycy9kb3ducmV2LnhtbESPQWsCMRSE7wX/Q3iCl1KzCtV2NcpW&#10;EFTwoG3vz83rJnTzst1E3f77piB4HGbmG2a+7FwtLtQG61nBaJiBIC69tlwp+HhfP72ACBFZY+2Z&#10;FPxSgOWi9zDHXPsrH+hyjJVIEA45KjAxNrmUoTTkMAx9Q5y8L986jEm2ldQtXhPc1XKcZRPp0HJa&#10;MNjQylD5fTw7Bfvt6K04GbvdHX7s/nld1Ofq8VOpQb8rZiAidfEevrU3WsHrFP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MRk8UAAADbAAAADwAAAAAAAAAA&#10;AAAAAAChAgAAZHJzL2Rvd25yZXYueG1sUEsFBgAAAAAEAAQA+QAAAJMDAAAAAA==&#10;"/>
                  <v:shape id="AutoShape 499" o:spid="_x0000_s1207" type="#_x0000_t32" style="position:absolute;left:2220;top:7916;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gesQAAADbAAAADwAAAGRycy9kb3ducmV2LnhtbESPQWsCMRSE7wX/Q3iFXkrNWqjU1Shr&#10;QaiCB229PzfPTejmZbuJuv57Iwgeh5n5hpnMOleLE7XBelYw6GcgiEuvLVcKfn8Wb58gQkTWWHsm&#10;BRcKMJv2niaYa3/mDZ22sRIJwiFHBSbGJpcylIYchr5viJN38K3DmGRbSd3iOcFdLd+zbCgdWk4L&#10;Bhv6MlT+bY9OwXo5mBd7Y5erzb9dfyyK+li97pR6ee6KMYhIXXyE7+1vrWA0gt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4CB6xAAAANsAAAAPAAAAAAAAAAAA&#10;AAAAAKECAABkcnMvZG93bnJldi54bWxQSwUGAAAAAAQABAD5AAAAkgMAAAAA&#10;"/>
                  <v:shape id="AutoShape 500" o:spid="_x0000_s1208" type="#_x0000_t32" style="position:absolute;left:5475;top:7916;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8ulMYAAADcAAAADwAAAGRycy9kb3ducmV2LnhtbESPQWvCQBCF74L/YRmhN93YQ9HUVUqh&#10;pSgeNCW0tyE7TUKzs2F31eivdw6F3mZ4b977ZrUZXKfOFGLr2cB8loEirrxtuTbwWbxNF6BiQrbY&#10;eSYDV4qwWY9HK8ytv/CBzsdUKwnhmKOBJqU+1zpWDTmMM98Ti/bjg8Mka6i1DXiRcNfpxyx70g5b&#10;loYGe3ptqPo9npyBr93yVF7LPW3L+XL7jcHFW/FuzMNkeHkGlWhI/+a/6w8r+Jngyz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LpTGAAAA3AAAAA8AAAAAAAAA&#10;AAAAAAAAoQIAAGRycy9kb3ducmV2LnhtbFBLBQYAAAAABAAEAPkAAACUAwAAAAA=&#10;">
                    <v:stroke endarrow="block"/>
                  </v:shape>
                </v:group>
                <v:group id="Group 501" o:spid="_x0000_s1209" style="position:absolute;left:2766;top:7626;width:6630;height:495" coordorigin="2220,7781" coordsize="6630,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AutoShape 502" o:spid="_x0000_s1210" type="#_x0000_t32" style="position:absolute;left:2220;top:7781;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a5L8IAAADcAAAADwAAAGRycy9kb3ducmV2LnhtbERPTWsCMRC9F/ofwhR6KZpVqJTVKGtB&#10;qAUPar2Pm3ET3EzWTdTtvzeC4G0e73Mms87V4kJtsJ4VDPoZCOLSa8uVgr/tovcFIkRkjbVnUvBP&#10;AWbT15cJ5tpfeU2XTaxECuGQowITY5NLGUpDDkPfN8SJO/jWYUywraRu8ZrCXS2HWTaSDi2nBoMN&#10;fRsqj5uzU7BaDubF3tjl7/pkV5+Loj5XHzul3t+6YgwiUhef4of7R6f52RDuz6QL5PQ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a5L8IAAADcAAAADwAAAAAAAAAAAAAA&#10;AAChAgAAZHJzL2Rvd25yZXYueG1sUEsFBgAAAAAEAAQA+QAAAJADAAAAAA==&#10;"/>
                  <v:shape id="AutoShape 503" o:spid="_x0000_s1211" type="#_x0000_t32" style="position:absolute;left:2220;top:7916;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octMMAAADcAAAADwAAAGRycy9kb3ducmV2LnhtbERPS2sCMRC+F/ofwgheima1KLI1yrYg&#10;1IIHH71PN9NNcDPZbqKu/94UBG/z8T1nvuxcLc7UButZwWiYgSAuvbZcKTjsV4MZiBCRNdaeScGV&#10;AiwXz09zzLW/8JbOu1iJFMIhRwUmxiaXMpSGHIahb4gT9+tbhzHBtpK6xUsKd7UcZ9lUOrScGgw2&#10;9GGoPO5OTsFmPXovfoxdf23/7GayKupT9fKtVL/XFW8gInXxIb67P3Wan73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6HLTDAAAA3AAAAA8AAAAAAAAAAAAA&#10;AAAAoQIAAGRycy9kb3ducmV2LnhtbFBLBQYAAAAABAAEAPkAAACRAwAAAAA=&#10;"/>
                  <v:shape id="AutoShape 504" o:spid="_x0000_s1212" type="#_x0000_t32" style="position:absolute;left:5475;top:7916;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Qol8QAAADcAAAADwAAAGRycy9kb3ducmV2LnhtbERPTWvCQBC9F/oflin0VjeRUjS6hlKw&#10;FEsPGgl6G7JjEszOht1VY399tyB4m8f7nHk+mE6cyfnWsoJ0lIAgrqxuuVawLZYvExA+IGvsLJOC&#10;K3nIF48Pc8y0vfCazptQixjCPkMFTQh9JqWvGjLoR7YnjtzBOoMhQldL7fASw00nx0nyJg22HBsa&#10;7Omjoeq4ORkFu+/pqbyWP7Qq0+lqj8743+JTqeen4X0GItAQ7uKb+0vH+ckr/D8TL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hCiXxAAAANwAAAAPAAAAAAAAAAAA&#10;AAAAAKECAABkcnMvZG93bnJldi54bWxQSwUGAAAAAAQABAD5AAAAkgMAAAAA&#10;">
                    <v:stroke endarrow="block"/>
                  </v:shape>
                </v:group>
                <v:group id="Group 505" o:spid="_x0000_s1213" style="position:absolute;left:2766;top:9021;width:6630;height:495" coordorigin="2220,7781" coordsize="6630,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AutoShape 506" o:spid="_x0000_s1214" type="#_x0000_t32" style="position:absolute;left:2220;top:7781;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2/LMIAAADcAAAADwAAAGRycy9kb3ducmV2LnhtbERPTWsCMRC9F/wPYYReimYtKGU1yloQ&#10;asGDWu/jZtwEN5N1E3X7702h4G0e73Nmi87V4kZtsJ4VjIYZCOLSa8uVgp/9avABIkRkjbVnUvBL&#10;ARbz3ssMc+3vvKXbLlYihXDIUYGJscmlDKUhh2HoG+LEnXzrMCbYVlK3eE/hrpbvWTaRDi2nBoMN&#10;fRoqz7urU7BZj5bF0dj19/ZiN+NVUV+rt4NSr/2umIKI1MWn+N/9pdP8bAJ/z6QL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s2/LMIAAADcAAAADwAAAAAAAAAAAAAA&#10;AAChAgAAZHJzL2Rvd25yZXYueG1sUEsFBgAAAAAEAAQA+QAAAJADAAAAAA==&#10;"/>
                  <v:shape id="AutoShape 507" o:spid="_x0000_s1215" type="#_x0000_t32" style="position:absolute;left:2220;top:7916;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6OxcYAAADcAAAADwAAAGRycy9kb3ducmV2LnhtbESPQWsCMRCF74X+hzCFXkrNKlhka5Rt&#10;QVDBg9rep5vpJnQz2W6ibv+9cxB6m+G9ee+b+XIIrTpTn3xkA+NRAYq4jtZzY+DjuHqegUoZ2WIb&#10;mQz8UYLl4v5ujqWNF97T+ZAbJSGcSjTgcu5KrVPtKGAaxY5YtO/YB8yy9o22PV4kPLR6UhQvOqBn&#10;aXDY0buj+udwCgZ2m/Fb9eX8Zrv/9bvpqmpPzdOnMY8PQ/UKKtOQ/82367UV/EJo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ejsXGAAAA3AAAAA8AAAAAAAAA&#10;AAAAAAAAoQIAAGRycy9kb3ducmV2LnhtbFBLBQYAAAAABAAEAPkAAACUAwAAAAA=&#10;"/>
                  <v:shape id="AutoShape 508" o:spid="_x0000_s1216" type="#_x0000_t32" style="position:absolute;left:5475;top:7916;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HCcMAAADcAAAADwAAAGRycy9kb3ducmV2LnhtbERPTWvCQBC9C/0PyxR60016KE10DaWg&#10;FKWHqgS9DdlpEpqdDburRn99VxC8zeN9zqwYTCdO5HxrWUE6SUAQV1a3XCvYbRfjdxA+IGvsLJOC&#10;C3ko5k+jGebanvmHTptQixjCPkcFTQh9LqWvGjLoJ7YnjtyvdQZDhK6W2uE5hptOvibJmzTYcmxo&#10;sKfPhqq/zdEo2K+zY3kpv2lVptnqgM7463ap1Mvz8DEFEWgID/Hd/aXj/CS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FhwnDAAAA3AAAAA8AAAAAAAAAAAAA&#10;AAAAoQIAAGRycy9kb3ducmV2LnhtbFBLBQYAAAAABAAEAPkAAACRAwAAAAA=&#10;">
                    <v:stroke endarrow="block"/>
                  </v:shape>
                </v:group>
                <v:shape id="AutoShape 509" o:spid="_x0000_s1217" type="#_x0000_t116" style="position:absolute;left:5281;top:2775;width:144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O+cYA&#10;AADcAAAADwAAAGRycy9kb3ducmV2LnhtbERPS2vCQBC+F/oflil4KbqJUB+pq5SWVhGK+DjobciO&#10;SdrsbMxuY/z3bkHwNh/fcyaz1pSiodoVlhXEvQgEcWp1wZmC3fazOwLhPLLG0jIpuJCD2fTxYYKJ&#10;tmdeU7PxmQgh7BJUkHtfJVK6NCeDrmcr4sAdbW3QB1hnUtd4DuGmlP0oGkiDBYeGHCt6zyn93fwZ&#10;BV8/w8Xz+Lhcfg/mH6v98NCc9i8rpTpP7dsrCE+tv4tv7oUO8+MY/p8JF8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iO+cYAAADcAAAADwAAAAAAAAAAAAAAAACYAgAAZHJz&#10;L2Rvd25yZXYueG1sUEsFBgAAAAAEAAQA9QAAAIsDAAAAAA==&#10;">
                  <v:stroke miterlimit="2"/>
                  <v:textbox>
                    <w:txbxContent>
                      <w:p w:rsidR="00BE350F" w:rsidRDefault="00BE350F" w:rsidP="00292788">
                        <w:pPr>
                          <w:spacing w:line="240" w:lineRule="auto"/>
                          <w:jc w:val="center"/>
                          <w:rPr>
                            <w:sz w:val="21"/>
                          </w:rPr>
                        </w:pPr>
                        <w:r>
                          <w:rPr>
                            <w:rFonts w:hAnsi="Calibri" w:hint="eastAsia"/>
                            <w:sz w:val="21"/>
                          </w:rPr>
                          <w:t>开始</w:t>
                        </w:r>
                      </w:p>
                    </w:txbxContent>
                  </v:textbox>
                </v:shape>
                <v:shape id="AutoShape 510" o:spid="_x0000_s1218" type="#_x0000_t111" style="position:absolute;left:4381;top:3675;width:319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fMLsQA&#10;AADcAAAADwAAAGRycy9kb3ducmV2LnhtbESPQWvCQBCF7wX/wzJCb3UTwVKiq5SCIIiHmh48jtkx&#10;Sbs7G3bXmPTXdwuCtxne+968WW0Ga0RPPrSOFeSzDARx5XTLtYKvcvvyBiJEZI3GMSkYKcBmPXla&#10;YaHdjT+pP8ZapBAOBSpoYuwKKUPVkMUwcx1x0i7OW4xp9bXUHm8p3Bo5z7JXabHldKHBjj4aqn6O&#10;V5tq1OcFHkYc+9/v3Jz8vjTnWCr1PB3elyAiDfFhvtM7nbh8Dv/Pp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HzC7EAAAA3AAAAA8AAAAAAAAAAAAAAAAAmAIAAGRycy9k&#10;b3ducmV2LnhtbFBLBQYAAAAABAAEAPUAAACJAwAAAAA=&#10;">
                  <v:stroke miterlimit="2"/>
                  <v:textbox>
                    <w:txbxContent>
                      <w:p w:rsidR="00BE350F" w:rsidRDefault="00BE350F" w:rsidP="00292788">
                        <w:pPr>
                          <w:spacing w:line="240" w:lineRule="auto"/>
                          <w:jc w:val="center"/>
                          <w:rPr>
                            <w:sz w:val="21"/>
                          </w:rPr>
                        </w:pPr>
                        <w:r>
                          <w:rPr>
                            <w:rFonts w:hAnsi="Calibri" w:hint="eastAsia"/>
                            <w:sz w:val="21"/>
                          </w:rPr>
                          <w:t>属性等价类</w:t>
                        </w:r>
                      </w:p>
                    </w:txbxContent>
                  </v:textbox>
                </v:shape>
                <v:shape id="AutoShape 511" o:spid="_x0000_s1219" type="#_x0000_t32" style="position:absolute;left:6046;top:3330;width:0;height: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QmPsQAAADcAAAADwAAAGRycy9kb3ducmV2LnhtbERPTWvCQBC9F/wPywje6iYV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tCY+xAAAANwAAAAPAAAAAAAAAAAA&#10;AAAAAKECAABkcnMvZG93bnJldi54bWxQSwUGAAAAAAQABAD5AAAAkgMAAAAA&#10;">
                  <v:stroke endarrow="block"/>
                </v:shape>
                <v:shape id="AutoShape 512" o:spid="_x0000_s1220" type="#_x0000_t32" style="position:absolute;left:6046;top:4185;width:0;height: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b0cQAAADcAAAADwAAAGRycy9kb3ducmV2LnhtbERPTWvCQBC9F/wPywje6iYFpa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RvRxAAAANwAAAAPAAAAAAAAAAAA&#10;AAAAAKECAABkcnMvZG93bnJldi54bWxQSwUGAAAAAAQABAD5AAAAkgMAAAAA&#10;">
                  <v:stroke endarrow="block"/>
                </v:shape>
                <v:shape id="AutoShape 513" o:spid="_x0000_s1221" type="#_x0000_t109" style="position:absolute;left:2836;top:4521;width:64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TrH8MA&#10;AADcAAAADwAAAGRycy9kb3ducmV2LnhtbERPzWrCQBC+C32HZQq9SN2kgrSpq1SpqeChGn2AITvN&#10;hmZnQ3Yb49u7BcHbfHy/M18OthE9db52rCCdJCCIS6drrhScjpvnVxA+IGtsHJOCC3lYLh5Gc8y0&#10;O/OB+iJUIoawz1CBCaHNpPSlIYt+4lriyP24zmKIsKuk7vAcw20jX5JkJi3WHBsMtrQ2VP4Wf1bB&#10;IFPztdo3NN6+7frPOs/d9DtX6ulx+HgHEWgId/HNvdVxfjqD/2fiBXJ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TrH8MAAADcAAAADwAAAAAAAAAAAAAAAACYAgAAZHJzL2Rv&#10;d25yZXYueG1sUEsFBgAAAAAEAAQA9QAAAIgDAAAAAA==&#10;">
                  <v:stroke miterlimit="2"/>
                  <v:textbox>
                    <w:txbxContent>
                      <w:p w:rsidR="00BE350F" w:rsidRDefault="00BE350F" w:rsidP="00292788">
                        <w:pPr>
                          <w:spacing w:line="240" w:lineRule="auto"/>
                          <w:jc w:val="center"/>
                          <w:rPr>
                            <w:sz w:val="21"/>
                          </w:rPr>
                        </w:pPr>
                        <w:r>
                          <w:rPr>
                            <w:sz w:val="21"/>
                          </w:rPr>
                          <w:t>Cartesian</w:t>
                        </w:r>
                      </w:p>
                    </w:txbxContent>
                  </v:textbox>
                </v:shape>
                <v:shape id="AutoShape 514" o:spid="_x0000_s1222" type="#_x0000_t32" style="position:absolute;left:3801;top:5556;width:0;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gPcQAAADcAAAADwAAAGRycy9kb3ducmV2LnhtbERPTWvCQBC9F/wPywje6iY9aE1dgwgV&#10;UXqoSrC3ITtNQrOzYXeNsb++Wyj0No/3Oct8MK3oyfnGsoJ0moAgLq1uuFJwPr0+PoPwAVlja5kU&#10;3MlDvho9LDHT9sbv1B9DJWII+wwV1CF0mZS+rMmgn9qOOHKf1hkMEbpKaoe3GG5a+ZQkM2mw4dhQ&#10;Y0ebmsqv49UouBwW1+JevNG+SBf7D3TGf5+2Sk3Gw/oFRKAh/Iv/3Dsd56dz+H0mXi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jyA9xAAAANwAAAAPAAAAAAAAAAAA&#10;AAAAAKECAABkcnMvZG93bnJldi54bWxQSwUGAAAAAAQABAD5AAAAkgMAAAAA&#10;">
                  <v:stroke endarrow="block"/>
                </v:shape>
                <v:shape id="AutoShape 515" o:spid="_x0000_s1223" type="#_x0000_t32" style="position:absolute;left:6046;top:5061;width:0;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C0T8YAAADcAAAADwAAAGRycy9kb3ducmV2LnhtbESPQWvCQBCF74X+h2UK3uomPUiNriJC&#10;S7H0UJWgtyE7JsHsbNhdNfbXdw6F3mZ4b977Zr4cXKeuFGLr2UA+zkARV962XBvY796eX0HFhGyx&#10;80wG7hRhuXh8mGNh/Y2/6bpNtZIQjgUaaFLqC61j1ZDDOPY9sWgnHxwmWUOtbcCbhLtOv2TZRDts&#10;WRoa7GndUHXeXpyBw+f0Ut7LL9qU+XRzxODiz+7dmNHTsJqBSjSkf/Pf9YcV/Fxo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QtE/GAAAA3AAAAA8AAAAAAAAA&#10;AAAAAAAAoQIAAGRycy9kb3ducmV2LnhtbFBLBQYAAAAABAAEAPkAAACUAwAAAAA=&#10;">
                  <v:stroke endarrow="block"/>
                </v:shape>
                <v:shape id="AutoShape 516" o:spid="_x0000_s1224" type="#_x0000_t32" style="position:absolute;left:8296;top:5556;width:0;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wR1MQAAADcAAAADwAAAGRycy9kb3ducmV2LnhtbERPTWvCQBC9F/wPywi91U16KCZ1E0qh&#10;pVg8qCW0tyE7JsHsbNhdNfbXu4LgbR7vcxblaHpxJOc7ywrSWQKCuLa640bBz/bjaQ7CB2SNvWVS&#10;cCYPZTF5WGCu7YnXdNyERsQQ9jkqaEMYcil93ZJBP7MDceR21hkMEbpGaoenGG56+ZwkL9Jgx7Gh&#10;xYHeW6r3m4NR8PudHapztaJllWbLP3TG/28/lXqcjm+vIAKN4S6+ub90nJ9m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BHUxAAAANwAAAAPAAAAAAAAAAAA&#10;AAAAAKECAABkcnMvZG93bnJldi54bWxQSwUGAAAAAAQABAD5AAAAkgMAAAAA&#10;">
                  <v:stroke endarrow="block"/>
                </v:shape>
                <v:shape id="AutoShape 517" o:spid="_x0000_s1225" type="#_x0000_t109" style="position:absolute;left:2766;top:8121;width:64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0cTcYA&#10;AADcAAAADwAAAGRycy9kb3ducmV2LnhtbESPQWvCQBCF74X+h2UKvYhutCA1dZW2tFHooVX7A4bs&#10;mA1mZ0N2G+O/dw5CbzO8N+99s1wPvlE9dbEObGA6yUARl8HWXBn4PXyOn0HFhGyxCUwGLhRhvbq/&#10;W2Juw5l31O9TpSSEY44GXEptrnUsHXmMk9ASi3YMnccka1dp2+FZwn2jZ1k21x5rlgaHLb07Kk/7&#10;P29g0FO3eftpaLRdfPUfdVGEp+/CmMeH4fUFVKIh/Ztv11sr+DPBl2dkAr2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0cTcYAAADcAAAADwAAAAAAAAAAAAAAAACYAgAAZHJz&#10;L2Rvd25yZXYueG1sUEsFBgAAAAAEAAQA9QAAAIsDAAAAAA==&#10;">
                  <v:stroke miterlimit="2"/>
                  <v:textbox>
                    <w:txbxContent>
                      <w:p w:rsidR="00BE350F" w:rsidRDefault="00BE350F" w:rsidP="00292788">
                        <w:pPr>
                          <w:spacing w:line="240" w:lineRule="auto"/>
                          <w:jc w:val="center"/>
                          <w:rPr>
                            <w:sz w:val="21"/>
                          </w:rPr>
                        </w:pPr>
                        <w:r>
                          <w:rPr>
                            <w:sz w:val="21"/>
                          </w:rPr>
                          <w:t>reduceByKey</w:t>
                        </w:r>
                      </w:p>
                    </w:txbxContent>
                  </v:textbox>
                </v:shape>
                <v:shape id="AutoShape 518" o:spid="_x0000_s1226" type="#_x0000_t32" style="position:absolute;left:3100;top:9156;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bXb8MAAADcAAAADwAAAGRycy9kb3ducmV2LnhtbERPTYvCMBC9L/gfwgje1rQeRKtRFkER&#10;xYO6FPc2NLNt2WZSkqjVX28WFvY2j/c582VnGnEj52vLCtJhAoK4sLrmUsHnef0+AeEDssbGMil4&#10;kIflovc2x0zbOx/pdgqliCHsM1RQhdBmUvqiIoN+aFviyH1bZzBE6EqpHd5juGnkKEnG0mDNsaHC&#10;llYVFT+nq1Fw2U+v+SM/0C5Pp7svdMY/zxulBv3uYwYiUBf+xX/urY7zRyn8PhMv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G12/DAAAA3AAAAA8AAAAAAAAAAAAA&#10;AAAAoQIAAGRycy9kb3ducmV2LnhtbFBLBQYAAAAABAAEAPkAAACRAwAAAAA=&#10;">
                  <v:stroke endarrow="block"/>
                </v:shape>
                <v:shape id="AutoShape 519" o:spid="_x0000_s1227" type="#_x0000_t32" style="position:absolute;left:6023;top:8661;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RJGMQAAADcAAAADwAAAGRycy9kb3ducmV2LnhtbERPTWvCQBC9C/0PyxR6M5vkUGrqGqTQ&#10;Uiw9VCXU25Adk2B2NuyuGvvru4LgbR7vc+blaHpxIuc7ywqyJAVBXFvdcaNgu3mfvoDwAVljb5kU&#10;XMhDuXiYzLHQ9sw/dFqHRsQQ9gUqaEMYCil93ZJBn9iBOHJ76wyGCF0jtcNzDDe9zNP0WRrsODa0&#10;ONBbS/VhfTQKfr9mx+pSfdOqymarHTrj/zYfSj09jstXEIHGcBff3J86zs9zuD4TL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lEkYxAAAANwAAAAPAAAAAAAAAAAA&#10;AAAAAKECAABkcnMvZG93bnJldi54bWxQSwUGAAAAAAQABAD5AAAAkgMAAAAA&#10;">
                  <v:stroke endarrow="block"/>
                </v:shape>
                <v:shape id="AutoShape 520" o:spid="_x0000_s1228" type="#_x0000_t32" style="position:absolute;left:9037;top:9156;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jsg8MAAADcAAAADwAAAGRycy9kb3ducmV2LnhtbERPTWvCQBC9C/6HZYTedBMLoqmriGAp&#10;Sg9qCe1tyE6TYHY27K4m9td3C0Jv83ifs1z3phE3cr62rCCdJCCIC6trLhV8nHfjOQgfkDU2lknB&#10;nTysV8PBEjNtOz7S7RRKEUPYZ6igCqHNpPRFRQb9xLbEkfu2zmCI0JVSO+xiuGnkNElm0mDNsaHC&#10;lrYVFZfT1Sj4PCyu+T1/p32eLvZf6Iz/Ob8q9TTqNy8gAvXhX/xwv+k4f/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Y7IPDAAAA3AAAAA8AAAAAAAAAAAAA&#10;AAAAoQIAAGRycy9kb3ducmV2LnhtbFBLBQYAAAAABAAEAPkAAACRAwAAAAA=&#10;">
                  <v:stroke endarrow="block"/>
                </v:shape>
                <w10:wrap type="topAndBottom"/>
              </v:group>
            </w:pict>
          </mc:Fallback>
        </mc:AlternateContent>
      </w:r>
    </w:p>
    <w:p w:rsidR="00292788" w:rsidRDefault="00292788" w:rsidP="00BE350F">
      <w:pPr>
        <w:spacing w:beforeLines="50" w:before="156"/>
        <w:jc w:val="center"/>
      </w:pPr>
      <w:r>
        <w:rPr>
          <w:rFonts w:hint="eastAsia"/>
        </w:rPr>
        <w:t>图</w:t>
      </w:r>
      <w:r>
        <w:rPr>
          <w:rFonts w:hint="eastAsia"/>
        </w:rPr>
        <w:t>3-6 MMR</w:t>
      </w:r>
      <w:r>
        <w:rPr>
          <w:rFonts w:hint="eastAsia"/>
        </w:rPr>
        <w:t>算法并行计算属性粗糙度</w:t>
      </w:r>
    </w:p>
    <w:p w:rsidR="001F4BF8" w:rsidRPr="001F4BF8" w:rsidRDefault="001F4BF8" w:rsidP="00C11EDA">
      <w:pPr>
        <w:ind w:firstLineChars="200" w:firstLine="480"/>
      </w:pPr>
      <w:r>
        <w:lastRenderedPageBreak/>
        <w:t>由上面的分析可知</w:t>
      </w:r>
      <w:r>
        <w:t>attrEqual_rdd</w:t>
      </w:r>
      <w:r>
        <w:t>保存了所有属性的等价类，该</w:t>
      </w:r>
      <w:r>
        <w:t>RDD</w:t>
      </w:r>
      <w:r>
        <w:t>中的一个元素，就是一个属性的等价类。</w:t>
      </w:r>
      <w:r w:rsidR="00143F6D">
        <w:rPr>
          <w:rFonts w:hint="eastAsia"/>
        </w:rPr>
        <w:t>MMR</w:t>
      </w:r>
      <w:r w:rsidR="00143F6D">
        <w:rPr>
          <w:rFonts w:hint="eastAsia"/>
        </w:rPr>
        <w:t>算法并行计算属性粗糙度的流程图如图</w:t>
      </w:r>
      <w:r w:rsidR="00143F6D">
        <w:rPr>
          <w:rFonts w:hint="eastAsia"/>
        </w:rPr>
        <w:t>3-6</w:t>
      </w:r>
      <w:r w:rsidR="00143F6D">
        <w:rPr>
          <w:rFonts w:hint="eastAsia"/>
        </w:rPr>
        <w:t>所示。</w:t>
      </w:r>
    </w:p>
    <w:p w:rsidR="004C2676" w:rsidRPr="00D14E28" w:rsidRDefault="00D14E28" w:rsidP="00D14E28">
      <w:pPr>
        <w:ind w:firstLineChars="200" w:firstLine="480"/>
      </w:pPr>
      <w:r>
        <w:rPr>
          <w:rFonts w:hint="eastAsia"/>
        </w:rPr>
        <w:t>（</w:t>
      </w:r>
      <w:r>
        <w:rPr>
          <w:rFonts w:hint="eastAsia"/>
        </w:rPr>
        <w:t>1</w:t>
      </w:r>
      <w:r>
        <w:rPr>
          <w:rFonts w:hint="eastAsia"/>
        </w:rPr>
        <w:t>）</w:t>
      </w:r>
      <w:r w:rsidR="00415867" w:rsidRPr="00D14E28">
        <w:rPr>
          <w:rFonts w:hint="eastAsia"/>
        </w:rPr>
        <w:t>过滤掉只有一个属性值的属性。如果一个属性只有一个取值，那么这个属性不可能作为分裂属性，因为单值属性不能进行二分裂。</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4C2676">
        <w:tc>
          <w:tcPr>
            <w:tcW w:w="9060" w:type="dxa"/>
          </w:tcPr>
          <w:p w:rsidR="004C2676" w:rsidRDefault="00415867">
            <w:pPr>
              <w:ind w:firstLineChars="200" w:firstLine="480"/>
            </w:pPr>
            <w:r>
              <w:rPr>
                <w:color w:val="000000"/>
              </w:rPr>
              <w:t>attrEqual_rdd</w:t>
            </w:r>
            <w:r>
              <w:t>2=</w:t>
            </w:r>
            <w:r>
              <w:rPr>
                <w:color w:val="000000"/>
              </w:rPr>
              <w:t xml:space="preserve"> attrEqual_rdd</w:t>
            </w:r>
            <w:r>
              <w:t>.filter(deletOneValAttr)</w:t>
            </w:r>
          </w:p>
        </w:tc>
      </w:tr>
    </w:tbl>
    <w:p w:rsidR="004C2676" w:rsidRPr="00D14E28" w:rsidRDefault="00D14E28" w:rsidP="00824346">
      <w:pPr>
        <w:ind w:firstLineChars="200" w:firstLine="480"/>
        <w:textAlignment w:val="center"/>
      </w:pPr>
      <w:r>
        <w:rPr>
          <w:rFonts w:hint="eastAsia"/>
        </w:rPr>
        <w:t>（</w:t>
      </w:r>
      <w:r>
        <w:rPr>
          <w:rFonts w:hint="eastAsia"/>
        </w:rPr>
        <w:t>2</w:t>
      </w:r>
      <w:r>
        <w:rPr>
          <w:rFonts w:hint="eastAsia"/>
        </w:rPr>
        <w:t>）</w:t>
      </w:r>
      <w:r w:rsidR="00415867" w:rsidRPr="00D14E28">
        <w:t>生成</w:t>
      </w:r>
      <w:r w:rsidR="00C2604F" w:rsidRPr="00D14E28">
        <w:t>（</w:t>
      </w:r>
      <w:r w:rsidR="00415867" w:rsidRPr="00D14E28">
        <w:t>属性</w:t>
      </w:r>
      <w:r w:rsidR="004C2676" w:rsidRPr="00D14E28">
        <w:object w:dxaOrig="243" w:dyaOrig="365">
          <v:shape id="图片 633" o:spid="_x0000_i1215" type="#_x0000_t75" style="width:12pt;height:17.25pt" o:ole="">
            <v:imagedata r:id="rId506" o:title=""/>
          </v:shape>
          <o:OLEObject Type="Embed" ProgID="Equation.DSMT4" ShapeID="图片 633" DrawAspect="Content" ObjectID="_1518850666" r:id="rId507"/>
        </w:object>
      </w:r>
      <w:r w:rsidR="00415867" w:rsidRPr="00D14E28">
        <w:t>等价类，属性</w:t>
      </w:r>
      <w:r w:rsidR="004C2676" w:rsidRPr="00D14E28">
        <w:object w:dxaOrig="263" w:dyaOrig="385">
          <v:shape id="图片 634" o:spid="_x0000_i1216" type="#_x0000_t75" style="width:12.75pt;height:18.75pt" o:ole="">
            <v:imagedata r:id="rId508" o:title=""/>
          </v:shape>
          <o:OLEObject Type="Embed" ProgID="Equation.DSMT4" ShapeID="图片 634" DrawAspect="Content" ObjectID="_1518850667" r:id="rId509"/>
        </w:object>
      </w:r>
      <w:r w:rsidR="00415867" w:rsidRPr="00D14E28">
        <w:t>等价类</w:t>
      </w:r>
      <w:r w:rsidR="00C2604F" w:rsidRPr="00D14E28">
        <w:t>）</w:t>
      </w:r>
      <w:r w:rsidR="00415867" w:rsidRPr="00D14E28">
        <w:t>等价类键值对。过滤了单值属性后，要计算计算两个属性之间的平均粗糙度，首先要得到这个属性与其它所有属性的键值对，作为函数</w:t>
      </w:r>
      <w:r w:rsidR="00415867" w:rsidRPr="00D14E28">
        <w:t>getAttrOneRoughness</w:t>
      </w:r>
      <w:r w:rsidR="00415867" w:rsidRPr="00D14E28">
        <w:t>和</w:t>
      </w:r>
      <w:r w:rsidR="00415867" w:rsidRPr="00D14E28">
        <w:t>getAttrOneMDP</w:t>
      </w:r>
      <w:r w:rsidR="00415867" w:rsidRPr="00D14E28">
        <w:t>的输入参数。</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4C2676">
        <w:tc>
          <w:tcPr>
            <w:tcW w:w="9060" w:type="dxa"/>
          </w:tcPr>
          <w:p w:rsidR="004C2676" w:rsidRDefault="00415867">
            <w:pPr>
              <w:ind w:firstLineChars="200" w:firstLine="480"/>
            </w:pPr>
            <w:r>
              <w:t>val twoAttrEqual_rdd = attrEqual_rdd2.cartesian(attrEqual_rdd2)</w:t>
            </w:r>
          </w:p>
        </w:tc>
      </w:tr>
    </w:tbl>
    <w:p w:rsidR="004C2676" w:rsidRPr="00D14E28" w:rsidRDefault="00D14E28" w:rsidP="00D14E28">
      <w:pPr>
        <w:ind w:firstLineChars="200" w:firstLine="480"/>
      </w:pPr>
      <w:r>
        <w:rPr>
          <w:rFonts w:hint="eastAsia"/>
        </w:rPr>
        <w:t>（</w:t>
      </w:r>
      <w:r>
        <w:rPr>
          <w:rFonts w:hint="eastAsia"/>
        </w:rPr>
        <w:t>3</w:t>
      </w:r>
      <w:r>
        <w:rPr>
          <w:rFonts w:hint="eastAsia"/>
        </w:rPr>
        <w:t>）</w:t>
      </w:r>
      <w:r w:rsidR="00415867" w:rsidRPr="00D14E28">
        <w:t>并行计算每一组等价类键值对的平均粗糙度或平均分布精度。</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4C2676">
        <w:tc>
          <w:tcPr>
            <w:tcW w:w="9060" w:type="dxa"/>
          </w:tcPr>
          <w:p w:rsidR="004C2676" w:rsidRDefault="00415867">
            <w:pPr>
              <w:ind w:firstLineChars="200" w:firstLine="480"/>
            </w:pPr>
            <w:r>
              <w:t>val attrOneRough_rdd = twoAttrEqual_rdd.map</w:t>
            </w:r>
          </w:p>
          <w:p w:rsidR="004C2676" w:rsidRDefault="00415867">
            <w:pPr>
              <w:ind w:firstLineChars="200" w:firstLine="480"/>
            </w:pPr>
            <w:r>
              <w:t>(x =&gt; getAttrOneRoughness(x._1, x._2))</w:t>
            </w:r>
          </w:p>
        </w:tc>
      </w:tr>
      <w:tr w:rsidR="004C2676">
        <w:tc>
          <w:tcPr>
            <w:tcW w:w="9060" w:type="dxa"/>
          </w:tcPr>
          <w:p w:rsidR="004C2676" w:rsidRDefault="00415867">
            <w:pPr>
              <w:ind w:firstLineChars="200" w:firstLine="480"/>
            </w:pPr>
            <w:r>
              <w:t>val attrOneMDP = twoAttrEqual_rdd.map</w:t>
            </w:r>
          </w:p>
          <w:p w:rsidR="004C2676" w:rsidRDefault="00415867">
            <w:pPr>
              <w:ind w:firstLineChars="200" w:firstLine="480"/>
            </w:pPr>
            <w:r>
              <w:t>(x =&gt; getAttrOneMDP(x._1, x._2))</w:t>
            </w:r>
          </w:p>
        </w:tc>
      </w:tr>
    </w:tbl>
    <w:p w:rsidR="004C2676" w:rsidRPr="00D14E28" w:rsidRDefault="00D14E28" w:rsidP="00D14E28">
      <w:pPr>
        <w:ind w:firstLineChars="200" w:firstLine="480"/>
      </w:pPr>
      <w:r>
        <w:rPr>
          <w:rFonts w:hint="eastAsia"/>
        </w:rPr>
        <w:t>（</w:t>
      </w:r>
      <w:r>
        <w:rPr>
          <w:rFonts w:hint="eastAsia"/>
        </w:rPr>
        <w:t>4</w:t>
      </w:r>
      <w:r>
        <w:rPr>
          <w:rFonts w:hint="eastAsia"/>
        </w:rPr>
        <w:t>）</w:t>
      </w:r>
      <w:r w:rsidR="00415867" w:rsidRPr="00D14E28">
        <w:rPr>
          <w:rFonts w:hint="eastAsia"/>
        </w:rPr>
        <w:t>MMR</w:t>
      </w:r>
      <w:r w:rsidR="00415867" w:rsidRPr="00D14E28">
        <w:rPr>
          <w:rFonts w:hint="eastAsia"/>
        </w:rPr>
        <w:t>算法计算每个属性的</w:t>
      </w:r>
      <w:r w:rsidR="00415867" w:rsidRPr="00D14E28">
        <w:rPr>
          <w:rFonts w:hint="eastAsia"/>
        </w:rPr>
        <w:t>MR</w:t>
      </w:r>
      <w:r w:rsidR="00415867" w:rsidRPr="00D14E28">
        <w:rPr>
          <w:rFonts w:hint="eastAsia"/>
        </w:rPr>
        <w:t>最小平均粗糙度值，</w:t>
      </w:r>
      <w:r w:rsidR="00415867" w:rsidRPr="00D14E28">
        <w:rPr>
          <w:rFonts w:hint="eastAsia"/>
        </w:rPr>
        <w:t>MTMDP</w:t>
      </w:r>
      <w:r w:rsidR="00415867" w:rsidRPr="00D14E28">
        <w:rPr>
          <w:rFonts w:hint="eastAsia"/>
        </w:rPr>
        <w:t>算法计算每个属性的</w:t>
      </w:r>
      <w:r w:rsidR="00415867" w:rsidRPr="00D14E28">
        <w:rPr>
          <w:rFonts w:hint="eastAsia"/>
        </w:rPr>
        <w:t>TMDP</w:t>
      </w:r>
      <w:r w:rsidR="00415867" w:rsidRPr="00D14E28">
        <w:rPr>
          <w:rFonts w:hint="eastAsia"/>
        </w:rPr>
        <w:t>总平均分布精度值。</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4C2676">
        <w:tc>
          <w:tcPr>
            <w:tcW w:w="9060" w:type="dxa"/>
          </w:tcPr>
          <w:p w:rsidR="004C2676" w:rsidRDefault="00415867">
            <w:pPr>
              <w:ind w:firstLineChars="250" w:firstLine="600"/>
            </w:pPr>
            <w:r>
              <w:t>val minRoughness_rdd = attrOneRough_rdd.reduceByKey(getMR(_, _))</w:t>
            </w:r>
          </w:p>
        </w:tc>
      </w:tr>
      <w:tr w:rsidR="004C2676">
        <w:tc>
          <w:tcPr>
            <w:tcW w:w="9060" w:type="dxa"/>
          </w:tcPr>
          <w:p w:rsidR="004C2676" w:rsidRDefault="00415867">
            <w:pPr>
              <w:ind w:firstLineChars="250" w:firstLine="600"/>
            </w:pPr>
            <w:r>
              <w:t>val totalMDP_rdd = attrOneMDP_rdd.reduceByKey( (_+_))</w:t>
            </w:r>
          </w:p>
        </w:tc>
      </w:tr>
    </w:tbl>
    <w:p w:rsidR="004C2676" w:rsidRPr="00D14E28" w:rsidRDefault="00D14E28" w:rsidP="00D14E28">
      <w:pPr>
        <w:ind w:firstLineChars="200" w:firstLine="480"/>
      </w:pPr>
      <w:r>
        <w:rPr>
          <w:rFonts w:hint="eastAsia"/>
        </w:rPr>
        <w:t>（</w:t>
      </w:r>
      <w:r>
        <w:rPr>
          <w:rFonts w:hint="eastAsia"/>
        </w:rPr>
        <w:t>5</w:t>
      </w:r>
      <w:r>
        <w:rPr>
          <w:rFonts w:hint="eastAsia"/>
        </w:rPr>
        <w:t>）</w:t>
      </w:r>
      <w:r w:rsidR="00415867" w:rsidRPr="00D14E28">
        <w:rPr>
          <w:rFonts w:hint="eastAsia"/>
        </w:rPr>
        <w:t>MMR</w:t>
      </w:r>
      <w:r w:rsidR="00415867" w:rsidRPr="00D14E28">
        <w:rPr>
          <w:rFonts w:hint="eastAsia"/>
        </w:rPr>
        <w:t>算法中计算所有属性中最小的</w:t>
      </w:r>
      <w:r w:rsidR="00415867" w:rsidRPr="00D14E28">
        <w:rPr>
          <w:rFonts w:hint="eastAsia"/>
        </w:rPr>
        <w:t>MR</w:t>
      </w:r>
      <w:r w:rsidR="00415867" w:rsidRPr="00D14E28">
        <w:rPr>
          <w:rFonts w:hint="eastAsia"/>
        </w:rPr>
        <w:t>值，选择出最佳的分裂属性。在</w:t>
      </w:r>
      <w:r w:rsidR="00415867" w:rsidRPr="00D14E28">
        <w:rPr>
          <w:rFonts w:hint="eastAsia"/>
        </w:rPr>
        <w:t>RDD</w:t>
      </w:r>
      <w:r w:rsidR="00415867" w:rsidRPr="00D14E28">
        <w:rPr>
          <w:rFonts w:hint="eastAsia"/>
        </w:rPr>
        <w:t>中计算</w:t>
      </w:r>
      <w:r w:rsidR="00415867" w:rsidRPr="00D14E28">
        <w:rPr>
          <w:rFonts w:hint="eastAsia"/>
        </w:rPr>
        <w:t>min(key,</w:t>
      </w:r>
      <w:r w:rsidR="001E1ED0" w:rsidRPr="00D14E28">
        <w:rPr>
          <w:rFonts w:hint="eastAsia"/>
        </w:rPr>
        <w:t xml:space="preserve"> </w:t>
      </w:r>
      <w:r w:rsidR="00415867" w:rsidRPr="00D14E28">
        <w:rPr>
          <w:rFonts w:hint="eastAsia"/>
        </w:rPr>
        <w:t>value)</w:t>
      </w:r>
      <w:r w:rsidR="00415867" w:rsidRPr="00D14E28">
        <w:rPr>
          <w:rFonts w:hint="eastAsia"/>
        </w:rPr>
        <w:t>时是选择出具有最小</w:t>
      </w:r>
      <w:r w:rsidR="00415867" w:rsidRPr="00D14E28">
        <w:rPr>
          <w:rFonts w:hint="eastAsia"/>
        </w:rPr>
        <w:t>key</w:t>
      </w:r>
      <w:r w:rsidR="00415867" w:rsidRPr="00D14E28">
        <w:rPr>
          <w:rFonts w:hint="eastAsia"/>
        </w:rPr>
        <w:t>值的元素，在</w:t>
      </w:r>
      <w:r w:rsidR="00415867" w:rsidRPr="00D14E28">
        <w:rPr>
          <w:rFonts w:hint="eastAsia"/>
        </w:rPr>
        <w:t>MMR</w:t>
      </w:r>
      <w:r w:rsidR="00415867" w:rsidRPr="00D14E28">
        <w:rPr>
          <w:rFonts w:hint="eastAsia"/>
        </w:rPr>
        <w:t>算法中要选择具有最小</w:t>
      </w:r>
      <w:r w:rsidR="00415867" w:rsidRPr="00D14E28">
        <w:rPr>
          <w:rFonts w:hint="eastAsia"/>
        </w:rPr>
        <w:t>MR</w:t>
      </w:r>
      <w:r w:rsidR="00415867" w:rsidRPr="00D14E28">
        <w:rPr>
          <w:rFonts w:hint="eastAsia"/>
        </w:rPr>
        <w:t>值的属性，所以要将</w:t>
      </w:r>
      <w:r w:rsidR="00415867" w:rsidRPr="00D14E28">
        <w:rPr>
          <w:rFonts w:hint="eastAsia"/>
        </w:rPr>
        <w:t>RDD</w:t>
      </w:r>
      <w:r w:rsidR="00415867" w:rsidRPr="00D14E28">
        <w:rPr>
          <w:rFonts w:hint="eastAsia"/>
        </w:rPr>
        <w:t>中的</w:t>
      </w:r>
      <w:r w:rsidR="00415867" w:rsidRPr="00D14E28">
        <w:rPr>
          <w:rFonts w:asciiTheme="minorEastAsia" w:eastAsiaTheme="minorEastAsia" w:hAnsiTheme="minorEastAsia" w:hint="eastAsia"/>
        </w:rPr>
        <w:t>(</w:t>
      </w:r>
      <w:r w:rsidR="00415867" w:rsidRPr="00D14E28">
        <w:rPr>
          <w:rFonts w:hint="eastAsia"/>
        </w:rPr>
        <w:t>key,</w:t>
      </w:r>
      <w:r w:rsidR="00AC4249" w:rsidRPr="00D14E28">
        <w:rPr>
          <w:rFonts w:hint="eastAsia"/>
        </w:rPr>
        <w:t xml:space="preserve"> </w:t>
      </w:r>
      <w:r w:rsidR="00415867" w:rsidRPr="00D14E28">
        <w:rPr>
          <w:rFonts w:hint="eastAsia"/>
        </w:rPr>
        <w:t>value</w:t>
      </w:r>
      <w:r w:rsidR="00415867" w:rsidRPr="00D14E28">
        <w:rPr>
          <w:rFonts w:asciiTheme="minorEastAsia" w:eastAsiaTheme="minorEastAsia" w:hAnsiTheme="minorEastAsia" w:hint="eastAsia"/>
        </w:rPr>
        <w:t>)</w:t>
      </w:r>
      <w:r w:rsidR="00415867" w:rsidRPr="00D14E28">
        <w:rPr>
          <w:rFonts w:hint="eastAsia"/>
        </w:rPr>
        <w:t>互换</w:t>
      </w:r>
      <w:r w:rsidR="00AC4249" w:rsidRPr="00D14E28">
        <w:rPr>
          <w:rFonts w:hint="eastAsia"/>
        </w:rPr>
        <w:t>，</w:t>
      </w:r>
      <w:r w:rsidR="00415867" w:rsidRPr="00D14E28">
        <w:rPr>
          <w:rFonts w:hint="eastAsia"/>
        </w:rPr>
        <w:t>再求出具有最小</w:t>
      </w:r>
      <w:r w:rsidR="00415867" w:rsidRPr="00D14E28">
        <w:rPr>
          <w:rFonts w:hint="eastAsia"/>
        </w:rPr>
        <w:t>MR</w:t>
      </w:r>
      <w:r w:rsidR="00415867" w:rsidRPr="00D14E28">
        <w:rPr>
          <w:rFonts w:hint="eastAsia"/>
        </w:rPr>
        <w:t>值的分裂属性。</w:t>
      </w:r>
      <w:r w:rsidR="00415867" w:rsidRPr="00D14E28">
        <w:rPr>
          <w:rFonts w:hint="eastAsia"/>
        </w:rPr>
        <w:t>MTMDP</w:t>
      </w:r>
      <w:r w:rsidR="00415867" w:rsidRPr="00D14E28">
        <w:rPr>
          <w:rFonts w:hint="eastAsia"/>
        </w:rPr>
        <w:t>算法中选择具有最大</w:t>
      </w:r>
      <w:r w:rsidR="00415867" w:rsidRPr="00D14E28">
        <w:rPr>
          <w:rFonts w:hint="eastAsia"/>
        </w:rPr>
        <w:t>TMDP</w:t>
      </w:r>
      <w:r w:rsidR="00415867" w:rsidRPr="00D14E28">
        <w:rPr>
          <w:rFonts w:hint="eastAsia"/>
        </w:rPr>
        <w:t>值的属性作为分裂属性</w:t>
      </w:r>
      <w:r w:rsidR="00B2796F" w:rsidRPr="00D14E28">
        <w:rPr>
          <w:rFonts w:hint="eastAsia"/>
        </w:rPr>
        <w:t>。</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4C2676">
        <w:tc>
          <w:tcPr>
            <w:tcW w:w="9060" w:type="dxa"/>
            <w:tcBorders>
              <w:bottom w:val="nil"/>
            </w:tcBorders>
          </w:tcPr>
          <w:p w:rsidR="004C2676" w:rsidRDefault="00415867">
            <w:pPr>
              <w:ind w:firstLineChars="200" w:firstLine="480"/>
            </w:pPr>
            <w:r>
              <w:t>val mmr_rdd = minRoughness_rdd.map(x =&gt; (x._2, x._1))</w:t>
            </w:r>
          </w:p>
        </w:tc>
      </w:tr>
      <w:tr w:rsidR="004C2676">
        <w:tc>
          <w:tcPr>
            <w:tcW w:w="9060" w:type="dxa"/>
            <w:tcBorders>
              <w:top w:val="nil"/>
            </w:tcBorders>
          </w:tcPr>
          <w:p w:rsidR="004C2676" w:rsidRDefault="00415867">
            <w:pPr>
              <w:ind w:firstLineChars="200" w:firstLine="480"/>
            </w:pPr>
            <w:r>
              <w:t>var SplitAttr= mmr_rdd.min()._2</w:t>
            </w:r>
          </w:p>
        </w:tc>
      </w:tr>
      <w:tr w:rsidR="004C2676">
        <w:trPr>
          <w:trHeight w:val="810"/>
        </w:trPr>
        <w:tc>
          <w:tcPr>
            <w:tcW w:w="9060" w:type="dxa"/>
          </w:tcPr>
          <w:p w:rsidR="004C2676" w:rsidRDefault="00415867">
            <w:pPr>
              <w:ind w:firstLineChars="200" w:firstLine="480"/>
            </w:pPr>
            <w:r>
              <w:t>val mtmdp_rdd = totalMDP_rdd.map(x =&gt; (x._2, x._1))</w:t>
            </w:r>
          </w:p>
          <w:p w:rsidR="004C2676" w:rsidRDefault="00415867">
            <w:pPr>
              <w:ind w:firstLineChars="200" w:firstLine="480"/>
            </w:pPr>
            <w:r>
              <w:t>var SplitAttr= mtmdp_rdd.min()._2</w:t>
            </w:r>
          </w:p>
        </w:tc>
      </w:tr>
    </w:tbl>
    <w:p w:rsidR="00990F9D" w:rsidRDefault="00990F9D" w:rsidP="00990F9D">
      <w:bookmarkStart w:id="195" w:name="_Toc422351930"/>
      <w:bookmarkStart w:id="196" w:name="_Toc422445728"/>
    </w:p>
    <w:p w:rsidR="004C2676" w:rsidRDefault="00415867">
      <w:pPr>
        <w:pStyle w:val="4"/>
      </w:pPr>
      <w:r>
        <w:rPr>
          <w:rFonts w:hint="eastAsia"/>
        </w:rPr>
        <w:t>3.4.3.3</w:t>
      </w:r>
      <w:r>
        <w:rPr>
          <w:rFonts w:hint="eastAsia"/>
        </w:rPr>
        <w:t>并行计算分裂属性值的总平均粗糙度或总平均分布精度</w:t>
      </w:r>
      <w:bookmarkEnd w:id="195"/>
      <w:bookmarkEnd w:id="196"/>
    </w:p>
    <w:p w:rsidR="004C2676" w:rsidRPr="00D14E28" w:rsidRDefault="00D14E28" w:rsidP="00D14E28">
      <w:pPr>
        <w:ind w:firstLineChars="200" w:firstLine="480"/>
      </w:pPr>
      <w:r>
        <w:rPr>
          <w:rFonts w:hint="eastAsia"/>
        </w:rPr>
        <w:t>（</w:t>
      </w:r>
      <w:r>
        <w:rPr>
          <w:rFonts w:hint="eastAsia"/>
        </w:rPr>
        <w:t>1</w:t>
      </w:r>
      <w:r>
        <w:rPr>
          <w:rFonts w:hint="eastAsia"/>
        </w:rPr>
        <w:t>）</w:t>
      </w:r>
      <w:r w:rsidR="00415867" w:rsidRPr="00D14E28">
        <w:t>生成</w:t>
      </w:r>
      <w:r w:rsidR="00271099" w:rsidRPr="00D14E28">
        <w:t>（</w:t>
      </w:r>
      <w:r w:rsidR="00415867" w:rsidRPr="00D14E28">
        <w:t>属性</w:t>
      </w:r>
      <w:r w:rsidR="00415867" w:rsidRPr="00D14E28">
        <w:rPr>
          <w:rFonts w:hint="eastAsia"/>
        </w:rPr>
        <w:t>值，</w:t>
      </w:r>
      <w:r w:rsidR="00415867" w:rsidRPr="00D14E28">
        <w:t>等价类</w:t>
      </w:r>
      <w:r w:rsidR="00271099" w:rsidRPr="00D14E28">
        <w:t>）</w:t>
      </w:r>
      <w:r w:rsidR="00415867" w:rsidRPr="00D14E28">
        <w:t>键值对</w:t>
      </w:r>
      <w:r w:rsidR="00415867" w:rsidRPr="00D14E28">
        <w:rPr>
          <w:rFonts w:hint="eastAsia"/>
        </w:rPr>
        <w:t>，便于并行</w:t>
      </w:r>
      <w:r w:rsidR="00EF229F" w:rsidRPr="00D14E28">
        <w:rPr>
          <w:rFonts w:hint="eastAsia"/>
        </w:rPr>
        <w:t>地</w:t>
      </w:r>
      <w:r w:rsidR="00415867" w:rsidRPr="00D14E28">
        <w:rPr>
          <w:rFonts w:hint="eastAsia"/>
        </w:rPr>
        <w:t>计算属性值的粗糙度或平均分布精度。</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4C2676">
        <w:tc>
          <w:tcPr>
            <w:tcW w:w="9060" w:type="dxa"/>
          </w:tcPr>
          <w:p w:rsidR="004C2676" w:rsidRDefault="00415867">
            <w:pPr>
              <w:ind w:firstLineChars="200" w:firstLine="480"/>
            </w:pPr>
            <w:r>
              <w:t>val twoSplitAttrVal_rdd = splitAttrVal_rdd.cartesian(attrEqual_rdd)</w:t>
            </w:r>
          </w:p>
        </w:tc>
      </w:tr>
    </w:tbl>
    <w:p w:rsidR="004C2676" w:rsidRPr="00CA0F5D" w:rsidRDefault="00D14E28" w:rsidP="00D14E28">
      <w:pPr>
        <w:ind w:firstLineChars="200" w:firstLine="480"/>
        <w:rPr>
          <w:color w:val="000000"/>
        </w:rPr>
      </w:pPr>
      <w:r>
        <w:rPr>
          <w:rFonts w:hint="eastAsia"/>
        </w:rPr>
        <w:t>（</w:t>
      </w:r>
      <w:r>
        <w:rPr>
          <w:rFonts w:hint="eastAsia"/>
        </w:rPr>
        <w:t>2</w:t>
      </w:r>
      <w:r>
        <w:rPr>
          <w:rFonts w:hint="eastAsia"/>
        </w:rPr>
        <w:t>）</w:t>
      </w:r>
      <w:r w:rsidR="00415867" w:rsidRPr="00D14E28">
        <w:rPr>
          <w:rFonts w:hint="eastAsia"/>
        </w:rPr>
        <w:t>对每一个</w:t>
      </w:r>
      <w:r w:rsidR="00B1525B" w:rsidRPr="00D14E28">
        <w:t>（</w:t>
      </w:r>
      <w:r w:rsidR="00415867" w:rsidRPr="00D14E28">
        <w:t>属性</w:t>
      </w:r>
      <w:r w:rsidR="00415867" w:rsidRPr="00D14E28">
        <w:rPr>
          <w:rFonts w:hint="eastAsia"/>
        </w:rPr>
        <w:t>值，</w:t>
      </w:r>
      <w:r w:rsidR="00415867" w:rsidRPr="00D14E28">
        <w:t>等价类</w:t>
      </w:r>
      <w:r w:rsidR="00B1525B" w:rsidRPr="00D14E28">
        <w:t>）</w:t>
      </w:r>
      <w:r w:rsidR="00415867" w:rsidRPr="00D14E28">
        <w:rPr>
          <w:rFonts w:hint="eastAsia"/>
        </w:rPr>
        <w:t>执行一个</w:t>
      </w:r>
      <w:r w:rsidR="00415867" w:rsidRPr="00D14E28">
        <w:rPr>
          <w:rFonts w:hint="eastAsia"/>
        </w:rPr>
        <w:t>map</w:t>
      </w:r>
      <w:r w:rsidR="00415867" w:rsidRPr="00D14E28">
        <w:rPr>
          <w:rFonts w:hint="eastAsia"/>
        </w:rPr>
        <w:t>操作，计算属性值关于该等</w:t>
      </w:r>
      <w:r w:rsidR="00415867" w:rsidRPr="00D14E28">
        <w:rPr>
          <w:rFonts w:hint="eastAsia"/>
        </w:rPr>
        <w:lastRenderedPageBreak/>
        <w:t>价类的粗糙度或平均分布精度。</w:t>
      </w:r>
      <w:r w:rsidR="00415867" w:rsidRPr="00CA0F5D">
        <w:rPr>
          <w:color w:val="000000"/>
        </w:rPr>
        <w:t xml:space="preserve"> </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4C2676">
        <w:tc>
          <w:tcPr>
            <w:tcW w:w="9060" w:type="dxa"/>
          </w:tcPr>
          <w:p w:rsidR="004C2676" w:rsidRDefault="00415867">
            <w:pPr>
              <w:ind w:firstLineChars="200" w:firstLine="480"/>
            </w:pPr>
            <w:r>
              <w:t>val splitAttrValOneRough_rdd = twoSplitAttrVal_rdd.map</w:t>
            </w:r>
          </w:p>
          <w:p w:rsidR="004C2676" w:rsidRDefault="00415867">
            <w:pPr>
              <w:ind w:firstLineChars="200" w:firstLine="480"/>
            </w:pPr>
            <w:r>
              <w:t>(x =&gt; (x._1.attrVal, getAttrValOneRoughness(x._1, x._2)))</w:t>
            </w:r>
          </w:p>
        </w:tc>
      </w:tr>
      <w:tr w:rsidR="004C2676">
        <w:tc>
          <w:tcPr>
            <w:tcW w:w="9060" w:type="dxa"/>
          </w:tcPr>
          <w:p w:rsidR="004C2676" w:rsidRDefault="00415867">
            <w:pPr>
              <w:ind w:firstLineChars="200" w:firstLine="480"/>
            </w:pPr>
            <w:r>
              <w:t>val splitAttrValOne</w:t>
            </w:r>
            <w:r>
              <w:rPr>
                <w:rFonts w:hint="eastAsia"/>
              </w:rPr>
              <w:t>MDP</w:t>
            </w:r>
            <w:r>
              <w:t>_rdd = twoSplitAttrVal_rdd.map</w:t>
            </w:r>
          </w:p>
          <w:p w:rsidR="004C2676" w:rsidRDefault="00415867">
            <w:pPr>
              <w:ind w:firstLineChars="200" w:firstLine="480"/>
            </w:pPr>
            <w:r>
              <w:t>(x =&gt; (x._1.attrVal, getAttrVal</w:t>
            </w:r>
            <w:r>
              <w:rPr>
                <w:rFonts w:hint="eastAsia"/>
              </w:rPr>
              <w:t>MDP</w:t>
            </w:r>
            <w:r>
              <w:t>(x._1, x._2)))</w:t>
            </w:r>
          </w:p>
        </w:tc>
      </w:tr>
    </w:tbl>
    <w:p w:rsidR="00CA0F5D" w:rsidRPr="00D14E28" w:rsidRDefault="00D14E28" w:rsidP="00D14E28">
      <w:pPr>
        <w:ind w:firstLineChars="200" w:firstLine="480"/>
      </w:pPr>
      <w:r>
        <w:rPr>
          <w:rFonts w:hint="eastAsia"/>
        </w:rPr>
        <w:t>（</w:t>
      </w:r>
      <w:r>
        <w:rPr>
          <w:rFonts w:hint="eastAsia"/>
        </w:rPr>
        <w:t>3</w:t>
      </w:r>
      <w:r>
        <w:rPr>
          <w:rFonts w:hint="eastAsia"/>
        </w:rPr>
        <w:t>）</w:t>
      </w:r>
      <w:r w:rsidR="00CA0F5D" w:rsidRPr="00D14E28">
        <w:rPr>
          <w:rFonts w:hint="eastAsia"/>
        </w:rPr>
        <w:t>对所有的（属性值，粗糙度）和（属性值，平均分布精度）键值对，进行</w:t>
      </w:r>
      <w:r w:rsidR="00CA0F5D" w:rsidRPr="00D14E28">
        <w:rPr>
          <w:rFonts w:hint="eastAsia"/>
        </w:rPr>
        <w:t>reduceByKey</w:t>
      </w:r>
      <w:r w:rsidR="00CA0F5D" w:rsidRPr="00D14E28">
        <w:rPr>
          <w:rFonts w:hint="eastAsia"/>
        </w:rPr>
        <w:t>操作，根据属性值进行</w:t>
      </w:r>
      <w:r w:rsidR="00CA0F5D" w:rsidRPr="00D14E28">
        <w:rPr>
          <w:rFonts w:hint="eastAsia"/>
        </w:rPr>
        <w:t>reduce</w:t>
      </w:r>
      <w:r w:rsidR="00CA0F5D" w:rsidRPr="00D14E28">
        <w:rPr>
          <w:rFonts w:hint="eastAsia"/>
        </w:rPr>
        <w:t>操作，得到该属性值对应的总平均粗糙度或总平均分布精度。</w:t>
      </w:r>
    </w:p>
    <w:p w:rsidR="00E15B4E" w:rsidRPr="00CA0F5D" w:rsidRDefault="00E15B4E">
      <w:pPr>
        <w:spacing w:line="240" w:lineRule="auto"/>
        <w:jc w:val="center"/>
      </w:pPr>
    </w:p>
    <w:p w:rsidR="00A8590E" w:rsidRDefault="00592679" w:rsidP="00BE350F">
      <w:pPr>
        <w:spacing w:beforeLines="50" w:before="156"/>
        <w:jc w:val="center"/>
      </w:pPr>
      <w:r>
        <w:rPr>
          <w:noProof/>
        </w:rPr>
        <mc:AlternateContent>
          <mc:Choice Requires="wpg">
            <w:drawing>
              <wp:anchor distT="0" distB="0" distL="114300" distR="114300" simplePos="0" relativeHeight="251667456" behindDoc="0" locked="0" layoutInCell="1" allowOverlap="1">
                <wp:simplePos x="0" y="0"/>
                <wp:positionH relativeFrom="column">
                  <wp:posOffset>-104775</wp:posOffset>
                </wp:positionH>
                <wp:positionV relativeFrom="paragraph">
                  <wp:posOffset>144145</wp:posOffset>
                </wp:positionV>
                <wp:extent cx="5857875" cy="5779770"/>
                <wp:effectExtent l="10160" t="5080" r="8890" b="6350"/>
                <wp:wrapTopAndBottom/>
                <wp:docPr id="4"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7875" cy="5779770"/>
                          <a:chOff x="1506" y="2775"/>
                          <a:chExt cx="9225" cy="9501"/>
                        </a:xfrm>
                      </wpg:grpSpPr>
                      <wpg:grpSp>
                        <wpg:cNvPr id="5" name="Group 522"/>
                        <wpg:cNvGrpSpPr>
                          <a:grpSpLocks/>
                        </wpg:cNvGrpSpPr>
                        <wpg:grpSpPr bwMode="auto">
                          <a:xfrm>
                            <a:off x="2766" y="5916"/>
                            <a:ext cx="6480" cy="1710"/>
                            <a:chOff x="2220" y="4316"/>
                            <a:chExt cx="6480" cy="1710"/>
                          </a:xfrm>
                        </wpg:grpSpPr>
                        <wps:wsp>
                          <wps:cNvPr id="6" name="AutoShape 523"/>
                          <wps:cNvSpPr>
                            <a:spLocks noChangeArrowheads="1"/>
                          </wps:cNvSpPr>
                          <wps:spPr bwMode="auto">
                            <a:xfrm>
                              <a:off x="2220" y="4316"/>
                              <a:ext cx="2040" cy="495"/>
                            </a:xfrm>
                            <a:prstGeom prst="flowChartProcess">
                              <a:avLst/>
                            </a:prstGeom>
                            <a:solidFill>
                              <a:srgbClr val="FFFFFF"/>
                            </a:solidFill>
                            <a:ln w="9525">
                              <a:solidFill>
                                <a:srgbClr val="000000"/>
                              </a:solidFill>
                              <a:miter lim="200000"/>
                              <a:headEnd/>
                              <a:tailEnd/>
                            </a:ln>
                          </wps:spPr>
                          <wps:txbx>
                            <w:txbxContent>
                              <w:p w:rsidR="00BE350F" w:rsidRDefault="00BE350F">
                                <w:pPr>
                                  <w:spacing w:line="240" w:lineRule="auto"/>
                                  <w:rPr>
                                    <w:sz w:val="21"/>
                                    <w:szCs w:val="21"/>
                                  </w:rPr>
                                </w:pPr>
                                <w:r>
                                  <w:rPr>
                                    <w:rFonts w:hAnsi="Calibri" w:hint="eastAsia"/>
                                    <w:sz w:val="21"/>
                                    <w:szCs w:val="21"/>
                                  </w:rPr>
                                  <w:t>（属性值，等价类）</w:t>
                                </w:r>
                              </w:p>
                            </w:txbxContent>
                          </wps:txbx>
                          <wps:bodyPr rot="0" vert="horz" wrap="square" lIns="91440" tIns="45720" rIns="91440" bIns="45720" anchor="t" anchorCtr="0" upright="1">
                            <a:noAutofit/>
                          </wps:bodyPr>
                        </wps:wsp>
                        <wps:wsp>
                          <wps:cNvPr id="7" name="AutoShape 524"/>
                          <wps:cNvSpPr>
                            <a:spLocks noChangeArrowheads="1"/>
                          </wps:cNvSpPr>
                          <wps:spPr bwMode="auto">
                            <a:xfrm>
                              <a:off x="4440" y="4316"/>
                              <a:ext cx="2040" cy="495"/>
                            </a:xfrm>
                            <a:prstGeom prst="flowChartProcess">
                              <a:avLst/>
                            </a:prstGeom>
                            <a:solidFill>
                              <a:srgbClr val="FFFFFF"/>
                            </a:solidFill>
                            <a:ln w="9525">
                              <a:solidFill>
                                <a:srgbClr val="000000"/>
                              </a:solidFill>
                              <a:miter lim="200000"/>
                              <a:headEnd/>
                              <a:tailEnd/>
                            </a:ln>
                          </wps:spPr>
                          <wps:txbx>
                            <w:txbxContent>
                              <w:p w:rsidR="00BE350F" w:rsidRDefault="00BE350F">
                                <w:pPr>
                                  <w:spacing w:line="240" w:lineRule="auto"/>
                                  <w:rPr>
                                    <w:sz w:val="21"/>
                                  </w:rPr>
                                </w:pPr>
                                <w:r>
                                  <w:rPr>
                                    <w:rFonts w:hAnsi="Calibri" w:hint="eastAsia"/>
                                    <w:sz w:val="21"/>
                                  </w:rPr>
                                  <w:t>（属性值，等价类）</w:t>
                                </w:r>
                              </w:p>
                            </w:txbxContent>
                          </wps:txbx>
                          <wps:bodyPr rot="0" vert="horz" wrap="square" lIns="91440" tIns="45720" rIns="91440" bIns="45720" anchor="t" anchorCtr="0" upright="1">
                            <a:noAutofit/>
                          </wps:bodyPr>
                        </wps:wsp>
                        <wps:wsp>
                          <wps:cNvPr id="8" name="AutoShape 525"/>
                          <wps:cNvSpPr>
                            <a:spLocks noChangeArrowheads="1"/>
                          </wps:cNvSpPr>
                          <wps:spPr bwMode="auto">
                            <a:xfrm>
                              <a:off x="6660" y="4316"/>
                              <a:ext cx="2040" cy="495"/>
                            </a:xfrm>
                            <a:prstGeom prst="flowChartProcess">
                              <a:avLst/>
                            </a:prstGeom>
                            <a:solidFill>
                              <a:srgbClr val="FFFFFF"/>
                            </a:solidFill>
                            <a:ln w="9525">
                              <a:solidFill>
                                <a:srgbClr val="000000"/>
                              </a:solidFill>
                              <a:miter lim="200000"/>
                              <a:headEnd/>
                              <a:tailEnd/>
                            </a:ln>
                          </wps:spPr>
                          <wps:txbx>
                            <w:txbxContent>
                              <w:p w:rsidR="00BE350F" w:rsidRDefault="00BE350F">
                                <w:pPr>
                                  <w:spacing w:line="240" w:lineRule="auto"/>
                                  <w:rPr>
                                    <w:sz w:val="21"/>
                                  </w:rPr>
                                </w:pPr>
                                <w:r>
                                  <w:rPr>
                                    <w:rFonts w:hAnsi="Calibri" w:hint="eastAsia"/>
                                    <w:sz w:val="21"/>
                                  </w:rPr>
                                  <w:t>（属性值，等价类）</w:t>
                                </w:r>
                              </w:p>
                            </w:txbxContent>
                          </wps:txbx>
                          <wps:bodyPr rot="0" vert="horz" wrap="square" lIns="91440" tIns="45720" rIns="91440" bIns="45720" anchor="t" anchorCtr="0" upright="1">
                            <a:noAutofit/>
                          </wps:bodyPr>
                        </wps:wsp>
                        <wps:wsp>
                          <wps:cNvPr id="12" name="AutoShape 526"/>
                          <wps:cNvSpPr>
                            <a:spLocks noChangeArrowheads="1"/>
                          </wps:cNvSpPr>
                          <wps:spPr bwMode="auto">
                            <a:xfrm>
                              <a:off x="2220" y="5171"/>
                              <a:ext cx="2040" cy="495"/>
                            </a:xfrm>
                            <a:prstGeom prst="flowChartProcess">
                              <a:avLst/>
                            </a:prstGeom>
                            <a:solidFill>
                              <a:srgbClr val="FFFFFF"/>
                            </a:solidFill>
                            <a:ln w="9525">
                              <a:solidFill>
                                <a:srgbClr val="000000"/>
                              </a:solidFill>
                              <a:miter lim="200000"/>
                              <a:headEnd/>
                              <a:tailEnd/>
                            </a:ln>
                          </wps:spPr>
                          <wps:txbx>
                            <w:txbxContent>
                              <w:p w:rsidR="00BE350F" w:rsidRDefault="00BE350F">
                                <w:pPr>
                                  <w:spacing w:line="240" w:lineRule="auto"/>
                                  <w:rPr>
                                    <w:sz w:val="21"/>
                                  </w:rPr>
                                </w:pPr>
                                <w:r>
                                  <w:rPr>
                                    <w:rFonts w:hAnsi="Calibri" w:hint="eastAsia"/>
                                    <w:sz w:val="21"/>
                                  </w:rPr>
                                  <w:t>（</w:t>
                                </w:r>
                                <w:r>
                                  <w:rPr>
                                    <w:rFonts w:hAnsi="Calibri" w:hint="eastAsia"/>
                                    <w:sz w:val="21"/>
                                    <w:szCs w:val="21"/>
                                  </w:rPr>
                                  <w:t>属性值</w:t>
                                </w:r>
                                <w:r>
                                  <w:rPr>
                                    <w:rFonts w:hAnsi="Calibri" w:hint="eastAsia"/>
                                    <w:sz w:val="21"/>
                                  </w:rPr>
                                  <w:t>，粗糙度）</w:t>
                                </w:r>
                              </w:p>
                            </w:txbxContent>
                          </wps:txbx>
                          <wps:bodyPr rot="0" vert="horz" wrap="square" lIns="91440" tIns="45720" rIns="91440" bIns="45720" anchor="t" anchorCtr="0" upright="1">
                            <a:noAutofit/>
                          </wps:bodyPr>
                        </wps:wsp>
                        <wps:wsp>
                          <wps:cNvPr id="13" name="AutoShape 527"/>
                          <wps:cNvCnPr>
                            <a:cxnSpLocks noChangeShapeType="1"/>
                          </wps:cNvCnPr>
                          <wps:spPr bwMode="auto">
                            <a:xfrm>
                              <a:off x="3254" y="4811"/>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AutoShape 528"/>
                          <wps:cNvSpPr>
                            <a:spLocks noChangeArrowheads="1"/>
                          </wps:cNvSpPr>
                          <wps:spPr bwMode="auto">
                            <a:xfrm>
                              <a:off x="4440" y="5171"/>
                              <a:ext cx="2040" cy="495"/>
                            </a:xfrm>
                            <a:prstGeom prst="flowChartProcess">
                              <a:avLst/>
                            </a:prstGeom>
                            <a:solidFill>
                              <a:srgbClr val="FFFFFF"/>
                            </a:solidFill>
                            <a:ln w="9525">
                              <a:solidFill>
                                <a:srgbClr val="000000"/>
                              </a:solidFill>
                              <a:miter lim="200000"/>
                              <a:headEnd/>
                              <a:tailEnd/>
                            </a:ln>
                          </wps:spPr>
                          <wps:txbx>
                            <w:txbxContent>
                              <w:p w:rsidR="00BE350F" w:rsidRDefault="00BE350F">
                                <w:pPr>
                                  <w:spacing w:line="240" w:lineRule="auto"/>
                                  <w:rPr>
                                    <w:sz w:val="21"/>
                                  </w:rPr>
                                </w:pPr>
                                <w:r>
                                  <w:rPr>
                                    <w:rFonts w:hAnsi="Calibri" w:hint="eastAsia"/>
                                    <w:sz w:val="21"/>
                                  </w:rPr>
                                  <w:t>（</w:t>
                                </w:r>
                                <w:r>
                                  <w:rPr>
                                    <w:rFonts w:hAnsi="Calibri" w:hint="eastAsia"/>
                                    <w:sz w:val="21"/>
                                    <w:szCs w:val="21"/>
                                  </w:rPr>
                                  <w:t>属性值</w:t>
                                </w:r>
                                <w:r>
                                  <w:rPr>
                                    <w:rFonts w:hAnsi="Calibri" w:hint="eastAsia"/>
                                    <w:sz w:val="21"/>
                                  </w:rPr>
                                  <w:t>，粗糙度）</w:t>
                                </w:r>
                              </w:p>
                            </w:txbxContent>
                          </wps:txbx>
                          <wps:bodyPr rot="0" vert="horz" wrap="square" lIns="91440" tIns="45720" rIns="91440" bIns="45720" anchor="t" anchorCtr="0" upright="1">
                            <a:noAutofit/>
                          </wps:bodyPr>
                        </wps:wsp>
                        <wps:wsp>
                          <wps:cNvPr id="15" name="AutoShape 529"/>
                          <wps:cNvCnPr>
                            <a:cxnSpLocks noChangeShapeType="1"/>
                          </wps:cNvCnPr>
                          <wps:spPr bwMode="auto">
                            <a:xfrm>
                              <a:off x="5474" y="4811"/>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530"/>
                          <wps:cNvSpPr>
                            <a:spLocks noChangeArrowheads="1"/>
                          </wps:cNvSpPr>
                          <wps:spPr bwMode="auto">
                            <a:xfrm>
                              <a:off x="6660" y="5171"/>
                              <a:ext cx="2040" cy="495"/>
                            </a:xfrm>
                            <a:prstGeom prst="flowChartProcess">
                              <a:avLst/>
                            </a:prstGeom>
                            <a:solidFill>
                              <a:srgbClr val="FFFFFF"/>
                            </a:solidFill>
                            <a:ln w="9525">
                              <a:solidFill>
                                <a:srgbClr val="000000"/>
                              </a:solidFill>
                              <a:miter lim="200000"/>
                              <a:headEnd/>
                              <a:tailEnd/>
                            </a:ln>
                          </wps:spPr>
                          <wps:txbx>
                            <w:txbxContent>
                              <w:p w:rsidR="00BE350F" w:rsidRDefault="00BE350F">
                                <w:pPr>
                                  <w:spacing w:line="240" w:lineRule="auto"/>
                                  <w:rPr>
                                    <w:sz w:val="21"/>
                                  </w:rPr>
                                </w:pPr>
                                <w:r>
                                  <w:rPr>
                                    <w:rFonts w:hAnsi="Calibri" w:hint="eastAsia"/>
                                    <w:sz w:val="21"/>
                                  </w:rPr>
                                  <w:t>（</w:t>
                                </w:r>
                                <w:r>
                                  <w:rPr>
                                    <w:rFonts w:hAnsi="Calibri" w:hint="eastAsia"/>
                                    <w:sz w:val="21"/>
                                    <w:szCs w:val="21"/>
                                  </w:rPr>
                                  <w:t>属性值</w:t>
                                </w:r>
                                <w:r>
                                  <w:rPr>
                                    <w:rFonts w:hAnsi="Calibri" w:hint="eastAsia"/>
                                    <w:sz w:val="21"/>
                                  </w:rPr>
                                  <w:t>，粗糙度）</w:t>
                                </w:r>
                              </w:p>
                            </w:txbxContent>
                          </wps:txbx>
                          <wps:bodyPr rot="0" vert="horz" wrap="square" lIns="91440" tIns="45720" rIns="91440" bIns="45720" anchor="t" anchorCtr="0" upright="1">
                            <a:noAutofit/>
                          </wps:bodyPr>
                        </wps:wsp>
                        <wps:wsp>
                          <wps:cNvPr id="18" name="AutoShape 531"/>
                          <wps:cNvCnPr>
                            <a:cxnSpLocks noChangeShapeType="1"/>
                          </wps:cNvCnPr>
                          <wps:spPr bwMode="auto">
                            <a:xfrm>
                              <a:off x="7694" y="4811"/>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AutoShape 532"/>
                          <wps:cNvCnPr>
                            <a:cxnSpLocks noChangeShapeType="1"/>
                          </wps:cNvCnPr>
                          <wps:spPr bwMode="auto">
                            <a:xfrm>
                              <a:off x="3252" y="5666"/>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533"/>
                          <wps:cNvCnPr>
                            <a:cxnSpLocks noChangeShapeType="1"/>
                          </wps:cNvCnPr>
                          <wps:spPr bwMode="auto">
                            <a:xfrm>
                              <a:off x="5475" y="5666"/>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534"/>
                          <wps:cNvCnPr>
                            <a:cxnSpLocks noChangeShapeType="1"/>
                          </wps:cNvCnPr>
                          <wps:spPr bwMode="auto">
                            <a:xfrm>
                              <a:off x="7695" y="5666"/>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2" name="Group 535"/>
                        <wpg:cNvGrpSpPr>
                          <a:grpSpLocks/>
                        </wpg:cNvGrpSpPr>
                        <wpg:grpSpPr bwMode="auto">
                          <a:xfrm>
                            <a:off x="1506" y="9516"/>
                            <a:ext cx="9225" cy="2760"/>
                            <a:chOff x="960" y="6926"/>
                            <a:chExt cx="9225" cy="2760"/>
                          </a:xfrm>
                        </wpg:grpSpPr>
                        <wps:wsp>
                          <wps:cNvPr id="23" name="AutoShape 536"/>
                          <wps:cNvSpPr>
                            <a:spLocks noChangeArrowheads="1"/>
                          </wps:cNvSpPr>
                          <wps:spPr bwMode="auto">
                            <a:xfrm>
                              <a:off x="960" y="6926"/>
                              <a:ext cx="2970" cy="495"/>
                            </a:xfrm>
                            <a:prstGeom prst="flowChartProcess">
                              <a:avLst/>
                            </a:prstGeom>
                            <a:solidFill>
                              <a:srgbClr val="FFFFFF"/>
                            </a:solidFill>
                            <a:ln w="9525">
                              <a:solidFill>
                                <a:srgbClr val="000000"/>
                              </a:solidFill>
                              <a:miter lim="200000"/>
                              <a:headEnd/>
                              <a:tailEnd/>
                            </a:ln>
                          </wps:spPr>
                          <wps:txbx>
                            <w:txbxContent>
                              <w:p w:rsidR="00BE350F" w:rsidRDefault="00BE350F">
                                <w:pPr>
                                  <w:spacing w:line="240" w:lineRule="auto"/>
                                  <w:jc w:val="center"/>
                                  <w:rPr>
                                    <w:sz w:val="21"/>
                                  </w:rPr>
                                </w:pPr>
                                <w:r>
                                  <w:rPr>
                                    <w:rFonts w:hAnsi="Calibri" w:hint="eastAsia"/>
                                    <w:sz w:val="21"/>
                                  </w:rPr>
                                  <w:t>（</w:t>
                                </w:r>
                                <w:r>
                                  <w:rPr>
                                    <w:rFonts w:hAnsi="Calibri" w:hint="eastAsia"/>
                                    <w:sz w:val="21"/>
                                    <w:szCs w:val="21"/>
                                  </w:rPr>
                                  <w:t>属性值</w:t>
                                </w:r>
                                <w:r>
                                  <w:rPr>
                                    <w:rFonts w:hAnsi="Calibri" w:hint="eastAsia"/>
                                    <w:sz w:val="21"/>
                                  </w:rPr>
                                  <w:t>，平均粗糙度）</w:t>
                                </w:r>
                              </w:p>
                            </w:txbxContent>
                          </wps:txbx>
                          <wps:bodyPr rot="0" vert="horz" wrap="square" lIns="91440" tIns="45720" rIns="91440" bIns="45720" anchor="t" anchorCtr="0" upright="1">
                            <a:noAutofit/>
                          </wps:bodyPr>
                        </wps:wsp>
                        <wps:wsp>
                          <wps:cNvPr id="24" name="AutoShape 537"/>
                          <wps:cNvCnPr>
                            <a:cxnSpLocks noChangeShapeType="1"/>
                          </wps:cNvCnPr>
                          <wps:spPr bwMode="auto">
                            <a:xfrm>
                              <a:off x="2553" y="7421"/>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AutoShape 538"/>
                          <wps:cNvCnPr>
                            <a:cxnSpLocks noChangeShapeType="1"/>
                          </wps:cNvCnPr>
                          <wps:spPr bwMode="auto">
                            <a:xfrm>
                              <a:off x="5478" y="7421"/>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539"/>
                          <wps:cNvCnPr>
                            <a:cxnSpLocks noChangeShapeType="1"/>
                          </wps:cNvCnPr>
                          <wps:spPr bwMode="auto">
                            <a:xfrm>
                              <a:off x="8490" y="7421"/>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8" name="Group 540"/>
                          <wpg:cNvGrpSpPr>
                            <a:grpSpLocks/>
                          </wpg:cNvGrpSpPr>
                          <wpg:grpSpPr bwMode="auto">
                            <a:xfrm>
                              <a:off x="2220" y="7781"/>
                              <a:ext cx="6630" cy="495"/>
                              <a:chOff x="2220" y="7781"/>
                              <a:chExt cx="6630" cy="495"/>
                            </a:xfrm>
                          </wpg:grpSpPr>
                          <wps:wsp>
                            <wps:cNvPr id="29" name="AutoShape 541"/>
                            <wps:cNvCnPr>
                              <a:cxnSpLocks noChangeShapeType="1"/>
                            </wps:cNvCnPr>
                            <wps:spPr bwMode="auto">
                              <a:xfrm>
                                <a:off x="2220" y="7781"/>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542"/>
                            <wps:cNvCnPr>
                              <a:cxnSpLocks noChangeShapeType="1"/>
                            </wps:cNvCnPr>
                            <wps:spPr bwMode="auto">
                              <a:xfrm>
                                <a:off x="2220" y="7916"/>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543"/>
                            <wps:cNvCnPr>
                              <a:cxnSpLocks noChangeShapeType="1"/>
                            </wps:cNvCnPr>
                            <wps:spPr bwMode="auto">
                              <a:xfrm>
                                <a:off x="5475" y="7916"/>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2" name="AutoShape 544"/>
                          <wps:cNvSpPr>
                            <a:spLocks noChangeArrowheads="1"/>
                          </wps:cNvSpPr>
                          <wps:spPr bwMode="auto">
                            <a:xfrm>
                              <a:off x="4440" y="8276"/>
                              <a:ext cx="2040" cy="495"/>
                            </a:xfrm>
                            <a:prstGeom prst="flowChartProcess">
                              <a:avLst/>
                            </a:prstGeom>
                            <a:solidFill>
                              <a:srgbClr val="FFFFFF"/>
                            </a:solidFill>
                            <a:ln w="9525">
                              <a:solidFill>
                                <a:srgbClr val="000000"/>
                              </a:solidFill>
                              <a:miter lim="200000"/>
                              <a:headEnd/>
                              <a:tailEnd/>
                            </a:ln>
                          </wps:spPr>
                          <wps:txbx>
                            <w:txbxContent>
                              <w:p w:rsidR="00BE350F" w:rsidRDefault="00BE350F">
                                <w:pPr>
                                  <w:spacing w:line="240" w:lineRule="auto"/>
                                  <w:jc w:val="center"/>
                                  <w:rPr>
                                    <w:sz w:val="21"/>
                                  </w:rPr>
                                </w:pPr>
                                <w:r>
                                  <w:rPr>
                                    <w:rFonts w:hAnsi="Calibri" w:hint="eastAsia"/>
                                    <w:sz w:val="21"/>
                                  </w:rPr>
                                  <w:t>计算</w:t>
                                </w:r>
                                <w:r>
                                  <w:rPr>
                                    <w:rFonts w:hint="eastAsia"/>
                                    <w:sz w:val="21"/>
                                  </w:rPr>
                                  <w:t>分裂属性值</w:t>
                                </w:r>
                              </w:p>
                            </w:txbxContent>
                          </wps:txbx>
                          <wps:bodyPr rot="0" vert="horz" wrap="square" lIns="91440" tIns="45720" rIns="91440" bIns="45720" anchor="t" anchorCtr="0" upright="1">
                            <a:noAutofit/>
                          </wps:bodyPr>
                        </wps:wsp>
                        <wps:wsp>
                          <wps:cNvPr id="33" name="AutoShape 545"/>
                          <wps:cNvCnPr>
                            <a:cxnSpLocks noChangeShapeType="1"/>
                          </wps:cNvCnPr>
                          <wps:spPr bwMode="auto">
                            <a:xfrm>
                              <a:off x="5479" y="8771"/>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546"/>
                          <wps:cNvSpPr>
                            <a:spLocks noChangeArrowheads="1"/>
                          </wps:cNvSpPr>
                          <wps:spPr bwMode="auto">
                            <a:xfrm>
                              <a:off x="4800" y="9131"/>
                              <a:ext cx="1440" cy="555"/>
                            </a:xfrm>
                            <a:prstGeom prst="flowChartTerminator">
                              <a:avLst/>
                            </a:prstGeom>
                            <a:solidFill>
                              <a:srgbClr val="FFFFFF"/>
                            </a:solidFill>
                            <a:ln w="9525">
                              <a:solidFill>
                                <a:srgbClr val="000000"/>
                              </a:solidFill>
                              <a:miter lim="200000"/>
                              <a:headEnd/>
                              <a:tailEnd/>
                            </a:ln>
                          </wps:spPr>
                          <wps:txbx>
                            <w:txbxContent>
                              <w:p w:rsidR="00BE350F" w:rsidRDefault="00BE350F">
                                <w:pPr>
                                  <w:spacing w:line="240" w:lineRule="auto"/>
                                  <w:jc w:val="center"/>
                                  <w:rPr>
                                    <w:sz w:val="21"/>
                                  </w:rPr>
                                </w:pPr>
                                <w:r>
                                  <w:rPr>
                                    <w:rFonts w:hAnsi="Calibri" w:hint="eastAsia"/>
                                    <w:sz w:val="21"/>
                                  </w:rPr>
                                  <w:t>结束</w:t>
                                </w:r>
                              </w:p>
                            </w:txbxContent>
                          </wps:txbx>
                          <wps:bodyPr rot="0" vert="horz" wrap="square" lIns="91440" tIns="45720" rIns="91440" bIns="45720" anchor="t" anchorCtr="0" upright="1">
                            <a:noAutofit/>
                          </wps:bodyPr>
                        </wps:wsp>
                        <wps:wsp>
                          <wps:cNvPr id="39" name="AutoShape 547"/>
                          <wps:cNvSpPr>
                            <a:spLocks noChangeArrowheads="1"/>
                          </wps:cNvSpPr>
                          <wps:spPr bwMode="auto">
                            <a:xfrm>
                              <a:off x="4095" y="6926"/>
                              <a:ext cx="2970" cy="495"/>
                            </a:xfrm>
                            <a:prstGeom prst="flowChartProcess">
                              <a:avLst/>
                            </a:prstGeom>
                            <a:solidFill>
                              <a:srgbClr val="FFFFFF"/>
                            </a:solidFill>
                            <a:ln w="9525">
                              <a:solidFill>
                                <a:srgbClr val="000000"/>
                              </a:solidFill>
                              <a:miter lim="200000"/>
                              <a:headEnd/>
                              <a:tailEnd/>
                            </a:ln>
                          </wps:spPr>
                          <wps:txbx>
                            <w:txbxContent>
                              <w:p w:rsidR="00BE350F" w:rsidRDefault="00BE350F">
                                <w:pPr>
                                  <w:spacing w:line="240" w:lineRule="auto"/>
                                  <w:jc w:val="center"/>
                                  <w:rPr>
                                    <w:sz w:val="21"/>
                                  </w:rPr>
                                </w:pPr>
                                <w:r>
                                  <w:rPr>
                                    <w:rFonts w:hAnsi="Calibri" w:hint="eastAsia"/>
                                    <w:sz w:val="21"/>
                                  </w:rPr>
                                  <w:t>（</w:t>
                                </w:r>
                                <w:r>
                                  <w:rPr>
                                    <w:rFonts w:hAnsi="Calibri" w:hint="eastAsia"/>
                                    <w:sz w:val="21"/>
                                    <w:szCs w:val="21"/>
                                  </w:rPr>
                                  <w:t>属性值</w:t>
                                </w:r>
                                <w:r>
                                  <w:rPr>
                                    <w:rFonts w:hAnsi="Calibri" w:hint="eastAsia"/>
                                    <w:sz w:val="21"/>
                                  </w:rPr>
                                  <w:t>，平均粗糙度）</w:t>
                                </w:r>
                              </w:p>
                            </w:txbxContent>
                          </wps:txbx>
                          <wps:bodyPr rot="0" vert="horz" wrap="square" lIns="91440" tIns="45720" rIns="91440" bIns="45720" anchor="t" anchorCtr="0" upright="1">
                            <a:noAutofit/>
                          </wps:bodyPr>
                        </wps:wsp>
                        <wps:wsp>
                          <wps:cNvPr id="40" name="AutoShape 548"/>
                          <wps:cNvSpPr>
                            <a:spLocks noChangeArrowheads="1"/>
                          </wps:cNvSpPr>
                          <wps:spPr bwMode="auto">
                            <a:xfrm>
                              <a:off x="7215" y="6926"/>
                              <a:ext cx="2970" cy="495"/>
                            </a:xfrm>
                            <a:prstGeom prst="flowChartProcess">
                              <a:avLst/>
                            </a:prstGeom>
                            <a:solidFill>
                              <a:srgbClr val="FFFFFF"/>
                            </a:solidFill>
                            <a:ln w="9525">
                              <a:solidFill>
                                <a:srgbClr val="000000"/>
                              </a:solidFill>
                              <a:miter lim="200000"/>
                              <a:headEnd/>
                              <a:tailEnd/>
                            </a:ln>
                          </wps:spPr>
                          <wps:txbx>
                            <w:txbxContent>
                              <w:p w:rsidR="00BE350F" w:rsidRDefault="00BE350F">
                                <w:pPr>
                                  <w:spacing w:line="240" w:lineRule="auto"/>
                                  <w:jc w:val="center"/>
                                  <w:rPr>
                                    <w:sz w:val="21"/>
                                  </w:rPr>
                                </w:pPr>
                                <w:r>
                                  <w:rPr>
                                    <w:rFonts w:hAnsi="Calibri" w:hint="eastAsia"/>
                                    <w:sz w:val="21"/>
                                  </w:rPr>
                                  <w:t>（</w:t>
                                </w:r>
                                <w:r>
                                  <w:rPr>
                                    <w:rFonts w:hAnsi="Calibri" w:hint="eastAsia"/>
                                    <w:sz w:val="21"/>
                                    <w:szCs w:val="21"/>
                                  </w:rPr>
                                  <w:t>属性值</w:t>
                                </w:r>
                                <w:r>
                                  <w:rPr>
                                    <w:rFonts w:hAnsi="Calibri" w:hint="eastAsia"/>
                                    <w:sz w:val="21"/>
                                  </w:rPr>
                                  <w:t>，平均粗糙度）</w:t>
                                </w:r>
                              </w:p>
                            </w:txbxContent>
                          </wps:txbx>
                          <wps:bodyPr rot="0" vert="horz" wrap="square" lIns="91440" tIns="45720" rIns="91440" bIns="45720" anchor="t" anchorCtr="0" upright="1">
                            <a:noAutofit/>
                          </wps:bodyPr>
                        </wps:wsp>
                      </wpg:grpSp>
                      <wpg:grpSp>
                        <wpg:cNvPr id="41" name="Group 549"/>
                        <wpg:cNvGrpSpPr>
                          <a:grpSpLocks/>
                        </wpg:cNvGrpSpPr>
                        <wpg:grpSpPr bwMode="auto">
                          <a:xfrm>
                            <a:off x="2766" y="5421"/>
                            <a:ext cx="6630" cy="495"/>
                            <a:chOff x="2220" y="7781"/>
                            <a:chExt cx="6630" cy="495"/>
                          </a:xfrm>
                        </wpg:grpSpPr>
                        <wps:wsp>
                          <wps:cNvPr id="42" name="AutoShape 550"/>
                          <wps:cNvCnPr>
                            <a:cxnSpLocks noChangeShapeType="1"/>
                          </wps:cNvCnPr>
                          <wps:spPr bwMode="auto">
                            <a:xfrm>
                              <a:off x="2220" y="7781"/>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551"/>
                          <wps:cNvCnPr>
                            <a:cxnSpLocks noChangeShapeType="1"/>
                          </wps:cNvCnPr>
                          <wps:spPr bwMode="auto">
                            <a:xfrm>
                              <a:off x="2220" y="7916"/>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552"/>
                          <wps:cNvCnPr>
                            <a:cxnSpLocks noChangeShapeType="1"/>
                          </wps:cNvCnPr>
                          <wps:spPr bwMode="auto">
                            <a:xfrm>
                              <a:off x="5475" y="7916"/>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5" name="Group 553"/>
                        <wpg:cNvGrpSpPr>
                          <a:grpSpLocks/>
                        </wpg:cNvGrpSpPr>
                        <wpg:grpSpPr bwMode="auto">
                          <a:xfrm>
                            <a:off x="2766" y="7626"/>
                            <a:ext cx="6630" cy="495"/>
                            <a:chOff x="2220" y="7781"/>
                            <a:chExt cx="6630" cy="495"/>
                          </a:xfrm>
                        </wpg:grpSpPr>
                        <wps:wsp>
                          <wps:cNvPr id="46" name="AutoShape 554"/>
                          <wps:cNvCnPr>
                            <a:cxnSpLocks noChangeShapeType="1"/>
                          </wps:cNvCnPr>
                          <wps:spPr bwMode="auto">
                            <a:xfrm>
                              <a:off x="2220" y="7781"/>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555"/>
                          <wps:cNvCnPr>
                            <a:cxnSpLocks noChangeShapeType="1"/>
                          </wps:cNvCnPr>
                          <wps:spPr bwMode="auto">
                            <a:xfrm>
                              <a:off x="2220" y="7916"/>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556"/>
                          <wps:cNvCnPr>
                            <a:cxnSpLocks noChangeShapeType="1"/>
                          </wps:cNvCnPr>
                          <wps:spPr bwMode="auto">
                            <a:xfrm>
                              <a:off x="5475" y="7916"/>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9" name="Group 557"/>
                        <wpg:cNvGrpSpPr>
                          <a:grpSpLocks/>
                        </wpg:cNvGrpSpPr>
                        <wpg:grpSpPr bwMode="auto">
                          <a:xfrm>
                            <a:off x="2766" y="9021"/>
                            <a:ext cx="6630" cy="495"/>
                            <a:chOff x="2220" y="7781"/>
                            <a:chExt cx="6630" cy="495"/>
                          </a:xfrm>
                        </wpg:grpSpPr>
                        <wps:wsp>
                          <wps:cNvPr id="50" name="AutoShape 558"/>
                          <wps:cNvCnPr>
                            <a:cxnSpLocks noChangeShapeType="1"/>
                          </wps:cNvCnPr>
                          <wps:spPr bwMode="auto">
                            <a:xfrm>
                              <a:off x="2220" y="7781"/>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559"/>
                          <wps:cNvCnPr>
                            <a:cxnSpLocks noChangeShapeType="1"/>
                          </wps:cNvCnPr>
                          <wps:spPr bwMode="auto">
                            <a:xfrm>
                              <a:off x="2220" y="7916"/>
                              <a:ext cx="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560"/>
                          <wps:cNvCnPr>
                            <a:cxnSpLocks noChangeShapeType="1"/>
                          </wps:cNvCnPr>
                          <wps:spPr bwMode="auto">
                            <a:xfrm>
                              <a:off x="5475" y="7916"/>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53" name="AutoShape 561"/>
                        <wps:cNvSpPr>
                          <a:spLocks noChangeArrowheads="1"/>
                        </wps:cNvSpPr>
                        <wps:spPr bwMode="auto">
                          <a:xfrm>
                            <a:off x="5281" y="2775"/>
                            <a:ext cx="1440" cy="555"/>
                          </a:xfrm>
                          <a:prstGeom prst="flowChartTerminator">
                            <a:avLst/>
                          </a:prstGeom>
                          <a:solidFill>
                            <a:srgbClr val="FFFFFF"/>
                          </a:solidFill>
                          <a:ln w="9525">
                            <a:solidFill>
                              <a:srgbClr val="000000"/>
                            </a:solidFill>
                            <a:miter lim="200000"/>
                            <a:headEnd/>
                            <a:tailEnd/>
                          </a:ln>
                        </wps:spPr>
                        <wps:txbx>
                          <w:txbxContent>
                            <w:p w:rsidR="00BE350F" w:rsidRDefault="00BE350F">
                              <w:pPr>
                                <w:spacing w:line="240" w:lineRule="auto"/>
                                <w:jc w:val="center"/>
                                <w:rPr>
                                  <w:sz w:val="21"/>
                                </w:rPr>
                              </w:pPr>
                              <w:r>
                                <w:rPr>
                                  <w:rFonts w:hAnsi="Calibri" w:hint="eastAsia"/>
                                  <w:sz w:val="21"/>
                                </w:rPr>
                                <w:t>开始</w:t>
                              </w:r>
                            </w:p>
                          </w:txbxContent>
                        </wps:txbx>
                        <wps:bodyPr rot="0" vert="horz" wrap="square" lIns="91440" tIns="45720" rIns="91440" bIns="45720" anchor="t" anchorCtr="0" upright="1">
                          <a:noAutofit/>
                        </wps:bodyPr>
                      </wps:wsp>
                      <wps:wsp>
                        <wps:cNvPr id="54" name="AutoShape 562"/>
                        <wps:cNvSpPr>
                          <a:spLocks noChangeArrowheads="1"/>
                        </wps:cNvSpPr>
                        <wps:spPr bwMode="auto">
                          <a:xfrm>
                            <a:off x="4381" y="3675"/>
                            <a:ext cx="3195" cy="510"/>
                          </a:xfrm>
                          <a:prstGeom prst="flowChartInputOutput">
                            <a:avLst/>
                          </a:prstGeom>
                          <a:solidFill>
                            <a:srgbClr val="FFFFFF"/>
                          </a:solidFill>
                          <a:ln w="9525">
                            <a:solidFill>
                              <a:srgbClr val="000000"/>
                            </a:solidFill>
                            <a:miter lim="200000"/>
                            <a:headEnd/>
                            <a:tailEnd/>
                          </a:ln>
                        </wps:spPr>
                        <wps:txbx>
                          <w:txbxContent>
                            <w:p w:rsidR="00BE350F" w:rsidRDefault="00BE350F">
                              <w:pPr>
                                <w:spacing w:line="240" w:lineRule="auto"/>
                                <w:jc w:val="center"/>
                                <w:rPr>
                                  <w:sz w:val="21"/>
                                </w:rPr>
                              </w:pPr>
                              <w:r>
                                <w:rPr>
                                  <w:rFonts w:hAnsi="Calibri" w:hint="eastAsia"/>
                                  <w:sz w:val="21"/>
                                </w:rPr>
                                <w:t>分裂属性等价类</w:t>
                              </w:r>
                            </w:p>
                          </w:txbxContent>
                        </wps:txbx>
                        <wps:bodyPr rot="0" vert="horz" wrap="square" lIns="91440" tIns="45720" rIns="91440" bIns="45720" anchor="t" anchorCtr="0" upright="1">
                          <a:noAutofit/>
                        </wps:bodyPr>
                      </wps:wsp>
                      <wps:wsp>
                        <wps:cNvPr id="55" name="AutoShape 563"/>
                        <wps:cNvCnPr>
                          <a:cxnSpLocks noChangeShapeType="1"/>
                        </wps:cNvCnPr>
                        <wps:spPr bwMode="auto">
                          <a:xfrm>
                            <a:off x="6046" y="3330"/>
                            <a:ext cx="0" cy="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AutoShape 564"/>
                        <wps:cNvCnPr>
                          <a:cxnSpLocks noChangeShapeType="1"/>
                        </wps:cNvCnPr>
                        <wps:spPr bwMode="auto">
                          <a:xfrm>
                            <a:off x="6046" y="4185"/>
                            <a:ext cx="0" cy="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565"/>
                        <wps:cNvSpPr>
                          <a:spLocks noChangeArrowheads="1"/>
                        </wps:cNvSpPr>
                        <wps:spPr bwMode="auto">
                          <a:xfrm>
                            <a:off x="2836" y="4521"/>
                            <a:ext cx="6480" cy="540"/>
                          </a:xfrm>
                          <a:prstGeom prst="flowChartProcess">
                            <a:avLst/>
                          </a:prstGeom>
                          <a:solidFill>
                            <a:srgbClr val="FFFFFF"/>
                          </a:solidFill>
                          <a:ln w="9525">
                            <a:solidFill>
                              <a:srgbClr val="000000"/>
                            </a:solidFill>
                            <a:miter lim="200000"/>
                            <a:headEnd/>
                            <a:tailEnd/>
                          </a:ln>
                        </wps:spPr>
                        <wps:txbx>
                          <w:txbxContent>
                            <w:p w:rsidR="00BE350F" w:rsidRDefault="00BE350F">
                              <w:pPr>
                                <w:spacing w:line="240" w:lineRule="auto"/>
                                <w:jc w:val="center"/>
                                <w:rPr>
                                  <w:sz w:val="21"/>
                                </w:rPr>
                              </w:pPr>
                              <w:r>
                                <w:rPr>
                                  <w:sz w:val="21"/>
                                </w:rPr>
                                <w:t>Cartesian</w:t>
                              </w:r>
                            </w:p>
                          </w:txbxContent>
                        </wps:txbx>
                        <wps:bodyPr rot="0" vert="horz" wrap="square" lIns="91440" tIns="45720" rIns="91440" bIns="45720" anchor="t" anchorCtr="0" upright="1">
                          <a:noAutofit/>
                        </wps:bodyPr>
                      </wps:wsp>
                      <wps:wsp>
                        <wps:cNvPr id="58" name="AutoShape 566"/>
                        <wps:cNvCnPr>
                          <a:cxnSpLocks noChangeShapeType="1"/>
                        </wps:cNvCnPr>
                        <wps:spPr bwMode="auto">
                          <a:xfrm>
                            <a:off x="3801" y="5556"/>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567"/>
                        <wps:cNvCnPr>
                          <a:cxnSpLocks noChangeShapeType="1"/>
                        </wps:cNvCnPr>
                        <wps:spPr bwMode="auto">
                          <a:xfrm>
                            <a:off x="6046" y="5061"/>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568"/>
                        <wps:cNvCnPr>
                          <a:cxnSpLocks noChangeShapeType="1"/>
                        </wps:cNvCnPr>
                        <wps:spPr bwMode="auto">
                          <a:xfrm>
                            <a:off x="8296" y="5556"/>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569"/>
                        <wps:cNvSpPr>
                          <a:spLocks noChangeArrowheads="1"/>
                        </wps:cNvSpPr>
                        <wps:spPr bwMode="auto">
                          <a:xfrm>
                            <a:off x="2766" y="8121"/>
                            <a:ext cx="6480" cy="540"/>
                          </a:xfrm>
                          <a:prstGeom prst="flowChartProcess">
                            <a:avLst/>
                          </a:prstGeom>
                          <a:solidFill>
                            <a:srgbClr val="FFFFFF"/>
                          </a:solidFill>
                          <a:ln w="9525">
                            <a:solidFill>
                              <a:srgbClr val="000000"/>
                            </a:solidFill>
                            <a:miter lim="200000"/>
                            <a:headEnd/>
                            <a:tailEnd/>
                          </a:ln>
                        </wps:spPr>
                        <wps:txbx>
                          <w:txbxContent>
                            <w:p w:rsidR="00BE350F" w:rsidRDefault="00BE350F">
                              <w:pPr>
                                <w:spacing w:line="240" w:lineRule="auto"/>
                                <w:jc w:val="center"/>
                                <w:rPr>
                                  <w:sz w:val="21"/>
                                </w:rPr>
                              </w:pPr>
                              <w:r>
                                <w:rPr>
                                  <w:sz w:val="21"/>
                                </w:rPr>
                                <w:t>reduceByKey</w:t>
                              </w:r>
                            </w:p>
                          </w:txbxContent>
                        </wps:txbx>
                        <wps:bodyPr rot="0" vert="horz" wrap="square" lIns="91440" tIns="45720" rIns="91440" bIns="45720" anchor="t" anchorCtr="0" upright="1">
                          <a:noAutofit/>
                        </wps:bodyPr>
                      </wps:wsp>
                      <wps:wsp>
                        <wps:cNvPr id="62" name="AutoShape 570"/>
                        <wps:cNvCnPr>
                          <a:cxnSpLocks noChangeShapeType="1"/>
                        </wps:cNvCnPr>
                        <wps:spPr bwMode="auto">
                          <a:xfrm>
                            <a:off x="3100" y="9156"/>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571"/>
                        <wps:cNvCnPr>
                          <a:cxnSpLocks noChangeShapeType="1"/>
                        </wps:cNvCnPr>
                        <wps:spPr bwMode="auto">
                          <a:xfrm>
                            <a:off x="6023" y="8661"/>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AutoShape 572"/>
                        <wps:cNvCnPr>
                          <a:cxnSpLocks noChangeShapeType="1"/>
                        </wps:cNvCnPr>
                        <wps:spPr bwMode="auto">
                          <a:xfrm>
                            <a:off x="9037" y="9156"/>
                            <a:ext cx="1"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21" o:spid="_x0000_s1229" style="position:absolute;left:0;text-align:left;margin-left:-8.25pt;margin-top:11.35pt;width:461.25pt;height:455.1pt;z-index:251667456" coordorigin="1506,2775" coordsize="9225,9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">
                <v:group id="Group 522" o:spid="_x0000_s1230" style="position:absolute;left:2766;top:5916;width:6480;height:1710" coordorigin="2220,4316" coordsize="6480,1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AutoShape 523" o:spid="_x0000_s1231" type="#_x0000_t109" style="position:absolute;left:2220;top:4316;width:204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unTcQA&#10;AADaAAAADwAAAGRycy9kb3ducmV2LnhtbESP3WrCQBSE7wu+w3KE3ohu0oJo6hpU2lTwwp/2AQ7Z&#10;02wwezZktzF9+25B6OUwM98wq3ywjeip87VjBeksAUFcOl1zpeDz4226AOEDssbGMSn4IQ/5evSw&#10;wky7G5+pv4RKRAj7DBWYENpMSl8asuhnriWO3pfrLIYou0rqDm8Rbhv5lCRzabHmuGCwpZ2h8nr5&#10;tgoGmZr37amhyX556F/ronDPx0Kpx/GweQERaAj/4Xt7rxXM4e9Kv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7p03EAAAA2gAAAA8AAAAAAAAAAAAAAAAAmAIAAGRycy9k&#10;b3ducmV2LnhtbFBLBQYAAAAABAAEAPUAAACJAwAAAAA=&#10;">
                    <v:stroke miterlimit="2"/>
                    <v:textbox>
                      <w:txbxContent>
                        <w:p w:rsidR="00BE350F" w:rsidRDefault="00BE350F">
                          <w:pPr>
                            <w:spacing w:line="240" w:lineRule="auto"/>
                            <w:rPr>
                              <w:sz w:val="21"/>
                              <w:szCs w:val="21"/>
                            </w:rPr>
                          </w:pPr>
                          <w:r>
                            <w:rPr>
                              <w:rFonts w:hAnsi="Calibri" w:hint="eastAsia"/>
                              <w:sz w:val="21"/>
                              <w:szCs w:val="21"/>
                            </w:rPr>
                            <w:t>（属性值，等价类）</w:t>
                          </w:r>
                        </w:p>
                      </w:txbxContent>
                    </v:textbox>
                  </v:shape>
                  <v:shape id="AutoShape 524" o:spid="_x0000_s1232" type="#_x0000_t109" style="position:absolute;left:4440;top:4316;width:204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cC1sQA&#10;AADaAAAADwAAAGRycy9kb3ducmV2LnhtbESP0WrCQBRE3wv+w3IFX4putFBtdBUVmwo+aG0/4JK9&#10;ZoPZuyG7xvTvuwWhj8PMnGEWq85WoqXGl44VjEcJCOLc6ZILBd9f78MZCB+QNVaOScEPeVgte08L&#10;TLW78ye151CICGGfogITQp1K6XNDFv3I1cTRu7jGYoiyKaRu8B7htpKTJHmVFkuOCwZr2hrKr+eb&#10;VdDJsfnYnCp63r8d2l2ZZe7lmCk16HfrOYhAXfgPP9p7rWAKf1fiD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3AtbEAAAA2gAAAA8AAAAAAAAAAAAAAAAAmAIAAGRycy9k&#10;b3ducmV2LnhtbFBLBQYAAAAABAAEAPUAAACJAwAAAAA=&#10;">
                    <v:stroke miterlimit="2"/>
                    <v:textbox>
                      <w:txbxContent>
                        <w:p w:rsidR="00BE350F" w:rsidRDefault="00BE350F">
                          <w:pPr>
                            <w:spacing w:line="240" w:lineRule="auto"/>
                            <w:rPr>
                              <w:sz w:val="21"/>
                            </w:rPr>
                          </w:pPr>
                          <w:r>
                            <w:rPr>
                              <w:rFonts w:hAnsi="Calibri" w:hint="eastAsia"/>
                              <w:sz w:val="21"/>
                            </w:rPr>
                            <w:t>（属性值，等价类）</w:t>
                          </w:r>
                        </w:p>
                      </w:txbxContent>
                    </v:textbox>
                  </v:shape>
                  <v:shape id="AutoShape 525" o:spid="_x0000_s1233" type="#_x0000_t109" style="position:absolute;left:6660;top:4316;width:204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iWpMAA&#10;AADaAAAADwAAAGRycy9kb3ducmV2LnhtbERP3WrCMBS+H/gO4Qi7EU3dQLQaxY2tCl6o1Qc4NMem&#10;2JyUJqvd2y8Xwi4/vv/Vpre16Kj1lWMF00kCgrhwuuJSwfXyPZ6D8AFZY+2YFPySh8168LLCVLsH&#10;n6nLQyliCPsUFZgQmlRKXxiy6CeuIY7czbUWQ4RtKXWLjxhua/mWJDNpseLYYLChT0PFPf+xCno5&#10;NbuPU02j/eLQfVVZ5t6PmVKvw367BBGoD//ip3uvFcSt8Uq8A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2iWpMAAAADaAAAADwAAAAAAAAAAAAAAAACYAgAAZHJzL2Rvd25y&#10;ZXYueG1sUEsFBgAAAAAEAAQA9QAAAIUDAAAAAA==&#10;">
                    <v:stroke miterlimit="2"/>
                    <v:textbox>
                      <w:txbxContent>
                        <w:p w:rsidR="00BE350F" w:rsidRDefault="00BE350F">
                          <w:pPr>
                            <w:spacing w:line="240" w:lineRule="auto"/>
                            <w:rPr>
                              <w:sz w:val="21"/>
                            </w:rPr>
                          </w:pPr>
                          <w:r>
                            <w:rPr>
                              <w:rFonts w:hAnsi="Calibri" w:hint="eastAsia"/>
                              <w:sz w:val="21"/>
                            </w:rPr>
                            <w:t>（属性值，等价类）</w:t>
                          </w:r>
                        </w:p>
                      </w:txbxContent>
                    </v:textbox>
                  </v:shape>
                  <v:shape id="AutoShape 526" o:spid="_x0000_s1234" type="#_x0000_t109" style="position:absolute;left:2220;top:5171;width:204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iAncIA&#10;AADbAAAADwAAAGRycy9kb3ducmV2LnhtbERPzWrCQBC+C32HZQpeRDdaKDW6ShWNgoe26gMM2TEb&#10;mp0N2TWmb+8WBG/z8f3OfNnZSrTU+NKxgvEoAUGcO11yoeB82g4/QPiArLFyTAr+yMNy8dKbY6rd&#10;jX+oPYZCxBD2KSowIdSplD43ZNGPXE0cuYtrLIYIm0LqBm8x3FZykiTv0mLJscFgTWtD+e/xahV0&#10;cmx2q++KBvvpod2UWebevjKl+q/d5wxEoC48xQ/3Xsf5E/j/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SICdwgAAANsAAAAPAAAAAAAAAAAAAAAAAJgCAABkcnMvZG93&#10;bnJldi54bWxQSwUGAAAAAAQABAD1AAAAhwMAAAAA&#10;">
                    <v:stroke miterlimit="2"/>
                    <v:textbox>
                      <w:txbxContent>
                        <w:p w:rsidR="00BE350F" w:rsidRDefault="00BE350F">
                          <w:pPr>
                            <w:spacing w:line="240" w:lineRule="auto"/>
                            <w:rPr>
                              <w:sz w:val="21"/>
                            </w:rPr>
                          </w:pPr>
                          <w:r>
                            <w:rPr>
                              <w:rFonts w:hAnsi="Calibri" w:hint="eastAsia"/>
                              <w:sz w:val="21"/>
                            </w:rPr>
                            <w:t>（</w:t>
                          </w:r>
                          <w:r>
                            <w:rPr>
                              <w:rFonts w:hAnsi="Calibri" w:hint="eastAsia"/>
                              <w:sz w:val="21"/>
                              <w:szCs w:val="21"/>
                            </w:rPr>
                            <w:t>属性值</w:t>
                          </w:r>
                          <w:r>
                            <w:rPr>
                              <w:rFonts w:hAnsi="Calibri" w:hint="eastAsia"/>
                              <w:sz w:val="21"/>
                            </w:rPr>
                            <w:t>，粗糙度）</w:t>
                          </w:r>
                        </w:p>
                      </w:txbxContent>
                    </v:textbox>
                  </v:shape>
                  <v:shape id="AutoShape 527" o:spid="_x0000_s1235" type="#_x0000_t32" style="position:absolute;left:3254;top:4811;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N2DsIAAADbAAAADwAAAGRycy9kb3ducmV2LnhtbERPTYvCMBC9C/6HMII3TV1B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N2DsIAAADbAAAADwAAAAAAAAAAAAAA&#10;AAChAgAAZHJzL2Rvd25yZXYueG1sUEsFBgAAAAAEAAQA+QAAAJADAAAAAA==&#10;">
                    <v:stroke endarrow="block"/>
                  </v:shape>
                  <v:shape id="AutoShape 528" o:spid="_x0000_s1236" type="#_x0000_t109" style="position:absolute;left:4440;top:5171;width:204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29csIA&#10;AADbAAAADwAAAGRycy9kb3ducmV2LnhtbERPzWrCQBC+F3yHZQQvRTfaIja6iopNBQ9a2wcYsmM2&#10;mJ0N2TWmb98tCL3Nx/c7i1VnK9FS40vHCsajBARx7nTJhYLvr/fhDIQPyBorx6Tghzyslr2nBaba&#10;3fmT2nMoRAxhn6ICE0KdSulzQxb9yNXEkbu4xmKIsCmkbvAew20lJ0kylRZLjg0Ga9oayq/nm1XQ&#10;ybH52Jwqet6/HdpdmWXu5ZgpNeh36zmIQF34Fz/cex3nv8LfL/E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7b1ywgAAANsAAAAPAAAAAAAAAAAAAAAAAJgCAABkcnMvZG93&#10;bnJldi54bWxQSwUGAAAAAAQABAD1AAAAhwMAAAAA&#10;">
                    <v:stroke miterlimit="2"/>
                    <v:textbox>
                      <w:txbxContent>
                        <w:p w:rsidR="00BE350F" w:rsidRDefault="00BE350F">
                          <w:pPr>
                            <w:spacing w:line="240" w:lineRule="auto"/>
                            <w:rPr>
                              <w:sz w:val="21"/>
                            </w:rPr>
                          </w:pPr>
                          <w:r>
                            <w:rPr>
                              <w:rFonts w:hAnsi="Calibri" w:hint="eastAsia"/>
                              <w:sz w:val="21"/>
                            </w:rPr>
                            <w:t>（</w:t>
                          </w:r>
                          <w:r>
                            <w:rPr>
                              <w:rFonts w:hAnsi="Calibri" w:hint="eastAsia"/>
                              <w:sz w:val="21"/>
                              <w:szCs w:val="21"/>
                            </w:rPr>
                            <w:t>属性值</w:t>
                          </w:r>
                          <w:r>
                            <w:rPr>
                              <w:rFonts w:hAnsi="Calibri" w:hint="eastAsia"/>
                              <w:sz w:val="21"/>
                            </w:rPr>
                            <w:t>，粗糙度）</w:t>
                          </w:r>
                        </w:p>
                      </w:txbxContent>
                    </v:textbox>
                  </v:shape>
                  <v:shape id="AutoShape 529" o:spid="_x0000_s1237" type="#_x0000_t32" style="position:absolute;left:5474;top:4811;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530" o:spid="_x0000_s1238" type="#_x0000_t109" style="position:absolute;left:6660;top:5171;width:204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8jBcIA&#10;AADbAAAADwAAAGRycy9kb3ducmV2LnhtbERPzWrCQBC+F3yHZQQvRTdaqDa6iopNBQ9a2wcYsmM2&#10;mJ0N2TWmb98tCL3Nx/c7i1VnK9FS40vHCsajBARx7nTJhYLvr/fhDIQPyBorx6Tghzyslr2nBaba&#10;3fmT2nMoRAxhn6ICE0KdSulzQxb9yNXEkbu4xmKIsCmkbvAew20lJ0nyKi2WHBsM1rQ1lF/PN6ug&#10;k2PzsTlV9Lx/O7S7MsvcyzFTatDv1nMQgbrwL3649zrOn8LfL/E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PyMFwgAAANsAAAAPAAAAAAAAAAAAAAAAAJgCAABkcnMvZG93&#10;bnJldi54bWxQSwUGAAAAAAQABAD1AAAAhwMAAAAA&#10;">
                    <v:stroke miterlimit="2"/>
                    <v:textbox>
                      <w:txbxContent>
                        <w:p w:rsidR="00BE350F" w:rsidRDefault="00BE350F">
                          <w:pPr>
                            <w:spacing w:line="240" w:lineRule="auto"/>
                            <w:rPr>
                              <w:sz w:val="21"/>
                            </w:rPr>
                          </w:pPr>
                          <w:r>
                            <w:rPr>
                              <w:rFonts w:hAnsi="Calibri" w:hint="eastAsia"/>
                              <w:sz w:val="21"/>
                            </w:rPr>
                            <w:t>（</w:t>
                          </w:r>
                          <w:r>
                            <w:rPr>
                              <w:rFonts w:hAnsi="Calibri" w:hint="eastAsia"/>
                              <w:sz w:val="21"/>
                              <w:szCs w:val="21"/>
                            </w:rPr>
                            <w:t>属性值</w:t>
                          </w:r>
                          <w:r>
                            <w:rPr>
                              <w:rFonts w:hAnsi="Calibri" w:hint="eastAsia"/>
                              <w:sz w:val="21"/>
                            </w:rPr>
                            <w:t>，粗糙度）</w:t>
                          </w:r>
                        </w:p>
                      </w:txbxContent>
                    </v:textbox>
                  </v:shape>
                  <v:shape id="AutoShape 531" o:spid="_x0000_s1239" type="#_x0000_t32" style="position:absolute;left:7694;top:4811;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stroke endarrow="block"/>
                  </v:shape>
                  <v:shape id="AutoShape 532" o:spid="_x0000_s1240" type="#_x0000_t32" style="position:absolute;left:3252;top:5666;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tB5MIAAADbAAAADwAAAGRycy9kb3ducmV2LnhtbERPTWvCQBC9C/0PyxR60016KE10DaWg&#10;FKWHqgS9DdlpEpqdDburRn99VxC8zeN9zqwYTCdO5HxrWUE6SUAQV1a3XCvYbRfjdxA+IGvsLJOC&#10;C3ko5k+jGebanvmHTptQixjCPkcFTQh9LqWvGjLoJ7YnjtyvdQZDhK6W2uE5hptOvibJmzTYcmxo&#10;sKfPhqq/zdEo2K+zY3kpv2lVptnqgM7463ap1Mvz8DEFEWgID/Hd/aXj/Axuv8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tB5MIAAADbAAAADwAAAAAAAAAAAAAA&#10;AAChAgAAZHJzL2Rvd25yZXYueG1sUEsFBgAAAAAEAAQA+QAAAJADAAAAAA==&#10;">
                    <v:stroke endarrow="block"/>
                  </v:shape>
                  <v:shape id="AutoShape 533" o:spid="_x0000_s1241" type="#_x0000_t32" style="position:absolute;left:5475;top:5666;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shape id="AutoShape 534" o:spid="_x0000_s1242" type="#_x0000_t32" style="position:absolute;left:7695;top:5666;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HX8QAAADbAAAADwAAAGRycy9kb3ducmV2LnhtbESPQWvCQBSE74L/YXlCb2YTD6VGVymC&#10;pSg9VCXY2yP7moRm34bdVaO/visIHoeZ+YaZL3vTijM531hWkCUpCOLS6oYrBYf9evwGwgdkja1l&#10;UnAlD8vFcDDHXNsLf9N5FyoRIexzVFCH0OVS+rImgz6xHXH0fq0zGKJ0ldQOLxFuWjlJ01dpsOG4&#10;UGNHq5rKv93JKDhup6fiWnzRpsimmx90xt/2H0q9jPr3GYhAfXiGH+1PrWCSwf1L/AF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YdfxAAAANsAAAAPAAAAAAAAAAAA&#10;AAAAAKECAABkcnMvZG93bnJldi54bWxQSwUGAAAAAAQABAD5AAAAkgMAAAAA&#10;">
                    <v:stroke endarrow="block"/>
                  </v:shape>
                </v:group>
                <v:group id="Group 535" o:spid="_x0000_s1243" style="position:absolute;left:1506;top:9516;width:9225;height:2760" coordorigin="960,6926" coordsize="9225,2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536" o:spid="_x0000_s1244" type="#_x0000_t109" style="position:absolute;left:960;top:6926;width:297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jvu8QA&#10;AADbAAAADwAAAGRycy9kb3ducmV2LnhtbESP0WrCQBRE3wv+w3KFvohuVCg2dRUVGwUftNoPuGSv&#10;2WD2bshuY/r3bkHo4zAzZ5j5srOVaKnxpWMF41ECgjh3uuRCwfflczgD4QOyxsoxKfglD8tF72WO&#10;qXZ3/qL2HAoRIexTVGBCqFMpfW7Ioh+5mjh6V9dYDFE2hdQN3iPcVnKSJG/SYslxwWBNG0P57fxj&#10;FXRybHbrU0WD/fuh3ZZZ5qbHTKnXfrf6ABGoC//hZ3uvFUym8Pcl/g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o77vEAAAA2wAAAA8AAAAAAAAAAAAAAAAAmAIAAGRycy9k&#10;b3ducmV2LnhtbFBLBQYAAAAABAAEAPUAAACJAwAAAAA=&#10;">
                    <v:stroke miterlimit="2"/>
                    <v:textbox>
                      <w:txbxContent>
                        <w:p w:rsidR="00BE350F" w:rsidRDefault="00BE350F">
                          <w:pPr>
                            <w:spacing w:line="240" w:lineRule="auto"/>
                            <w:jc w:val="center"/>
                            <w:rPr>
                              <w:sz w:val="21"/>
                            </w:rPr>
                          </w:pPr>
                          <w:r>
                            <w:rPr>
                              <w:rFonts w:hAnsi="Calibri" w:hint="eastAsia"/>
                              <w:sz w:val="21"/>
                            </w:rPr>
                            <w:t>（</w:t>
                          </w:r>
                          <w:r>
                            <w:rPr>
                              <w:rFonts w:hAnsi="Calibri" w:hint="eastAsia"/>
                              <w:sz w:val="21"/>
                              <w:szCs w:val="21"/>
                            </w:rPr>
                            <w:t>属性值</w:t>
                          </w:r>
                          <w:r>
                            <w:rPr>
                              <w:rFonts w:hAnsi="Calibri" w:hint="eastAsia"/>
                              <w:sz w:val="21"/>
                            </w:rPr>
                            <w:t>，平均粗糙度）</w:t>
                          </w:r>
                        </w:p>
                      </w:txbxContent>
                    </v:textbox>
                  </v:shape>
                  <v:shape id="AutoShape 537" o:spid="_x0000_s1245" type="#_x0000_t32" style="position:absolute;left:2553;top:7421;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kx8QAAADbAAAADwAAAGRycy9kb3ducmV2LnhtbESPQWvCQBSE74X+h+UVvNWNI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iTHxAAAANsAAAAPAAAAAAAAAAAA&#10;AAAAAKECAABkcnMvZG93bnJldi54bWxQSwUGAAAAAAQABAD5AAAAkgMAAAAA&#10;">
                    <v:stroke endarrow="block"/>
                  </v:shape>
                  <v:shape id="AutoShape 538" o:spid="_x0000_s1246" type="#_x0000_t32" style="position:absolute;left:5478;top:7421;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539" o:spid="_x0000_s1247" type="#_x0000_t32" style="position:absolute;left:8490;top:7421;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group id="Group 540" o:spid="_x0000_s1248" style="position:absolute;left:2220;top:7781;width:6630;height:495" coordorigin="2220,7781" coordsize="6630,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541" o:spid="_x0000_s1249" type="#_x0000_t32" style="position:absolute;left:2220;top:7781;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542" o:spid="_x0000_s1250" type="#_x0000_t32" style="position:absolute;left:2220;top:7916;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AutoShape 543" o:spid="_x0000_s1251" type="#_x0000_t32" style="position:absolute;left:5475;top:7916;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group>
                  <v:shape id="AutoShape 544" o:spid="_x0000_s1252" type="#_x0000_t109" style="position:absolute;left:4440;top:8276;width:204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3c/cQA&#10;AADbAAAADwAAAGRycy9kb3ducmV2LnhtbESP0WrCQBRE3wv+w3KFvohuVCg2dRUVGwUftNoPuGSv&#10;2WD2bshuY/r3bkHo4zAzZ5j5srOVaKnxpWMF41ECgjh3uuRCwfflczgD4QOyxsoxKfglD8tF72WO&#10;qXZ3/qL2HAoRIexTVGBCqFMpfW7Ioh+5mjh6V9dYDFE2hdQN3iPcVnKSJG/SYslxwWBNG0P57fxj&#10;FXRybHbrU0WD/fuh3ZZZ5qbHTKnXfrf6ABGoC//hZ3uvFUwn8Pcl/g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93P3EAAAA2wAAAA8AAAAAAAAAAAAAAAAAmAIAAGRycy9k&#10;b3ducmV2LnhtbFBLBQYAAAAABAAEAPUAAACJAwAAAAA=&#10;">
                    <v:stroke miterlimit="2"/>
                    <v:textbox>
                      <w:txbxContent>
                        <w:p w:rsidR="00BE350F" w:rsidRDefault="00BE350F">
                          <w:pPr>
                            <w:spacing w:line="240" w:lineRule="auto"/>
                            <w:jc w:val="center"/>
                            <w:rPr>
                              <w:sz w:val="21"/>
                            </w:rPr>
                          </w:pPr>
                          <w:r>
                            <w:rPr>
                              <w:rFonts w:hAnsi="Calibri" w:hint="eastAsia"/>
                              <w:sz w:val="21"/>
                            </w:rPr>
                            <w:t>计算</w:t>
                          </w:r>
                          <w:r>
                            <w:rPr>
                              <w:rFonts w:hint="eastAsia"/>
                              <w:sz w:val="21"/>
                            </w:rPr>
                            <w:t>分裂属性值</w:t>
                          </w:r>
                        </w:p>
                      </w:txbxContent>
                    </v:textbox>
                  </v:shape>
                  <v:shape id="AutoShape 545" o:spid="_x0000_s1253" type="#_x0000_t32" style="position:absolute;left:5479;top:8771;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546" o:spid="_x0000_s1254" type="#_x0000_t116" style="position:absolute;left:4800;top:9131;width:144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r6PckA&#10;AADbAAAADwAAAGRycy9kb3ducmV2LnhtbESPQWvCQBSE74X+h+UVvBTdVK220VWkxVYECdoe9PbI&#10;PpPU7Ns0u43pv+8WBI/DzHzDTOetKUVDtSssK3joRSCIU6sLzhR8fiy7TyCcR9ZYWiYFv+RgPru9&#10;mWKs7Zm31Ox8JgKEXYwKcu+rWEqX5mTQ9WxFHLyjrQ36IOtM6hrPAW5K2Y+ikTRYcFjIsaKXnNLT&#10;7scoePsar+6fj+v1ZvT+muzHh+Z7/5go1blrFxMQnlp/DV/aK61gMIT/L+EHyN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Xr6PckAAADbAAAADwAAAAAAAAAAAAAAAACYAgAA&#10;ZHJzL2Rvd25yZXYueG1sUEsFBgAAAAAEAAQA9QAAAI4DAAAAAA==&#10;">
                    <v:stroke miterlimit="2"/>
                    <v:textbox>
                      <w:txbxContent>
                        <w:p w:rsidR="00BE350F" w:rsidRDefault="00BE350F">
                          <w:pPr>
                            <w:spacing w:line="240" w:lineRule="auto"/>
                            <w:jc w:val="center"/>
                            <w:rPr>
                              <w:sz w:val="21"/>
                            </w:rPr>
                          </w:pPr>
                          <w:r>
                            <w:rPr>
                              <w:rFonts w:hAnsi="Calibri" w:hint="eastAsia"/>
                              <w:sz w:val="21"/>
                            </w:rPr>
                            <w:t>结束</w:t>
                          </w:r>
                        </w:p>
                      </w:txbxContent>
                    </v:textbox>
                  </v:shape>
                  <v:shape id="AutoShape 547" o:spid="_x0000_s1255" type="#_x0000_t109" style="position:absolute;left:4095;top:6926;width:297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lOjMQA&#10;AADbAAAADwAAAGRycy9kb3ducmV2LnhtbESP3WrCQBSE7wt9h+UUvBHdWKHU6CpVahS8sP48wCF7&#10;zIZmz4bsGuPbuwWhl8PMfMPMFp2tREuNLx0rGA0TEMS50yUXCs6n9eAThA/IGivHpOBOHhbz15cZ&#10;ptrd+EDtMRQiQtinqMCEUKdS+tyQRT90NXH0Lq6xGKJsCqkbvEW4reR7knxIiyXHBYM1rQzlv8er&#10;VdDJkdksfyrqbye79rvMMjfeZ0r13rqvKYhAXfgPP9tbrWA8gb8v8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ZTozEAAAA2wAAAA8AAAAAAAAAAAAAAAAAmAIAAGRycy9k&#10;b3ducmV2LnhtbFBLBQYAAAAABAAEAPUAAACJAwAAAAA=&#10;">
                    <v:stroke miterlimit="2"/>
                    <v:textbox>
                      <w:txbxContent>
                        <w:p w:rsidR="00BE350F" w:rsidRDefault="00BE350F">
                          <w:pPr>
                            <w:spacing w:line="240" w:lineRule="auto"/>
                            <w:jc w:val="center"/>
                            <w:rPr>
                              <w:sz w:val="21"/>
                            </w:rPr>
                          </w:pPr>
                          <w:r>
                            <w:rPr>
                              <w:rFonts w:hAnsi="Calibri" w:hint="eastAsia"/>
                              <w:sz w:val="21"/>
                            </w:rPr>
                            <w:t>（</w:t>
                          </w:r>
                          <w:r>
                            <w:rPr>
                              <w:rFonts w:hAnsi="Calibri" w:hint="eastAsia"/>
                              <w:sz w:val="21"/>
                              <w:szCs w:val="21"/>
                            </w:rPr>
                            <w:t>属性值</w:t>
                          </w:r>
                          <w:r>
                            <w:rPr>
                              <w:rFonts w:hAnsi="Calibri" w:hint="eastAsia"/>
                              <w:sz w:val="21"/>
                            </w:rPr>
                            <w:t>，平均粗糙度）</w:t>
                          </w:r>
                        </w:p>
                      </w:txbxContent>
                    </v:textbox>
                  </v:shape>
                  <v:shape id="AutoShape 548" o:spid="_x0000_s1256" type="#_x0000_t109" style="position:absolute;left:7215;top:6926;width:297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UbMIA&#10;AADbAAAADwAAAGRycy9kb3ducmV2LnhtbERP3WrCMBS+F/YO4Qx2I5o6RVw1io6tCl74Mx/g0Jw1&#10;Zc1JabJa395cCF5+fP+LVWcr0VLjS8cKRsMEBHHudMmFgsvP92AGwgdkjZVjUnAjD6vlS2+BqXZX&#10;PlF7DoWIIexTVGBCqFMpfW7Ioh+6mjhyv66xGCJsCqkbvMZwW8n3JJlKiyXHBoM1fRrK/87/VkEn&#10;R2a7OVbU333s268yy9z4kCn19tqt5yACdeEpfrh3WsEkro9f4g+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ZZRswgAAANsAAAAPAAAAAAAAAAAAAAAAAJgCAABkcnMvZG93&#10;bnJldi54bWxQSwUGAAAAAAQABAD1AAAAhwMAAAAA&#10;">
                    <v:stroke miterlimit="2"/>
                    <v:textbox>
                      <w:txbxContent>
                        <w:p w:rsidR="00BE350F" w:rsidRDefault="00BE350F">
                          <w:pPr>
                            <w:spacing w:line="240" w:lineRule="auto"/>
                            <w:jc w:val="center"/>
                            <w:rPr>
                              <w:sz w:val="21"/>
                            </w:rPr>
                          </w:pPr>
                          <w:r>
                            <w:rPr>
                              <w:rFonts w:hAnsi="Calibri" w:hint="eastAsia"/>
                              <w:sz w:val="21"/>
                            </w:rPr>
                            <w:t>（</w:t>
                          </w:r>
                          <w:r>
                            <w:rPr>
                              <w:rFonts w:hAnsi="Calibri" w:hint="eastAsia"/>
                              <w:sz w:val="21"/>
                              <w:szCs w:val="21"/>
                            </w:rPr>
                            <w:t>属性值</w:t>
                          </w:r>
                          <w:r>
                            <w:rPr>
                              <w:rFonts w:hAnsi="Calibri" w:hint="eastAsia"/>
                              <w:sz w:val="21"/>
                            </w:rPr>
                            <w:t>，平均粗糙度）</w:t>
                          </w:r>
                        </w:p>
                      </w:txbxContent>
                    </v:textbox>
                  </v:shape>
                </v:group>
                <v:group id="Group 549" o:spid="_x0000_s1257" style="position:absolute;left:2766;top:5421;width:6630;height:495" coordorigin="2220,7781" coordsize="6630,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AutoShape 550" o:spid="_x0000_s1258" type="#_x0000_t32" style="position:absolute;left:2220;top:7781;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eTMQAAADbAAAADwAAAGRycy9kb3ducmV2LnhtbESPQWsCMRSE74L/ITzBi9Sso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J5MxAAAANsAAAAPAAAAAAAAAAAA&#10;AAAAAKECAABkcnMvZG93bnJldi54bWxQSwUGAAAAAAQABAD5AAAAkgMAAAAA&#10;"/>
                  <v:shape id="AutoShape 551" o:spid="_x0000_s1259" type="#_x0000_t32" style="position:absolute;left:2220;top:7916;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shape id="AutoShape 552" o:spid="_x0000_s1260" type="#_x0000_t32" style="position:absolute;left:5475;top:7916;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nBZ8QAAADbAAAADwAAAGRycy9kb3ducmV2LnhtbESPQWvCQBSE74X+h+UVvNWNI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cFnxAAAANsAAAAPAAAAAAAAAAAA&#10;AAAAAKECAABkcnMvZG93bnJldi54bWxQSwUGAAAAAAQABAD5AAAAkgMAAAAA&#10;">
                    <v:stroke endarrow="block"/>
                  </v:shape>
                </v:group>
                <v:group id="Group 553" o:spid="_x0000_s1261" style="position:absolute;left:2766;top:7626;width:6630;height:495" coordorigin="2220,7781" coordsize="6630,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AutoShape 554" o:spid="_x0000_s1262" type="#_x0000_t32" style="position:absolute;left:2220;top:7781;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YT8QAAADbAAAADwAAAGRycy9kb3ducmV2LnhtbESPQWsCMRSE74L/ITzBi9SsY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H5hPxAAAANsAAAAPAAAAAAAAAAAA&#10;AAAAAKECAABkcnMvZG93bnJldi54bWxQSwUGAAAAAAQABAD5AAAAkgMAAAAA&#10;"/>
                  <v:shape id="AutoShape 555" o:spid="_x0000_s1263" type="#_x0000_t32" style="position:absolute;left:2220;top:7916;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M91MUAAADbAAAADwAAAGRycy9kb3ducmV2LnhtbESPQWsCMRSE7wX/Q3iCl1KzSrV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1M91MUAAADbAAAADwAAAAAAAAAA&#10;AAAAAAChAgAAZHJzL2Rvd25yZXYueG1sUEsFBgAAAAAEAAQA+QAAAJMDAAAAAA==&#10;"/>
                  <v:shape id="AutoShape 556" o:spid="_x0000_s1264" type="#_x0000_t32" style="position:absolute;left:5475;top:7916;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TLYsEAAADbAAAADwAAAGRycy9kb3ducmV2LnhtbERPy4rCMBTdC/MP4Q6409RB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xMtiwQAAANsAAAAPAAAAAAAAAAAAAAAA&#10;AKECAABkcnMvZG93bnJldi54bWxQSwUGAAAAAAQABAD5AAAAjwMAAAAA&#10;">
                    <v:stroke endarrow="block"/>
                  </v:shape>
                </v:group>
                <v:group id="Group 557" o:spid="_x0000_s1265" style="position:absolute;left:2766;top:9021;width:6630;height:495" coordorigin="2220,7781" coordsize="6630,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AutoShape 558" o:spid="_x0000_s1266" type="#_x0000_t32" style="position:absolute;left:2220;top:7781;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AutoShape 559" o:spid="_x0000_s1267" type="#_x0000_t32" style="position:absolute;left:2220;top:7916;width:6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W5sQAAADbAAAADwAAAGRycy9kb3ducmV2LnhtbESPQWsCMRSE7wX/Q3hCL6Vmt2CRrVFW&#10;QVDBg9beXzfPTXDzsm6irv++KRR6HGbmG2Y6710jbtQF61lBPspAEFdeW64VHD9XrxMQISJrbDyT&#10;ggcFmM8GT1MstL/znm6HWIsE4VCgAhNjW0gZKkMOw8i3xMk7+c5hTLKrpe7wnuCukW9Z9i4dWk4L&#10;BltaGqrOh6tTsNvki/Lb2M12f7G78apsrvXLl1LPw778ABGpj//hv/ZaKxjn8Psl/QA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L5bmxAAAANsAAAAPAAAAAAAAAAAA&#10;AAAAAKECAABkcnMvZG93bnJldi54bWxQSwUGAAAAAAQABAD5AAAAkgMAAAAA&#10;"/>
                  <v:shape id="AutoShape 560" o:spid="_x0000_s1268" type="#_x0000_t32" style="position:absolute;left:5475;top:7916;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VqVcQAAADbAAAADwAAAGRycy9kb3ducmV2LnhtbESPQWvCQBSE74X+h+UVvNWNg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9WpVxAAAANsAAAAPAAAAAAAAAAAA&#10;AAAAAKECAABkcnMvZG93bnJldi54bWxQSwUGAAAAAAQABAD5AAAAkgMAAAAA&#10;">
                    <v:stroke endarrow="block"/>
                  </v:shape>
                </v:group>
                <v:shape id="AutoShape 561" o:spid="_x0000_s1269" type="#_x0000_t116" style="position:absolute;left:5281;top:2775;width:144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yH6cgA&#10;AADbAAAADwAAAGRycy9kb3ducmV2LnhtbESPQWvCQBSE74L/YXmCF6mbKmpNXaVY2opQpNaDvT2y&#10;zySafRuza4z/3i0Uehxm5htmtmhMIWqqXG5ZwWM/AkGcWJ1zqmD3/fbwBMJ5ZI2FZVJwIweLebs1&#10;w1jbK39RvfWpCBB2MSrIvC9jKV2SkUHXtyVx8A62MuiDrFKpK7wGuCnkIIrG0mDOYSHDkpYZJaft&#10;xSh4P05Wvelhvf4cf7xu9pOf+rwfbZTqdpqXZxCeGv8f/muvtILREH6/hB8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TIfpyAAAANsAAAAPAAAAAAAAAAAAAAAAAJgCAABk&#10;cnMvZG93bnJldi54bWxQSwUGAAAAAAQABAD1AAAAjQMAAAAA&#10;">
                  <v:stroke miterlimit="2"/>
                  <v:textbox>
                    <w:txbxContent>
                      <w:p w:rsidR="00BE350F" w:rsidRDefault="00BE350F">
                        <w:pPr>
                          <w:spacing w:line="240" w:lineRule="auto"/>
                          <w:jc w:val="center"/>
                          <w:rPr>
                            <w:sz w:val="21"/>
                          </w:rPr>
                        </w:pPr>
                        <w:r>
                          <w:rPr>
                            <w:rFonts w:hAnsi="Calibri" w:hint="eastAsia"/>
                            <w:sz w:val="21"/>
                          </w:rPr>
                          <w:t>开始</w:t>
                        </w:r>
                      </w:p>
                    </w:txbxContent>
                  </v:textbox>
                </v:shape>
                <v:shape id="AutoShape 562" o:spid="_x0000_s1270" type="#_x0000_t111" style="position:absolute;left:4381;top:3675;width:319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MQS8QA&#10;AADbAAAADwAAAGRycy9kb3ducmV2LnhtbESPQWsCMRCF7wX/Qxiht5q11CKrUUQQBPFQt4cex824&#10;u5pMliRdd/31TaHQ4+PN+9685bq3RnTkQ+NYwXSSgSAunW64UvBZ7F7mIEJE1mgck4KBAqxXo6cl&#10;5trd+YO6U6xEgnDIUUEdY5tLGcqaLIaJa4mTd3HeYkzSV1J7vCe4NfI1y96lxYZTQ40tbWsqb6dv&#10;m96ozjM8Djh0j+vUfPlDYc6xUOp53G8WICL18f/4L73XCmZv8LslAU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jEEvEAAAA2wAAAA8AAAAAAAAAAAAAAAAAmAIAAGRycy9k&#10;b3ducmV2LnhtbFBLBQYAAAAABAAEAPUAAACJAwAAAAA=&#10;">
                  <v:stroke miterlimit="2"/>
                  <v:textbox>
                    <w:txbxContent>
                      <w:p w:rsidR="00BE350F" w:rsidRDefault="00BE350F">
                        <w:pPr>
                          <w:spacing w:line="240" w:lineRule="auto"/>
                          <w:jc w:val="center"/>
                          <w:rPr>
                            <w:sz w:val="21"/>
                          </w:rPr>
                        </w:pPr>
                        <w:r>
                          <w:rPr>
                            <w:rFonts w:hAnsi="Calibri" w:hint="eastAsia"/>
                            <w:sz w:val="21"/>
                          </w:rPr>
                          <w:t>分裂属性等价类</w:t>
                        </w:r>
                      </w:p>
                    </w:txbxContent>
                  </v:textbox>
                </v:shape>
                <v:shape id="AutoShape 563" o:spid="_x0000_s1271" type="#_x0000_t32" style="position:absolute;left:6046;top:3330;width:0;height: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zyIcQAAADbAAAADwAAAGRycy9kb3ducmV2LnhtbESPQWvCQBSE74X+h+UVvNWNg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HPIhxAAAANsAAAAPAAAAAAAAAAAA&#10;AAAAAKECAABkcnMvZG93bnJldi54bWxQSwUGAAAAAAQABAD5AAAAkgMAAAAA&#10;">
                  <v:stroke endarrow="block"/>
                </v:shape>
                <v:shape id="AutoShape 564" o:spid="_x0000_s1272" type="#_x0000_t32" style="position:absolute;left:6046;top:4185;width:0;height: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5sVsUAAADbAAAADwAAAGRycy9kb3ducmV2LnhtbESPQWvCQBSE7wX/w/KE3uomhUq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5sVsUAAADbAAAADwAAAAAAAAAA&#10;AAAAAAChAgAAZHJzL2Rvd25yZXYueG1sUEsFBgAAAAAEAAQA+QAAAJMDAAAAAA==&#10;">
                  <v:stroke endarrow="block"/>
                </v:shape>
                <v:shape id="AutoShape 565" o:spid="_x0000_s1273" type="#_x0000_t109" style="position:absolute;left:2836;top:4521;width:64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WaxcUA&#10;AADbAAAADwAAAGRycy9kb3ducmV2LnhtbESP0WrCQBRE3wv+w3ILvhTdqGhrdJVWbCr4UKt+wCV7&#10;mw1m74bsGtO/7xaEPg4zc4ZZrjtbiZYaXzpWMBomIIhzp0suFJxP74MXED4ga6wck4If8rBe9R6W&#10;mGp34y9qj6EQEcI+RQUmhDqV0ueGLPqhq4mj9+0aiyHKppC6wVuE20qOk2QmLZYcFwzWtDGUX45X&#10;q6CTI/PxdqjoaTfft9syy9zkM1Oq/9i9LkAE6sJ/+N7eaQXTZ/j7En+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ZrFxQAAANsAAAAPAAAAAAAAAAAAAAAAAJgCAABkcnMv&#10;ZG93bnJldi54bWxQSwUGAAAAAAQABAD1AAAAigMAAAAA&#10;">
                  <v:stroke miterlimit="2"/>
                  <v:textbox>
                    <w:txbxContent>
                      <w:p w:rsidR="00BE350F" w:rsidRDefault="00BE350F">
                        <w:pPr>
                          <w:spacing w:line="240" w:lineRule="auto"/>
                          <w:jc w:val="center"/>
                          <w:rPr>
                            <w:sz w:val="21"/>
                          </w:rPr>
                        </w:pPr>
                        <w:r>
                          <w:rPr>
                            <w:sz w:val="21"/>
                          </w:rPr>
                          <w:t>Cartesian</w:t>
                        </w:r>
                      </w:p>
                    </w:txbxContent>
                  </v:textbox>
                </v:shape>
                <v:shape id="AutoShape 566" o:spid="_x0000_s1274" type="#_x0000_t32" style="position:absolute;left:3801;top:5556;width:0;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1dv8EAAADbAAAADwAAAGRycy9kb3ducmV2LnhtbERPy4rCMBTdC/MP4Q6409QBRa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HV2/wQAAANsAAAAPAAAAAAAAAAAAAAAA&#10;AKECAABkcnMvZG93bnJldi54bWxQSwUGAAAAAAQABAD5AAAAjwMAAAAA&#10;">
                  <v:stroke endarrow="block"/>
                </v:shape>
                <v:shape id="AutoShape 567" o:spid="_x0000_s1275" type="#_x0000_t32" style="position:absolute;left:6046;top:5061;width:0;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H4JMQAAADbAAAADwAAAGRycy9kb3ducmV2LnhtbESPQWvCQBSE74L/YXmF3nSjU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UfgkxAAAANsAAAAPAAAAAAAAAAAA&#10;AAAAAKECAABkcnMvZG93bnJldi54bWxQSwUGAAAAAAQABAD5AAAAkgMAAAAA&#10;">
                  <v:stroke endarrow="block"/>
                </v:shape>
                <v:shape id="AutoShape 568" o:spid="_x0000_s1276" type="#_x0000_t32" style="position:absolute;left:8296;top:5556;width:0;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HmwTAAAAA2wAAAA8AAAAAAAAAAAAAAAAA&#10;oQIAAGRycy9kb3ducmV2LnhtbFBLBQYAAAAABAAEAPkAAACOAwAAAAA=&#10;">
                  <v:stroke endarrow="block"/>
                </v:shape>
                <v:shape id="AutoShape 569" o:spid="_x0000_s1277" type="#_x0000_t109" style="position:absolute;left:2766;top:8121;width:64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xtl8QA&#10;AADbAAAADwAAAGRycy9kb3ducmV2LnhtbESP3WrCQBSE7wXfYTlCb0rdREFs6iq2aCp44e8DHLKn&#10;2WD2bMhuY/r23ULBy2FmvmEWq97WoqPWV44VpOMEBHHhdMWlgutl+zIH4QOyxtoxKfghD6vlcLDA&#10;TLs7n6g7h1JECPsMFZgQmkxKXxiy6MeuIY7el2sthijbUuoW7xFuazlJkpm0WHFcMNjQh6Hidv62&#10;CnqZms/3Y03Pu9d9t6ny3E0PuVJPo379BiJQHx7h//ZOK5il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cbZfEAAAA2wAAAA8AAAAAAAAAAAAAAAAAmAIAAGRycy9k&#10;b3ducmV2LnhtbFBLBQYAAAAABAAEAPUAAACJAwAAAAA=&#10;">
                  <v:stroke miterlimit="2"/>
                  <v:textbox>
                    <w:txbxContent>
                      <w:p w:rsidR="00BE350F" w:rsidRDefault="00BE350F">
                        <w:pPr>
                          <w:spacing w:line="240" w:lineRule="auto"/>
                          <w:jc w:val="center"/>
                          <w:rPr>
                            <w:sz w:val="21"/>
                          </w:rPr>
                        </w:pPr>
                        <w:r>
                          <w:rPr>
                            <w:sz w:val="21"/>
                          </w:rPr>
                          <w:t>reduceByKey</w:t>
                        </w:r>
                      </w:p>
                    </w:txbxContent>
                  </v:textbox>
                </v:shape>
                <v:shape id="AutoShape 570" o:spid="_x0000_s1278" type="#_x0000_t32" style="position:absolute;left:3100;top:9156;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mg6MMAAADbAAAADwAAAGRycy9kb3ducmV2LnhtbESPQYvCMBSE74L/ITzBm6Z6EK1GWRYU&#10;cfGwupT19miebbF5KUnUur9+Iwgeh5n5hlmsWlOLGzlfWVYwGiYgiHOrKy4U/BzXgykIH5A11pZJ&#10;wYM8rJbdzgJTbe/8TbdDKESEsE9RQRlCk0rp85IM+qFtiKN3ts5giNIVUju8R7ip5ThJJtJgxXGh&#10;xIY+S8ovh6tR8Ps1u2aPbE+7bDTbndAZ/3fcKNXvtR9zEIHa8A6/2lutYDKG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ZoOjDAAAA2wAAAA8AAAAAAAAAAAAA&#10;AAAAoQIAAGRycy9kb3ducmV2LnhtbFBLBQYAAAAABAAEAPkAAACRAwAAAAA=&#10;">
                  <v:stroke endarrow="block"/>
                </v:shape>
                <v:shape id="AutoShape 571" o:spid="_x0000_s1279" type="#_x0000_t32" style="position:absolute;left:6023;top:8661;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UFc8UAAADbAAAADwAAAGRycy9kb3ducmV2LnhtbESPQWvCQBSE7wX/w/KE3uomL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UFc8UAAADbAAAADwAAAAAAAAAA&#10;AAAAAAChAgAAZHJzL2Rvd25yZXYueG1sUEsFBgAAAAAEAAQA+QAAAJMDAAAAAA==&#10;">
                  <v:stroke endarrow="block"/>
                </v:shape>
                <v:shape id="AutoShape 572" o:spid="_x0000_s1280" type="#_x0000_t32" style="position:absolute;left:9037;top:9156;width:1;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B8UAAADbAAAADwAAAGRycy9kb3ducmV2LnhtbESPQWvCQBSE7wX/w/KE3uomp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B8UAAADbAAAADwAAAAAAAAAA&#10;AAAAAAChAgAAZHJzL2Rvd25yZXYueG1sUEsFBgAAAAAEAAQA+QAAAJMDAAAAAA==&#10;">
                  <v:stroke endarrow="block"/>
                </v:shape>
                <w10:wrap type="topAndBottom"/>
              </v:group>
            </w:pict>
          </mc:Fallback>
        </mc:AlternateContent>
      </w:r>
      <w:r w:rsidR="00CA0F5D">
        <w:rPr>
          <w:rFonts w:hint="eastAsia"/>
        </w:rPr>
        <w:t>图</w:t>
      </w:r>
      <w:r w:rsidR="00CA0F5D">
        <w:rPr>
          <w:rFonts w:hint="eastAsia"/>
        </w:rPr>
        <w:t>3-7 MMR</w:t>
      </w:r>
      <w:r w:rsidR="00CA0F5D">
        <w:rPr>
          <w:rFonts w:hint="eastAsia"/>
        </w:rPr>
        <w:t>算法并行计算分裂属性值的粗糙度</w:t>
      </w:r>
    </w:p>
    <w:p w:rsidR="00A8590E" w:rsidRPr="00A8590E" w:rsidRDefault="00A8590E" w:rsidP="00A8590E">
      <w:pPr>
        <w:jc w:val="center"/>
      </w:pP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4C2676">
        <w:tc>
          <w:tcPr>
            <w:tcW w:w="9060" w:type="dxa"/>
          </w:tcPr>
          <w:p w:rsidR="004C2676" w:rsidRDefault="00415867">
            <w:pPr>
              <w:ind w:firstLineChars="200" w:firstLine="480"/>
            </w:pPr>
            <w:r>
              <w:t>val splitAttrValAllRough_rdd = splitAttrValOneRough_rdd.reduceByKey</w:t>
            </w:r>
          </w:p>
          <w:p w:rsidR="004C2676" w:rsidRDefault="00415867">
            <w:pPr>
              <w:ind w:firstLineChars="200" w:firstLine="480"/>
            </w:pPr>
            <w:r>
              <w:t>(_ + _).map(x=&gt;(x._2,x._1))</w:t>
            </w:r>
          </w:p>
        </w:tc>
      </w:tr>
      <w:tr w:rsidR="004C2676">
        <w:tc>
          <w:tcPr>
            <w:tcW w:w="9060" w:type="dxa"/>
          </w:tcPr>
          <w:p w:rsidR="004C2676" w:rsidRDefault="00415867">
            <w:pPr>
              <w:ind w:firstLineChars="200" w:firstLine="480"/>
            </w:pPr>
            <w:r>
              <w:t>val splitAttrValAll</w:t>
            </w:r>
            <w:r>
              <w:rPr>
                <w:rFonts w:hint="eastAsia"/>
              </w:rPr>
              <w:t>MDP</w:t>
            </w:r>
            <w:r>
              <w:t>_rdd = splitAttrValOne</w:t>
            </w:r>
            <w:r>
              <w:rPr>
                <w:rFonts w:hint="eastAsia"/>
              </w:rPr>
              <w:t>MDP</w:t>
            </w:r>
            <w:r>
              <w:t>_rdd.reduceByKey</w:t>
            </w:r>
          </w:p>
          <w:p w:rsidR="004C2676" w:rsidRDefault="00415867">
            <w:pPr>
              <w:ind w:firstLineChars="200" w:firstLine="480"/>
            </w:pPr>
            <w:r>
              <w:t>(_ + _).map(x=&gt;(x._2,x._1))</w:t>
            </w:r>
          </w:p>
        </w:tc>
      </w:tr>
    </w:tbl>
    <w:p w:rsidR="004C2676" w:rsidRPr="00242FD4" w:rsidRDefault="00242FD4" w:rsidP="00242FD4">
      <w:pPr>
        <w:ind w:firstLineChars="200" w:firstLine="480"/>
      </w:pPr>
      <w:r>
        <w:rPr>
          <w:rFonts w:hint="eastAsia"/>
        </w:rPr>
        <w:t>（</w:t>
      </w:r>
      <w:r>
        <w:rPr>
          <w:rFonts w:hint="eastAsia"/>
        </w:rPr>
        <w:t>4</w:t>
      </w:r>
      <w:r>
        <w:rPr>
          <w:rFonts w:hint="eastAsia"/>
        </w:rPr>
        <w:t>）</w:t>
      </w:r>
      <w:r w:rsidR="00415867" w:rsidRPr="00242FD4">
        <w:rPr>
          <w:rFonts w:hint="eastAsia"/>
        </w:rPr>
        <w:t>MMR</w:t>
      </w:r>
      <w:r w:rsidR="00415867" w:rsidRPr="00242FD4">
        <w:rPr>
          <w:rFonts w:hint="eastAsia"/>
        </w:rPr>
        <w:t>算法中计算分裂属性值中最小的</w:t>
      </w:r>
      <w:r w:rsidR="00415867" w:rsidRPr="00242FD4">
        <w:rPr>
          <w:rFonts w:hint="eastAsia"/>
        </w:rPr>
        <w:t>MR</w:t>
      </w:r>
      <w:r w:rsidR="00415867" w:rsidRPr="00242FD4">
        <w:rPr>
          <w:rFonts w:hint="eastAsia"/>
        </w:rPr>
        <w:t>值，选择出最佳的分裂属性值。</w:t>
      </w:r>
      <w:r w:rsidR="00415867" w:rsidRPr="00242FD4">
        <w:rPr>
          <w:rFonts w:hint="eastAsia"/>
        </w:rPr>
        <w:t>MTMDP</w:t>
      </w:r>
      <w:r w:rsidR="00415867" w:rsidRPr="00242FD4">
        <w:rPr>
          <w:rFonts w:hint="eastAsia"/>
        </w:rPr>
        <w:t>算法中选择具有最大</w:t>
      </w:r>
      <w:r w:rsidR="00415867" w:rsidRPr="00242FD4">
        <w:rPr>
          <w:rFonts w:hint="eastAsia"/>
        </w:rPr>
        <w:t>TMDP</w:t>
      </w:r>
      <w:r w:rsidR="00415867" w:rsidRPr="00242FD4">
        <w:rPr>
          <w:rFonts w:hint="eastAsia"/>
        </w:rPr>
        <w:t>值的属性值作为分裂属性</w:t>
      </w:r>
      <w:r w:rsidR="001D5967" w:rsidRPr="00242FD4">
        <w:rPr>
          <w:rFonts w:hint="eastAsia"/>
        </w:rPr>
        <w:t>。</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4C2676">
        <w:tc>
          <w:tcPr>
            <w:tcW w:w="9060" w:type="dxa"/>
            <w:tcBorders>
              <w:bottom w:val="nil"/>
            </w:tcBorders>
          </w:tcPr>
          <w:p w:rsidR="004C2676" w:rsidRDefault="00415867">
            <w:pPr>
              <w:ind w:firstLineChars="200" w:firstLine="480"/>
            </w:pPr>
            <w:r>
              <w:t>val splitAttrVal = splitAttrValAllRough_rdd.min()._2</w:t>
            </w:r>
          </w:p>
        </w:tc>
      </w:tr>
      <w:tr w:rsidR="004C2676">
        <w:tc>
          <w:tcPr>
            <w:tcW w:w="9060" w:type="dxa"/>
          </w:tcPr>
          <w:p w:rsidR="004C2676" w:rsidRDefault="00415867">
            <w:pPr>
              <w:ind w:firstLineChars="200" w:firstLine="480"/>
            </w:pPr>
            <w:r>
              <w:t>val splitAttrVal = splitAttrValAll</w:t>
            </w:r>
            <w:r>
              <w:rPr>
                <w:rFonts w:hint="eastAsia"/>
              </w:rPr>
              <w:t>MDP</w:t>
            </w:r>
            <w:r>
              <w:t>_rdd.</w:t>
            </w:r>
            <w:r>
              <w:rPr>
                <w:rFonts w:hint="eastAsia"/>
              </w:rPr>
              <w:t>max</w:t>
            </w:r>
            <w:r>
              <w:t>()._2</w:t>
            </w:r>
          </w:p>
        </w:tc>
      </w:tr>
    </w:tbl>
    <w:p w:rsidR="004C2676" w:rsidRDefault="004C2676">
      <w:pPr>
        <w:spacing w:line="240" w:lineRule="auto"/>
      </w:pPr>
    </w:p>
    <w:p w:rsidR="004C2676" w:rsidRDefault="00415867">
      <w:pPr>
        <w:pStyle w:val="2"/>
        <w:spacing w:before="156" w:after="156"/>
      </w:pPr>
      <w:bookmarkStart w:id="197" w:name="_Toc422445729"/>
      <w:bookmarkStart w:id="198" w:name="_Toc422787955"/>
      <w:r>
        <w:t>3.</w:t>
      </w:r>
      <w:r>
        <w:rPr>
          <w:rFonts w:hint="eastAsia"/>
        </w:rPr>
        <w:t>5</w:t>
      </w:r>
      <w:r>
        <w:t xml:space="preserve"> </w:t>
      </w:r>
      <w:r>
        <w:rPr>
          <w:rFonts w:hint="eastAsia"/>
        </w:rPr>
        <w:t>本章小结</w:t>
      </w:r>
      <w:bookmarkEnd w:id="197"/>
      <w:bookmarkEnd w:id="198"/>
    </w:p>
    <w:p w:rsidR="004C2676" w:rsidRDefault="00415867">
      <w:pPr>
        <w:ind w:firstLineChars="200" w:firstLine="480"/>
      </w:pPr>
      <w:r>
        <w:rPr>
          <w:rFonts w:hint="eastAsia"/>
        </w:rPr>
        <w:t>本章主要有四个部分。第一部分介绍了</w:t>
      </w:r>
      <w:r>
        <w:rPr>
          <w:rFonts w:hint="eastAsia"/>
        </w:rPr>
        <w:t>MMR</w:t>
      </w:r>
      <w:r>
        <w:rPr>
          <w:rFonts w:hint="eastAsia"/>
        </w:rPr>
        <w:t>层次聚类算法的思路，并且以一个实际的算例分析了</w:t>
      </w:r>
      <w:r>
        <w:rPr>
          <w:rFonts w:hint="eastAsia"/>
        </w:rPr>
        <w:t>MMR</w:t>
      </w:r>
      <w:r>
        <w:rPr>
          <w:rFonts w:hint="eastAsia"/>
        </w:rPr>
        <w:t>层次聚类算法一次迭代过程，最后分析了</w:t>
      </w:r>
      <w:r>
        <w:rPr>
          <w:rFonts w:hint="eastAsia"/>
        </w:rPr>
        <w:t>MMR</w:t>
      </w:r>
      <w:r>
        <w:rPr>
          <w:rFonts w:hint="eastAsia"/>
        </w:rPr>
        <w:t>层次聚类算法的时间复杂度。第二部分介绍了</w:t>
      </w:r>
      <w:r>
        <w:rPr>
          <w:rFonts w:hint="eastAsia"/>
        </w:rPr>
        <w:t>MTMDP</w:t>
      </w:r>
      <w:r>
        <w:rPr>
          <w:rFonts w:hint="eastAsia"/>
        </w:rPr>
        <w:t>层次聚类算法的思路，并且以一个实际的算例分析了</w:t>
      </w:r>
      <w:r>
        <w:rPr>
          <w:rFonts w:hint="eastAsia"/>
        </w:rPr>
        <w:t>MTMDP</w:t>
      </w:r>
      <w:r>
        <w:rPr>
          <w:rFonts w:hint="eastAsia"/>
        </w:rPr>
        <w:t>层次聚类算法一次迭代过程，最后分析了</w:t>
      </w:r>
      <w:r>
        <w:rPr>
          <w:rFonts w:hint="eastAsia"/>
        </w:rPr>
        <w:t>MTMDP</w:t>
      </w:r>
      <w:r>
        <w:rPr>
          <w:rFonts w:hint="eastAsia"/>
        </w:rPr>
        <w:t>层次聚类算法的时间复杂度。第三部分分析了</w:t>
      </w:r>
      <w:r>
        <w:rPr>
          <w:rFonts w:hint="eastAsia"/>
        </w:rPr>
        <w:t>MMR</w:t>
      </w:r>
      <w:r>
        <w:rPr>
          <w:rFonts w:hint="eastAsia"/>
        </w:rPr>
        <w:t>和</w:t>
      </w:r>
      <w:r>
        <w:rPr>
          <w:rFonts w:hint="eastAsia"/>
        </w:rPr>
        <w:t>MTMDP</w:t>
      </w:r>
      <w:r>
        <w:rPr>
          <w:rFonts w:hint="eastAsia"/>
        </w:rPr>
        <w:t>两种算法的优缺点，并且对两种算法进行了对比分析。第四部分介绍了</w:t>
      </w:r>
      <w:r>
        <w:rPr>
          <w:rFonts w:hint="eastAsia"/>
        </w:rPr>
        <w:t>MMR</w:t>
      </w:r>
      <w:r>
        <w:rPr>
          <w:rFonts w:hint="eastAsia"/>
        </w:rPr>
        <w:t>和</w:t>
      </w:r>
      <w:r>
        <w:rPr>
          <w:rFonts w:hint="eastAsia"/>
        </w:rPr>
        <w:t>MTMDP</w:t>
      </w:r>
      <w:r>
        <w:rPr>
          <w:rFonts w:hint="eastAsia"/>
        </w:rPr>
        <w:t>算法在</w:t>
      </w:r>
      <w:r>
        <w:rPr>
          <w:rFonts w:hint="eastAsia"/>
        </w:rPr>
        <w:t>Spark</w:t>
      </w:r>
      <w:r>
        <w:rPr>
          <w:rFonts w:hint="eastAsia"/>
        </w:rPr>
        <w:t>平台上的并行化设计。</w:t>
      </w:r>
    </w:p>
    <w:p w:rsidR="004C2676" w:rsidRDefault="004C2676">
      <w:pPr>
        <w:spacing w:line="240" w:lineRule="auto"/>
      </w:pPr>
    </w:p>
    <w:p w:rsidR="004C2676" w:rsidRDefault="00415867">
      <w:pPr>
        <w:pStyle w:val="1"/>
        <w:pageBreakBefore/>
        <w:spacing w:before="312" w:after="312"/>
      </w:pPr>
      <w:bookmarkStart w:id="199" w:name="_Toc422445730"/>
      <w:bookmarkStart w:id="200" w:name="_Toc17494"/>
      <w:bookmarkStart w:id="201" w:name="_Toc422787956"/>
      <w:bookmarkStart w:id="202" w:name="_Toc17368"/>
      <w:bookmarkStart w:id="203" w:name="_Toc4221"/>
      <w:r>
        <w:rPr>
          <w:rFonts w:hint="eastAsia"/>
        </w:rPr>
        <w:lastRenderedPageBreak/>
        <w:t>第</w:t>
      </w:r>
      <w:r>
        <w:rPr>
          <w:rFonts w:hint="eastAsia"/>
        </w:rPr>
        <w:t>4</w:t>
      </w:r>
      <w:r>
        <w:rPr>
          <w:rFonts w:hint="eastAsia"/>
        </w:rPr>
        <w:t>章</w:t>
      </w:r>
      <w:r>
        <w:rPr>
          <w:rFonts w:hint="eastAsia"/>
        </w:rPr>
        <w:t xml:space="preserve">  </w:t>
      </w:r>
      <w:r>
        <w:rPr>
          <w:rFonts w:hint="eastAsia"/>
        </w:rPr>
        <w:t>实验结果与分析</w:t>
      </w:r>
      <w:bookmarkEnd w:id="199"/>
      <w:bookmarkEnd w:id="200"/>
      <w:bookmarkEnd w:id="201"/>
    </w:p>
    <w:p w:rsidR="004C2676" w:rsidRDefault="00415867">
      <w:pPr>
        <w:pStyle w:val="2"/>
        <w:spacing w:before="156" w:after="156"/>
        <w:rPr>
          <w:rFonts w:ascii="黑体" w:hAnsi="黑体"/>
        </w:rPr>
      </w:pPr>
      <w:bookmarkStart w:id="204" w:name="_Toc422445731"/>
      <w:bookmarkStart w:id="205" w:name="_Toc422787957"/>
      <w:r>
        <w:rPr>
          <w:rFonts w:hint="eastAsia"/>
        </w:rPr>
        <w:t>4</w:t>
      </w:r>
      <w:r>
        <w:t>.1</w:t>
      </w:r>
      <w:r>
        <w:rPr>
          <w:rFonts w:hint="eastAsia"/>
        </w:rPr>
        <w:t xml:space="preserve"> </w:t>
      </w:r>
      <w:r>
        <w:rPr>
          <w:rFonts w:ascii="黑体" w:hAnsi="黑体" w:hint="eastAsia"/>
        </w:rPr>
        <w:t>实验平台</w:t>
      </w:r>
      <w:bookmarkEnd w:id="202"/>
      <w:bookmarkEnd w:id="204"/>
      <w:bookmarkEnd w:id="205"/>
    </w:p>
    <w:p w:rsidR="004C2676" w:rsidRDefault="00415867">
      <w:pPr>
        <w:pStyle w:val="3"/>
        <w:spacing w:before="156" w:after="156"/>
        <w:rPr>
          <w:rFonts w:ascii="黑体"/>
          <w:szCs w:val="28"/>
        </w:rPr>
      </w:pPr>
      <w:bookmarkStart w:id="206" w:name="_Toc422445732"/>
      <w:bookmarkStart w:id="207" w:name="_Toc422787958"/>
      <w:r>
        <w:rPr>
          <w:rFonts w:hint="eastAsia"/>
          <w:szCs w:val="28"/>
        </w:rPr>
        <w:t>4</w:t>
      </w:r>
      <w:r>
        <w:rPr>
          <w:szCs w:val="28"/>
        </w:rPr>
        <w:t>.1.1</w:t>
      </w:r>
      <w:r>
        <w:rPr>
          <w:rFonts w:hint="eastAsia"/>
          <w:szCs w:val="28"/>
        </w:rPr>
        <w:t xml:space="preserve"> </w:t>
      </w:r>
      <w:r>
        <w:rPr>
          <w:rFonts w:ascii="黑体" w:hint="eastAsia"/>
          <w:szCs w:val="28"/>
        </w:rPr>
        <w:t>硬件支持</w:t>
      </w:r>
      <w:bookmarkEnd w:id="203"/>
      <w:bookmarkEnd w:id="206"/>
      <w:bookmarkEnd w:id="207"/>
    </w:p>
    <w:p w:rsidR="004C2676" w:rsidRDefault="00415867">
      <w:pPr>
        <w:ind w:firstLineChars="200" w:firstLine="480"/>
      </w:pPr>
      <w:r>
        <w:rPr>
          <w:rFonts w:hint="eastAsia"/>
        </w:rPr>
        <w:t>在本次实验中，搭建的</w:t>
      </w:r>
      <w:r>
        <w:rPr>
          <w:rFonts w:hint="eastAsia"/>
        </w:rPr>
        <w:t>Spark</w:t>
      </w:r>
      <w:r>
        <w:rPr>
          <w:rFonts w:hint="eastAsia"/>
        </w:rPr>
        <w:t>集群由</w:t>
      </w:r>
      <w:r>
        <w:rPr>
          <w:rFonts w:hint="eastAsia"/>
        </w:rPr>
        <w:t>5</w:t>
      </w:r>
      <w:r>
        <w:rPr>
          <w:rFonts w:hint="eastAsia"/>
        </w:rPr>
        <w:t>台服务器组成，其中</w:t>
      </w:r>
      <w:r w:rsidR="0048005E">
        <w:rPr>
          <w:rFonts w:hint="eastAsia"/>
        </w:rPr>
        <w:t>1</w:t>
      </w:r>
      <w:r>
        <w:rPr>
          <w:rFonts w:hint="eastAsia"/>
        </w:rPr>
        <w:t>台电脑既作为</w:t>
      </w:r>
      <w:r>
        <w:rPr>
          <w:rFonts w:hint="eastAsia"/>
        </w:rPr>
        <w:t>Master</w:t>
      </w:r>
      <w:r>
        <w:rPr>
          <w:rFonts w:hint="eastAsia"/>
        </w:rPr>
        <w:t>也作为</w:t>
      </w:r>
      <w:r>
        <w:rPr>
          <w:rFonts w:hint="eastAsia"/>
        </w:rPr>
        <w:t>Worker</w:t>
      </w:r>
      <w:r>
        <w:rPr>
          <w:rFonts w:hint="eastAsia"/>
        </w:rPr>
        <w:t>，另外</w:t>
      </w:r>
      <w:r w:rsidR="0048005E">
        <w:rPr>
          <w:rFonts w:hint="eastAsia"/>
        </w:rPr>
        <w:t>4</w:t>
      </w:r>
      <w:r>
        <w:rPr>
          <w:rFonts w:hint="eastAsia"/>
        </w:rPr>
        <w:t>台电脑都做为</w:t>
      </w:r>
      <w:r>
        <w:rPr>
          <w:rFonts w:hint="eastAsia"/>
        </w:rPr>
        <w:t>Worker</w:t>
      </w:r>
      <w:r>
        <w:rPr>
          <w:rFonts w:hint="eastAsia"/>
        </w:rPr>
        <w:t>。在实验的机器上安装了</w:t>
      </w:r>
      <w:r>
        <w:rPr>
          <w:rFonts w:hint="eastAsia"/>
        </w:rPr>
        <w:t>Linux</w:t>
      </w:r>
      <w:r>
        <w:rPr>
          <w:rFonts w:hint="eastAsia"/>
        </w:rPr>
        <w:t>系统，表</w:t>
      </w:r>
      <w:r>
        <w:rPr>
          <w:rFonts w:hint="eastAsia"/>
        </w:rPr>
        <w:t>4-1</w:t>
      </w:r>
      <w:r>
        <w:rPr>
          <w:rFonts w:hint="eastAsia"/>
        </w:rPr>
        <w:t>描述了每台服务器的详细配置情况。</w:t>
      </w:r>
    </w:p>
    <w:p w:rsidR="004C2676" w:rsidRDefault="004C2676">
      <w:pPr>
        <w:ind w:firstLineChars="200" w:firstLine="480"/>
      </w:pPr>
    </w:p>
    <w:p w:rsidR="004C2676" w:rsidRDefault="00415867">
      <w:pPr>
        <w:jc w:val="center"/>
      </w:pPr>
      <w:r>
        <w:rPr>
          <w:rFonts w:hint="eastAsia"/>
        </w:rPr>
        <w:t>表</w:t>
      </w:r>
      <w:r>
        <w:rPr>
          <w:rFonts w:hint="eastAsia"/>
        </w:rPr>
        <w:t>4-1</w:t>
      </w:r>
      <w:r w:rsidR="004B1B53">
        <w:rPr>
          <w:rFonts w:hint="eastAsia"/>
        </w:rPr>
        <w:t xml:space="preserve"> </w:t>
      </w:r>
      <w:r>
        <w:rPr>
          <w:rFonts w:hint="eastAsia"/>
        </w:rPr>
        <w:t>服务器配置参数</w:t>
      </w:r>
    </w:p>
    <w:tbl>
      <w:tblPr>
        <w:tblW w:w="70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9"/>
        <w:gridCol w:w="5480"/>
      </w:tblGrid>
      <w:tr w:rsidR="004C2676">
        <w:trPr>
          <w:jc w:val="center"/>
        </w:trPr>
        <w:tc>
          <w:tcPr>
            <w:tcW w:w="1599" w:type="dxa"/>
            <w:tcBorders>
              <w:left w:val="nil"/>
            </w:tcBorders>
          </w:tcPr>
          <w:p w:rsidR="004C2676" w:rsidRDefault="00415867">
            <w:pPr>
              <w:jc w:val="center"/>
              <w:rPr>
                <w:rFonts w:ascii="宋体" w:hAnsi="宋体" w:cs="宋体"/>
              </w:rPr>
            </w:pPr>
            <w:r>
              <w:rPr>
                <w:rFonts w:ascii="宋体" w:hAnsi="宋体" w:cs="宋体" w:hint="eastAsia"/>
              </w:rPr>
              <w:t>配置</w:t>
            </w:r>
          </w:p>
        </w:tc>
        <w:tc>
          <w:tcPr>
            <w:tcW w:w="5480" w:type="dxa"/>
            <w:tcBorders>
              <w:right w:val="nil"/>
            </w:tcBorders>
          </w:tcPr>
          <w:p w:rsidR="004C2676" w:rsidRDefault="00415867">
            <w:pPr>
              <w:jc w:val="center"/>
            </w:pPr>
            <w:r>
              <w:t>参数值</w:t>
            </w:r>
          </w:p>
        </w:tc>
      </w:tr>
      <w:tr w:rsidR="004C2676">
        <w:trPr>
          <w:jc w:val="center"/>
        </w:trPr>
        <w:tc>
          <w:tcPr>
            <w:tcW w:w="1599" w:type="dxa"/>
            <w:tcBorders>
              <w:left w:val="nil"/>
            </w:tcBorders>
          </w:tcPr>
          <w:p w:rsidR="004C2676" w:rsidRDefault="00415867">
            <w:pPr>
              <w:jc w:val="center"/>
              <w:rPr>
                <w:rFonts w:ascii="宋体" w:hAnsi="宋体" w:cs="宋体"/>
              </w:rPr>
            </w:pPr>
            <w:r>
              <w:rPr>
                <w:rFonts w:ascii="宋体" w:hAnsi="宋体" w:cs="宋体" w:hint="eastAsia"/>
              </w:rPr>
              <w:t>电脑型号</w:t>
            </w:r>
          </w:p>
        </w:tc>
        <w:tc>
          <w:tcPr>
            <w:tcW w:w="5480" w:type="dxa"/>
            <w:tcBorders>
              <w:right w:val="nil"/>
            </w:tcBorders>
          </w:tcPr>
          <w:p w:rsidR="004C2676" w:rsidRDefault="00415867">
            <w:pPr>
              <w:jc w:val="center"/>
            </w:pPr>
            <w:r>
              <w:t>戴尔</w:t>
            </w:r>
            <w:r>
              <w:t>OpriPlex 380 Mini Tower</w:t>
            </w:r>
          </w:p>
        </w:tc>
      </w:tr>
      <w:tr w:rsidR="004C2676">
        <w:trPr>
          <w:jc w:val="center"/>
        </w:trPr>
        <w:tc>
          <w:tcPr>
            <w:tcW w:w="1599" w:type="dxa"/>
            <w:tcBorders>
              <w:left w:val="nil"/>
            </w:tcBorders>
          </w:tcPr>
          <w:p w:rsidR="004C2676" w:rsidRDefault="00415867">
            <w:pPr>
              <w:jc w:val="center"/>
              <w:rPr>
                <w:rFonts w:ascii="宋体" w:hAnsi="宋体" w:cs="宋体"/>
              </w:rPr>
            </w:pPr>
            <w:r>
              <w:rPr>
                <w:rFonts w:ascii="宋体" w:hAnsi="宋体" w:cs="宋体" w:hint="eastAsia"/>
              </w:rPr>
              <w:t>处理器</w:t>
            </w:r>
          </w:p>
        </w:tc>
        <w:tc>
          <w:tcPr>
            <w:tcW w:w="5480" w:type="dxa"/>
            <w:tcBorders>
              <w:right w:val="nil"/>
            </w:tcBorders>
          </w:tcPr>
          <w:p w:rsidR="004C2676" w:rsidRDefault="00415867">
            <w:pPr>
              <w:jc w:val="center"/>
            </w:pPr>
            <w:r>
              <w:rPr>
                <w:color w:val="000000"/>
              </w:rPr>
              <w:t>英特尔酷睿</w:t>
            </w:r>
            <w:r>
              <w:rPr>
                <w:color w:val="000000"/>
              </w:rPr>
              <w:t>3</w:t>
            </w:r>
            <w:r>
              <w:rPr>
                <w:color w:val="000000"/>
              </w:rPr>
              <w:t>四核</w:t>
            </w:r>
          </w:p>
        </w:tc>
      </w:tr>
      <w:tr w:rsidR="004C2676">
        <w:trPr>
          <w:jc w:val="center"/>
        </w:trPr>
        <w:tc>
          <w:tcPr>
            <w:tcW w:w="1599" w:type="dxa"/>
            <w:tcBorders>
              <w:left w:val="nil"/>
            </w:tcBorders>
          </w:tcPr>
          <w:p w:rsidR="004C2676" w:rsidRDefault="00415867">
            <w:pPr>
              <w:jc w:val="center"/>
              <w:rPr>
                <w:rFonts w:ascii="宋体" w:hAnsi="宋体" w:cs="宋体"/>
              </w:rPr>
            </w:pPr>
            <w:r>
              <w:rPr>
                <w:rFonts w:ascii="宋体" w:hAnsi="宋体" w:cs="宋体" w:hint="eastAsia"/>
              </w:rPr>
              <w:t>主频</w:t>
            </w:r>
          </w:p>
        </w:tc>
        <w:tc>
          <w:tcPr>
            <w:tcW w:w="5480" w:type="dxa"/>
            <w:tcBorders>
              <w:right w:val="nil"/>
            </w:tcBorders>
          </w:tcPr>
          <w:p w:rsidR="004C2676" w:rsidRDefault="00415867">
            <w:pPr>
              <w:jc w:val="center"/>
            </w:pPr>
            <w:r>
              <w:t>2.13GHz</w:t>
            </w:r>
          </w:p>
        </w:tc>
      </w:tr>
      <w:tr w:rsidR="004C2676">
        <w:trPr>
          <w:jc w:val="center"/>
        </w:trPr>
        <w:tc>
          <w:tcPr>
            <w:tcW w:w="1599" w:type="dxa"/>
            <w:tcBorders>
              <w:left w:val="nil"/>
            </w:tcBorders>
          </w:tcPr>
          <w:p w:rsidR="004C2676" w:rsidRDefault="00415867">
            <w:pPr>
              <w:jc w:val="center"/>
              <w:rPr>
                <w:rFonts w:ascii="宋体" w:hAnsi="宋体" w:cs="宋体"/>
              </w:rPr>
            </w:pPr>
            <w:r>
              <w:rPr>
                <w:rFonts w:ascii="宋体" w:hAnsi="宋体" w:cs="宋体" w:hint="eastAsia"/>
              </w:rPr>
              <w:t>内存</w:t>
            </w:r>
          </w:p>
        </w:tc>
        <w:tc>
          <w:tcPr>
            <w:tcW w:w="5480" w:type="dxa"/>
            <w:tcBorders>
              <w:right w:val="nil"/>
            </w:tcBorders>
          </w:tcPr>
          <w:p w:rsidR="004C2676" w:rsidRDefault="00415867">
            <w:pPr>
              <w:jc w:val="center"/>
            </w:pPr>
            <w:r>
              <w:t>9.8GB</w:t>
            </w:r>
          </w:p>
        </w:tc>
      </w:tr>
      <w:tr w:rsidR="004C2676">
        <w:trPr>
          <w:jc w:val="center"/>
        </w:trPr>
        <w:tc>
          <w:tcPr>
            <w:tcW w:w="1599" w:type="dxa"/>
            <w:tcBorders>
              <w:left w:val="nil"/>
            </w:tcBorders>
          </w:tcPr>
          <w:p w:rsidR="004C2676" w:rsidRDefault="00415867">
            <w:pPr>
              <w:jc w:val="center"/>
              <w:rPr>
                <w:rFonts w:ascii="宋体" w:hAnsi="宋体" w:cs="宋体"/>
              </w:rPr>
            </w:pPr>
            <w:r>
              <w:rPr>
                <w:rFonts w:ascii="宋体" w:hAnsi="宋体" w:cs="宋体" w:hint="eastAsia"/>
              </w:rPr>
              <w:t>硬盘容量</w:t>
            </w:r>
          </w:p>
        </w:tc>
        <w:tc>
          <w:tcPr>
            <w:tcW w:w="5480" w:type="dxa"/>
            <w:tcBorders>
              <w:right w:val="nil"/>
            </w:tcBorders>
          </w:tcPr>
          <w:p w:rsidR="004C2676" w:rsidRDefault="00415867">
            <w:pPr>
              <w:jc w:val="center"/>
            </w:pPr>
            <w:r>
              <w:t>283GB</w:t>
            </w:r>
          </w:p>
        </w:tc>
      </w:tr>
    </w:tbl>
    <w:p w:rsidR="004C2676" w:rsidRDefault="004C2676">
      <w:bookmarkStart w:id="208" w:name="_Toc13569"/>
    </w:p>
    <w:p w:rsidR="004C2676" w:rsidRDefault="00415867">
      <w:pPr>
        <w:pStyle w:val="3"/>
        <w:spacing w:before="156" w:after="156"/>
        <w:rPr>
          <w:rFonts w:ascii="黑体"/>
          <w:szCs w:val="28"/>
        </w:rPr>
      </w:pPr>
      <w:bookmarkStart w:id="209" w:name="_Toc422445733"/>
      <w:bookmarkStart w:id="210" w:name="_Toc422787959"/>
      <w:r>
        <w:rPr>
          <w:rFonts w:hint="eastAsia"/>
          <w:szCs w:val="28"/>
        </w:rPr>
        <w:t>4</w:t>
      </w:r>
      <w:r>
        <w:rPr>
          <w:szCs w:val="28"/>
        </w:rPr>
        <w:t>.1.</w:t>
      </w:r>
      <w:r>
        <w:rPr>
          <w:rFonts w:hint="eastAsia"/>
          <w:szCs w:val="28"/>
        </w:rPr>
        <w:t xml:space="preserve">2 </w:t>
      </w:r>
      <w:r>
        <w:rPr>
          <w:rFonts w:ascii="黑体" w:hint="eastAsia"/>
          <w:szCs w:val="28"/>
        </w:rPr>
        <w:t>软件支持</w:t>
      </w:r>
      <w:bookmarkEnd w:id="208"/>
      <w:bookmarkEnd w:id="209"/>
      <w:bookmarkEnd w:id="210"/>
    </w:p>
    <w:p w:rsidR="004C2676" w:rsidRDefault="00415867">
      <w:pPr>
        <w:ind w:firstLineChars="200" w:firstLine="480"/>
      </w:pPr>
      <w:r>
        <w:rPr>
          <w:rFonts w:hint="eastAsia"/>
        </w:rPr>
        <w:t>在本次实验中，每台机器的软件配置如表</w:t>
      </w:r>
      <w:r>
        <w:rPr>
          <w:rFonts w:hint="eastAsia"/>
        </w:rPr>
        <w:t>4-2</w:t>
      </w:r>
      <w:r>
        <w:rPr>
          <w:rFonts w:hint="eastAsia"/>
        </w:rPr>
        <w:t>所示</w:t>
      </w:r>
    </w:p>
    <w:p w:rsidR="004C2676" w:rsidRDefault="004C2676">
      <w:pPr>
        <w:ind w:firstLineChars="200" w:firstLine="480"/>
      </w:pPr>
    </w:p>
    <w:p w:rsidR="004C2676" w:rsidRDefault="00415867">
      <w:pPr>
        <w:jc w:val="center"/>
      </w:pPr>
      <w:r>
        <w:rPr>
          <w:rFonts w:hint="eastAsia"/>
        </w:rPr>
        <w:t>表</w:t>
      </w:r>
      <w:r>
        <w:rPr>
          <w:rFonts w:hint="eastAsia"/>
        </w:rPr>
        <w:t>4-2</w:t>
      </w:r>
      <w:r w:rsidR="004B1B53">
        <w:rPr>
          <w:rFonts w:hint="eastAsia"/>
        </w:rPr>
        <w:t xml:space="preserve"> </w:t>
      </w:r>
      <w:r>
        <w:rPr>
          <w:rFonts w:hint="eastAsia"/>
        </w:rPr>
        <w:t>软件配置</w:t>
      </w:r>
    </w:p>
    <w:tbl>
      <w:tblPr>
        <w:tblW w:w="5450"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382"/>
        <w:gridCol w:w="3068"/>
      </w:tblGrid>
      <w:tr w:rsidR="004C2676">
        <w:trPr>
          <w:jc w:val="center"/>
        </w:trPr>
        <w:tc>
          <w:tcPr>
            <w:tcW w:w="2382" w:type="dxa"/>
            <w:vAlign w:val="center"/>
          </w:tcPr>
          <w:p w:rsidR="004C2676" w:rsidRDefault="00415867">
            <w:pPr>
              <w:jc w:val="center"/>
              <w:rPr>
                <w:rFonts w:ascii="宋体" w:hAnsi="宋体" w:cs="宋体"/>
              </w:rPr>
            </w:pPr>
            <w:r>
              <w:rPr>
                <w:rFonts w:ascii="宋体" w:hAnsi="宋体" w:cs="宋体" w:hint="eastAsia"/>
              </w:rPr>
              <w:t>软件名称</w:t>
            </w:r>
          </w:p>
        </w:tc>
        <w:tc>
          <w:tcPr>
            <w:tcW w:w="3068" w:type="dxa"/>
            <w:vAlign w:val="center"/>
          </w:tcPr>
          <w:p w:rsidR="004C2676" w:rsidRDefault="00415867">
            <w:pPr>
              <w:jc w:val="center"/>
              <w:rPr>
                <w:rFonts w:ascii="宋体" w:hAnsi="宋体" w:cs="宋体"/>
              </w:rPr>
            </w:pPr>
            <w:r>
              <w:rPr>
                <w:rFonts w:ascii="宋体" w:hAnsi="宋体" w:cs="宋体" w:hint="eastAsia"/>
              </w:rPr>
              <w:t>详细参数</w:t>
            </w:r>
          </w:p>
        </w:tc>
      </w:tr>
      <w:tr w:rsidR="004C2676">
        <w:trPr>
          <w:jc w:val="center"/>
        </w:trPr>
        <w:tc>
          <w:tcPr>
            <w:tcW w:w="2382" w:type="dxa"/>
            <w:vAlign w:val="center"/>
          </w:tcPr>
          <w:p w:rsidR="004C2676" w:rsidRDefault="00415867">
            <w:pPr>
              <w:jc w:val="center"/>
              <w:rPr>
                <w:rFonts w:cs="宋体"/>
              </w:rPr>
            </w:pPr>
            <w:r>
              <w:rPr>
                <w:rFonts w:cs="宋体" w:hint="eastAsia"/>
              </w:rPr>
              <w:t>操作系统</w:t>
            </w:r>
          </w:p>
        </w:tc>
        <w:tc>
          <w:tcPr>
            <w:tcW w:w="3068" w:type="dxa"/>
            <w:vAlign w:val="center"/>
          </w:tcPr>
          <w:p w:rsidR="004C2676" w:rsidRDefault="00415867">
            <w:pPr>
              <w:widowControl/>
              <w:spacing w:before="100" w:beforeAutospacing="1"/>
              <w:jc w:val="center"/>
              <w:rPr>
                <w:kern w:val="0"/>
              </w:rPr>
            </w:pPr>
            <w:r>
              <w:rPr>
                <w:rFonts w:hint="eastAsia"/>
              </w:rPr>
              <w:t>Centos 6.6</w:t>
            </w:r>
          </w:p>
        </w:tc>
      </w:tr>
      <w:tr w:rsidR="004C2676">
        <w:trPr>
          <w:jc w:val="center"/>
        </w:trPr>
        <w:tc>
          <w:tcPr>
            <w:tcW w:w="2382" w:type="dxa"/>
            <w:vAlign w:val="center"/>
          </w:tcPr>
          <w:p w:rsidR="004C2676" w:rsidRDefault="00415867">
            <w:pPr>
              <w:jc w:val="center"/>
              <w:rPr>
                <w:rFonts w:cs="宋体"/>
              </w:rPr>
            </w:pPr>
            <w:r>
              <w:rPr>
                <w:rFonts w:cs="宋体" w:hint="eastAsia"/>
              </w:rPr>
              <w:t>JAVA</w:t>
            </w:r>
            <w:r>
              <w:rPr>
                <w:rFonts w:cs="宋体" w:hint="eastAsia"/>
              </w:rPr>
              <w:t>版本</w:t>
            </w:r>
          </w:p>
        </w:tc>
        <w:tc>
          <w:tcPr>
            <w:tcW w:w="3068" w:type="dxa"/>
            <w:vAlign w:val="center"/>
          </w:tcPr>
          <w:p w:rsidR="004C2676" w:rsidRDefault="00415867">
            <w:pPr>
              <w:jc w:val="center"/>
              <w:rPr>
                <w:rFonts w:cs="宋体"/>
              </w:rPr>
            </w:pPr>
            <w:r>
              <w:rPr>
                <w:rFonts w:cs="宋体" w:hint="eastAsia"/>
              </w:rPr>
              <w:t>JDK 1.7</w:t>
            </w:r>
          </w:p>
        </w:tc>
      </w:tr>
      <w:tr w:rsidR="004C2676">
        <w:trPr>
          <w:jc w:val="center"/>
        </w:trPr>
        <w:tc>
          <w:tcPr>
            <w:tcW w:w="2382" w:type="dxa"/>
            <w:vAlign w:val="center"/>
          </w:tcPr>
          <w:p w:rsidR="004C2676" w:rsidRDefault="00415867">
            <w:pPr>
              <w:jc w:val="center"/>
              <w:rPr>
                <w:rFonts w:cs="宋体"/>
              </w:rPr>
            </w:pPr>
            <w:r>
              <w:rPr>
                <w:rFonts w:cs="宋体" w:hint="eastAsia"/>
              </w:rPr>
              <w:t>Scala</w:t>
            </w:r>
            <w:r>
              <w:rPr>
                <w:rFonts w:cs="宋体" w:hint="eastAsia"/>
              </w:rPr>
              <w:t>版本</w:t>
            </w:r>
          </w:p>
        </w:tc>
        <w:tc>
          <w:tcPr>
            <w:tcW w:w="3068" w:type="dxa"/>
            <w:vAlign w:val="center"/>
          </w:tcPr>
          <w:p w:rsidR="004C2676" w:rsidRDefault="00415867">
            <w:pPr>
              <w:jc w:val="center"/>
              <w:rPr>
                <w:rFonts w:cs="宋体"/>
              </w:rPr>
            </w:pPr>
            <w:r>
              <w:rPr>
                <w:rFonts w:cs="宋体" w:hint="eastAsia"/>
              </w:rPr>
              <w:t>Scala-2.10.3</w:t>
            </w:r>
          </w:p>
        </w:tc>
      </w:tr>
      <w:tr w:rsidR="004C2676">
        <w:trPr>
          <w:jc w:val="center"/>
        </w:trPr>
        <w:tc>
          <w:tcPr>
            <w:tcW w:w="2382" w:type="dxa"/>
            <w:vAlign w:val="center"/>
          </w:tcPr>
          <w:p w:rsidR="004C2676" w:rsidRDefault="00415867">
            <w:pPr>
              <w:jc w:val="center"/>
              <w:rPr>
                <w:rFonts w:cs="宋体"/>
              </w:rPr>
            </w:pPr>
            <w:r>
              <w:rPr>
                <w:rFonts w:cs="宋体" w:hint="eastAsia"/>
              </w:rPr>
              <w:t>Spark</w:t>
            </w:r>
            <w:r>
              <w:rPr>
                <w:rFonts w:cs="宋体" w:hint="eastAsia"/>
              </w:rPr>
              <w:t>版本</w:t>
            </w:r>
          </w:p>
        </w:tc>
        <w:tc>
          <w:tcPr>
            <w:tcW w:w="3068" w:type="dxa"/>
            <w:vAlign w:val="center"/>
          </w:tcPr>
          <w:p w:rsidR="004C2676" w:rsidRDefault="00415867">
            <w:pPr>
              <w:jc w:val="center"/>
              <w:rPr>
                <w:rFonts w:cs="宋体"/>
              </w:rPr>
            </w:pPr>
            <w:r>
              <w:rPr>
                <w:rFonts w:cs="宋体" w:hint="eastAsia"/>
              </w:rPr>
              <w:t>Spark-1.1.2</w:t>
            </w:r>
          </w:p>
        </w:tc>
      </w:tr>
    </w:tbl>
    <w:p w:rsidR="004C2676" w:rsidRDefault="004C2676">
      <w:pPr>
        <w:rPr>
          <w:szCs w:val="28"/>
        </w:rPr>
      </w:pPr>
      <w:bookmarkStart w:id="211" w:name="_Toc9297"/>
    </w:p>
    <w:p w:rsidR="004C2676" w:rsidRDefault="00415867">
      <w:pPr>
        <w:pStyle w:val="3"/>
        <w:spacing w:before="156" w:after="156"/>
        <w:rPr>
          <w:rFonts w:ascii="黑体"/>
          <w:szCs w:val="28"/>
        </w:rPr>
      </w:pPr>
      <w:bookmarkStart w:id="212" w:name="_Toc422445734"/>
      <w:bookmarkStart w:id="213" w:name="_Toc422787960"/>
      <w:r>
        <w:rPr>
          <w:rFonts w:hint="eastAsia"/>
          <w:szCs w:val="28"/>
        </w:rPr>
        <w:t>4</w:t>
      </w:r>
      <w:r>
        <w:rPr>
          <w:szCs w:val="28"/>
        </w:rPr>
        <w:t>.1.</w:t>
      </w:r>
      <w:r>
        <w:rPr>
          <w:rFonts w:hint="eastAsia"/>
          <w:szCs w:val="28"/>
        </w:rPr>
        <w:t xml:space="preserve">3 </w:t>
      </w:r>
      <w:r>
        <w:rPr>
          <w:rFonts w:ascii="黑体" w:hint="eastAsia"/>
          <w:szCs w:val="28"/>
        </w:rPr>
        <w:t>实验平台的部署</w:t>
      </w:r>
      <w:bookmarkEnd w:id="211"/>
      <w:bookmarkEnd w:id="212"/>
      <w:bookmarkEnd w:id="213"/>
    </w:p>
    <w:p w:rsidR="004C2676" w:rsidRDefault="00415867">
      <w:pPr>
        <w:ind w:firstLineChars="200" w:firstLine="480"/>
        <w:rPr>
          <w:szCs w:val="28"/>
        </w:rPr>
      </w:pPr>
      <w:r>
        <w:rPr>
          <w:rFonts w:ascii="黑体" w:hint="eastAsia"/>
          <w:szCs w:val="28"/>
        </w:rPr>
        <w:t>目前</w:t>
      </w:r>
      <w:r>
        <w:rPr>
          <w:szCs w:val="28"/>
        </w:rPr>
        <w:t>Apache Spark</w:t>
      </w:r>
      <w:r>
        <w:rPr>
          <w:szCs w:val="28"/>
        </w:rPr>
        <w:t>支持四种部署方式，分别是</w:t>
      </w:r>
      <w:r>
        <w:rPr>
          <w:szCs w:val="28"/>
        </w:rPr>
        <w:t>Standalone</w:t>
      </w:r>
      <w:r>
        <w:rPr>
          <w:szCs w:val="28"/>
        </w:rPr>
        <w:t>、</w:t>
      </w:r>
      <w:r>
        <w:rPr>
          <w:szCs w:val="28"/>
        </w:rPr>
        <w:t>Spark on Yarn</w:t>
      </w:r>
      <w:r w:rsidR="001F6816">
        <w:rPr>
          <w:rFonts w:hint="eastAsia"/>
          <w:szCs w:val="28"/>
        </w:rPr>
        <w:t>、</w:t>
      </w:r>
      <w:r>
        <w:rPr>
          <w:szCs w:val="28"/>
        </w:rPr>
        <w:t>Spark on Mesos</w:t>
      </w:r>
      <w:r w:rsidR="001F6816">
        <w:rPr>
          <w:rFonts w:hint="eastAsia"/>
          <w:szCs w:val="28"/>
        </w:rPr>
        <w:t>和</w:t>
      </w:r>
      <w:r w:rsidR="0008724F">
        <w:rPr>
          <w:rFonts w:hint="eastAsia"/>
          <w:szCs w:val="28"/>
        </w:rPr>
        <w:t>Local</w:t>
      </w:r>
      <w:r>
        <w:rPr>
          <w:szCs w:val="28"/>
        </w:rPr>
        <w:t>，前三种是集群的部署方式，最后一种是本地的部署方式。</w:t>
      </w:r>
      <w:r>
        <w:rPr>
          <w:szCs w:val="28"/>
        </w:rPr>
        <w:t>Yarn</w:t>
      </w:r>
      <w:r>
        <w:rPr>
          <w:szCs w:val="28"/>
        </w:rPr>
        <w:t>和</w:t>
      </w:r>
      <w:r>
        <w:rPr>
          <w:szCs w:val="28"/>
        </w:rPr>
        <w:t>Mesos</w:t>
      </w:r>
      <w:r>
        <w:rPr>
          <w:szCs w:val="28"/>
        </w:rPr>
        <w:t>部署方式则将</w:t>
      </w:r>
      <w:r>
        <w:rPr>
          <w:szCs w:val="28"/>
        </w:rPr>
        <w:t>Spark</w:t>
      </w:r>
      <w:r>
        <w:rPr>
          <w:szCs w:val="28"/>
        </w:rPr>
        <w:t>部署在一个资源管理器之上，可以充分地利用集群的</w:t>
      </w:r>
      <w:r>
        <w:rPr>
          <w:szCs w:val="28"/>
        </w:rPr>
        <w:lastRenderedPageBreak/>
        <w:t>资源。本实验中采用了</w:t>
      </w:r>
      <w:r>
        <w:rPr>
          <w:szCs w:val="28"/>
        </w:rPr>
        <w:t>Standalone</w:t>
      </w:r>
      <w:r>
        <w:rPr>
          <w:szCs w:val="28"/>
        </w:rPr>
        <w:t>部署方式，即独立模式，可以单独部署到一个集群中，不需要依赖其他资源管理系统，部署更加简单方便。</w:t>
      </w:r>
    </w:p>
    <w:p w:rsidR="004C2676" w:rsidRDefault="00415867">
      <w:pPr>
        <w:numPr>
          <w:ilvl w:val="0"/>
          <w:numId w:val="13"/>
        </w:numPr>
        <w:ind w:firstLineChars="200" w:firstLine="480"/>
        <w:rPr>
          <w:szCs w:val="28"/>
        </w:rPr>
      </w:pPr>
      <w:r>
        <w:rPr>
          <w:rFonts w:hint="eastAsia"/>
          <w:szCs w:val="28"/>
        </w:rPr>
        <w:t xml:space="preserve"> </w:t>
      </w:r>
      <w:r>
        <w:rPr>
          <w:szCs w:val="28"/>
        </w:rPr>
        <w:t>规划</w:t>
      </w:r>
      <w:r>
        <w:rPr>
          <w:szCs w:val="28"/>
        </w:rPr>
        <w:t>IP</w:t>
      </w:r>
      <w:r>
        <w:rPr>
          <w:szCs w:val="28"/>
        </w:rPr>
        <w:t>地址</w:t>
      </w:r>
    </w:p>
    <w:p w:rsidR="004C2676" w:rsidRDefault="00415867">
      <w:pPr>
        <w:ind w:firstLineChars="200" w:firstLine="480"/>
        <w:rPr>
          <w:rFonts w:ascii="黑体"/>
          <w:szCs w:val="28"/>
        </w:rPr>
      </w:pPr>
      <w:r>
        <w:rPr>
          <w:szCs w:val="28"/>
        </w:rPr>
        <w:t>为了方便集群之间的免密码</w:t>
      </w:r>
      <w:r>
        <w:rPr>
          <w:szCs w:val="28"/>
        </w:rPr>
        <w:t>SSH</w:t>
      </w:r>
      <w:r>
        <w:rPr>
          <w:szCs w:val="28"/>
        </w:rPr>
        <w:t>连接，进行了</w:t>
      </w:r>
      <w:r>
        <w:rPr>
          <w:szCs w:val="28"/>
        </w:rPr>
        <w:t>IP</w:t>
      </w:r>
      <w:r>
        <w:rPr>
          <w:szCs w:val="28"/>
        </w:rPr>
        <w:t>地址规划和修主机名修改，</w:t>
      </w:r>
      <w:r>
        <w:rPr>
          <w:szCs w:val="28"/>
        </w:rPr>
        <w:t>IP</w:t>
      </w:r>
      <w:r>
        <w:rPr>
          <w:szCs w:val="28"/>
        </w:rPr>
        <w:t>地址规划如表</w:t>
      </w:r>
      <w:r>
        <w:rPr>
          <w:szCs w:val="28"/>
        </w:rPr>
        <w:t>4-3</w:t>
      </w:r>
      <w:r>
        <w:rPr>
          <w:szCs w:val="28"/>
        </w:rPr>
        <w:t>所示。</w:t>
      </w:r>
    </w:p>
    <w:p w:rsidR="004C2676" w:rsidRDefault="004C2676">
      <w:pPr>
        <w:ind w:firstLineChars="200" w:firstLine="480"/>
        <w:rPr>
          <w:rFonts w:ascii="黑体"/>
          <w:szCs w:val="28"/>
        </w:rPr>
      </w:pPr>
    </w:p>
    <w:p w:rsidR="004C2676" w:rsidRDefault="00415867">
      <w:pPr>
        <w:ind w:firstLineChars="200" w:firstLine="480"/>
        <w:jc w:val="center"/>
        <w:rPr>
          <w:szCs w:val="28"/>
        </w:rPr>
      </w:pPr>
      <w:r>
        <w:rPr>
          <w:rFonts w:ascii="黑体" w:hint="eastAsia"/>
          <w:szCs w:val="28"/>
        </w:rPr>
        <w:t>表</w:t>
      </w:r>
      <w:r>
        <w:rPr>
          <w:rFonts w:ascii="黑体" w:hint="eastAsia"/>
          <w:szCs w:val="28"/>
        </w:rPr>
        <w:t>4-3</w:t>
      </w:r>
      <w:r>
        <w:rPr>
          <w:szCs w:val="28"/>
        </w:rPr>
        <w:t xml:space="preserve"> Spark</w:t>
      </w:r>
      <w:r>
        <w:rPr>
          <w:szCs w:val="28"/>
        </w:rPr>
        <w:t>集群</w:t>
      </w:r>
      <w:r>
        <w:rPr>
          <w:szCs w:val="28"/>
        </w:rPr>
        <w:t>IP</w:t>
      </w:r>
      <w:r>
        <w:rPr>
          <w:szCs w:val="28"/>
        </w:rPr>
        <w:t>地址规划</w:t>
      </w:r>
    </w:p>
    <w:tbl>
      <w:tblPr>
        <w:tblW w:w="6741"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250"/>
        <w:gridCol w:w="2251"/>
        <w:gridCol w:w="2240"/>
      </w:tblGrid>
      <w:tr w:rsidR="004C2676">
        <w:trPr>
          <w:jc w:val="center"/>
        </w:trPr>
        <w:tc>
          <w:tcPr>
            <w:tcW w:w="2250" w:type="dxa"/>
          </w:tcPr>
          <w:p w:rsidR="004C2676" w:rsidRDefault="00415867">
            <w:pPr>
              <w:rPr>
                <w:szCs w:val="28"/>
              </w:rPr>
            </w:pPr>
            <w:r>
              <w:rPr>
                <w:szCs w:val="28"/>
              </w:rPr>
              <w:t>节点名</w:t>
            </w:r>
          </w:p>
        </w:tc>
        <w:tc>
          <w:tcPr>
            <w:tcW w:w="2251" w:type="dxa"/>
          </w:tcPr>
          <w:p w:rsidR="004C2676" w:rsidRDefault="00415867">
            <w:pPr>
              <w:rPr>
                <w:szCs w:val="28"/>
              </w:rPr>
            </w:pPr>
            <w:r>
              <w:rPr>
                <w:szCs w:val="28"/>
              </w:rPr>
              <w:t>IP</w:t>
            </w:r>
            <w:r>
              <w:rPr>
                <w:szCs w:val="28"/>
              </w:rPr>
              <w:t>地址</w:t>
            </w:r>
          </w:p>
        </w:tc>
        <w:tc>
          <w:tcPr>
            <w:tcW w:w="2240" w:type="dxa"/>
          </w:tcPr>
          <w:p w:rsidR="004C2676" w:rsidRDefault="00415867">
            <w:pPr>
              <w:rPr>
                <w:szCs w:val="28"/>
              </w:rPr>
            </w:pPr>
            <w:r>
              <w:rPr>
                <w:szCs w:val="28"/>
              </w:rPr>
              <w:t>角色</w:t>
            </w:r>
          </w:p>
        </w:tc>
      </w:tr>
      <w:tr w:rsidR="004C2676">
        <w:trPr>
          <w:jc w:val="center"/>
        </w:trPr>
        <w:tc>
          <w:tcPr>
            <w:tcW w:w="2250" w:type="dxa"/>
          </w:tcPr>
          <w:p w:rsidR="004C2676" w:rsidRDefault="00415867">
            <w:pPr>
              <w:rPr>
                <w:szCs w:val="28"/>
              </w:rPr>
            </w:pPr>
            <w:r>
              <w:rPr>
                <w:szCs w:val="28"/>
              </w:rPr>
              <w:t>sist06</w:t>
            </w:r>
          </w:p>
        </w:tc>
        <w:tc>
          <w:tcPr>
            <w:tcW w:w="2251" w:type="dxa"/>
          </w:tcPr>
          <w:p w:rsidR="004C2676" w:rsidRDefault="00415867">
            <w:pPr>
              <w:rPr>
                <w:szCs w:val="28"/>
              </w:rPr>
            </w:pPr>
            <w:r>
              <w:rPr>
                <w:szCs w:val="28"/>
              </w:rPr>
              <w:t>192.168.2.159</w:t>
            </w:r>
          </w:p>
        </w:tc>
        <w:tc>
          <w:tcPr>
            <w:tcW w:w="2240" w:type="dxa"/>
          </w:tcPr>
          <w:p w:rsidR="004C2676" w:rsidRDefault="00415867">
            <w:pPr>
              <w:rPr>
                <w:szCs w:val="28"/>
              </w:rPr>
            </w:pPr>
            <w:r>
              <w:rPr>
                <w:szCs w:val="28"/>
              </w:rPr>
              <w:t>Master</w:t>
            </w:r>
            <w:r>
              <w:rPr>
                <w:szCs w:val="28"/>
              </w:rPr>
              <w:t>、</w:t>
            </w:r>
            <w:r>
              <w:rPr>
                <w:szCs w:val="28"/>
              </w:rPr>
              <w:t>Worker</w:t>
            </w:r>
          </w:p>
        </w:tc>
      </w:tr>
      <w:tr w:rsidR="004C2676">
        <w:trPr>
          <w:jc w:val="center"/>
        </w:trPr>
        <w:tc>
          <w:tcPr>
            <w:tcW w:w="2250" w:type="dxa"/>
          </w:tcPr>
          <w:p w:rsidR="004C2676" w:rsidRDefault="00415867">
            <w:pPr>
              <w:rPr>
                <w:szCs w:val="28"/>
              </w:rPr>
            </w:pPr>
            <w:r>
              <w:rPr>
                <w:szCs w:val="28"/>
              </w:rPr>
              <w:t>sist04</w:t>
            </w:r>
          </w:p>
        </w:tc>
        <w:tc>
          <w:tcPr>
            <w:tcW w:w="2251" w:type="dxa"/>
          </w:tcPr>
          <w:p w:rsidR="004C2676" w:rsidRDefault="00415867">
            <w:pPr>
              <w:rPr>
                <w:szCs w:val="28"/>
              </w:rPr>
            </w:pPr>
            <w:r>
              <w:rPr>
                <w:szCs w:val="28"/>
              </w:rPr>
              <w:t>192.168.2.160</w:t>
            </w:r>
          </w:p>
        </w:tc>
        <w:tc>
          <w:tcPr>
            <w:tcW w:w="2240" w:type="dxa"/>
          </w:tcPr>
          <w:p w:rsidR="004C2676" w:rsidRDefault="00415867">
            <w:pPr>
              <w:rPr>
                <w:szCs w:val="28"/>
              </w:rPr>
            </w:pPr>
            <w:r>
              <w:rPr>
                <w:szCs w:val="28"/>
              </w:rPr>
              <w:t>Worker</w:t>
            </w:r>
          </w:p>
        </w:tc>
      </w:tr>
      <w:tr w:rsidR="004C2676">
        <w:trPr>
          <w:jc w:val="center"/>
        </w:trPr>
        <w:tc>
          <w:tcPr>
            <w:tcW w:w="2250" w:type="dxa"/>
          </w:tcPr>
          <w:p w:rsidR="004C2676" w:rsidRDefault="00415867">
            <w:pPr>
              <w:rPr>
                <w:szCs w:val="28"/>
              </w:rPr>
            </w:pPr>
            <w:r>
              <w:rPr>
                <w:szCs w:val="28"/>
              </w:rPr>
              <w:t>sist07</w:t>
            </w:r>
          </w:p>
        </w:tc>
        <w:tc>
          <w:tcPr>
            <w:tcW w:w="2251" w:type="dxa"/>
          </w:tcPr>
          <w:p w:rsidR="004C2676" w:rsidRDefault="00415867">
            <w:pPr>
              <w:rPr>
                <w:szCs w:val="28"/>
              </w:rPr>
            </w:pPr>
            <w:r>
              <w:rPr>
                <w:szCs w:val="28"/>
              </w:rPr>
              <w:t>192.168.2.161</w:t>
            </w:r>
          </w:p>
        </w:tc>
        <w:tc>
          <w:tcPr>
            <w:tcW w:w="2240" w:type="dxa"/>
          </w:tcPr>
          <w:p w:rsidR="004C2676" w:rsidRDefault="00415867">
            <w:pPr>
              <w:rPr>
                <w:szCs w:val="28"/>
              </w:rPr>
            </w:pPr>
            <w:r>
              <w:rPr>
                <w:szCs w:val="28"/>
              </w:rPr>
              <w:t>Worker</w:t>
            </w:r>
          </w:p>
        </w:tc>
      </w:tr>
      <w:tr w:rsidR="004C2676">
        <w:trPr>
          <w:jc w:val="center"/>
        </w:trPr>
        <w:tc>
          <w:tcPr>
            <w:tcW w:w="2250" w:type="dxa"/>
          </w:tcPr>
          <w:p w:rsidR="004C2676" w:rsidRDefault="00415867">
            <w:pPr>
              <w:rPr>
                <w:szCs w:val="28"/>
              </w:rPr>
            </w:pPr>
            <w:r>
              <w:rPr>
                <w:szCs w:val="28"/>
              </w:rPr>
              <w:t>sist09</w:t>
            </w:r>
          </w:p>
        </w:tc>
        <w:tc>
          <w:tcPr>
            <w:tcW w:w="2251" w:type="dxa"/>
          </w:tcPr>
          <w:p w:rsidR="004C2676" w:rsidRDefault="00415867">
            <w:pPr>
              <w:rPr>
                <w:szCs w:val="28"/>
              </w:rPr>
            </w:pPr>
            <w:r>
              <w:rPr>
                <w:szCs w:val="28"/>
              </w:rPr>
              <w:t>192.168.2.162</w:t>
            </w:r>
          </w:p>
        </w:tc>
        <w:tc>
          <w:tcPr>
            <w:tcW w:w="2240" w:type="dxa"/>
          </w:tcPr>
          <w:p w:rsidR="004C2676" w:rsidRDefault="00415867">
            <w:pPr>
              <w:rPr>
                <w:szCs w:val="28"/>
              </w:rPr>
            </w:pPr>
            <w:r>
              <w:rPr>
                <w:szCs w:val="28"/>
              </w:rPr>
              <w:t>Worker</w:t>
            </w:r>
          </w:p>
        </w:tc>
      </w:tr>
      <w:tr w:rsidR="004C2676">
        <w:trPr>
          <w:jc w:val="center"/>
        </w:trPr>
        <w:tc>
          <w:tcPr>
            <w:tcW w:w="2250" w:type="dxa"/>
          </w:tcPr>
          <w:p w:rsidR="004C2676" w:rsidRDefault="00415867">
            <w:pPr>
              <w:rPr>
                <w:szCs w:val="28"/>
              </w:rPr>
            </w:pPr>
            <w:r>
              <w:rPr>
                <w:szCs w:val="28"/>
              </w:rPr>
              <w:t>sist11</w:t>
            </w:r>
          </w:p>
        </w:tc>
        <w:tc>
          <w:tcPr>
            <w:tcW w:w="2251" w:type="dxa"/>
          </w:tcPr>
          <w:p w:rsidR="004C2676" w:rsidRDefault="00415867">
            <w:pPr>
              <w:rPr>
                <w:szCs w:val="28"/>
              </w:rPr>
            </w:pPr>
            <w:r>
              <w:rPr>
                <w:szCs w:val="28"/>
              </w:rPr>
              <w:t>192.168.2.163</w:t>
            </w:r>
          </w:p>
        </w:tc>
        <w:tc>
          <w:tcPr>
            <w:tcW w:w="2240" w:type="dxa"/>
          </w:tcPr>
          <w:p w:rsidR="004C2676" w:rsidRDefault="00415867">
            <w:pPr>
              <w:rPr>
                <w:szCs w:val="28"/>
              </w:rPr>
            </w:pPr>
            <w:r>
              <w:rPr>
                <w:szCs w:val="28"/>
              </w:rPr>
              <w:t>Worker</w:t>
            </w:r>
          </w:p>
        </w:tc>
      </w:tr>
    </w:tbl>
    <w:p w:rsidR="004C2676" w:rsidRDefault="004C2676">
      <w:pPr>
        <w:ind w:left="480"/>
        <w:rPr>
          <w:rFonts w:ascii="黑体"/>
          <w:szCs w:val="28"/>
        </w:rPr>
      </w:pPr>
    </w:p>
    <w:p w:rsidR="004C2676" w:rsidRDefault="00415867">
      <w:pPr>
        <w:numPr>
          <w:ilvl w:val="0"/>
          <w:numId w:val="13"/>
        </w:numPr>
        <w:ind w:firstLineChars="200" w:firstLine="480"/>
        <w:rPr>
          <w:szCs w:val="28"/>
        </w:rPr>
      </w:pPr>
      <w:r>
        <w:rPr>
          <w:rFonts w:hint="eastAsia"/>
          <w:szCs w:val="28"/>
        </w:rPr>
        <w:t xml:space="preserve"> </w:t>
      </w:r>
      <w:r>
        <w:rPr>
          <w:szCs w:val="28"/>
        </w:rPr>
        <w:t>安装及配置</w:t>
      </w:r>
      <w:r>
        <w:rPr>
          <w:szCs w:val="28"/>
        </w:rPr>
        <w:t>JDK</w:t>
      </w:r>
    </w:p>
    <w:p w:rsidR="004C2676" w:rsidRDefault="00415867">
      <w:pPr>
        <w:ind w:firstLineChars="200" w:firstLine="480"/>
        <w:rPr>
          <w:rFonts w:ascii="黑体"/>
          <w:szCs w:val="28"/>
        </w:rPr>
      </w:pPr>
      <w:r>
        <w:rPr>
          <w:szCs w:val="28"/>
        </w:rPr>
        <w:t>Scala</w:t>
      </w:r>
      <w:r>
        <w:rPr>
          <w:szCs w:val="28"/>
        </w:rPr>
        <w:t>是运行在</w:t>
      </w:r>
      <w:r>
        <w:rPr>
          <w:szCs w:val="28"/>
        </w:rPr>
        <w:t>JVM</w:t>
      </w:r>
      <w:r>
        <w:rPr>
          <w:szCs w:val="28"/>
        </w:rPr>
        <w:t>之上的，所以必须要安装</w:t>
      </w:r>
      <w:r>
        <w:rPr>
          <w:szCs w:val="28"/>
        </w:rPr>
        <w:t>JAVA</w:t>
      </w:r>
      <w:r w:rsidR="0048005E">
        <w:rPr>
          <w:szCs w:val="28"/>
        </w:rPr>
        <w:t>，</w:t>
      </w:r>
      <w:r>
        <w:rPr>
          <w:szCs w:val="28"/>
        </w:rPr>
        <w:t>从官网上下载</w:t>
      </w:r>
      <w:r>
        <w:rPr>
          <w:szCs w:val="28"/>
        </w:rPr>
        <w:t>JDK</w:t>
      </w:r>
      <w:r>
        <w:rPr>
          <w:szCs w:val="28"/>
        </w:rPr>
        <w:t>，解压到指定的目录。</w:t>
      </w: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3"/>
      </w:tblGrid>
      <w:tr w:rsidR="004C2676">
        <w:tc>
          <w:tcPr>
            <w:tcW w:w="9003" w:type="dxa"/>
          </w:tcPr>
          <w:p w:rsidR="004C2676" w:rsidRDefault="00415867">
            <w:pPr>
              <w:ind w:firstLineChars="200" w:firstLine="480"/>
              <w:rPr>
                <w:szCs w:val="28"/>
              </w:rPr>
            </w:pPr>
            <w:r>
              <w:t>sudo tar-zvxf jdk-7u7-linux-x64.tar.gz</w:t>
            </w:r>
          </w:p>
        </w:tc>
      </w:tr>
    </w:tbl>
    <w:p w:rsidR="004C2676" w:rsidRDefault="00415867">
      <w:pPr>
        <w:ind w:firstLineChars="200" w:firstLine="480"/>
      </w:pPr>
      <w:r>
        <w:t>在</w:t>
      </w:r>
      <w:r>
        <w:rPr>
          <w:shd w:val="clear" w:color="auto" w:fill="FFFFFF"/>
        </w:rPr>
        <w:t>/etc/profile</w:t>
      </w:r>
      <w:r>
        <w:rPr>
          <w:shd w:val="clear" w:color="auto" w:fill="FFFFFF"/>
        </w:rPr>
        <w:t>文件末尾</w:t>
      </w:r>
      <w:r>
        <w:t>配置环境变量</w:t>
      </w:r>
      <w:r w:rsidR="0048005E">
        <w:t>。</w:t>
      </w: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3"/>
      </w:tblGrid>
      <w:tr w:rsidR="004C2676">
        <w:tc>
          <w:tcPr>
            <w:tcW w:w="9003" w:type="dxa"/>
          </w:tcPr>
          <w:p w:rsidR="004C2676" w:rsidRDefault="00415867">
            <w:pPr>
              <w:ind w:firstLineChars="200" w:firstLine="480"/>
              <w:rPr>
                <w:szCs w:val="28"/>
              </w:rPr>
            </w:pPr>
            <w:r>
              <w:t>export JAVA_HOME=/usr/local/jdk</w:t>
            </w:r>
          </w:p>
        </w:tc>
      </w:tr>
      <w:tr w:rsidR="004C2676">
        <w:tc>
          <w:tcPr>
            <w:tcW w:w="9003" w:type="dxa"/>
          </w:tcPr>
          <w:p w:rsidR="004C2676" w:rsidRDefault="00415867">
            <w:pPr>
              <w:ind w:firstLineChars="200" w:firstLine="480"/>
            </w:pPr>
            <w:r>
              <w:t>export PATH=$JAVA_HOME/bin</w:t>
            </w:r>
            <w:r>
              <w:t>：</w:t>
            </w:r>
            <w:r>
              <w:t>$PATH</w:t>
            </w:r>
          </w:p>
        </w:tc>
      </w:tr>
      <w:tr w:rsidR="004C2676">
        <w:tc>
          <w:tcPr>
            <w:tcW w:w="9003" w:type="dxa"/>
          </w:tcPr>
          <w:p w:rsidR="004C2676" w:rsidRDefault="00415867">
            <w:pPr>
              <w:ind w:firstLineChars="200" w:firstLine="480"/>
            </w:pPr>
            <w:r>
              <w:t>export CLASSPATH=.</w:t>
            </w:r>
            <w:r>
              <w:t>：</w:t>
            </w:r>
            <w:r>
              <w:t>$JAVA_HOME/lib/dt/jar</w:t>
            </w:r>
          </w:p>
        </w:tc>
      </w:tr>
    </w:tbl>
    <w:p w:rsidR="004C2676" w:rsidRDefault="00415867">
      <w:pPr>
        <w:ind w:firstLineChars="200" w:firstLine="480"/>
        <w:rPr>
          <w:rFonts w:ascii="黑体"/>
          <w:szCs w:val="28"/>
        </w:rPr>
      </w:pPr>
      <w:r>
        <w:rPr>
          <w:rFonts w:ascii="黑体" w:hint="eastAsia"/>
          <w:szCs w:val="28"/>
        </w:rPr>
        <w:t>保存并使配置文件立即生效</w:t>
      </w:r>
      <w:r w:rsidR="0048005E">
        <w:rPr>
          <w:rFonts w:ascii="黑体" w:hint="eastAsia"/>
          <w:szCs w:val="28"/>
        </w:rPr>
        <w:t>。</w:t>
      </w: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3"/>
      </w:tblGrid>
      <w:tr w:rsidR="004C2676">
        <w:tc>
          <w:tcPr>
            <w:tcW w:w="9003" w:type="dxa"/>
          </w:tcPr>
          <w:p w:rsidR="004C2676" w:rsidRDefault="00415867">
            <w:pPr>
              <w:ind w:firstLineChars="200" w:firstLine="480"/>
              <w:rPr>
                <w:szCs w:val="28"/>
              </w:rPr>
            </w:pPr>
            <w:r>
              <w:rPr>
                <w:szCs w:val="28"/>
              </w:rPr>
              <w:t>source/etc/profile</w:t>
            </w:r>
          </w:p>
        </w:tc>
      </w:tr>
    </w:tbl>
    <w:p w:rsidR="004C2676" w:rsidRDefault="00415867">
      <w:pPr>
        <w:ind w:firstLineChars="200" w:firstLine="480"/>
        <w:rPr>
          <w:szCs w:val="28"/>
        </w:rPr>
      </w:pPr>
      <w:r>
        <w:rPr>
          <w:szCs w:val="28"/>
        </w:rPr>
        <w:t>测试</w:t>
      </w:r>
      <w:r>
        <w:rPr>
          <w:szCs w:val="28"/>
        </w:rPr>
        <w:t>JDK</w:t>
      </w:r>
      <w:r>
        <w:rPr>
          <w:szCs w:val="28"/>
        </w:rPr>
        <w:t>是否安装成功</w:t>
      </w:r>
      <w:r w:rsidR="0048005E">
        <w:rPr>
          <w:szCs w:val="28"/>
        </w:rPr>
        <w:t>。</w:t>
      </w: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3"/>
      </w:tblGrid>
      <w:tr w:rsidR="004C2676">
        <w:tc>
          <w:tcPr>
            <w:tcW w:w="9003" w:type="dxa"/>
          </w:tcPr>
          <w:p w:rsidR="004C2676" w:rsidRDefault="00415867">
            <w:pPr>
              <w:ind w:firstLineChars="200" w:firstLine="480"/>
              <w:rPr>
                <w:szCs w:val="28"/>
              </w:rPr>
            </w:pPr>
            <w:r>
              <w:rPr>
                <w:szCs w:val="28"/>
              </w:rPr>
              <w:t>java-version</w:t>
            </w:r>
          </w:p>
        </w:tc>
      </w:tr>
    </w:tbl>
    <w:p w:rsidR="004C2676" w:rsidRDefault="00415867">
      <w:pPr>
        <w:numPr>
          <w:ilvl w:val="0"/>
          <w:numId w:val="13"/>
        </w:numPr>
        <w:ind w:firstLineChars="200" w:firstLine="480"/>
        <w:rPr>
          <w:szCs w:val="28"/>
        </w:rPr>
      </w:pPr>
      <w:r>
        <w:rPr>
          <w:rFonts w:hint="eastAsia"/>
          <w:szCs w:val="28"/>
        </w:rPr>
        <w:t xml:space="preserve"> </w:t>
      </w:r>
      <w:r>
        <w:rPr>
          <w:szCs w:val="28"/>
        </w:rPr>
        <w:t>安装及配置</w:t>
      </w:r>
      <w:r>
        <w:rPr>
          <w:szCs w:val="28"/>
        </w:rPr>
        <w:t>SSH</w:t>
      </w:r>
    </w:p>
    <w:p w:rsidR="00D37D0A" w:rsidRDefault="00415867">
      <w:pPr>
        <w:ind w:firstLineChars="200" w:firstLine="480"/>
        <w:rPr>
          <w:szCs w:val="28"/>
        </w:rPr>
      </w:pPr>
      <w:r>
        <w:rPr>
          <w:szCs w:val="28"/>
        </w:rPr>
        <w:t>SSH</w:t>
      </w:r>
      <w:r>
        <w:rPr>
          <w:szCs w:val="28"/>
        </w:rPr>
        <w:t>为建立在应用层和传输层基础上的安全协议，</w:t>
      </w:r>
      <w:r>
        <w:rPr>
          <w:szCs w:val="28"/>
        </w:rPr>
        <w:t>Spark</w:t>
      </w:r>
      <w:r>
        <w:rPr>
          <w:szCs w:val="28"/>
        </w:rPr>
        <w:t>启动以后，</w:t>
      </w:r>
      <w:r>
        <w:rPr>
          <w:szCs w:val="28"/>
        </w:rPr>
        <w:t>Master</w:t>
      </w:r>
      <w:r>
        <w:rPr>
          <w:szCs w:val="28"/>
        </w:rPr>
        <w:t>和</w:t>
      </w:r>
      <w:r>
        <w:rPr>
          <w:szCs w:val="28"/>
        </w:rPr>
        <w:t>Slave</w:t>
      </w:r>
      <w:r>
        <w:rPr>
          <w:szCs w:val="28"/>
        </w:rPr>
        <w:t>之间通过</w:t>
      </w:r>
      <w:r>
        <w:rPr>
          <w:szCs w:val="28"/>
        </w:rPr>
        <w:t>SSH</w:t>
      </w:r>
      <w:r>
        <w:rPr>
          <w:szCs w:val="28"/>
        </w:rPr>
        <w:t>进行通信，这就需要在节点之间配置</w:t>
      </w:r>
      <w:r>
        <w:rPr>
          <w:szCs w:val="28"/>
        </w:rPr>
        <w:t>SSH</w:t>
      </w:r>
      <w:r>
        <w:rPr>
          <w:szCs w:val="28"/>
        </w:rPr>
        <w:t>免密码登录，避免了手动输入密码的问题。</w:t>
      </w:r>
    </w:p>
    <w:p w:rsidR="004C2676" w:rsidRDefault="00415867">
      <w:pPr>
        <w:ind w:firstLineChars="200" w:firstLine="480"/>
        <w:rPr>
          <w:szCs w:val="28"/>
        </w:rPr>
      </w:pPr>
      <w:r>
        <w:rPr>
          <w:szCs w:val="28"/>
        </w:rPr>
        <w:t>保证所有的节点都安装</w:t>
      </w:r>
      <w:r>
        <w:rPr>
          <w:szCs w:val="28"/>
        </w:rPr>
        <w:t>SSH</w:t>
      </w:r>
      <w:r>
        <w:rPr>
          <w:szCs w:val="28"/>
        </w:rPr>
        <w:t>，从网上下载</w:t>
      </w:r>
      <w:r>
        <w:rPr>
          <w:szCs w:val="28"/>
        </w:rPr>
        <w:t>SSH</w:t>
      </w:r>
      <w:r w:rsidR="0048005E">
        <w:rPr>
          <w:szCs w:val="28"/>
        </w:rPr>
        <w:t>。</w:t>
      </w: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3"/>
      </w:tblGrid>
      <w:tr w:rsidR="004C2676">
        <w:tc>
          <w:tcPr>
            <w:tcW w:w="9003" w:type="dxa"/>
          </w:tcPr>
          <w:p w:rsidR="004C2676" w:rsidRDefault="00415867">
            <w:pPr>
              <w:ind w:firstLineChars="200" w:firstLine="480"/>
              <w:rPr>
                <w:szCs w:val="28"/>
              </w:rPr>
            </w:pPr>
            <w:r>
              <w:rPr>
                <w:szCs w:val="28"/>
              </w:rPr>
              <w:t>sudo apt-get install ssh</w:t>
            </w:r>
          </w:p>
        </w:tc>
      </w:tr>
    </w:tbl>
    <w:p w:rsidR="004C2676" w:rsidRDefault="00415867">
      <w:pPr>
        <w:ind w:firstLineChars="200" w:firstLine="480"/>
        <w:rPr>
          <w:szCs w:val="28"/>
        </w:rPr>
      </w:pPr>
      <w:r>
        <w:rPr>
          <w:szCs w:val="28"/>
        </w:rPr>
        <w:t>设置</w:t>
      </w:r>
      <w:r>
        <w:rPr>
          <w:szCs w:val="28"/>
        </w:rPr>
        <w:t>SSH</w:t>
      </w:r>
      <w:r>
        <w:rPr>
          <w:szCs w:val="28"/>
        </w:rPr>
        <w:t>无密码登录，在</w:t>
      </w:r>
      <w:r>
        <w:rPr>
          <w:szCs w:val="28"/>
        </w:rPr>
        <w:t>Master</w:t>
      </w:r>
      <w:r>
        <w:rPr>
          <w:szCs w:val="28"/>
        </w:rPr>
        <w:t>上生成公匙和秘匙</w:t>
      </w:r>
      <w:r w:rsidR="0048005E">
        <w:rPr>
          <w:szCs w:val="28"/>
        </w:rPr>
        <w:t>，</w:t>
      </w:r>
      <w:r>
        <w:rPr>
          <w:szCs w:val="28"/>
        </w:rPr>
        <w:t>添加公匙</w:t>
      </w:r>
      <w:r w:rsidR="0048005E">
        <w:rPr>
          <w:szCs w:val="28"/>
        </w:rPr>
        <w:t>。</w:t>
      </w: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3"/>
      </w:tblGrid>
      <w:tr w:rsidR="004C2676">
        <w:tc>
          <w:tcPr>
            <w:tcW w:w="9003" w:type="dxa"/>
          </w:tcPr>
          <w:p w:rsidR="004C2676" w:rsidRDefault="00415867">
            <w:pPr>
              <w:ind w:firstLineChars="200" w:firstLine="480"/>
              <w:rPr>
                <w:szCs w:val="28"/>
              </w:rPr>
            </w:pPr>
            <w:r>
              <w:rPr>
                <w:szCs w:val="28"/>
              </w:rPr>
              <w:lastRenderedPageBreak/>
              <w:t>ssh-keygen-t rsa</w:t>
            </w:r>
          </w:p>
        </w:tc>
      </w:tr>
      <w:tr w:rsidR="004C2676">
        <w:tc>
          <w:tcPr>
            <w:tcW w:w="9003" w:type="dxa"/>
          </w:tcPr>
          <w:p w:rsidR="004C2676" w:rsidRDefault="00415867">
            <w:pPr>
              <w:ind w:firstLineChars="200" w:firstLine="480"/>
              <w:rPr>
                <w:szCs w:val="28"/>
              </w:rPr>
            </w:pPr>
            <w:r>
              <w:t>scp~/.ssh/id_rsa.pub~/.ssh/authorized_keys</w:t>
            </w:r>
          </w:p>
        </w:tc>
      </w:tr>
    </w:tbl>
    <w:p w:rsidR="004C2676" w:rsidRDefault="00415867">
      <w:pPr>
        <w:ind w:firstLineChars="200" w:firstLine="480"/>
        <w:rPr>
          <w:szCs w:val="28"/>
        </w:rPr>
      </w:pPr>
      <w:r>
        <w:rPr>
          <w:szCs w:val="28"/>
        </w:rPr>
        <w:t>测试</w:t>
      </w:r>
      <w:r>
        <w:rPr>
          <w:szCs w:val="28"/>
        </w:rPr>
        <w:t>Master</w:t>
      </w:r>
      <w:r>
        <w:rPr>
          <w:szCs w:val="28"/>
        </w:rPr>
        <w:t>节点</w:t>
      </w:r>
      <w:r>
        <w:rPr>
          <w:szCs w:val="28"/>
        </w:rPr>
        <w:t>SSH</w:t>
      </w:r>
      <w:r>
        <w:rPr>
          <w:szCs w:val="28"/>
        </w:rPr>
        <w:t>是否安装成功</w:t>
      </w:r>
      <w:r w:rsidR="0048005E">
        <w:rPr>
          <w:szCs w:val="28"/>
        </w:rPr>
        <w:t>。</w:t>
      </w: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3"/>
      </w:tblGrid>
      <w:tr w:rsidR="004C2676">
        <w:tc>
          <w:tcPr>
            <w:tcW w:w="9003" w:type="dxa"/>
          </w:tcPr>
          <w:p w:rsidR="004C2676" w:rsidRDefault="00415867">
            <w:pPr>
              <w:ind w:firstLineChars="200" w:firstLine="480"/>
              <w:rPr>
                <w:szCs w:val="28"/>
              </w:rPr>
            </w:pPr>
            <w:r>
              <w:rPr>
                <w:szCs w:val="28"/>
              </w:rPr>
              <w:t>ssh-localhost</w:t>
            </w:r>
          </w:p>
        </w:tc>
      </w:tr>
    </w:tbl>
    <w:p w:rsidR="004C2676" w:rsidRDefault="00415867">
      <w:pPr>
        <w:ind w:firstLineChars="200" w:firstLine="480"/>
      </w:pPr>
      <w:r>
        <w:t>测试成功后进行下一步，将本机上的</w:t>
      </w:r>
      <w:r>
        <w:t>authorized_keys</w:t>
      </w:r>
      <w:r>
        <w:t>文件拷贝到所有</w:t>
      </w:r>
      <w:r>
        <w:t>Slave</w:t>
      </w:r>
      <w:r>
        <w:t>节点的</w:t>
      </w:r>
      <w:r>
        <w:t>.ssh</w:t>
      </w:r>
      <w:r>
        <w:t>文件中所有</w:t>
      </w:r>
      <w:r>
        <w:t>Slave</w:t>
      </w:r>
      <w:r>
        <w:t>电脑通过将</w:t>
      </w:r>
      <w:r>
        <w:t>Master</w:t>
      </w:r>
      <w:r>
        <w:t>生成的公匙和密匙，加入到本机自己的</w:t>
      </w:r>
      <w:r>
        <w:t>authorized_keys</w:t>
      </w:r>
      <w:r>
        <w:t>。至此，</w:t>
      </w:r>
      <w:r>
        <w:t>Master</w:t>
      </w:r>
      <w:r>
        <w:t>电脑则可以免密码登录到其他</w:t>
      </w:r>
      <w:r>
        <w:t>Slave</w:t>
      </w:r>
      <w:r>
        <w:t>节点。</w:t>
      </w:r>
    </w:p>
    <w:p w:rsidR="004C2676" w:rsidRDefault="00415867">
      <w:pPr>
        <w:numPr>
          <w:ilvl w:val="0"/>
          <w:numId w:val="13"/>
        </w:numPr>
        <w:ind w:firstLineChars="200" w:firstLine="480"/>
        <w:rPr>
          <w:szCs w:val="28"/>
        </w:rPr>
      </w:pPr>
      <w:r>
        <w:rPr>
          <w:rFonts w:hint="eastAsia"/>
          <w:szCs w:val="28"/>
        </w:rPr>
        <w:t xml:space="preserve"> </w:t>
      </w:r>
      <w:r>
        <w:rPr>
          <w:szCs w:val="28"/>
        </w:rPr>
        <w:t>安装及配置</w:t>
      </w:r>
      <w:r>
        <w:rPr>
          <w:szCs w:val="28"/>
        </w:rPr>
        <w:t>Scala</w:t>
      </w:r>
    </w:p>
    <w:p w:rsidR="004C2676" w:rsidRDefault="00415867">
      <w:pPr>
        <w:ind w:firstLineChars="200" w:firstLine="480"/>
        <w:rPr>
          <w:szCs w:val="28"/>
        </w:rPr>
      </w:pPr>
      <w:r>
        <w:rPr>
          <w:szCs w:val="28"/>
        </w:rPr>
        <w:t>Spark</w:t>
      </w:r>
      <w:r>
        <w:rPr>
          <w:szCs w:val="28"/>
        </w:rPr>
        <w:t>的程序是用</w:t>
      </w:r>
      <w:r>
        <w:rPr>
          <w:szCs w:val="28"/>
        </w:rPr>
        <w:t>Scala</w:t>
      </w:r>
      <w:r>
        <w:rPr>
          <w:szCs w:val="28"/>
        </w:rPr>
        <w:t>语言写的，所以要先安装</w:t>
      </w:r>
      <w:r>
        <w:rPr>
          <w:szCs w:val="28"/>
        </w:rPr>
        <w:t>Scala</w:t>
      </w:r>
      <w:r w:rsidR="0048005E">
        <w:rPr>
          <w:szCs w:val="28"/>
        </w:rPr>
        <w:t>。</w:t>
      </w:r>
    </w:p>
    <w:p w:rsidR="004C2676" w:rsidRDefault="00415867">
      <w:pPr>
        <w:ind w:firstLineChars="200" w:firstLine="480"/>
        <w:rPr>
          <w:szCs w:val="28"/>
        </w:rPr>
      </w:pPr>
      <w:r>
        <w:rPr>
          <w:szCs w:val="28"/>
        </w:rPr>
        <w:t>从官网上下载</w:t>
      </w:r>
      <w:r>
        <w:rPr>
          <w:szCs w:val="28"/>
        </w:rPr>
        <w:t>Scala</w:t>
      </w:r>
      <w:r>
        <w:rPr>
          <w:szCs w:val="28"/>
        </w:rPr>
        <w:t>，解压到指定的目录</w:t>
      </w:r>
      <w:r w:rsidR="0048005E">
        <w:rPr>
          <w:szCs w:val="28"/>
        </w:rPr>
        <w:t>。</w:t>
      </w: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3"/>
      </w:tblGrid>
      <w:tr w:rsidR="004C2676">
        <w:tc>
          <w:tcPr>
            <w:tcW w:w="9003" w:type="dxa"/>
          </w:tcPr>
          <w:p w:rsidR="004C2676" w:rsidRDefault="00415867">
            <w:pPr>
              <w:ind w:firstLineChars="200" w:firstLine="480"/>
              <w:rPr>
                <w:szCs w:val="28"/>
              </w:rPr>
            </w:pPr>
            <w:r>
              <w:t>sudo tar-zvxf</w:t>
            </w:r>
          </w:p>
        </w:tc>
      </w:tr>
    </w:tbl>
    <w:p w:rsidR="004C2676" w:rsidRDefault="00415867">
      <w:pPr>
        <w:ind w:firstLineChars="200" w:firstLine="480"/>
      </w:pPr>
      <w:r>
        <w:t>在</w:t>
      </w:r>
      <w:r>
        <w:rPr>
          <w:rFonts w:eastAsia="微软雅黑"/>
          <w:shd w:val="clear" w:color="auto" w:fill="FFFFFF"/>
        </w:rPr>
        <w:t>/etc/profile</w:t>
      </w:r>
      <w:r>
        <w:rPr>
          <w:rFonts w:ascii="宋体" w:hAnsi="宋体"/>
          <w:shd w:val="clear" w:color="auto" w:fill="FFFFFF"/>
        </w:rPr>
        <w:t>文件末尾</w:t>
      </w:r>
      <w:r>
        <w:t>配置</w:t>
      </w:r>
      <w:r>
        <w:t>Scala</w:t>
      </w:r>
      <w:r>
        <w:t>环境变量</w:t>
      </w:r>
      <w:r w:rsidR="0048005E">
        <w:t>。</w:t>
      </w: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3"/>
      </w:tblGrid>
      <w:tr w:rsidR="004C2676">
        <w:tc>
          <w:tcPr>
            <w:tcW w:w="9003" w:type="dxa"/>
          </w:tcPr>
          <w:p w:rsidR="004C2676" w:rsidRDefault="00415867">
            <w:pPr>
              <w:ind w:firstLineChars="200" w:firstLine="480"/>
              <w:rPr>
                <w:szCs w:val="28"/>
              </w:rPr>
            </w:pPr>
            <w:r>
              <w:t>export SCALA_HOME=/usr/local/scala-2.10.3</w:t>
            </w:r>
          </w:p>
        </w:tc>
      </w:tr>
      <w:tr w:rsidR="004C2676">
        <w:tc>
          <w:tcPr>
            <w:tcW w:w="9003" w:type="dxa"/>
          </w:tcPr>
          <w:p w:rsidR="004C2676" w:rsidRDefault="00415867">
            <w:pPr>
              <w:ind w:firstLineChars="200" w:firstLine="480"/>
            </w:pPr>
            <w:r>
              <w:t>export PATH=$SCALA_HOME/bin:$PATH</w:t>
            </w:r>
          </w:p>
        </w:tc>
      </w:tr>
    </w:tbl>
    <w:p w:rsidR="004C2676" w:rsidRDefault="00415867">
      <w:pPr>
        <w:ind w:firstLineChars="200" w:firstLine="480"/>
        <w:rPr>
          <w:szCs w:val="28"/>
        </w:rPr>
      </w:pPr>
      <w:r>
        <w:rPr>
          <w:szCs w:val="28"/>
        </w:rPr>
        <w:t>保存并使配置文件立即生效</w:t>
      </w:r>
      <w:r w:rsidR="0048005E">
        <w:rPr>
          <w:szCs w:val="28"/>
        </w:rPr>
        <w:t>。</w:t>
      </w: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3"/>
      </w:tblGrid>
      <w:tr w:rsidR="004C2676">
        <w:tc>
          <w:tcPr>
            <w:tcW w:w="9003" w:type="dxa"/>
          </w:tcPr>
          <w:p w:rsidR="004C2676" w:rsidRDefault="00415867">
            <w:pPr>
              <w:ind w:firstLineChars="200" w:firstLine="480"/>
              <w:rPr>
                <w:szCs w:val="28"/>
              </w:rPr>
            </w:pPr>
            <w:r>
              <w:rPr>
                <w:szCs w:val="28"/>
              </w:rPr>
              <w:t>source/etc/profile</w:t>
            </w:r>
          </w:p>
        </w:tc>
      </w:tr>
    </w:tbl>
    <w:p w:rsidR="004C2676" w:rsidRDefault="00415867">
      <w:pPr>
        <w:ind w:firstLineChars="200" w:firstLine="480"/>
        <w:rPr>
          <w:szCs w:val="28"/>
        </w:rPr>
      </w:pPr>
      <w:r>
        <w:rPr>
          <w:szCs w:val="28"/>
        </w:rPr>
        <w:t>测试</w:t>
      </w:r>
      <w:r>
        <w:rPr>
          <w:szCs w:val="28"/>
        </w:rPr>
        <w:t>Scala</w:t>
      </w:r>
      <w:r>
        <w:rPr>
          <w:szCs w:val="28"/>
        </w:rPr>
        <w:t>是否安装成功</w:t>
      </w:r>
      <w:r w:rsidR="0048005E">
        <w:rPr>
          <w:szCs w:val="28"/>
        </w:rPr>
        <w:t>。</w:t>
      </w: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3"/>
      </w:tblGrid>
      <w:tr w:rsidR="004C2676">
        <w:tc>
          <w:tcPr>
            <w:tcW w:w="9003" w:type="dxa"/>
          </w:tcPr>
          <w:p w:rsidR="004C2676" w:rsidRDefault="00415867">
            <w:pPr>
              <w:ind w:firstLineChars="200" w:firstLine="480"/>
              <w:rPr>
                <w:szCs w:val="28"/>
              </w:rPr>
            </w:pPr>
            <w:r>
              <w:rPr>
                <w:szCs w:val="28"/>
              </w:rPr>
              <w:t>scala-verion</w:t>
            </w:r>
          </w:p>
        </w:tc>
      </w:tr>
    </w:tbl>
    <w:p w:rsidR="004C2676" w:rsidRDefault="00415867">
      <w:pPr>
        <w:numPr>
          <w:ilvl w:val="0"/>
          <w:numId w:val="13"/>
        </w:numPr>
        <w:ind w:firstLineChars="200" w:firstLine="480"/>
        <w:rPr>
          <w:szCs w:val="28"/>
        </w:rPr>
      </w:pPr>
      <w:r>
        <w:rPr>
          <w:rFonts w:hint="eastAsia"/>
          <w:szCs w:val="28"/>
        </w:rPr>
        <w:t xml:space="preserve"> </w:t>
      </w:r>
      <w:r>
        <w:rPr>
          <w:szCs w:val="28"/>
        </w:rPr>
        <w:t>安装及配置</w:t>
      </w:r>
      <w:r>
        <w:rPr>
          <w:szCs w:val="28"/>
        </w:rPr>
        <w:t>Spark</w:t>
      </w:r>
    </w:p>
    <w:p w:rsidR="004C2676" w:rsidRDefault="00415867">
      <w:pPr>
        <w:ind w:firstLineChars="200" w:firstLine="480"/>
        <w:rPr>
          <w:szCs w:val="28"/>
        </w:rPr>
      </w:pPr>
      <w:r>
        <w:rPr>
          <w:szCs w:val="28"/>
        </w:rPr>
        <w:t>从官网上下载</w:t>
      </w:r>
      <w:r>
        <w:rPr>
          <w:szCs w:val="28"/>
        </w:rPr>
        <w:t>Spark</w:t>
      </w:r>
      <w:r>
        <w:rPr>
          <w:szCs w:val="28"/>
        </w:rPr>
        <w:t>，解压到指定的目录</w:t>
      </w:r>
      <w:r w:rsidR="0048005E">
        <w:rPr>
          <w:szCs w:val="28"/>
        </w:rPr>
        <w:t>。</w:t>
      </w: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3"/>
      </w:tblGrid>
      <w:tr w:rsidR="004C2676">
        <w:tc>
          <w:tcPr>
            <w:tcW w:w="9003" w:type="dxa"/>
          </w:tcPr>
          <w:p w:rsidR="004C2676" w:rsidRDefault="00415867">
            <w:pPr>
              <w:ind w:firstLineChars="200" w:firstLine="480"/>
              <w:rPr>
                <w:szCs w:val="28"/>
              </w:rPr>
            </w:pPr>
            <w:r>
              <w:t>sudo tar-zvxf</w:t>
            </w:r>
          </w:p>
        </w:tc>
      </w:tr>
    </w:tbl>
    <w:p w:rsidR="004C2676" w:rsidRDefault="00415867">
      <w:pPr>
        <w:ind w:firstLineChars="200" w:firstLine="480"/>
        <w:rPr>
          <w:szCs w:val="28"/>
        </w:rPr>
      </w:pPr>
      <w:r>
        <w:rPr>
          <w:szCs w:val="28"/>
        </w:rPr>
        <w:t>在</w:t>
      </w:r>
      <w:r>
        <w:rPr>
          <w:rFonts w:eastAsia="微软雅黑"/>
          <w:sz w:val="21"/>
          <w:szCs w:val="21"/>
          <w:shd w:val="clear" w:color="auto" w:fill="FFFFFF"/>
        </w:rPr>
        <w:t>/etc/profile</w:t>
      </w:r>
      <w:r w:rsidR="002A2AA9" w:rsidRPr="002A2AA9">
        <w:rPr>
          <w:rFonts w:hint="eastAsia"/>
          <w:szCs w:val="28"/>
        </w:rPr>
        <w:t>文件末尾</w:t>
      </w:r>
      <w:r>
        <w:rPr>
          <w:szCs w:val="28"/>
        </w:rPr>
        <w:t>配置</w:t>
      </w:r>
      <w:r>
        <w:rPr>
          <w:szCs w:val="28"/>
        </w:rPr>
        <w:t>Spark</w:t>
      </w:r>
      <w:r>
        <w:rPr>
          <w:szCs w:val="28"/>
        </w:rPr>
        <w:t>环境变量</w:t>
      </w:r>
      <w:r w:rsidR="0048005E">
        <w:rPr>
          <w:szCs w:val="28"/>
        </w:rPr>
        <w:t>。</w:t>
      </w: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3"/>
      </w:tblGrid>
      <w:tr w:rsidR="004C2676">
        <w:tc>
          <w:tcPr>
            <w:tcW w:w="9003" w:type="dxa"/>
          </w:tcPr>
          <w:p w:rsidR="004C2676" w:rsidRDefault="00415867">
            <w:pPr>
              <w:ind w:firstLineChars="200" w:firstLine="480"/>
              <w:rPr>
                <w:szCs w:val="28"/>
              </w:rPr>
            </w:pPr>
            <w:r>
              <w:t>export SPARK_HOME=/usr/local/spark-1.2.1</w:t>
            </w:r>
          </w:p>
        </w:tc>
      </w:tr>
      <w:tr w:rsidR="004C2676">
        <w:tc>
          <w:tcPr>
            <w:tcW w:w="9003" w:type="dxa"/>
          </w:tcPr>
          <w:p w:rsidR="004C2676" w:rsidRDefault="00415867">
            <w:pPr>
              <w:ind w:firstLineChars="200" w:firstLine="480"/>
            </w:pPr>
            <w:r>
              <w:t>export PATH=$SPARK_HOME/bin:$PATH</w:t>
            </w:r>
          </w:p>
        </w:tc>
      </w:tr>
    </w:tbl>
    <w:p w:rsidR="004C2676" w:rsidRDefault="00415867">
      <w:pPr>
        <w:ind w:firstLineChars="200" w:firstLine="480"/>
        <w:rPr>
          <w:szCs w:val="28"/>
        </w:rPr>
      </w:pPr>
      <w:r>
        <w:rPr>
          <w:szCs w:val="28"/>
        </w:rPr>
        <w:t>保存并使配置文件立即生效</w:t>
      </w:r>
      <w:r w:rsidR="0048005E">
        <w:rPr>
          <w:szCs w:val="28"/>
        </w:rPr>
        <w:t>。</w:t>
      </w: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3"/>
      </w:tblGrid>
      <w:tr w:rsidR="004C2676">
        <w:tc>
          <w:tcPr>
            <w:tcW w:w="9003" w:type="dxa"/>
          </w:tcPr>
          <w:p w:rsidR="004C2676" w:rsidRDefault="00415867">
            <w:pPr>
              <w:ind w:firstLineChars="200" w:firstLine="480"/>
              <w:rPr>
                <w:szCs w:val="28"/>
              </w:rPr>
            </w:pPr>
            <w:r>
              <w:rPr>
                <w:szCs w:val="28"/>
              </w:rPr>
              <w:t>source/etc/profile</w:t>
            </w:r>
          </w:p>
        </w:tc>
      </w:tr>
    </w:tbl>
    <w:p w:rsidR="004C2676" w:rsidRDefault="00415867">
      <w:pPr>
        <w:ind w:firstLineChars="200" w:firstLine="480"/>
        <w:rPr>
          <w:szCs w:val="28"/>
        </w:rPr>
      </w:pPr>
      <w:r>
        <w:rPr>
          <w:szCs w:val="28"/>
        </w:rPr>
        <w:t>配置</w:t>
      </w:r>
      <w:r>
        <w:rPr>
          <w:szCs w:val="28"/>
        </w:rPr>
        <w:t>Spark-env.sh</w:t>
      </w:r>
      <w:r>
        <w:rPr>
          <w:szCs w:val="28"/>
        </w:rPr>
        <w:t>文件</w:t>
      </w:r>
      <w:r w:rsidR="0048005E">
        <w:rPr>
          <w:szCs w:val="28"/>
        </w:rPr>
        <w:t>。</w:t>
      </w:r>
    </w:p>
    <w:p w:rsidR="004C2676" w:rsidRDefault="00415867">
      <w:pPr>
        <w:ind w:firstLineChars="200" w:firstLine="480"/>
        <w:rPr>
          <w:rFonts w:ascii="黑体"/>
          <w:szCs w:val="28"/>
        </w:rPr>
      </w:pPr>
      <w:r>
        <w:rPr>
          <w:szCs w:val="28"/>
        </w:rPr>
        <w:t>设置主节点的</w:t>
      </w:r>
      <w:r>
        <w:rPr>
          <w:szCs w:val="28"/>
        </w:rPr>
        <w:t>IP</w:t>
      </w:r>
      <w:r>
        <w:rPr>
          <w:szCs w:val="28"/>
        </w:rPr>
        <w:t>地址，配置</w:t>
      </w:r>
      <w:r>
        <w:rPr>
          <w:szCs w:val="28"/>
        </w:rPr>
        <w:t>JAVA</w:t>
      </w:r>
      <w:r>
        <w:rPr>
          <w:szCs w:val="28"/>
        </w:rPr>
        <w:t>、</w:t>
      </w:r>
      <w:r>
        <w:rPr>
          <w:szCs w:val="28"/>
        </w:rPr>
        <w:t>SCALA</w:t>
      </w:r>
      <w:r>
        <w:rPr>
          <w:szCs w:val="28"/>
        </w:rPr>
        <w:t>的路径，</w:t>
      </w:r>
      <w:r w:rsidR="0048005E">
        <w:rPr>
          <w:szCs w:val="28"/>
        </w:rPr>
        <w:t>S</w:t>
      </w:r>
      <w:r>
        <w:rPr>
          <w:szCs w:val="28"/>
        </w:rPr>
        <w:t>park</w:t>
      </w:r>
      <w:r>
        <w:rPr>
          <w:szCs w:val="28"/>
        </w:rPr>
        <w:t>中默认的主节点的</w:t>
      </w:r>
      <w:r>
        <w:rPr>
          <w:szCs w:val="28"/>
        </w:rPr>
        <w:t>WEBUI</w:t>
      </w:r>
      <w:r>
        <w:rPr>
          <w:szCs w:val="28"/>
        </w:rPr>
        <w:t>端口号是</w:t>
      </w:r>
      <w:r w:rsidR="00824346">
        <w:rPr>
          <w:szCs w:val="28"/>
        </w:rPr>
        <w:t>808</w:t>
      </w:r>
      <w:r w:rsidR="00824346">
        <w:rPr>
          <w:rFonts w:hint="eastAsia"/>
          <w:szCs w:val="28"/>
        </w:rPr>
        <w:t>0</w:t>
      </w:r>
      <w:r>
        <w:rPr>
          <w:szCs w:val="28"/>
        </w:rPr>
        <w:t>，但是由于实验环境中该端口已经被其它程序所占用，所以修改了</w:t>
      </w:r>
      <w:r>
        <w:rPr>
          <w:szCs w:val="28"/>
        </w:rPr>
        <w:t>Master</w:t>
      </w:r>
      <w:r>
        <w:rPr>
          <w:szCs w:val="28"/>
        </w:rPr>
        <w:t>的</w:t>
      </w:r>
      <w:r>
        <w:rPr>
          <w:szCs w:val="28"/>
        </w:rPr>
        <w:t>WEBUI</w:t>
      </w:r>
      <w:r>
        <w:rPr>
          <w:szCs w:val="28"/>
        </w:rPr>
        <w:t>端口号</w:t>
      </w:r>
      <w:r>
        <w:rPr>
          <w:rFonts w:ascii="黑体" w:hint="eastAsia"/>
          <w:szCs w:val="28"/>
        </w:rPr>
        <w:t>。</w:t>
      </w: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3"/>
      </w:tblGrid>
      <w:tr w:rsidR="004C2676">
        <w:tc>
          <w:tcPr>
            <w:tcW w:w="9003" w:type="dxa"/>
            <w:tcBorders>
              <w:bottom w:val="nil"/>
            </w:tcBorders>
          </w:tcPr>
          <w:p w:rsidR="004C2676" w:rsidRDefault="00415867">
            <w:pPr>
              <w:ind w:firstLineChars="200" w:firstLine="480"/>
              <w:rPr>
                <w:szCs w:val="28"/>
              </w:rPr>
            </w:pPr>
            <w:r>
              <w:rPr>
                <w:szCs w:val="28"/>
              </w:rPr>
              <w:t>export SCALA_HOME=/usr/local/scala</w:t>
            </w:r>
          </w:p>
        </w:tc>
      </w:tr>
      <w:tr w:rsidR="004C2676">
        <w:tc>
          <w:tcPr>
            <w:tcW w:w="9003" w:type="dxa"/>
            <w:tcBorders>
              <w:top w:val="nil"/>
              <w:bottom w:val="nil"/>
            </w:tcBorders>
          </w:tcPr>
          <w:p w:rsidR="004C2676" w:rsidRDefault="00415867">
            <w:pPr>
              <w:ind w:firstLineChars="200" w:firstLine="480"/>
              <w:rPr>
                <w:szCs w:val="28"/>
              </w:rPr>
            </w:pPr>
            <w:r>
              <w:rPr>
                <w:szCs w:val="28"/>
              </w:rPr>
              <w:t>export JAVA_HOME=/usr/local/jdk</w:t>
            </w:r>
          </w:p>
        </w:tc>
      </w:tr>
      <w:tr w:rsidR="004C2676">
        <w:tc>
          <w:tcPr>
            <w:tcW w:w="9003" w:type="dxa"/>
            <w:tcBorders>
              <w:top w:val="nil"/>
              <w:bottom w:val="single" w:sz="4" w:space="0" w:color="auto"/>
            </w:tcBorders>
          </w:tcPr>
          <w:p w:rsidR="004C2676" w:rsidRDefault="00415867">
            <w:pPr>
              <w:ind w:firstLineChars="200" w:firstLine="480"/>
              <w:rPr>
                <w:szCs w:val="28"/>
              </w:rPr>
            </w:pPr>
            <w:r>
              <w:rPr>
                <w:szCs w:val="28"/>
              </w:rPr>
              <w:t>export SPARK_MASTER_IP=192.168.2.159</w:t>
            </w:r>
          </w:p>
        </w:tc>
      </w:tr>
      <w:tr w:rsidR="004C2676">
        <w:tc>
          <w:tcPr>
            <w:tcW w:w="9003" w:type="dxa"/>
            <w:tcBorders>
              <w:top w:val="single" w:sz="4" w:space="0" w:color="auto"/>
            </w:tcBorders>
          </w:tcPr>
          <w:p w:rsidR="004C2676" w:rsidRDefault="00415867">
            <w:pPr>
              <w:ind w:firstLineChars="200" w:firstLine="480"/>
              <w:rPr>
                <w:szCs w:val="28"/>
              </w:rPr>
            </w:pPr>
            <w:r>
              <w:rPr>
                <w:szCs w:val="28"/>
              </w:rPr>
              <w:lastRenderedPageBreak/>
              <w:t>export SPARK_WEBUI_PORT=9999</w:t>
            </w:r>
          </w:p>
        </w:tc>
      </w:tr>
    </w:tbl>
    <w:p w:rsidR="004C2676" w:rsidRDefault="00415867">
      <w:pPr>
        <w:ind w:firstLineChars="200" w:firstLine="480"/>
        <w:rPr>
          <w:szCs w:val="28"/>
        </w:rPr>
      </w:pPr>
      <w:r>
        <w:rPr>
          <w:szCs w:val="28"/>
        </w:rPr>
        <w:t>配置之后进入安装</w:t>
      </w:r>
      <w:r w:rsidR="0048005E">
        <w:rPr>
          <w:rFonts w:hint="eastAsia"/>
          <w:szCs w:val="28"/>
        </w:rPr>
        <w:t>S</w:t>
      </w:r>
      <w:r w:rsidR="0048005E">
        <w:rPr>
          <w:szCs w:val="28"/>
        </w:rPr>
        <w:t>park</w:t>
      </w:r>
      <w:r>
        <w:rPr>
          <w:szCs w:val="28"/>
        </w:rPr>
        <w:t>的目录，启动</w:t>
      </w:r>
      <w:r>
        <w:rPr>
          <w:szCs w:val="28"/>
        </w:rPr>
        <w:t>Spark</w:t>
      </w:r>
      <w:r>
        <w:rPr>
          <w:szCs w:val="28"/>
        </w:rPr>
        <w:t>集群，打开浏览器，输入</w:t>
      </w:r>
      <w:r>
        <w:rPr>
          <w:szCs w:val="28"/>
        </w:rPr>
        <w:t>sist06:9999</w:t>
      </w:r>
      <w:r>
        <w:rPr>
          <w:szCs w:val="28"/>
        </w:rPr>
        <w:t>进入监控页面如图</w:t>
      </w:r>
      <w:r>
        <w:rPr>
          <w:szCs w:val="28"/>
        </w:rPr>
        <w:t>4-1</w:t>
      </w:r>
      <w:r>
        <w:rPr>
          <w:szCs w:val="28"/>
        </w:rPr>
        <w:t>所示，成功启动了</w:t>
      </w:r>
      <w:r>
        <w:rPr>
          <w:szCs w:val="28"/>
        </w:rPr>
        <w:t>5</w:t>
      </w:r>
      <w:r>
        <w:rPr>
          <w:szCs w:val="28"/>
        </w:rPr>
        <w:t>个节点。</w:t>
      </w: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3"/>
      </w:tblGrid>
      <w:tr w:rsidR="004C2676">
        <w:tc>
          <w:tcPr>
            <w:tcW w:w="9003" w:type="dxa"/>
          </w:tcPr>
          <w:p w:rsidR="004C2676" w:rsidRDefault="00415867">
            <w:pPr>
              <w:ind w:firstLineChars="200" w:firstLine="480"/>
              <w:rPr>
                <w:szCs w:val="28"/>
              </w:rPr>
            </w:pPr>
            <w:r>
              <w:rPr>
                <w:szCs w:val="28"/>
              </w:rPr>
              <w:t>sbin/start-all.sh</w:t>
            </w:r>
          </w:p>
        </w:tc>
      </w:tr>
    </w:tbl>
    <w:p w:rsidR="004C2676" w:rsidRDefault="004C2676">
      <w:pPr>
        <w:spacing w:line="240" w:lineRule="auto"/>
        <w:ind w:firstLineChars="200" w:firstLine="480"/>
        <w:jc w:val="left"/>
      </w:pPr>
    </w:p>
    <w:p w:rsidR="004C2676" w:rsidRDefault="00BC0D55">
      <w:pPr>
        <w:spacing w:line="240" w:lineRule="auto"/>
        <w:ind w:firstLineChars="200" w:firstLine="480"/>
        <w:jc w:val="left"/>
      </w:pPr>
      <w:r>
        <w:rPr>
          <w:noProof/>
        </w:rPr>
        <w:drawing>
          <wp:inline distT="0" distB="0" distL="0" distR="0">
            <wp:extent cx="5206365" cy="3282315"/>
            <wp:effectExtent l="19050" t="0" r="0" b="0"/>
            <wp:docPr id="406"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4"/>
                    <pic:cNvPicPr>
                      <a:picLocks noChangeAspect="1" noChangeArrowheads="1"/>
                    </pic:cNvPicPr>
                  </pic:nvPicPr>
                  <pic:blipFill>
                    <a:blip r:embed="rId510" cstate="print"/>
                    <a:srcRect/>
                    <a:stretch>
                      <a:fillRect/>
                    </a:stretch>
                  </pic:blipFill>
                  <pic:spPr bwMode="auto">
                    <a:xfrm>
                      <a:off x="0" y="0"/>
                      <a:ext cx="5206365" cy="3282315"/>
                    </a:xfrm>
                    <a:prstGeom prst="rect">
                      <a:avLst/>
                    </a:prstGeom>
                    <a:noFill/>
                    <a:ln w="9525">
                      <a:noFill/>
                      <a:miter lim="800000"/>
                      <a:headEnd/>
                      <a:tailEnd/>
                    </a:ln>
                  </pic:spPr>
                </pic:pic>
              </a:graphicData>
            </a:graphic>
          </wp:inline>
        </w:drawing>
      </w:r>
    </w:p>
    <w:p w:rsidR="004C2676" w:rsidRDefault="00415867" w:rsidP="00BE350F">
      <w:pPr>
        <w:spacing w:beforeLines="50" w:before="156" w:line="240" w:lineRule="auto"/>
        <w:ind w:firstLineChars="200" w:firstLine="480"/>
        <w:jc w:val="center"/>
      </w:pPr>
      <w:r>
        <w:rPr>
          <w:rFonts w:hint="eastAsia"/>
        </w:rPr>
        <w:t>图</w:t>
      </w:r>
      <w:r w:rsidR="004B1B53">
        <w:rPr>
          <w:rFonts w:hint="eastAsia"/>
        </w:rPr>
        <w:t xml:space="preserve">4-1 </w:t>
      </w:r>
      <w:r>
        <w:rPr>
          <w:rFonts w:hint="eastAsia"/>
        </w:rPr>
        <w:t>Spark</w:t>
      </w:r>
      <w:r>
        <w:rPr>
          <w:rFonts w:hint="eastAsia"/>
        </w:rPr>
        <w:t>集群的监控页面</w:t>
      </w:r>
    </w:p>
    <w:p w:rsidR="004C2676" w:rsidRDefault="004C2676">
      <w:pPr>
        <w:spacing w:line="240" w:lineRule="auto"/>
        <w:ind w:firstLineChars="200" w:firstLine="480"/>
        <w:jc w:val="center"/>
      </w:pPr>
    </w:p>
    <w:p w:rsidR="004C2676" w:rsidRDefault="00415867">
      <w:pPr>
        <w:pStyle w:val="2"/>
        <w:spacing w:before="156" w:after="156"/>
        <w:rPr>
          <w:rFonts w:ascii="黑体" w:hAnsi="黑体"/>
        </w:rPr>
      </w:pPr>
      <w:bookmarkStart w:id="214" w:name="_Toc2876"/>
      <w:bookmarkStart w:id="215" w:name="_Toc422445735"/>
      <w:bookmarkStart w:id="216" w:name="_Toc422787961"/>
      <w:r>
        <w:rPr>
          <w:rFonts w:hint="eastAsia"/>
        </w:rPr>
        <w:t>4</w:t>
      </w:r>
      <w:r>
        <w:t>.</w:t>
      </w:r>
      <w:r>
        <w:rPr>
          <w:rFonts w:hint="eastAsia"/>
        </w:rPr>
        <w:t xml:space="preserve">2 </w:t>
      </w:r>
      <w:r>
        <w:rPr>
          <w:rFonts w:ascii="黑体" w:hAnsi="黑体" w:hint="eastAsia"/>
        </w:rPr>
        <w:t>实验过程与分析</w:t>
      </w:r>
      <w:bookmarkEnd w:id="214"/>
      <w:bookmarkEnd w:id="215"/>
      <w:bookmarkEnd w:id="216"/>
    </w:p>
    <w:p w:rsidR="004C2676" w:rsidRDefault="00415867">
      <w:pPr>
        <w:pStyle w:val="3"/>
        <w:spacing w:before="156" w:after="156"/>
        <w:rPr>
          <w:rFonts w:ascii="黑体"/>
          <w:szCs w:val="28"/>
        </w:rPr>
      </w:pPr>
      <w:bookmarkStart w:id="217" w:name="_Toc5528"/>
      <w:bookmarkStart w:id="218" w:name="_Toc422445736"/>
      <w:bookmarkStart w:id="219" w:name="_Toc422787962"/>
      <w:r>
        <w:rPr>
          <w:rFonts w:hint="eastAsia"/>
          <w:szCs w:val="28"/>
        </w:rPr>
        <w:t>4</w:t>
      </w:r>
      <w:r>
        <w:rPr>
          <w:szCs w:val="28"/>
        </w:rPr>
        <w:t>.</w:t>
      </w:r>
      <w:r>
        <w:rPr>
          <w:rFonts w:hint="eastAsia"/>
          <w:szCs w:val="28"/>
        </w:rPr>
        <w:t>2</w:t>
      </w:r>
      <w:r>
        <w:rPr>
          <w:szCs w:val="28"/>
        </w:rPr>
        <w:t>.1</w:t>
      </w:r>
      <w:r>
        <w:rPr>
          <w:rFonts w:hint="eastAsia"/>
          <w:szCs w:val="28"/>
        </w:rPr>
        <w:t xml:space="preserve"> </w:t>
      </w:r>
      <w:r>
        <w:rPr>
          <w:rFonts w:ascii="黑体" w:hint="eastAsia"/>
          <w:szCs w:val="28"/>
        </w:rPr>
        <w:t>实验一：聚类结果分析</w:t>
      </w:r>
      <w:bookmarkEnd w:id="217"/>
      <w:bookmarkEnd w:id="218"/>
      <w:bookmarkEnd w:id="219"/>
    </w:p>
    <w:p w:rsidR="004C2676" w:rsidRDefault="00415867">
      <w:pPr>
        <w:pStyle w:val="4"/>
      </w:pPr>
      <w:bookmarkStart w:id="220" w:name="_Toc422351939"/>
      <w:bookmarkStart w:id="221" w:name="_Toc422445737"/>
      <w:r>
        <w:rPr>
          <w:rFonts w:hint="eastAsia"/>
        </w:rPr>
        <w:t xml:space="preserve">4.2.1.1 </w:t>
      </w:r>
      <w:r>
        <w:rPr>
          <w:rFonts w:hint="eastAsia"/>
        </w:rPr>
        <w:t>数据集</w:t>
      </w:r>
      <w:bookmarkEnd w:id="220"/>
      <w:bookmarkEnd w:id="221"/>
    </w:p>
    <w:p w:rsidR="004C2676" w:rsidRDefault="00415867" w:rsidP="004E2A53">
      <w:pPr>
        <w:ind w:firstLineChars="200" w:firstLine="480"/>
        <w:rPr>
          <w:rFonts w:ascii="宋体" w:hAnsi="宋体" w:cs="宋体"/>
        </w:rPr>
      </w:pPr>
      <w:r>
        <w:rPr>
          <w:rFonts w:ascii="黑体" w:hint="eastAsia"/>
          <w:szCs w:val="28"/>
        </w:rPr>
        <w:t>本次试验</w:t>
      </w:r>
      <w:r>
        <w:rPr>
          <w:rFonts w:hint="eastAsia"/>
        </w:rPr>
        <w:t>基于</w:t>
      </w:r>
      <w:r w:rsidR="0048005E">
        <w:rPr>
          <w:rFonts w:hint="eastAsia"/>
        </w:rPr>
        <w:t>4</w:t>
      </w:r>
      <w:r>
        <w:rPr>
          <w:rFonts w:hint="eastAsia"/>
        </w:rPr>
        <w:t>个真实的数据集：</w:t>
      </w:r>
      <w:r>
        <w:rPr>
          <w:rFonts w:hint="eastAsia"/>
        </w:rPr>
        <w:t>Soybean</w:t>
      </w:r>
      <w:r>
        <w:rPr>
          <w:rFonts w:hint="eastAsia"/>
        </w:rPr>
        <w:t>，</w:t>
      </w:r>
      <w:r>
        <w:rPr>
          <w:rFonts w:hint="eastAsia"/>
        </w:rPr>
        <w:t>Zoo</w:t>
      </w:r>
      <w:r>
        <w:rPr>
          <w:rFonts w:hint="eastAsia"/>
        </w:rPr>
        <w:t>，</w:t>
      </w:r>
      <w:r>
        <w:rPr>
          <w:rFonts w:hint="eastAsia"/>
        </w:rPr>
        <w:t>Wisconsin Breast Cancer</w:t>
      </w:r>
      <w:r>
        <w:rPr>
          <w:rFonts w:hint="eastAsia"/>
        </w:rPr>
        <w:t>和</w:t>
      </w:r>
      <w:r>
        <w:rPr>
          <w:rFonts w:hint="eastAsia"/>
        </w:rPr>
        <w:t>Mushroom</w:t>
      </w:r>
      <w:r>
        <w:rPr>
          <w:rFonts w:hint="eastAsia"/>
        </w:rPr>
        <w:t>，这四个数据集都是从</w:t>
      </w:r>
      <w:r>
        <w:rPr>
          <w:rFonts w:hint="eastAsia"/>
        </w:rPr>
        <w:t>UCI</w:t>
      </w:r>
      <w:r>
        <w:rPr>
          <w:rFonts w:hint="eastAsia"/>
        </w:rPr>
        <w:t>的机器学习库中获得的，下载地址</w:t>
      </w:r>
      <w:r>
        <w:rPr>
          <w:rFonts w:hint="eastAsia"/>
        </w:rPr>
        <w:t>http://archive.ics.uci.edu/ml/</w:t>
      </w:r>
      <w:r>
        <w:rPr>
          <w:rFonts w:hint="eastAsia"/>
        </w:rPr>
        <w:t>。</w:t>
      </w:r>
      <w:r>
        <w:rPr>
          <w:rFonts w:ascii="宋体" w:hAnsi="宋体" w:cs="宋体" w:hint="eastAsia"/>
        </w:rPr>
        <w:t>这</w:t>
      </w:r>
      <w:r>
        <w:t>4</w:t>
      </w:r>
      <w:r>
        <w:rPr>
          <w:rFonts w:ascii="宋体" w:hAnsi="宋体" w:cs="宋体" w:hint="eastAsia"/>
        </w:rPr>
        <w:t>个数据集为常用的知名数据集，已知其聚类结果可靠，适合做聚类分析的基准数据集。这</w:t>
      </w:r>
      <w:r w:rsidR="0048005E" w:rsidRPr="00B41137">
        <w:t>4</w:t>
      </w:r>
      <w:r>
        <w:rPr>
          <w:rFonts w:ascii="宋体" w:hAnsi="宋体" w:cs="宋体" w:hint="eastAsia"/>
        </w:rPr>
        <w:t>个数据集的基本特征如表</w:t>
      </w:r>
      <w:r w:rsidR="002A2AA9" w:rsidRPr="002A2AA9">
        <w:t>4-4</w:t>
      </w:r>
      <w:r w:rsidR="002A2AA9" w:rsidRPr="002A2AA9">
        <w:rPr>
          <w:rFonts w:hint="eastAsia"/>
        </w:rPr>
        <w:t>所</w:t>
      </w:r>
      <w:r>
        <w:rPr>
          <w:rFonts w:ascii="宋体" w:hAnsi="宋体" w:cs="宋体" w:hint="eastAsia"/>
        </w:rPr>
        <w:t>示。</w:t>
      </w:r>
    </w:p>
    <w:p w:rsidR="004C2676" w:rsidRDefault="00415867" w:rsidP="004E2A53">
      <w:pPr>
        <w:ind w:firstLineChars="200" w:firstLine="480"/>
        <w:textAlignment w:val="center"/>
        <w:rPr>
          <w:rFonts w:cs="宋体"/>
          <w:color w:val="000000"/>
        </w:rPr>
      </w:pPr>
      <w:r>
        <w:rPr>
          <w:rFonts w:cs="宋体" w:hint="eastAsia"/>
        </w:rPr>
        <w:t>Soybean</w:t>
      </w:r>
      <w:r>
        <w:rPr>
          <w:rFonts w:cs="宋体" w:hint="eastAsia"/>
        </w:rPr>
        <w:t>：大豆数据集一共包含了</w:t>
      </w:r>
      <w:r>
        <w:rPr>
          <w:rFonts w:cs="宋体" w:hint="eastAsia"/>
        </w:rPr>
        <w:t>47</w:t>
      </w:r>
      <w:r>
        <w:rPr>
          <w:rFonts w:cs="宋体" w:hint="eastAsia"/>
        </w:rPr>
        <w:t>个有疾病的大豆对象，每个对象被分类为四种疾病：</w:t>
      </w:r>
      <w:r>
        <w:rPr>
          <w:rFonts w:cs="宋体" w:hint="eastAsia"/>
          <w:color w:val="000000"/>
        </w:rPr>
        <w:t>Diaporthe Stem Canker</w:t>
      </w:r>
      <w:r w:rsidR="0048005E">
        <w:rPr>
          <w:rFonts w:cs="宋体" w:hint="eastAsia"/>
          <w:color w:val="000000"/>
        </w:rPr>
        <w:t>，</w:t>
      </w:r>
      <w:r>
        <w:rPr>
          <w:rFonts w:cs="宋体" w:hint="eastAsia"/>
          <w:color w:val="000000"/>
        </w:rPr>
        <w:t>Charocal Rot</w:t>
      </w:r>
      <w:r w:rsidR="0048005E">
        <w:rPr>
          <w:rFonts w:cs="宋体" w:hint="eastAsia"/>
          <w:color w:val="000000"/>
        </w:rPr>
        <w:t>，</w:t>
      </w:r>
      <w:r>
        <w:rPr>
          <w:rFonts w:cs="宋体" w:hint="eastAsia"/>
          <w:color w:val="000000"/>
        </w:rPr>
        <w:t>Rhizoctonia Root Rot</w:t>
      </w:r>
      <w:r w:rsidR="0048005E">
        <w:rPr>
          <w:rFonts w:cs="宋体" w:hint="eastAsia"/>
          <w:color w:val="000000"/>
        </w:rPr>
        <w:t>和</w:t>
      </w:r>
      <w:r>
        <w:rPr>
          <w:rFonts w:cs="宋体" w:hint="eastAsia"/>
          <w:color w:val="000000"/>
        </w:rPr>
        <w:t>Phytophthora Rot</w:t>
      </w:r>
      <w:r>
        <w:rPr>
          <w:rFonts w:cs="宋体" w:hint="eastAsia"/>
          <w:color w:val="000000"/>
        </w:rPr>
        <w:t>中的一种疾病，每个对象用</w:t>
      </w:r>
      <w:r>
        <w:rPr>
          <w:rFonts w:cs="宋体" w:hint="eastAsia"/>
          <w:color w:val="000000"/>
        </w:rPr>
        <w:t>35</w:t>
      </w:r>
      <w:r>
        <w:rPr>
          <w:rFonts w:cs="宋体" w:hint="eastAsia"/>
          <w:color w:val="000000"/>
        </w:rPr>
        <w:t>个分类属性来描述。这</w:t>
      </w:r>
      <w:r>
        <w:rPr>
          <w:rFonts w:cs="宋体" w:hint="eastAsia"/>
          <w:color w:val="000000"/>
        </w:rPr>
        <w:t>47</w:t>
      </w:r>
      <w:r>
        <w:rPr>
          <w:rFonts w:cs="宋体" w:hint="eastAsia"/>
          <w:color w:val="000000"/>
        </w:rPr>
        <w:t>个对象，有</w:t>
      </w:r>
      <w:r>
        <w:rPr>
          <w:rFonts w:cs="宋体" w:hint="eastAsia"/>
          <w:color w:val="000000"/>
        </w:rPr>
        <w:t>17</w:t>
      </w:r>
      <w:r>
        <w:rPr>
          <w:rFonts w:cs="宋体" w:hint="eastAsia"/>
          <w:color w:val="000000"/>
        </w:rPr>
        <w:t>个对象属于</w:t>
      </w:r>
      <w:r>
        <w:rPr>
          <w:rFonts w:cs="宋体" w:hint="eastAsia"/>
          <w:color w:val="000000"/>
        </w:rPr>
        <w:t>Phytophthora Rot</w:t>
      </w:r>
      <w:r>
        <w:rPr>
          <w:rFonts w:cs="宋体" w:hint="eastAsia"/>
          <w:color w:val="000000"/>
        </w:rPr>
        <w:t>，剩余的三种疾病各</w:t>
      </w:r>
      <w:r>
        <w:rPr>
          <w:rFonts w:cs="宋体" w:hint="eastAsia"/>
          <w:color w:val="000000"/>
        </w:rPr>
        <w:t>10</w:t>
      </w:r>
      <w:r>
        <w:rPr>
          <w:rFonts w:cs="宋体" w:hint="eastAsia"/>
          <w:color w:val="000000"/>
        </w:rPr>
        <w:t>个对象。</w:t>
      </w:r>
    </w:p>
    <w:p w:rsidR="004C2676" w:rsidRDefault="00415867" w:rsidP="004E2A53">
      <w:pPr>
        <w:ind w:firstLineChars="200" w:firstLine="480"/>
        <w:textAlignment w:val="center"/>
        <w:rPr>
          <w:rFonts w:cs="宋体"/>
          <w:color w:val="000000"/>
        </w:rPr>
      </w:pPr>
      <w:r>
        <w:rPr>
          <w:rFonts w:cs="宋体" w:hint="eastAsia"/>
          <w:color w:val="000000"/>
        </w:rPr>
        <w:t>Zoo</w:t>
      </w:r>
      <w:r>
        <w:rPr>
          <w:rFonts w:cs="宋体" w:hint="eastAsia"/>
          <w:color w:val="000000"/>
        </w:rPr>
        <w:t>：动物数据集一共包含了</w:t>
      </w:r>
      <w:r>
        <w:rPr>
          <w:rFonts w:cs="宋体" w:hint="eastAsia"/>
          <w:color w:val="000000"/>
        </w:rPr>
        <w:t>101</w:t>
      </w:r>
      <w:r>
        <w:rPr>
          <w:rFonts w:cs="宋体" w:hint="eastAsia"/>
          <w:color w:val="000000"/>
        </w:rPr>
        <w:t>个对象，每个对象用</w:t>
      </w:r>
      <w:r>
        <w:rPr>
          <w:rFonts w:cs="宋体" w:hint="eastAsia"/>
          <w:color w:val="000000"/>
        </w:rPr>
        <w:t>18</w:t>
      </w:r>
      <w:r>
        <w:rPr>
          <w:rFonts w:cs="宋体" w:hint="eastAsia"/>
          <w:color w:val="000000"/>
        </w:rPr>
        <w:t>个分类属性描述，这</w:t>
      </w:r>
      <w:r w:rsidRPr="00992581">
        <w:rPr>
          <w:color w:val="000000"/>
        </w:rPr>
        <w:lastRenderedPageBreak/>
        <w:t>101</w:t>
      </w:r>
      <w:r w:rsidRPr="00992581">
        <w:rPr>
          <w:color w:val="000000"/>
        </w:rPr>
        <w:t>个动物根据其类型划分成了</w:t>
      </w:r>
      <w:r w:rsidRPr="00992581">
        <w:rPr>
          <w:color w:val="000000"/>
        </w:rPr>
        <w:t>7</w:t>
      </w:r>
      <w:r w:rsidRPr="00992581">
        <w:rPr>
          <w:color w:val="000000"/>
        </w:rPr>
        <w:t>个类别。</w:t>
      </w:r>
    </w:p>
    <w:p w:rsidR="006F0990" w:rsidRDefault="006F0990" w:rsidP="004E2A53">
      <w:pPr>
        <w:ind w:firstLineChars="200" w:firstLine="480"/>
        <w:textAlignment w:val="center"/>
        <w:rPr>
          <w:rFonts w:cs="宋体"/>
          <w:color w:val="000000"/>
        </w:rPr>
      </w:pPr>
    </w:p>
    <w:p w:rsidR="004C2676" w:rsidRDefault="00415867">
      <w:pPr>
        <w:jc w:val="center"/>
        <w:rPr>
          <w:rFonts w:ascii="宋体" w:hAnsi="宋体" w:cs="宋体"/>
        </w:rPr>
      </w:pPr>
      <w:r>
        <w:rPr>
          <w:rFonts w:ascii="宋体" w:hAnsi="宋体" w:cs="宋体" w:hint="eastAsia"/>
        </w:rPr>
        <w:t>表4-4</w:t>
      </w:r>
      <w:r w:rsidR="00200ABA">
        <w:rPr>
          <w:rFonts w:ascii="宋体" w:hAnsi="宋体" w:cs="宋体" w:hint="eastAsia"/>
        </w:rPr>
        <w:t xml:space="preserve"> </w:t>
      </w:r>
      <w:r>
        <w:rPr>
          <w:rFonts w:ascii="宋体" w:hAnsi="宋体" w:cs="宋体" w:hint="eastAsia"/>
        </w:rPr>
        <w:t>数据集信息表</w:t>
      </w:r>
    </w:p>
    <w:tbl>
      <w:tblPr>
        <w:tblW w:w="8505" w:type="dxa"/>
        <w:tblInd w:w="250"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752"/>
        <w:gridCol w:w="1210"/>
        <w:gridCol w:w="1480"/>
        <w:gridCol w:w="1510"/>
        <w:gridCol w:w="1553"/>
      </w:tblGrid>
      <w:tr w:rsidR="004C2676">
        <w:tc>
          <w:tcPr>
            <w:tcW w:w="2752" w:type="dxa"/>
          </w:tcPr>
          <w:p w:rsidR="004C2676" w:rsidRDefault="00415867">
            <w:pPr>
              <w:jc w:val="center"/>
              <w:rPr>
                <w:rFonts w:ascii="宋体" w:hAnsi="宋体" w:cs="宋体"/>
              </w:rPr>
            </w:pPr>
            <w:r>
              <w:rPr>
                <w:rFonts w:ascii="宋体" w:hAnsi="宋体" w:cs="宋体" w:hint="eastAsia"/>
              </w:rPr>
              <w:t>数据集</w:t>
            </w:r>
          </w:p>
        </w:tc>
        <w:tc>
          <w:tcPr>
            <w:tcW w:w="1210" w:type="dxa"/>
          </w:tcPr>
          <w:p w:rsidR="004C2676" w:rsidRDefault="00415867">
            <w:pPr>
              <w:jc w:val="center"/>
              <w:rPr>
                <w:rFonts w:ascii="宋体" w:hAnsi="宋体" w:cs="宋体"/>
              </w:rPr>
            </w:pPr>
            <w:r>
              <w:rPr>
                <w:rFonts w:ascii="宋体" w:hAnsi="宋体" w:cs="宋体" w:hint="eastAsia"/>
              </w:rPr>
              <w:t>对象数目</w:t>
            </w:r>
          </w:p>
        </w:tc>
        <w:tc>
          <w:tcPr>
            <w:tcW w:w="1480" w:type="dxa"/>
          </w:tcPr>
          <w:p w:rsidR="004C2676" w:rsidRDefault="00415867">
            <w:pPr>
              <w:jc w:val="center"/>
              <w:rPr>
                <w:rFonts w:ascii="宋体" w:hAnsi="宋体" w:cs="宋体"/>
              </w:rPr>
            </w:pPr>
            <w:r>
              <w:rPr>
                <w:rFonts w:ascii="宋体" w:hAnsi="宋体" w:cs="宋体" w:hint="eastAsia"/>
              </w:rPr>
              <w:t>属性数</w:t>
            </w:r>
          </w:p>
        </w:tc>
        <w:tc>
          <w:tcPr>
            <w:tcW w:w="1510" w:type="dxa"/>
          </w:tcPr>
          <w:p w:rsidR="004C2676" w:rsidRDefault="00415867">
            <w:pPr>
              <w:jc w:val="center"/>
              <w:rPr>
                <w:rFonts w:ascii="宋体" w:hAnsi="宋体" w:cs="宋体"/>
              </w:rPr>
            </w:pPr>
            <w:r>
              <w:rPr>
                <w:rFonts w:ascii="宋体" w:hAnsi="宋体" w:cs="宋体" w:hint="eastAsia"/>
              </w:rPr>
              <w:t>有无缺省值</w:t>
            </w:r>
          </w:p>
        </w:tc>
        <w:tc>
          <w:tcPr>
            <w:tcW w:w="1553" w:type="dxa"/>
          </w:tcPr>
          <w:p w:rsidR="004C2676" w:rsidRDefault="00415867">
            <w:pPr>
              <w:jc w:val="center"/>
              <w:rPr>
                <w:rFonts w:ascii="宋体" w:hAnsi="宋体" w:cs="宋体"/>
              </w:rPr>
            </w:pPr>
            <w:r>
              <w:rPr>
                <w:rFonts w:ascii="宋体" w:hAnsi="宋体" w:cs="宋体" w:hint="eastAsia"/>
              </w:rPr>
              <w:t>标准聚类数</w:t>
            </w:r>
          </w:p>
        </w:tc>
      </w:tr>
      <w:tr w:rsidR="004C2676">
        <w:tc>
          <w:tcPr>
            <w:tcW w:w="2752" w:type="dxa"/>
          </w:tcPr>
          <w:p w:rsidR="004C2676" w:rsidRDefault="00415867">
            <w:pPr>
              <w:jc w:val="center"/>
            </w:pPr>
            <w:r>
              <w:t>Soybean</w:t>
            </w:r>
          </w:p>
        </w:tc>
        <w:tc>
          <w:tcPr>
            <w:tcW w:w="1210" w:type="dxa"/>
          </w:tcPr>
          <w:p w:rsidR="004C2676" w:rsidRDefault="00415867">
            <w:pPr>
              <w:jc w:val="center"/>
            </w:pPr>
            <w:r>
              <w:t>47</w:t>
            </w:r>
          </w:p>
        </w:tc>
        <w:tc>
          <w:tcPr>
            <w:tcW w:w="1480" w:type="dxa"/>
          </w:tcPr>
          <w:p w:rsidR="004C2676" w:rsidRDefault="00415867">
            <w:pPr>
              <w:jc w:val="center"/>
            </w:pPr>
            <w:r>
              <w:t>35</w:t>
            </w:r>
          </w:p>
        </w:tc>
        <w:tc>
          <w:tcPr>
            <w:tcW w:w="1510" w:type="dxa"/>
          </w:tcPr>
          <w:p w:rsidR="004C2676" w:rsidRDefault="00415867">
            <w:pPr>
              <w:jc w:val="center"/>
            </w:pPr>
            <w:r>
              <w:rPr>
                <w:rFonts w:hAnsi="宋体"/>
              </w:rPr>
              <w:t>无</w:t>
            </w:r>
          </w:p>
        </w:tc>
        <w:tc>
          <w:tcPr>
            <w:tcW w:w="1553" w:type="dxa"/>
          </w:tcPr>
          <w:p w:rsidR="004C2676" w:rsidRDefault="00415867">
            <w:pPr>
              <w:jc w:val="center"/>
            </w:pPr>
            <w:r>
              <w:t>4</w:t>
            </w:r>
          </w:p>
        </w:tc>
      </w:tr>
      <w:tr w:rsidR="004C2676">
        <w:tc>
          <w:tcPr>
            <w:tcW w:w="2752" w:type="dxa"/>
          </w:tcPr>
          <w:p w:rsidR="004C2676" w:rsidRDefault="00415867">
            <w:pPr>
              <w:jc w:val="center"/>
            </w:pPr>
            <w:r>
              <w:t>Zoo</w:t>
            </w:r>
          </w:p>
        </w:tc>
        <w:tc>
          <w:tcPr>
            <w:tcW w:w="1210" w:type="dxa"/>
          </w:tcPr>
          <w:p w:rsidR="004C2676" w:rsidRDefault="00415867">
            <w:pPr>
              <w:jc w:val="center"/>
            </w:pPr>
            <w:r>
              <w:t>101</w:t>
            </w:r>
          </w:p>
        </w:tc>
        <w:tc>
          <w:tcPr>
            <w:tcW w:w="1480" w:type="dxa"/>
          </w:tcPr>
          <w:p w:rsidR="004C2676" w:rsidRDefault="00415867">
            <w:pPr>
              <w:jc w:val="center"/>
            </w:pPr>
            <w:r>
              <w:t>18</w:t>
            </w:r>
          </w:p>
        </w:tc>
        <w:tc>
          <w:tcPr>
            <w:tcW w:w="1510" w:type="dxa"/>
          </w:tcPr>
          <w:p w:rsidR="004C2676" w:rsidRDefault="00415867">
            <w:pPr>
              <w:jc w:val="center"/>
            </w:pPr>
            <w:r>
              <w:rPr>
                <w:rFonts w:hAnsi="宋体"/>
              </w:rPr>
              <w:t>无</w:t>
            </w:r>
          </w:p>
        </w:tc>
        <w:tc>
          <w:tcPr>
            <w:tcW w:w="1553" w:type="dxa"/>
          </w:tcPr>
          <w:p w:rsidR="004C2676" w:rsidRDefault="00415867">
            <w:pPr>
              <w:jc w:val="center"/>
            </w:pPr>
            <w:r>
              <w:t>7</w:t>
            </w:r>
          </w:p>
        </w:tc>
      </w:tr>
      <w:tr w:rsidR="004C2676">
        <w:tc>
          <w:tcPr>
            <w:tcW w:w="2752" w:type="dxa"/>
          </w:tcPr>
          <w:p w:rsidR="004C2676" w:rsidRDefault="00415867">
            <w:pPr>
              <w:jc w:val="center"/>
            </w:pPr>
            <w:r>
              <w:rPr>
                <w:color w:val="000000"/>
              </w:rPr>
              <w:t>Wisconsin Breast Cancer</w:t>
            </w:r>
          </w:p>
        </w:tc>
        <w:tc>
          <w:tcPr>
            <w:tcW w:w="1210" w:type="dxa"/>
          </w:tcPr>
          <w:p w:rsidR="004C2676" w:rsidRDefault="00415867">
            <w:pPr>
              <w:jc w:val="center"/>
            </w:pPr>
            <w:r>
              <w:t>699</w:t>
            </w:r>
          </w:p>
        </w:tc>
        <w:tc>
          <w:tcPr>
            <w:tcW w:w="1480" w:type="dxa"/>
          </w:tcPr>
          <w:p w:rsidR="004C2676" w:rsidRDefault="00415867">
            <w:pPr>
              <w:jc w:val="center"/>
            </w:pPr>
            <w:r>
              <w:t>9</w:t>
            </w:r>
          </w:p>
        </w:tc>
        <w:tc>
          <w:tcPr>
            <w:tcW w:w="1510" w:type="dxa"/>
          </w:tcPr>
          <w:p w:rsidR="004C2676" w:rsidRDefault="00415867">
            <w:pPr>
              <w:jc w:val="center"/>
            </w:pPr>
            <w:r>
              <w:rPr>
                <w:rFonts w:hAnsi="宋体"/>
              </w:rPr>
              <w:t>有</w:t>
            </w:r>
          </w:p>
        </w:tc>
        <w:tc>
          <w:tcPr>
            <w:tcW w:w="1553" w:type="dxa"/>
          </w:tcPr>
          <w:p w:rsidR="004C2676" w:rsidRDefault="00415867">
            <w:pPr>
              <w:jc w:val="center"/>
            </w:pPr>
            <w:r>
              <w:t>2</w:t>
            </w:r>
          </w:p>
        </w:tc>
      </w:tr>
      <w:tr w:rsidR="004C2676">
        <w:tc>
          <w:tcPr>
            <w:tcW w:w="2752" w:type="dxa"/>
          </w:tcPr>
          <w:p w:rsidR="004C2676" w:rsidRDefault="00415867">
            <w:pPr>
              <w:jc w:val="center"/>
            </w:pPr>
            <w:r>
              <w:rPr>
                <w:color w:val="000000"/>
              </w:rPr>
              <w:t>Mushroom</w:t>
            </w:r>
          </w:p>
        </w:tc>
        <w:tc>
          <w:tcPr>
            <w:tcW w:w="1210" w:type="dxa"/>
          </w:tcPr>
          <w:p w:rsidR="004C2676" w:rsidRDefault="00415867">
            <w:pPr>
              <w:jc w:val="center"/>
            </w:pPr>
            <w:r>
              <w:t>8124</w:t>
            </w:r>
          </w:p>
        </w:tc>
        <w:tc>
          <w:tcPr>
            <w:tcW w:w="1480" w:type="dxa"/>
          </w:tcPr>
          <w:p w:rsidR="004C2676" w:rsidRDefault="00415867">
            <w:pPr>
              <w:jc w:val="center"/>
            </w:pPr>
            <w:r>
              <w:t>22</w:t>
            </w:r>
          </w:p>
        </w:tc>
        <w:tc>
          <w:tcPr>
            <w:tcW w:w="1510" w:type="dxa"/>
          </w:tcPr>
          <w:p w:rsidR="004C2676" w:rsidRDefault="00415867">
            <w:pPr>
              <w:jc w:val="center"/>
            </w:pPr>
            <w:r>
              <w:rPr>
                <w:rFonts w:hAnsi="宋体"/>
              </w:rPr>
              <w:t>有</w:t>
            </w:r>
          </w:p>
        </w:tc>
        <w:tc>
          <w:tcPr>
            <w:tcW w:w="1553" w:type="dxa"/>
          </w:tcPr>
          <w:p w:rsidR="004C2676" w:rsidRDefault="00415867">
            <w:pPr>
              <w:jc w:val="center"/>
            </w:pPr>
            <w:r>
              <w:t>2</w:t>
            </w:r>
          </w:p>
        </w:tc>
      </w:tr>
    </w:tbl>
    <w:p w:rsidR="004C2676" w:rsidRDefault="004C2676">
      <w:pPr>
        <w:wordWrap w:val="0"/>
        <w:ind w:firstLineChars="200" w:firstLine="480"/>
        <w:jc w:val="left"/>
        <w:textAlignment w:val="center"/>
        <w:rPr>
          <w:rFonts w:cs="宋体"/>
        </w:rPr>
      </w:pPr>
    </w:p>
    <w:p w:rsidR="004C2676" w:rsidRDefault="00415867">
      <w:pPr>
        <w:wordWrap w:val="0"/>
        <w:ind w:firstLineChars="200" w:firstLine="480"/>
        <w:jc w:val="left"/>
        <w:textAlignment w:val="center"/>
        <w:rPr>
          <w:rFonts w:cs="宋体"/>
          <w:color w:val="000000"/>
        </w:rPr>
      </w:pPr>
      <w:r>
        <w:rPr>
          <w:rFonts w:cs="宋体" w:hint="eastAsia"/>
          <w:color w:val="000000"/>
        </w:rPr>
        <w:t>Wisconsin Breast Cancer</w:t>
      </w:r>
      <w:r>
        <w:rPr>
          <w:rFonts w:cs="宋体" w:hint="eastAsia"/>
          <w:color w:val="000000"/>
        </w:rPr>
        <w:t>：一共包含了</w:t>
      </w:r>
      <w:r>
        <w:rPr>
          <w:rFonts w:cs="宋体" w:hint="eastAsia"/>
          <w:color w:val="000000"/>
        </w:rPr>
        <w:t>699</w:t>
      </w:r>
      <w:r>
        <w:rPr>
          <w:rFonts w:cs="宋体" w:hint="eastAsia"/>
          <w:color w:val="000000"/>
        </w:rPr>
        <w:t>个对象，每个对象用了</w:t>
      </w:r>
      <w:r>
        <w:rPr>
          <w:rFonts w:cs="宋体" w:hint="eastAsia"/>
          <w:color w:val="000000"/>
        </w:rPr>
        <w:t>9</w:t>
      </w:r>
      <w:r>
        <w:rPr>
          <w:rFonts w:cs="宋体" w:hint="eastAsia"/>
          <w:color w:val="000000"/>
        </w:rPr>
        <w:t>个属性来描述，这些分类属性取值都在</w:t>
      </w:r>
      <w:r>
        <w:rPr>
          <w:rFonts w:cs="宋体" w:hint="eastAsia"/>
          <w:color w:val="000000"/>
        </w:rPr>
        <w:t>1-10</w:t>
      </w:r>
      <w:r>
        <w:rPr>
          <w:rFonts w:cs="宋体" w:hint="eastAsia"/>
          <w:color w:val="000000"/>
        </w:rPr>
        <w:t>之间，其中有</w:t>
      </w:r>
      <w:r>
        <w:rPr>
          <w:rFonts w:cs="宋体" w:hint="eastAsia"/>
          <w:color w:val="000000"/>
        </w:rPr>
        <w:t>16</w:t>
      </w:r>
      <w:r>
        <w:rPr>
          <w:rFonts w:cs="宋体" w:hint="eastAsia"/>
          <w:color w:val="000000"/>
        </w:rPr>
        <w:t>条记录含有缺失值。每个对象被标记为良性的或则恶性的，整个数据集有</w:t>
      </w:r>
      <w:r>
        <w:rPr>
          <w:rFonts w:cs="宋体" w:hint="eastAsia"/>
          <w:color w:val="000000"/>
        </w:rPr>
        <w:t>458</w:t>
      </w:r>
      <w:r>
        <w:rPr>
          <w:rFonts w:cs="宋体" w:hint="eastAsia"/>
          <w:color w:val="000000"/>
        </w:rPr>
        <w:t>个对象被标记为良性的，有</w:t>
      </w:r>
      <w:r>
        <w:rPr>
          <w:rFonts w:cs="宋体" w:hint="eastAsia"/>
          <w:color w:val="000000"/>
        </w:rPr>
        <w:t>241</w:t>
      </w:r>
      <w:r>
        <w:rPr>
          <w:rFonts w:cs="宋体" w:hint="eastAsia"/>
          <w:color w:val="000000"/>
        </w:rPr>
        <w:t>个对象被标记为恶性的。</w:t>
      </w:r>
    </w:p>
    <w:p w:rsidR="004C2676" w:rsidRDefault="00415867">
      <w:pPr>
        <w:wordWrap w:val="0"/>
        <w:ind w:firstLineChars="200" w:firstLine="480"/>
        <w:jc w:val="left"/>
        <w:textAlignment w:val="center"/>
        <w:rPr>
          <w:rFonts w:cs="宋体"/>
          <w:color w:val="000000"/>
        </w:rPr>
      </w:pPr>
      <w:r>
        <w:rPr>
          <w:rFonts w:cs="宋体" w:hint="eastAsia"/>
          <w:color w:val="000000"/>
        </w:rPr>
        <w:t>Mushroom</w:t>
      </w:r>
      <w:r>
        <w:rPr>
          <w:rFonts w:cs="宋体" w:hint="eastAsia"/>
          <w:color w:val="000000"/>
        </w:rPr>
        <w:t>：蘑菇数据集一共包含了</w:t>
      </w:r>
      <w:r>
        <w:rPr>
          <w:rFonts w:cs="宋体" w:hint="eastAsia"/>
          <w:color w:val="000000"/>
        </w:rPr>
        <w:t>8124</w:t>
      </w:r>
      <w:r>
        <w:rPr>
          <w:rFonts w:cs="宋体" w:hint="eastAsia"/>
          <w:color w:val="000000"/>
        </w:rPr>
        <w:t>个对象，每个对象用</w:t>
      </w:r>
      <w:r>
        <w:rPr>
          <w:rFonts w:cs="宋体" w:hint="eastAsia"/>
          <w:color w:val="000000"/>
        </w:rPr>
        <w:t>22</w:t>
      </w:r>
      <w:r>
        <w:rPr>
          <w:rFonts w:cs="宋体" w:hint="eastAsia"/>
          <w:color w:val="000000"/>
        </w:rPr>
        <w:t>个分类属性描述，每个分类属性对应到蘑菇的一个物理属性。比如说蘑菇的大小，可以分为宽的和窄的，蘑菇的形状可以分为钟形，平的，圆锥形或凸形，每个蘑菇对象都被标记为可食用的</w:t>
      </w:r>
      <w:r>
        <w:rPr>
          <w:rFonts w:cs="宋体" w:hint="eastAsia"/>
          <w:color w:val="000000"/>
        </w:rPr>
        <w:t>(4208)</w:t>
      </w:r>
      <w:r>
        <w:rPr>
          <w:rFonts w:cs="宋体" w:hint="eastAsia"/>
          <w:color w:val="000000"/>
        </w:rPr>
        <w:t>或有毒的</w:t>
      </w:r>
      <w:r>
        <w:rPr>
          <w:rFonts w:cs="宋体" w:hint="eastAsia"/>
          <w:color w:val="000000"/>
        </w:rPr>
        <w:t>(3916)</w:t>
      </w:r>
      <w:r>
        <w:rPr>
          <w:rFonts w:cs="宋体" w:hint="eastAsia"/>
          <w:color w:val="000000"/>
        </w:rPr>
        <w:t>。</w:t>
      </w:r>
    </w:p>
    <w:p w:rsidR="004C2676" w:rsidRDefault="00415867">
      <w:pPr>
        <w:pStyle w:val="4"/>
        <w:rPr>
          <w:rFonts w:ascii="Times New Roman" w:hAnsi="Times New Roman"/>
        </w:rPr>
      </w:pPr>
      <w:bookmarkStart w:id="222" w:name="_Toc422351940"/>
      <w:bookmarkStart w:id="223" w:name="_Toc422445738"/>
      <w:r>
        <w:rPr>
          <w:rFonts w:ascii="Times New Roman" w:hAnsi="Times New Roman" w:hint="eastAsia"/>
        </w:rPr>
        <w:t xml:space="preserve">4.2.1.2 </w:t>
      </w:r>
      <w:r>
        <w:rPr>
          <w:rFonts w:ascii="Times New Roman" w:hAnsi="Times New Roman" w:hint="eastAsia"/>
        </w:rPr>
        <w:t>性能评估</w:t>
      </w:r>
      <w:bookmarkEnd w:id="222"/>
      <w:bookmarkEnd w:id="223"/>
    </w:p>
    <w:p w:rsidR="004C2676" w:rsidRDefault="00415867">
      <w:pPr>
        <w:wordWrap w:val="0"/>
        <w:ind w:firstLineChars="200" w:firstLine="480"/>
        <w:rPr>
          <w:rFonts w:cs="宋体"/>
        </w:rPr>
      </w:pPr>
      <w:r>
        <w:rPr>
          <w:rFonts w:cs="宋体" w:hint="eastAsia"/>
        </w:rPr>
        <w:t>为了比较在不同数据集上的聚类结果，我们采用了文献中常用的三项评价指标：总体纯度</w:t>
      </w:r>
      <w:r w:rsidR="0048005E" w:rsidRPr="00992581">
        <w:rPr>
          <w:rFonts w:asciiTheme="minorEastAsia" w:eastAsiaTheme="minorEastAsia" w:hAnsiTheme="minorEastAsia" w:cs="宋体" w:hint="eastAsia"/>
        </w:rPr>
        <w:t>(</w:t>
      </w:r>
      <w:r>
        <w:rPr>
          <w:rFonts w:cs="宋体" w:hint="eastAsia"/>
        </w:rPr>
        <w:t>Overall Purity</w:t>
      </w:r>
      <w:r w:rsidR="0048005E" w:rsidRPr="00992581">
        <w:rPr>
          <w:rFonts w:asciiTheme="minorEastAsia" w:eastAsiaTheme="minorEastAsia" w:hAnsiTheme="minorEastAsia" w:cs="宋体" w:hint="eastAsia"/>
        </w:rPr>
        <w:t>)</w:t>
      </w:r>
      <w:r>
        <w:rPr>
          <w:rFonts w:cs="宋体" w:hint="eastAsia"/>
        </w:rPr>
        <w:t>，调整的兰德指数</w:t>
      </w:r>
      <w:r w:rsidR="0048005E" w:rsidRPr="00992581">
        <w:rPr>
          <w:rFonts w:asciiTheme="minorEastAsia" w:eastAsiaTheme="minorEastAsia" w:hAnsiTheme="minorEastAsia" w:cs="宋体" w:hint="eastAsia"/>
        </w:rPr>
        <w:t>(</w:t>
      </w:r>
      <w:r>
        <w:rPr>
          <w:rFonts w:cs="宋体" w:hint="eastAsia"/>
        </w:rPr>
        <w:t>Adjusted Rand Index</w:t>
      </w:r>
      <w:r w:rsidR="0048005E">
        <w:rPr>
          <w:rFonts w:cs="宋体" w:hint="eastAsia"/>
        </w:rPr>
        <w:t>，</w:t>
      </w:r>
      <w:r>
        <w:rPr>
          <w:rFonts w:cs="宋体" w:hint="eastAsia"/>
        </w:rPr>
        <w:t>ARI</w:t>
      </w:r>
      <w:r w:rsidR="0048005E" w:rsidRPr="00992581">
        <w:rPr>
          <w:rFonts w:asciiTheme="minorEastAsia" w:eastAsiaTheme="minorEastAsia" w:hAnsiTheme="minorEastAsia" w:cs="宋体" w:hint="eastAsia"/>
        </w:rPr>
        <w:t>)</w:t>
      </w:r>
      <w:r>
        <w:rPr>
          <w:rFonts w:cs="宋体" w:hint="eastAsia"/>
        </w:rPr>
        <w:t>、归一化互信息</w:t>
      </w:r>
      <w:r w:rsidR="0048005E" w:rsidRPr="00992581">
        <w:rPr>
          <w:rFonts w:asciiTheme="minorEastAsia" w:eastAsiaTheme="minorEastAsia" w:hAnsiTheme="minorEastAsia" w:cs="宋体" w:hint="eastAsia"/>
        </w:rPr>
        <w:t>(</w:t>
      </w:r>
      <w:r>
        <w:rPr>
          <w:rFonts w:cs="宋体" w:hint="eastAsia"/>
        </w:rPr>
        <w:t>Normalized Mutual Information</w:t>
      </w:r>
      <w:r w:rsidR="0048005E">
        <w:rPr>
          <w:rFonts w:cs="宋体" w:hint="eastAsia"/>
        </w:rPr>
        <w:t>，</w:t>
      </w:r>
      <w:r>
        <w:rPr>
          <w:rFonts w:cs="宋体" w:hint="eastAsia"/>
        </w:rPr>
        <w:t>NMI</w:t>
      </w:r>
      <w:r w:rsidR="0048005E" w:rsidRPr="00992581">
        <w:rPr>
          <w:rFonts w:asciiTheme="minorEastAsia" w:eastAsiaTheme="minorEastAsia" w:hAnsiTheme="minorEastAsia" w:cs="宋体" w:hint="eastAsia"/>
        </w:rPr>
        <w:t>)</w:t>
      </w:r>
      <w:r>
        <w:rPr>
          <w:rFonts w:cs="宋体" w:hint="eastAsia"/>
        </w:rPr>
        <w:t>来分析</w:t>
      </w:r>
      <w:r>
        <w:rPr>
          <w:rFonts w:cs="宋体" w:hint="eastAsia"/>
        </w:rPr>
        <w:t>MMR</w:t>
      </w:r>
      <w:r>
        <w:rPr>
          <w:rFonts w:cs="宋体" w:hint="eastAsia"/>
        </w:rPr>
        <w:t>和</w:t>
      </w:r>
      <w:r>
        <w:rPr>
          <w:rFonts w:cs="宋体" w:hint="eastAsia"/>
        </w:rPr>
        <w:t>MTMDP</w:t>
      </w:r>
      <w:r>
        <w:rPr>
          <w:rFonts w:cs="宋体" w:hint="eastAsia"/>
        </w:rPr>
        <w:t>算法的性能。</w:t>
      </w:r>
    </w:p>
    <w:p w:rsidR="004C2676" w:rsidRPr="00EE0CAE" w:rsidRDefault="00EE0CAE" w:rsidP="00EE0CAE">
      <w:pPr>
        <w:ind w:firstLineChars="200" w:firstLine="480"/>
      </w:pPr>
      <w:r w:rsidRPr="00EE0CAE">
        <w:rPr>
          <w:rFonts w:hint="eastAsia"/>
        </w:rPr>
        <w:t>（</w:t>
      </w:r>
      <w:r w:rsidRPr="00EE0CAE">
        <w:rPr>
          <w:rFonts w:hint="eastAsia"/>
        </w:rPr>
        <w:t>1</w:t>
      </w:r>
      <w:r w:rsidRPr="00EE0CAE">
        <w:rPr>
          <w:rFonts w:hint="eastAsia"/>
        </w:rPr>
        <w:t>）</w:t>
      </w:r>
      <w:r>
        <w:rPr>
          <w:rFonts w:hint="eastAsia"/>
        </w:rPr>
        <w:t>聚类的纯净</w:t>
      </w:r>
      <w:r w:rsidR="00415867" w:rsidRPr="00EE0CAE">
        <w:rPr>
          <w:rFonts w:hint="eastAsia"/>
        </w:rPr>
        <w:t>度是一个简单透明的评估方法，一个簇的纯净度定义如下：</w:t>
      </w:r>
    </w:p>
    <w:p w:rsidR="004C2676" w:rsidRDefault="004C2676">
      <w:pPr>
        <w:wordWrap w:val="0"/>
        <w:spacing w:line="240" w:lineRule="auto"/>
        <w:jc w:val="right"/>
        <w:textAlignment w:val="center"/>
      </w:pPr>
      <w:r w:rsidRPr="004C2676">
        <w:rPr>
          <w:rFonts w:hint="eastAsia"/>
        </w:rPr>
        <w:object w:dxaOrig="1436" w:dyaOrig="688">
          <v:shape id="图片 241" o:spid="_x0000_i1217" type="#_x0000_t75" style="width:71.25pt;height:33.75pt" o:ole="">
            <v:imagedata r:id="rId511" o:title=""/>
          </v:shape>
          <o:OLEObject Type="Embed" ProgID="Equation.DSMT4" ShapeID="图片 241" DrawAspect="Content" ObjectID="_1518850668" r:id="rId512"/>
        </w:object>
      </w:r>
      <w:r w:rsidR="00415867">
        <w:rPr>
          <w:rFonts w:hint="eastAsia"/>
        </w:rPr>
        <w:t xml:space="preserve">                              (4-1)</w:t>
      </w:r>
    </w:p>
    <w:p w:rsidR="004C2676" w:rsidRDefault="00415867">
      <w:pPr>
        <w:wordWrap w:val="0"/>
        <w:ind w:firstLineChars="200" w:firstLine="480"/>
        <w:jc w:val="left"/>
        <w:textAlignment w:val="center"/>
      </w:pPr>
      <w:r>
        <w:rPr>
          <w:rFonts w:hint="eastAsia"/>
        </w:rPr>
        <w:t>所有簇的总体纯度定义如下：</w:t>
      </w:r>
    </w:p>
    <w:p w:rsidR="004C2676" w:rsidRDefault="004C2676">
      <w:pPr>
        <w:wordWrap w:val="0"/>
        <w:spacing w:line="240" w:lineRule="auto"/>
        <w:ind w:firstLineChars="200" w:firstLine="480"/>
        <w:jc w:val="right"/>
        <w:textAlignment w:val="center"/>
      </w:pPr>
      <w:r w:rsidRPr="004C2676">
        <w:rPr>
          <w:rFonts w:hint="eastAsia"/>
          <w:position w:val="-24"/>
        </w:rPr>
        <w:object w:dxaOrig="2387" w:dyaOrig="748">
          <v:shape id="图片 242" o:spid="_x0000_i1218" type="#_x0000_t75" style="width:117.75pt;height:36pt" o:ole="">
            <v:imagedata r:id="rId513" o:title=""/>
          </v:shape>
          <o:OLEObject Type="Embed" ProgID="Equation.DSMT4" ShapeID="图片 242" DrawAspect="Content" ObjectID="_1518850669" r:id="rId514"/>
        </w:object>
      </w:r>
      <w:r w:rsidR="00415867">
        <w:rPr>
          <w:rFonts w:hint="eastAsia"/>
          <w:position w:val="-24"/>
        </w:rPr>
        <w:t xml:space="preserve">                         (4-2)</w:t>
      </w:r>
    </w:p>
    <w:p w:rsidR="00D37D0A" w:rsidRDefault="004C2676">
      <w:pPr>
        <w:ind w:firstLineChars="200" w:firstLine="480"/>
        <w:textAlignment w:val="center"/>
      </w:pPr>
      <w:r w:rsidRPr="004C2676">
        <w:rPr>
          <w:rFonts w:hint="eastAsia"/>
        </w:rPr>
        <w:object w:dxaOrig="249" w:dyaOrig="373">
          <v:shape id="图片 243" o:spid="_x0000_i1219" type="#_x0000_t75" style="width:12pt;height:17.25pt" o:ole="">
            <v:imagedata r:id="rId515" o:title=""/>
          </v:shape>
          <o:OLEObject Type="Embed" ProgID="Equation.DSMT4" ShapeID="图片 243" DrawAspect="Content" ObjectID="_1518850670" r:id="rId516"/>
        </w:object>
      </w:r>
      <w:r w:rsidR="00415867">
        <w:rPr>
          <w:rFonts w:hint="eastAsia"/>
        </w:rPr>
        <w:t>是指既在聚类</w:t>
      </w:r>
      <w:r w:rsidRPr="004C2676">
        <w:rPr>
          <w:rFonts w:hint="eastAsia"/>
        </w:rPr>
        <w:object w:dxaOrig="147" w:dyaOrig="274">
          <v:shape id="图片 244" o:spid="_x0000_i1220" type="#_x0000_t75" style="width:6.75pt;height:12.75pt" o:ole="">
            <v:imagedata r:id="rId517" o:title=""/>
          </v:shape>
          <o:OLEObject Type="Embed" ProgID="Equation.DSMT4" ShapeID="图片 244" DrawAspect="Content" ObjectID="_1518850671" r:id="rId518"/>
        </w:object>
      </w:r>
      <w:r w:rsidR="00415867">
        <w:rPr>
          <w:rFonts w:hint="eastAsia"/>
        </w:rPr>
        <w:t>中的对象，也在对应的分类中对象的数目，并且具有极大值。换句话说</w:t>
      </w:r>
      <w:r w:rsidR="00BC0D55">
        <w:rPr>
          <w:noProof/>
        </w:rPr>
        <w:drawing>
          <wp:inline distT="0" distB="0" distL="0" distR="0">
            <wp:extent cx="149860" cy="225425"/>
            <wp:effectExtent l="19050" t="0" r="2540" b="0"/>
            <wp:docPr id="411"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3"/>
                    <pic:cNvPicPr>
                      <a:picLocks noChangeAspect="1" noChangeArrowheads="1"/>
                    </pic:cNvPicPr>
                  </pic:nvPicPr>
                  <pic:blipFill>
                    <a:blip r:embed="rId519"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sidR="00415867">
        <w:rPr>
          <w:rFonts w:hint="eastAsia"/>
        </w:rPr>
        <w:t>就是聚类</w:t>
      </w:r>
      <w:r w:rsidR="00BC0D55">
        <w:rPr>
          <w:noProof/>
        </w:rPr>
        <w:drawing>
          <wp:inline distT="0" distB="0" distL="0" distR="0">
            <wp:extent cx="88900" cy="163830"/>
            <wp:effectExtent l="19050" t="0" r="6350" b="0"/>
            <wp:docPr id="412"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4"/>
                    <pic:cNvPicPr>
                      <a:picLocks noChangeAspect="1" noChangeArrowheads="1"/>
                    </pic:cNvPicPr>
                  </pic:nvPicPr>
                  <pic:blipFill>
                    <a:blip r:embed="rId520" cstate="print"/>
                    <a:srcRect/>
                    <a:stretch>
                      <a:fillRect/>
                    </a:stretch>
                  </pic:blipFill>
                  <pic:spPr bwMode="auto">
                    <a:xfrm>
                      <a:off x="0" y="0"/>
                      <a:ext cx="88900" cy="163830"/>
                    </a:xfrm>
                    <a:prstGeom prst="rect">
                      <a:avLst/>
                    </a:prstGeom>
                    <a:noFill/>
                    <a:ln w="9525">
                      <a:noFill/>
                      <a:miter lim="800000"/>
                      <a:headEnd/>
                      <a:tailEnd/>
                    </a:ln>
                  </pic:spPr>
                </pic:pic>
              </a:graphicData>
            </a:graphic>
          </wp:inline>
        </w:drawing>
      </w:r>
      <w:r w:rsidR="00415867">
        <w:rPr>
          <w:rFonts w:hint="eastAsia"/>
        </w:rPr>
        <w:t>中和分类标签匹配的对象的数目，</w:t>
      </w:r>
      <w:r w:rsidR="00BC0D55">
        <w:rPr>
          <w:noProof/>
        </w:rPr>
        <w:drawing>
          <wp:inline distT="0" distB="0" distL="0" distR="0">
            <wp:extent cx="163830" cy="225425"/>
            <wp:effectExtent l="0" t="0" r="7620" b="0"/>
            <wp:docPr id="413"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8"/>
                    <pic:cNvPicPr>
                      <a:picLocks noChangeAspect="1" noChangeArrowheads="1"/>
                    </pic:cNvPicPr>
                  </pic:nvPicPr>
                  <pic:blipFill>
                    <a:blip r:embed="rId521" cstate="print"/>
                    <a:srcRect/>
                    <a:stretch>
                      <a:fillRect/>
                    </a:stretch>
                  </pic:blipFill>
                  <pic:spPr bwMode="auto">
                    <a:xfrm>
                      <a:off x="0" y="0"/>
                      <a:ext cx="163830" cy="225425"/>
                    </a:xfrm>
                    <a:prstGeom prst="rect">
                      <a:avLst/>
                    </a:prstGeom>
                    <a:noFill/>
                    <a:ln w="9525">
                      <a:noFill/>
                      <a:miter lim="800000"/>
                      <a:headEnd/>
                      <a:tailEnd/>
                    </a:ln>
                  </pic:spPr>
                </pic:pic>
              </a:graphicData>
            </a:graphic>
          </wp:inline>
        </w:drawing>
      </w:r>
      <w:r w:rsidR="00415867">
        <w:rPr>
          <w:rFonts w:hint="eastAsia"/>
        </w:rPr>
        <w:t>就是指聚类</w:t>
      </w:r>
      <w:r w:rsidR="00BC0D55">
        <w:rPr>
          <w:noProof/>
        </w:rPr>
        <w:drawing>
          <wp:inline distT="0" distB="0" distL="0" distR="0">
            <wp:extent cx="88900" cy="163830"/>
            <wp:effectExtent l="19050" t="0" r="6350" b="0"/>
            <wp:docPr id="41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4"/>
                    <pic:cNvPicPr>
                      <a:picLocks noChangeAspect="1" noChangeArrowheads="1"/>
                    </pic:cNvPicPr>
                  </pic:nvPicPr>
                  <pic:blipFill>
                    <a:blip r:embed="rId520" cstate="print"/>
                    <a:srcRect/>
                    <a:stretch>
                      <a:fillRect/>
                    </a:stretch>
                  </pic:blipFill>
                  <pic:spPr bwMode="auto">
                    <a:xfrm>
                      <a:off x="0" y="0"/>
                      <a:ext cx="88900" cy="163830"/>
                    </a:xfrm>
                    <a:prstGeom prst="rect">
                      <a:avLst/>
                    </a:prstGeom>
                    <a:noFill/>
                    <a:ln w="9525">
                      <a:noFill/>
                      <a:miter lim="800000"/>
                      <a:headEnd/>
                      <a:tailEnd/>
                    </a:ln>
                  </pic:spPr>
                </pic:pic>
              </a:graphicData>
            </a:graphic>
          </wp:inline>
        </w:drawing>
      </w:r>
      <w:r w:rsidR="00415867">
        <w:rPr>
          <w:rFonts w:hint="eastAsia"/>
        </w:rPr>
        <w:t>中的对象数目，</w:t>
      </w:r>
      <w:r w:rsidRPr="004C2676">
        <w:rPr>
          <w:rFonts w:hint="eastAsia"/>
        </w:rPr>
        <w:object w:dxaOrig="213" w:dyaOrig="234">
          <v:shape id="图片 249" o:spid="_x0000_i1221" type="#_x0000_t75" style="width:9.75pt;height:11.25pt" o:ole="">
            <v:imagedata r:id="rId522" o:title=""/>
          </v:shape>
          <o:OLEObject Type="Embed" ProgID="Equation.DSMT4" ShapeID="图片 249" DrawAspect="Content" ObjectID="_1518850672" r:id="rId523"/>
        </w:object>
      </w:r>
      <w:r w:rsidR="00415867">
        <w:rPr>
          <w:rFonts w:hint="eastAsia"/>
        </w:rPr>
        <w:t>是指数据集中所有对象的总数目。根据这个评价标准，总体纯净度的值越高说明聚类的结果越好，理想的聚类结果总体纯净度达到了</w:t>
      </w:r>
      <w:r w:rsidR="00415867">
        <w:rPr>
          <w:rFonts w:hint="eastAsia"/>
        </w:rPr>
        <w:t>100%</w:t>
      </w:r>
      <w:r w:rsidR="00415867">
        <w:rPr>
          <w:rFonts w:hint="eastAsia"/>
        </w:rPr>
        <w:t>。当最终生成聚类的数目很大时，很容易得到一个较大值的</w:t>
      </w:r>
      <w:r w:rsidR="00415867">
        <w:rPr>
          <w:rFonts w:hint="eastAsia"/>
        </w:rPr>
        <w:t>Overall Purity</w:t>
      </w:r>
      <w:r w:rsidR="00415867">
        <w:rPr>
          <w:rFonts w:hint="eastAsia"/>
        </w:rPr>
        <w:t>，尤其是当每个聚类只有一个对象的时候总体纯净度就达到了</w:t>
      </w:r>
      <w:r w:rsidR="00415867">
        <w:rPr>
          <w:rFonts w:hint="eastAsia"/>
        </w:rPr>
        <w:t>1</w:t>
      </w:r>
      <w:r w:rsidR="00415867">
        <w:rPr>
          <w:rFonts w:hint="eastAsia"/>
        </w:rPr>
        <w:t>。</w:t>
      </w:r>
    </w:p>
    <w:p w:rsidR="004C2676" w:rsidRPr="00EE0CAE" w:rsidRDefault="00EE0CAE" w:rsidP="00EE0CAE">
      <w:pPr>
        <w:ind w:firstLineChars="200" w:firstLine="480"/>
        <w:textAlignment w:val="center"/>
      </w:pPr>
      <w:r>
        <w:rPr>
          <w:rFonts w:hint="eastAsia"/>
        </w:rPr>
        <w:lastRenderedPageBreak/>
        <w:t>（</w:t>
      </w:r>
      <w:r>
        <w:rPr>
          <w:rFonts w:hint="eastAsia"/>
        </w:rPr>
        <w:t>2</w:t>
      </w:r>
      <w:r>
        <w:rPr>
          <w:rFonts w:hint="eastAsia"/>
        </w:rPr>
        <w:t>）</w:t>
      </w:r>
      <w:r w:rsidR="00415867" w:rsidRPr="00EE0CAE">
        <w:rPr>
          <w:rFonts w:hint="eastAsia"/>
        </w:rPr>
        <w:t>Adjusted Rand Index</w:t>
      </w:r>
      <w:r w:rsidR="00415867" w:rsidRPr="00EE0CAE">
        <w:rPr>
          <w:rFonts w:asciiTheme="minorEastAsia" w:eastAsiaTheme="minorEastAsia" w:hAnsiTheme="minorEastAsia" w:hint="eastAsia"/>
        </w:rPr>
        <w:t>(</w:t>
      </w:r>
      <w:r w:rsidR="00415867" w:rsidRPr="00EE0CAE">
        <w:rPr>
          <w:rFonts w:hint="eastAsia"/>
        </w:rPr>
        <w:t>ARI</w:t>
      </w:r>
      <w:r w:rsidR="00415867" w:rsidRPr="00EE0CAE">
        <w:rPr>
          <w:rFonts w:asciiTheme="minorEastAsia" w:eastAsiaTheme="minorEastAsia" w:hAnsiTheme="minorEastAsia" w:hint="eastAsia"/>
        </w:rPr>
        <w:t>)</w:t>
      </w:r>
      <w:r w:rsidR="00415867" w:rsidRPr="00EE0CAE">
        <w:rPr>
          <w:rFonts w:hint="eastAsia"/>
        </w:rPr>
        <w:t>：</w:t>
      </w:r>
      <w:r w:rsidR="004C2676" w:rsidRPr="00EE0CAE">
        <w:object w:dxaOrig="289" w:dyaOrig="393">
          <v:shape id="图片 252" o:spid="_x0000_i1222" type="#_x0000_t75" style="width:14.25pt;height:18.75pt" o:ole="">
            <v:imagedata r:id="rId524" o:title=""/>
          </v:shape>
          <o:OLEObject Type="Embed" ProgID="Equation.DSMT4" ShapeID="图片 252" DrawAspect="Content" ObjectID="_1518850673" r:id="rId525"/>
        </w:object>
      </w:r>
      <w:r w:rsidR="00415867" w:rsidRPr="00EE0CAE">
        <w:rPr>
          <w:rFonts w:hint="eastAsia"/>
        </w:rPr>
        <w:t>表示既在分类</w:t>
      </w:r>
      <w:r w:rsidR="004C2676" w:rsidRPr="00EE0CAE">
        <w:object w:dxaOrig="249" w:dyaOrig="373">
          <v:shape id="图片 253" o:spid="_x0000_i1223" type="#_x0000_t75" style="width:12pt;height:17.25pt" o:ole="">
            <v:imagedata r:id="rId526" o:title=""/>
          </v:shape>
          <o:OLEObject Type="Embed" ProgID="Equation.DSMT4" ShapeID="图片 253" DrawAspect="Content" ObjectID="_1518850674" r:id="rId527"/>
        </w:object>
      </w:r>
      <w:r w:rsidR="00415867" w:rsidRPr="00EE0CAE">
        <w:rPr>
          <w:rFonts w:hint="eastAsia"/>
        </w:rPr>
        <w:t>中也在聚类</w:t>
      </w:r>
      <w:r w:rsidR="004C2676" w:rsidRPr="00EE0CAE">
        <w:object w:dxaOrig="269" w:dyaOrig="393">
          <v:shape id="图片 254" o:spid="_x0000_i1224" type="#_x0000_t75" style="width:12.75pt;height:18.75pt" o:ole="">
            <v:imagedata r:id="rId528" o:title=""/>
          </v:shape>
          <o:OLEObject Type="Embed" ProgID="Equation.DSMT4" ShapeID="图片 254" DrawAspect="Content" ObjectID="_1518850675" r:id="rId529"/>
        </w:object>
      </w:r>
      <w:r w:rsidR="00415867" w:rsidRPr="00EE0CAE">
        <w:rPr>
          <w:rFonts w:hint="eastAsia"/>
        </w:rPr>
        <w:t>中的对象数目，</w:t>
      </w:r>
      <w:r w:rsidR="004C2676" w:rsidRPr="00EE0CAE">
        <w:object w:dxaOrig="269" w:dyaOrig="373">
          <v:shape id="图片 255" o:spid="_x0000_i1225" type="#_x0000_t75" style="width:12.75pt;height:17.25pt" o:ole="">
            <v:imagedata r:id="rId530" o:title=""/>
          </v:shape>
          <o:OLEObject Type="Embed" ProgID="Equation.DSMT4" ShapeID="图片 255" DrawAspect="Content" ObjectID="_1518850676" r:id="rId531"/>
        </w:object>
      </w:r>
      <w:r w:rsidR="00415867" w:rsidRPr="00EE0CAE">
        <w:rPr>
          <w:rFonts w:hint="eastAsia"/>
        </w:rPr>
        <w:t>和</w:t>
      </w:r>
      <w:r w:rsidR="004C2676" w:rsidRPr="00EE0CAE">
        <w:object w:dxaOrig="311" w:dyaOrig="393">
          <v:shape id="图片 256" o:spid="_x0000_i1226" type="#_x0000_t75" style="width:15pt;height:18.75pt" o:ole="">
            <v:imagedata r:id="rId532" o:title=""/>
          </v:shape>
          <o:OLEObject Type="Embed" ProgID="Equation.DSMT4" ShapeID="图片 256" DrawAspect="Content" ObjectID="_1518850677" r:id="rId533"/>
        </w:object>
      </w:r>
      <w:r w:rsidR="00415867" w:rsidRPr="00EE0CAE">
        <w:rPr>
          <w:rFonts w:hint="eastAsia"/>
        </w:rPr>
        <w:t>分别表示分类</w:t>
      </w:r>
      <w:r w:rsidR="00BC0D55" w:rsidRPr="00EE0CAE">
        <w:rPr>
          <w:noProof/>
        </w:rPr>
        <w:drawing>
          <wp:inline distT="0" distB="0" distL="0" distR="0">
            <wp:extent cx="149860" cy="225425"/>
            <wp:effectExtent l="19050" t="0" r="2540" b="0"/>
            <wp:docPr id="421"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3"/>
                    <pic:cNvPicPr>
                      <a:picLocks noChangeAspect="1" noChangeArrowheads="1"/>
                    </pic:cNvPicPr>
                  </pic:nvPicPr>
                  <pic:blipFill>
                    <a:blip r:embed="rId534" cstate="print"/>
                    <a:srcRect/>
                    <a:stretch>
                      <a:fillRect/>
                    </a:stretch>
                  </pic:blipFill>
                  <pic:spPr bwMode="auto">
                    <a:xfrm>
                      <a:off x="0" y="0"/>
                      <a:ext cx="149860" cy="225425"/>
                    </a:xfrm>
                    <a:prstGeom prst="rect">
                      <a:avLst/>
                    </a:prstGeom>
                    <a:noFill/>
                    <a:ln w="9525">
                      <a:noFill/>
                      <a:miter lim="800000"/>
                      <a:headEnd/>
                      <a:tailEnd/>
                    </a:ln>
                  </pic:spPr>
                </pic:pic>
              </a:graphicData>
            </a:graphic>
          </wp:inline>
        </w:drawing>
      </w:r>
      <w:r w:rsidR="00415867" w:rsidRPr="00EE0CAE">
        <w:rPr>
          <w:rFonts w:hint="eastAsia"/>
        </w:rPr>
        <w:t>和聚类</w:t>
      </w:r>
      <w:r w:rsidR="00BC0D55" w:rsidRPr="00EE0CAE">
        <w:rPr>
          <w:noProof/>
        </w:rPr>
        <w:drawing>
          <wp:inline distT="0" distB="0" distL="0" distR="0">
            <wp:extent cx="163830" cy="238760"/>
            <wp:effectExtent l="19050" t="0" r="7620" b="0"/>
            <wp:docPr id="422"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4"/>
                    <pic:cNvPicPr>
                      <a:picLocks noChangeAspect="1" noChangeArrowheads="1"/>
                    </pic:cNvPicPr>
                  </pic:nvPicPr>
                  <pic:blipFill>
                    <a:blip r:embed="rId535" cstate="print"/>
                    <a:srcRect/>
                    <a:stretch>
                      <a:fillRect/>
                    </a:stretch>
                  </pic:blipFill>
                  <pic:spPr bwMode="auto">
                    <a:xfrm>
                      <a:off x="0" y="0"/>
                      <a:ext cx="163830" cy="238760"/>
                    </a:xfrm>
                    <a:prstGeom prst="rect">
                      <a:avLst/>
                    </a:prstGeom>
                    <a:noFill/>
                    <a:ln w="9525">
                      <a:noFill/>
                      <a:miter lim="800000"/>
                      <a:headEnd/>
                      <a:tailEnd/>
                    </a:ln>
                  </pic:spPr>
                </pic:pic>
              </a:graphicData>
            </a:graphic>
          </wp:inline>
        </w:drawing>
      </w:r>
      <w:r w:rsidR="00415867" w:rsidRPr="00EE0CAE">
        <w:rPr>
          <w:rFonts w:hint="eastAsia"/>
        </w:rPr>
        <w:t>中的对象总数。这些符号如表</w:t>
      </w:r>
      <w:r w:rsidR="00415867" w:rsidRPr="00EE0CAE">
        <w:rPr>
          <w:rFonts w:hint="eastAsia"/>
        </w:rPr>
        <w:t>4-5</w:t>
      </w:r>
      <w:r w:rsidR="00415867" w:rsidRPr="00EE0CAE">
        <w:rPr>
          <w:rFonts w:hint="eastAsia"/>
        </w:rPr>
        <w:t>所示。</w:t>
      </w:r>
    </w:p>
    <w:p w:rsidR="004C2676" w:rsidRDefault="00415867">
      <w:pPr>
        <w:wordWrap w:val="0"/>
        <w:ind w:firstLineChars="200" w:firstLine="480"/>
        <w:jc w:val="left"/>
        <w:textAlignment w:val="center"/>
        <w:rPr>
          <w:rFonts w:cs="宋体"/>
        </w:rPr>
      </w:pPr>
      <w:r>
        <w:rPr>
          <w:rFonts w:cs="宋体" w:hint="eastAsia"/>
        </w:rPr>
        <w:t>在广义的超几何分布模型下，调整的兰德指数定义如下：</w:t>
      </w:r>
    </w:p>
    <w:p w:rsidR="004C2676" w:rsidRDefault="004C2676">
      <w:pPr>
        <w:wordWrap w:val="0"/>
        <w:spacing w:line="240" w:lineRule="auto"/>
        <w:ind w:firstLineChars="200" w:firstLine="480"/>
        <w:jc w:val="right"/>
        <w:textAlignment w:val="center"/>
      </w:pPr>
      <w:r w:rsidRPr="004C2676">
        <w:rPr>
          <w:rFonts w:cs="宋体" w:hint="eastAsia"/>
          <w:position w:val="-44"/>
        </w:rPr>
        <w:object w:dxaOrig="6120" w:dyaOrig="999">
          <v:shape id="图片 260" o:spid="_x0000_i1227" type="#_x0000_t75" style="width:306pt;height:51pt" o:ole="">
            <v:imagedata r:id="rId536" o:title=""/>
          </v:shape>
          <o:OLEObject Type="Embed" ProgID="Equation.DSMT4" ShapeID="图片 260" DrawAspect="Content" ObjectID="_1518850678" r:id="rId537"/>
        </w:object>
      </w:r>
      <w:r w:rsidR="00415867">
        <w:rPr>
          <w:rFonts w:cs="宋体" w:hint="eastAsia"/>
          <w:position w:val="-44"/>
        </w:rPr>
        <w:t xml:space="preserve">            (4-3)</w:t>
      </w:r>
    </w:p>
    <w:p w:rsidR="004C2676" w:rsidRDefault="00415867">
      <w:pPr>
        <w:wordWrap w:val="0"/>
        <w:ind w:firstLineChars="200" w:firstLine="480"/>
        <w:jc w:val="left"/>
        <w:textAlignment w:val="center"/>
      </w:pPr>
      <w:r>
        <w:rPr>
          <w:rFonts w:hint="eastAsia"/>
        </w:rPr>
        <w:t>其中</w:t>
      </w:r>
      <w:r w:rsidR="004C2676" w:rsidRPr="004C2676">
        <w:rPr>
          <w:rFonts w:hint="eastAsia"/>
        </w:rPr>
        <w:object w:dxaOrig="5520" w:dyaOrig="420">
          <v:shape id="图片 261" o:spid="_x0000_i1228" type="#_x0000_t75" style="width:276pt;height:21pt" o:ole="">
            <v:imagedata r:id="rId538" o:title=""/>
          </v:shape>
          <o:OLEObject Type="Embed" ProgID="Equation.DSMT4" ShapeID="图片 261" DrawAspect="Content" ObjectID="_1518850679" r:id="rId539"/>
        </w:object>
      </w:r>
      <w:r>
        <w:rPr>
          <w:rFonts w:hint="eastAsia"/>
        </w:rPr>
        <w:t>，</w:t>
      </w:r>
      <w:r>
        <w:rPr>
          <w:rFonts w:hint="eastAsia"/>
        </w:rPr>
        <w:t>ARI</w:t>
      </w:r>
      <w:r>
        <w:rPr>
          <w:rFonts w:hint="eastAsia"/>
        </w:rPr>
        <w:t>的取值范围是</w:t>
      </w:r>
      <w:r>
        <w:rPr>
          <w:rFonts w:hint="eastAsia"/>
        </w:rPr>
        <w:t>[0,1]</w:t>
      </w:r>
      <w:r>
        <w:rPr>
          <w:rFonts w:hint="eastAsia"/>
        </w:rPr>
        <w:t>，如果两个划区完全匹配，</w:t>
      </w:r>
      <w:r>
        <w:rPr>
          <w:rFonts w:hint="eastAsia"/>
        </w:rPr>
        <w:t>ARI</w:t>
      </w:r>
      <w:r>
        <w:rPr>
          <w:rFonts w:hint="eastAsia"/>
        </w:rPr>
        <w:t>值为</w:t>
      </w:r>
      <w:r>
        <w:rPr>
          <w:rFonts w:hint="eastAsia"/>
        </w:rPr>
        <w:t>1</w:t>
      </w:r>
      <w:r>
        <w:rPr>
          <w:rFonts w:hint="eastAsia"/>
        </w:rPr>
        <w:t>。</w:t>
      </w:r>
    </w:p>
    <w:p w:rsidR="004C2676" w:rsidRPr="00BE781F" w:rsidRDefault="00BE781F" w:rsidP="00BE781F">
      <w:pPr>
        <w:ind w:firstLineChars="200" w:firstLine="480"/>
        <w:textAlignment w:val="center"/>
      </w:pPr>
      <w:r>
        <w:rPr>
          <w:rFonts w:hint="eastAsia"/>
        </w:rPr>
        <w:t>（</w:t>
      </w:r>
      <w:r>
        <w:rPr>
          <w:rFonts w:hint="eastAsia"/>
        </w:rPr>
        <w:t>3</w:t>
      </w:r>
      <w:r>
        <w:rPr>
          <w:rFonts w:hint="eastAsia"/>
        </w:rPr>
        <w:t>）</w:t>
      </w:r>
      <w:r w:rsidR="00415867" w:rsidRPr="00BE781F">
        <w:rPr>
          <w:rFonts w:hint="eastAsia"/>
        </w:rPr>
        <w:t>归一化互信息</w:t>
      </w:r>
      <w:r w:rsidR="00415867" w:rsidRPr="00BE781F">
        <w:rPr>
          <w:rFonts w:asciiTheme="minorEastAsia" w:eastAsiaTheme="minorEastAsia" w:hAnsiTheme="minorEastAsia" w:hint="eastAsia"/>
        </w:rPr>
        <w:t>(</w:t>
      </w:r>
      <w:r w:rsidR="00415867" w:rsidRPr="00BE781F">
        <w:rPr>
          <w:rFonts w:hint="eastAsia"/>
        </w:rPr>
        <w:t>NMI</w:t>
      </w:r>
      <w:r w:rsidR="00415867" w:rsidRPr="00BE781F">
        <w:rPr>
          <w:rFonts w:asciiTheme="minorEastAsia" w:eastAsiaTheme="minorEastAsia" w:hAnsiTheme="minorEastAsia" w:hint="eastAsia"/>
        </w:rPr>
        <w:t>)</w:t>
      </w:r>
      <w:r w:rsidR="00415867" w:rsidRPr="00BE781F">
        <w:rPr>
          <w:rFonts w:hint="eastAsia"/>
        </w:rPr>
        <w:t>，是在信息理论的基础上建立的。给定聚类结果</w:t>
      </w:r>
      <w:r w:rsidR="002A2AA9" w:rsidRPr="00BE781F">
        <w:rPr>
          <w:i/>
        </w:rPr>
        <w:t>U</w:t>
      </w:r>
      <w:r w:rsidR="00415867" w:rsidRPr="00BE781F">
        <w:rPr>
          <w:rFonts w:hint="eastAsia"/>
        </w:rPr>
        <w:t>和</w:t>
      </w:r>
      <w:r w:rsidR="002A2AA9" w:rsidRPr="00BE781F">
        <w:rPr>
          <w:i/>
        </w:rPr>
        <w:t>V</w:t>
      </w:r>
      <w:r w:rsidR="00415867" w:rsidRPr="00BE781F">
        <w:rPr>
          <w:rFonts w:asciiTheme="minorEastAsia" w:eastAsiaTheme="minorEastAsia" w:hAnsiTheme="minorEastAsia" w:hint="eastAsia"/>
        </w:rPr>
        <w:t>(</w:t>
      </w:r>
      <w:r w:rsidR="00415867" w:rsidRPr="00BE781F">
        <w:rPr>
          <w:rFonts w:hint="eastAsia"/>
        </w:rPr>
        <w:t>如表</w:t>
      </w:r>
      <w:r w:rsidR="00415867" w:rsidRPr="00BE781F">
        <w:rPr>
          <w:rFonts w:hint="eastAsia"/>
        </w:rPr>
        <w:t>4-5</w:t>
      </w:r>
      <w:r w:rsidR="00415867" w:rsidRPr="00BE781F">
        <w:rPr>
          <w:rFonts w:hint="eastAsia"/>
        </w:rPr>
        <w:t>所示</w:t>
      </w:r>
      <w:r w:rsidR="00415867" w:rsidRPr="00BE781F">
        <w:rPr>
          <w:rFonts w:asciiTheme="minorEastAsia" w:eastAsiaTheme="minorEastAsia" w:hAnsiTheme="minorEastAsia" w:hint="eastAsia"/>
        </w:rPr>
        <w:t>)</w:t>
      </w:r>
      <w:r w:rsidR="00415867" w:rsidRPr="00BE781F">
        <w:rPr>
          <w:rFonts w:hint="eastAsia"/>
        </w:rPr>
        <w:t>，它们的熵，联合熵，互信息通过</w:t>
      </w:r>
      <w:r w:rsidR="002A2AA9" w:rsidRPr="00BE781F">
        <w:rPr>
          <w:i/>
        </w:rPr>
        <w:t>U</w:t>
      </w:r>
      <w:r w:rsidR="00415867" w:rsidRPr="00BE781F">
        <w:rPr>
          <w:rFonts w:hint="eastAsia"/>
        </w:rPr>
        <w:t>和</w:t>
      </w:r>
      <w:r w:rsidR="002A2AA9" w:rsidRPr="00BE781F">
        <w:rPr>
          <w:i/>
        </w:rPr>
        <w:t>V</w:t>
      </w:r>
      <w:r w:rsidR="00415867" w:rsidRPr="00BE781F">
        <w:rPr>
          <w:rFonts w:hint="eastAsia"/>
        </w:rPr>
        <w:t>中的边界和联合数据分布来定义，定义如下：</w:t>
      </w:r>
    </w:p>
    <w:p w:rsidR="004C2676" w:rsidRDefault="004C2676">
      <w:pPr>
        <w:wordWrap w:val="0"/>
        <w:spacing w:line="240" w:lineRule="auto"/>
        <w:ind w:leftChars="200" w:left="480"/>
        <w:jc w:val="right"/>
        <w:textAlignment w:val="center"/>
        <w:rPr>
          <w:rFonts w:cs="宋体"/>
        </w:rPr>
      </w:pPr>
      <w:r w:rsidRPr="004C2676">
        <w:rPr>
          <w:rFonts w:cs="宋体" w:hint="eastAsia"/>
          <w:position w:val="-28"/>
        </w:rPr>
        <w:object w:dxaOrig="2189" w:dyaOrig="683">
          <v:shape id="图片 486" o:spid="_x0000_i1229" type="#_x0000_t75" style="width:108.75pt;height:33.75pt" o:ole="">
            <v:imagedata r:id="rId540" o:title=""/>
            <o:lock v:ext="edit" aspectratio="f"/>
          </v:shape>
          <o:OLEObject Type="Embed" ProgID="Equation.DSMT4" ShapeID="图片 486" DrawAspect="Content" ObjectID="_1518850680" r:id="rId541"/>
        </w:object>
      </w:r>
      <w:r w:rsidR="00415867">
        <w:rPr>
          <w:rFonts w:cs="宋体" w:hint="eastAsia"/>
          <w:position w:val="-28"/>
        </w:rPr>
        <w:t xml:space="preserve">                            (4-4)</w:t>
      </w:r>
    </w:p>
    <w:p w:rsidR="004C2676" w:rsidRDefault="004C2676">
      <w:pPr>
        <w:wordWrap w:val="0"/>
        <w:spacing w:line="240" w:lineRule="auto"/>
        <w:ind w:firstLineChars="200" w:firstLine="480"/>
        <w:jc w:val="right"/>
        <w:textAlignment w:val="center"/>
        <w:rPr>
          <w:rFonts w:cs="宋体"/>
          <w:position w:val="-66"/>
        </w:rPr>
      </w:pPr>
      <w:r w:rsidRPr="004C2676">
        <w:rPr>
          <w:rFonts w:cs="宋体" w:hint="eastAsia"/>
          <w:position w:val="-30"/>
        </w:rPr>
        <w:object w:dxaOrig="2720" w:dyaOrig="720">
          <v:shape id="图片 864" o:spid="_x0000_i1230" type="#_x0000_t75" style="width:135.75pt;height:36pt" o:ole="">
            <v:imagedata r:id="rId542" o:title=""/>
            <o:lock v:ext="edit" aspectratio="f"/>
          </v:shape>
          <o:OLEObject Type="Embed" ProgID="Equation.DSMT4" ShapeID="图片 864" DrawAspect="Content" ObjectID="_1518850681" r:id="rId543"/>
        </w:object>
      </w:r>
      <w:r w:rsidR="00415867">
        <w:rPr>
          <w:rFonts w:cs="宋体" w:hint="eastAsia"/>
          <w:position w:val="-30"/>
        </w:rPr>
        <w:t xml:space="preserve">                          (4-5)</w:t>
      </w:r>
    </w:p>
    <w:p w:rsidR="004C2676" w:rsidRDefault="004C2676">
      <w:pPr>
        <w:wordWrap w:val="0"/>
        <w:spacing w:line="240" w:lineRule="auto"/>
        <w:ind w:firstLineChars="200" w:firstLine="480"/>
        <w:jc w:val="right"/>
        <w:textAlignment w:val="center"/>
        <w:rPr>
          <w:rFonts w:cs="宋体"/>
          <w:position w:val="-66"/>
        </w:rPr>
      </w:pPr>
      <w:r w:rsidRPr="004C2676">
        <w:rPr>
          <w:rFonts w:cs="宋体" w:hint="eastAsia"/>
          <w:position w:val="-10"/>
        </w:rPr>
        <w:object w:dxaOrig="3379" w:dyaOrig="320">
          <v:shape id="图片 488" o:spid="_x0000_i1231" type="#_x0000_t75" style="width:168.75pt;height:15.75pt" o:ole="">
            <v:imagedata r:id="rId544" o:title=""/>
            <o:lock v:ext="edit" aspectratio="f"/>
          </v:shape>
          <o:OLEObject Type="Embed" ProgID="Equation.DSMT4" ShapeID="图片 488" DrawAspect="Content" ObjectID="_1518850682" r:id="rId545"/>
        </w:object>
      </w:r>
      <w:r w:rsidR="00415867">
        <w:rPr>
          <w:rFonts w:cs="宋体" w:hint="eastAsia"/>
          <w:position w:val="-10"/>
        </w:rPr>
        <w:t xml:space="preserve">                      (4-6)</w:t>
      </w:r>
    </w:p>
    <w:p w:rsidR="004C2676" w:rsidRDefault="00415867">
      <w:pPr>
        <w:wordWrap w:val="0"/>
        <w:ind w:firstLineChars="200" w:firstLine="480"/>
        <w:jc w:val="left"/>
        <w:textAlignment w:val="center"/>
      </w:pPr>
      <w:r>
        <w:rPr>
          <w:rFonts w:hint="eastAsia"/>
        </w:rPr>
        <w:t>归一化互信息定义如下：</w:t>
      </w:r>
    </w:p>
    <w:p w:rsidR="004C2676" w:rsidRDefault="004C2676">
      <w:pPr>
        <w:wordWrap w:val="0"/>
        <w:spacing w:line="240" w:lineRule="auto"/>
        <w:ind w:firstLineChars="200" w:firstLine="480"/>
        <w:jc w:val="right"/>
        <w:textAlignment w:val="center"/>
        <w:rPr>
          <w:rFonts w:cs="宋体"/>
          <w:position w:val="-66"/>
        </w:rPr>
      </w:pPr>
      <w:r w:rsidRPr="004C2676">
        <w:rPr>
          <w:rFonts w:hint="eastAsia"/>
          <w:position w:val="-28"/>
        </w:rPr>
        <w:object w:dxaOrig="2760" w:dyaOrig="660">
          <v:shape id="图片 266" o:spid="_x0000_i1232" type="#_x0000_t75" style="width:138pt;height:32.25pt" o:ole="">
            <v:imagedata r:id="rId546" o:title=""/>
          </v:shape>
          <o:OLEObject Type="Embed" ProgID="Equation.DSMT4" ShapeID="图片 266" DrawAspect="Content" ObjectID="_1518850683" r:id="rId547"/>
        </w:object>
      </w:r>
      <w:r w:rsidR="00415867">
        <w:rPr>
          <w:rFonts w:hint="eastAsia"/>
          <w:position w:val="-28"/>
        </w:rPr>
        <w:t xml:space="preserve">                           (4-7)</w:t>
      </w:r>
    </w:p>
    <w:p w:rsidR="004C2676" w:rsidRDefault="00415867">
      <w:pPr>
        <w:wordWrap w:val="0"/>
        <w:ind w:firstLineChars="200" w:firstLine="480"/>
        <w:jc w:val="left"/>
        <w:textAlignment w:val="center"/>
      </w:pPr>
      <w:r>
        <w:rPr>
          <w:rFonts w:hint="eastAsia"/>
        </w:rPr>
        <w:t>NMI</w:t>
      </w:r>
      <w:r>
        <w:rPr>
          <w:rFonts w:hint="eastAsia"/>
        </w:rPr>
        <w:t>的取值范围是</w:t>
      </w:r>
      <w:r>
        <w:rPr>
          <w:rFonts w:hint="eastAsia"/>
        </w:rPr>
        <w:t>[0,1]</w:t>
      </w:r>
      <w:r>
        <w:rPr>
          <w:rFonts w:hint="eastAsia"/>
        </w:rPr>
        <w:t>，当两个聚类结果是相同的时候</w:t>
      </w:r>
      <w:r>
        <w:rPr>
          <w:rFonts w:hint="eastAsia"/>
        </w:rPr>
        <w:t>NMI</w:t>
      </w:r>
      <w:r>
        <w:rPr>
          <w:rFonts w:hint="eastAsia"/>
        </w:rPr>
        <w:t>的值为</w:t>
      </w:r>
      <w:r>
        <w:rPr>
          <w:rFonts w:hint="eastAsia"/>
        </w:rPr>
        <w:t>1</w:t>
      </w:r>
      <w:r>
        <w:rPr>
          <w:rFonts w:hint="eastAsia"/>
        </w:rPr>
        <w:t>，当两个聚类结果完全不一致时</w:t>
      </w:r>
      <w:r>
        <w:rPr>
          <w:rFonts w:hint="eastAsia"/>
        </w:rPr>
        <w:t>NMI</w:t>
      </w:r>
      <w:r>
        <w:rPr>
          <w:rFonts w:hint="eastAsia"/>
        </w:rPr>
        <w:t>的值为</w:t>
      </w:r>
      <w:r>
        <w:rPr>
          <w:rFonts w:hint="eastAsia"/>
        </w:rPr>
        <w:t>0</w:t>
      </w:r>
      <w:r>
        <w:rPr>
          <w:rFonts w:hint="eastAsia"/>
        </w:rPr>
        <w:t>，说明这两个聚类结果完全没有共享信息。</w:t>
      </w:r>
    </w:p>
    <w:p w:rsidR="004C2676" w:rsidRDefault="004C2676">
      <w:pPr>
        <w:wordWrap w:val="0"/>
        <w:jc w:val="center"/>
        <w:textAlignment w:val="center"/>
      </w:pPr>
    </w:p>
    <w:p w:rsidR="004C2676" w:rsidRDefault="00415867">
      <w:pPr>
        <w:wordWrap w:val="0"/>
        <w:jc w:val="center"/>
        <w:textAlignment w:val="center"/>
      </w:pPr>
      <w:r>
        <w:rPr>
          <w:rFonts w:hint="eastAsia"/>
        </w:rPr>
        <w:t>表</w:t>
      </w:r>
      <w:r>
        <w:rPr>
          <w:rFonts w:hint="eastAsia"/>
        </w:rPr>
        <w:t>4-5</w:t>
      </w:r>
      <w:r w:rsidR="00200ABA">
        <w:rPr>
          <w:rFonts w:hint="eastAsia"/>
        </w:rPr>
        <w:t xml:space="preserve"> </w:t>
      </w:r>
      <w:r>
        <w:rPr>
          <w:rFonts w:hint="eastAsia"/>
        </w:rPr>
        <w:t>两个分区的联合分布符号表</w:t>
      </w:r>
    </w:p>
    <w:tbl>
      <w:tblPr>
        <w:tblW w:w="8522" w:type="dxa"/>
        <w:tblBorders>
          <w:top w:val="single" w:sz="8" w:space="0" w:color="000000"/>
          <w:bottom w:val="single" w:sz="8" w:space="0" w:color="000000"/>
          <w:insideH w:val="single" w:sz="4" w:space="0" w:color="auto"/>
          <w:insideV w:val="single" w:sz="4" w:space="0" w:color="auto"/>
        </w:tblBorders>
        <w:tblLayout w:type="fixed"/>
        <w:tblLook w:val="04A0" w:firstRow="1" w:lastRow="0" w:firstColumn="1" w:lastColumn="0" w:noHBand="0" w:noVBand="1"/>
      </w:tblPr>
      <w:tblGrid>
        <w:gridCol w:w="1420"/>
        <w:gridCol w:w="1420"/>
        <w:gridCol w:w="1420"/>
        <w:gridCol w:w="1420"/>
        <w:gridCol w:w="1421"/>
        <w:gridCol w:w="1421"/>
      </w:tblGrid>
      <w:tr w:rsidR="004C2676">
        <w:tc>
          <w:tcPr>
            <w:tcW w:w="1420" w:type="dxa"/>
            <w:tcBorders>
              <w:top w:val="single" w:sz="8" w:space="0" w:color="000000"/>
              <w:left w:val="nil"/>
            </w:tcBorders>
            <w:shd w:val="clear" w:color="auto" w:fill="FFFFFF"/>
          </w:tcPr>
          <w:p w:rsidR="004C2676" w:rsidRDefault="00415867">
            <w:pPr>
              <w:spacing w:line="440" w:lineRule="exact"/>
              <w:jc w:val="center"/>
              <w:rPr>
                <w:bCs/>
                <w:i/>
                <w:iCs/>
                <w:color w:val="000000"/>
                <w:shd w:val="clear" w:color="auto" w:fill="FFFFFF"/>
              </w:rPr>
            </w:pPr>
            <w:r>
              <w:rPr>
                <w:bCs/>
                <w:i/>
                <w:iCs/>
                <w:color w:val="000000"/>
                <w:shd w:val="clear" w:color="auto" w:fill="FFFFFF"/>
              </w:rPr>
              <w:t>V\U</w:t>
            </w:r>
          </w:p>
        </w:tc>
        <w:tc>
          <w:tcPr>
            <w:tcW w:w="1420" w:type="dxa"/>
            <w:tcBorders>
              <w:top w:val="single" w:sz="8" w:space="0" w:color="000000"/>
            </w:tcBorders>
            <w:shd w:val="clear" w:color="auto" w:fill="FFFFFF"/>
          </w:tcPr>
          <w:p w:rsidR="004C2676" w:rsidRDefault="00415867">
            <w:pPr>
              <w:spacing w:line="440" w:lineRule="exact"/>
              <w:jc w:val="center"/>
              <w:rPr>
                <w:bCs/>
                <w:i/>
                <w:iCs/>
                <w:color w:val="000000"/>
                <w:shd w:val="clear" w:color="auto" w:fill="FFFFFF"/>
              </w:rPr>
            </w:pPr>
            <w:r>
              <w:rPr>
                <w:bCs/>
                <w:i/>
                <w:iCs/>
                <w:color w:val="000000"/>
                <w:shd w:val="clear" w:color="auto" w:fill="FFFFFF"/>
              </w:rPr>
              <w:t>u</w:t>
            </w:r>
            <w:r w:rsidR="00B427E7" w:rsidRPr="00B427E7">
              <w:rPr>
                <w:bCs/>
                <w:iCs/>
                <w:color w:val="000000"/>
                <w:shd w:val="clear" w:color="auto" w:fill="FFFFFF"/>
                <w:vertAlign w:val="subscript"/>
              </w:rPr>
              <w:t>1</w:t>
            </w:r>
          </w:p>
        </w:tc>
        <w:tc>
          <w:tcPr>
            <w:tcW w:w="1420" w:type="dxa"/>
            <w:tcBorders>
              <w:top w:val="single" w:sz="8" w:space="0" w:color="000000"/>
            </w:tcBorders>
            <w:shd w:val="clear" w:color="auto" w:fill="FFFFFF"/>
          </w:tcPr>
          <w:p w:rsidR="004C2676" w:rsidRDefault="00415867">
            <w:pPr>
              <w:spacing w:line="440" w:lineRule="exact"/>
              <w:jc w:val="center"/>
              <w:rPr>
                <w:bCs/>
                <w:i/>
                <w:iCs/>
                <w:color w:val="000000"/>
                <w:shd w:val="clear" w:color="auto" w:fill="FFFFFF"/>
              </w:rPr>
            </w:pPr>
            <w:r>
              <w:rPr>
                <w:bCs/>
                <w:i/>
                <w:iCs/>
                <w:color w:val="000000"/>
                <w:shd w:val="clear" w:color="auto" w:fill="FFFFFF"/>
              </w:rPr>
              <w:t>u</w:t>
            </w:r>
            <w:r w:rsidR="00B427E7" w:rsidRPr="00B427E7">
              <w:rPr>
                <w:bCs/>
                <w:iCs/>
                <w:color w:val="000000"/>
                <w:shd w:val="clear" w:color="auto" w:fill="FFFFFF"/>
                <w:vertAlign w:val="subscript"/>
              </w:rPr>
              <w:t>2</w:t>
            </w:r>
          </w:p>
        </w:tc>
        <w:tc>
          <w:tcPr>
            <w:tcW w:w="1420" w:type="dxa"/>
            <w:tcBorders>
              <w:top w:val="single" w:sz="8" w:space="0" w:color="000000"/>
            </w:tcBorders>
            <w:shd w:val="clear" w:color="auto" w:fill="FFFFFF"/>
          </w:tcPr>
          <w:p w:rsidR="004C2676" w:rsidRDefault="00415867">
            <w:pPr>
              <w:spacing w:line="440" w:lineRule="exact"/>
              <w:jc w:val="center"/>
              <w:rPr>
                <w:bCs/>
                <w:i/>
                <w:iCs/>
                <w:color w:val="000000"/>
                <w:shd w:val="clear" w:color="auto" w:fill="FFFFFF"/>
              </w:rPr>
            </w:pPr>
            <w:r>
              <w:rPr>
                <w:bCs/>
                <w:i/>
                <w:iCs/>
                <w:color w:val="000000"/>
                <w:shd w:val="clear" w:color="auto" w:fill="FFFFFF"/>
              </w:rPr>
              <w:t>…</w:t>
            </w:r>
          </w:p>
        </w:tc>
        <w:tc>
          <w:tcPr>
            <w:tcW w:w="1421" w:type="dxa"/>
            <w:tcBorders>
              <w:top w:val="single" w:sz="8" w:space="0" w:color="000000"/>
            </w:tcBorders>
            <w:shd w:val="clear" w:color="auto" w:fill="FFFFFF"/>
          </w:tcPr>
          <w:p w:rsidR="004C2676" w:rsidRDefault="00415867">
            <w:pPr>
              <w:spacing w:line="440" w:lineRule="exact"/>
              <w:jc w:val="center"/>
              <w:rPr>
                <w:bCs/>
                <w:i/>
                <w:iCs/>
                <w:color w:val="000000"/>
                <w:shd w:val="clear" w:color="auto" w:fill="FFFFFF"/>
              </w:rPr>
            </w:pPr>
            <w:r>
              <w:rPr>
                <w:bCs/>
                <w:i/>
                <w:iCs/>
                <w:color w:val="000000"/>
                <w:shd w:val="clear" w:color="auto" w:fill="FFFFFF"/>
              </w:rPr>
              <w:t>u</w:t>
            </w:r>
            <w:r>
              <w:rPr>
                <w:bCs/>
                <w:i/>
                <w:iCs/>
                <w:color w:val="000000"/>
                <w:shd w:val="clear" w:color="auto" w:fill="FFFFFF"/>
                <w:vertAlign w:val="subscript"/>
              </w:rPr>
              <w:t>R</w:t>
            </w:r>
          </w:p>
        </w:tc>
        <w:tc>
          <w:tcPr>
            <w:tcW w:w="1421" w:type="dxa"/>
            <w:tcBorders>
              <w:top w:val="single" w:sz="8" w:space="0" w:color="000000"/>
              <w:right w:val="nil"/>
            </w:tcBorders>
            <w:shd w:val="clear" w:color="auto" w:fill="FFFFFF"/>
          </w:tcPr>
          <w:p w:rsidR="004C2676" w:rsidRDefault="00415867">
            <w:pPr>
              <w:spacing w:line="440" w:lineRule="exact"/>
              <w:jc w:val="center"/>
              <w:rPr>
                <w:bCs/>
                <w:i/>
                <w:iCs/>
                <w:color w:val="000000"/>
                <w:shd w:val="clear" w:color="auto" w:fill="FFFFFF"/>
              </w:rPr>
            </w:pPr>
            <w:r>
              <w:rPr>
                <w:bCs/>
                <w:color w:val="000000"/>
                <w:shd w:val="clear" w:color="auto" w:fill="FFFFFF"/>
              </w:rPr>
              <w:t>总计</w:t>
            </w:r>
          </w:p>
        </w:tc>
      </w:tr>
      <w:tr w:rsidR="004C2676">
        <w:tc>
          <w:tcPr>
            <w:tcW w:w="1420" w:type="dxa"/>
            <w:shd w:val="clear" w:color="auto" w:fill="FFFFFF"/>
          </w:tcPr>
          <w:p w:rsidR="004C2676" w:rsidRDefault="00415867">
            <w:pPr>
              <w:spacing w:line="440" w:lineRule="exact"/>
              <w:jc w:val="center"/>
              <w:rPr>
                <w:bCs/>
                <w:i/>
                <w:iCs/>
                <w:color w:val="000000"/>
                <w:shd w:val="clear" w:color="auto" w:fill="FFFFFF"/>
              </w:rPr>
            </w:pPr>
            <w:r>
              <w:rPr>
                <w:bCs/>
                <w:i/>
                <w:iCs/>
                <w:color w:val="000000"/>
                <w:shd w:val="clear" w:color="auto" w:fill="FFFFFF"/>
              </w:rPr>
              <w:t>v</w:t>
            </w:r>
            <w:r w:rsidR="00B427E7" w:rsidRPr="00B427E7">
              <w:rPr>
                <w:bCs/>
                <w:iCs/>
                <w:color w:val="000000"/>
                <w:shd w:val="clear" w:color="auto" w:fill="FFFFFF"/>
                <w:vertAlign w:val="subscript"/>
              </w:rPr>
              <w:t>1</w:t>
            </w:r>
          </w:p>
        </w:tc>
        <w:tc>
          <w:tcPr>
            <w:tcW w:w="1420"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n</w:t>
            </w:r>
            <w:r w:rsidR="00B427E7" w:rsidRPr="00B427E7">
              <w:rPr>
                <w:iCs/>
                <w:color w:val="000000"/>
                <w:shd w:val="clear" w:color="auto" w:fill="FFFFFF"/>
                <w:vertAlign w:val="subscript"/>
              </w:rPr>
              <w:t>11</w:t>
            </w:r>
          </w:p>
        </w:tc>
        <w:tc>
          <w:tcPr>
            <w:tcW w:w="1420"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n</w:t>
            </w:r>
            <w:r w:rsidR="00B427E7" w:rsidRPr="00B427E7">
              <w:rPr>
                <w:iCs/>
                <w:color w:val="000000"/>
                <w:shd w:val="clear" w:color="auto" w:fill="FFFFFF"/>
                <w:vertAlign w:val="subscript"/>
              </w:rPr>
              <w:t>12</w:t>
            </w:r>
          </w:p>
        </w:tc>
        <w:tc>
          <w:tcPr>
            <w:tcW w:w="1420"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w:t>
            </w:r>
          </w:p>
        </w:tc>
        <w:tc>
          <w:tcPr>
            <w:tcW w:w="1421"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n</w:t>
            </w:r>
            <w:r w:rsidR="00B427E7" w:rsidRPr="00B427E7">
              <w:rPr>
                <w:iCs/>
                <w:color w:val="000000"/>
                <w:shd w:val="clear" w:color="auto" w:fill="FFFFFF"/>
                <w:vertAlign w:val="subscript"/>
              </w:rPr>
              <w:t>1</w:t>
            </w:r>
            <w:r>
              <w:rPr>
                <w:i/>
                <w:iCs/>
                <w:color w:val="000000"/>
                <w:shd w:val="clear" w:color="auto" w:fill="FFFFFF"/>
                <w:vertAlign w:val="subscript"/>
              </w:rPr>
              <w:t>C</w:t>
            </w:r>
          </w:p>
        </w:tc>
        <w:tc>
          <w:tcPr>
            <w:tcW w:w="1421"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n</w:t>
            </w:r>
            <w:r w:rsidR="00B427E7" w:rsidRPr="00B427E7">
              <w:rPr>
                <w:iCs/>
                <w:color w:val="000000"/>
                <w:shd w:val="clear" w:color="auto" w:fill="FFFFFF"/>
                <w:vertAlign w:val="subscript"/>
              </w:rPr>
              <w:t>1</w:t>
            </w:r>
            <w:r>
              <w:rPr>
                <w:i/>
                <w:iCs/>
                <w:color w:val="000000"/>
                <w:shd w:val="clear" w:color="auto" w:fill="FFFFFF"/>
                <w:vertAlign w:val="subscript"/>
              </w:rPr>
              <w:t>.</w:t>
            </w:r>
          </w:p>
        </w:tc>
      </w:tr>
      <w:tr w:rsidR="004C2676">
        <w:tc>
          <w:tcPr>
            <w:tcW w:w="1420" w:type="dxa"/>
            <w:shd w:val="clear" w:color="auto" w:fill="FFFFFF"/>
          </w:tcPr>
          <w:p w:rsidR="004C2676" w:rsidRDefault="00415867">
            <w:pPr>
              <w:spacing w:line="440" w:lineRule="exact"/>
              <w:jc w:val="center"/>
              <w:rPr>
                <w:bCs/>
                <w:i/>
                <w:iCs/>
                <w:color w:val="000000"/>
                <w:shd w:val="clear" w:color="auto" w:fill="FFFFFF"/>
              </w:rPr>
            </w:pPr>
            <w:r>
              <w:rPr>
                <w:bCs/>
                <w:i/>
                <w:iCs/>
                <w:color w:val="000000"/>
                <w:shd w:val="clear" w:color="auto" w:fill="FFFFFF"/>
              </w:rPr>
              <w:t>v</w:t>
            </w:r>
            <w:r w:rsidR="00B427E7" w:rsidRPr="00B427E7">
              <w:rPr>
                <w:bCs/>
                <w:iCs/>
                <w:color w:val="000000"/>
                <w:shd w:val="clear" w:color="auto" w:fill="FFFFFF"/>
                <w:vertAlign w:val="subscript"/>
              </w:rPr>
              <w:t>2</w:t>
            </w:r>
          </w:p>
        </w:tc>
        <w:tc>
          <w:tcPr>
            <w:tcW w:w="1420"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n</w:t>
            </w:r>
            <w:r w:rsidR="00B427E7" w:rsidRPr="00B427E7">
              <w:rPr>
                <w:iCs/>
                <w:color w:val="000000"/>
                <w:shd w:val="clear" w:color="auto" w:fill="FFFFFF"/>
                <w:vertAlign w:val="subscript"/>
              </w:rPr>
              <w:t>21</w:t>
            </w:r>
          </w:p>
        </w:tc>
        <w:tc>
          <w:tcPr>
            <w:tcW w:w="1420"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n</w:t>
            </w:r>
            <w:r w:rsidR="00B427E7" w:rsidRPr="00B427E7">
              <w:rPr>
                <w:iCs/>
                <w:color w:val="000000"/>
                <w:shd w:val="clear" w:color="auto" w:fill="FFFFFF"/>
                <w:vertAlign w:val="subscript"/>
              </w:rPr>
              <w:t>22</w:t>
            </w:r>
          </w:p>
        </w:tc>
        <w:tc>
          <w:tcPr>
            <w:tcW w:w="1420"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w:t>
            </w:r>
          </w:p>
        </w:tc>
        <w:tc>
          <w:tcPr>
            <w:tcW w:w="1421"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n</w:t>
            </w:r>
            <w:r w:rsidR="00B427E7" w:rsidRPr="00B427E7">
              <w:rPr>
                <w:iCs/>
                <w:color w:val="000000"/>
                <w:shd w:val="clear" w:color="auto" w:fill="FFFFFF"/>
                <w:vertAlign w:val="subscript"/>
              </w:rPr>
              <w:t>2</w:t>
            </w:r>
            <w:r>
              <w:rPr>
                <w:i/>
                <w:iCs/>
                <w:color w:val="000000"/>
                <w:shd w:val="clear" w:color="auto" w:fill="FFFFFF"/>
                <w:vertAlign w:val="subscript"/>
              </w:rPr>
              <w:t>C</w:t>
            </w:r>
          </w:p>
        </w:tc>
        <w:tc>
          <w:tcPr>
            <w:tcW w:w="1421"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n</w:t>
            </w:r>
            <w:r w:rsidR="00B427E7" w:rsidRPr="00B427E7">
              <w:rPr>
                <w:iCs/>
                <w:color w:val="000000"/>
                <w:shd w:val="clear" w:color="auto" w:fill="FFFFFF"/>
                <w:vertAlign w:val="subscript"/>
              </w:rPr>
              <w:t>2</w:t>
            </w:r>
            <w:r>
              <w:rPr>
                <w:i/>
                <w:iCs/>
                <w:color w:val="000000"/>
                <w:shd w:val="clear" w:color="auto" w:fill="FFFFFF"/>
                <w:vertAlign w:val="subscript"/>
              </w:rPr>
              <w:t>.</w:t>
            </w:r>
          </w:p>
        </w:tc>
      </w:tr>
      <w:tr w:rsidR="004C2676">
        <w:tc>
          <w:tcPr>
            <w:tcW w:w="1420" w:type="dxa"/>
            <w:shd w:val="clear" w:color="auto" w:fill="FFFFFF"/>
          </w:tcPr>
          <w:p w:rsidR="004C2676" w:rsidRDefault="00415867">
            <w:pPr>
              <w:spacing w:line="440" w:lineRule="exact"/>
              <w:jc w:val="center"/>
              <w:rPr>
                <w:bCs/>
                <w:i/>
                <w:iCs/>
                <w:color w:val="000000"/>
                <w:shd w:val="clear" w:color="auto" w:fill="FFFFFF"/>
              </w:rPr>
            </w:pPr>
            <w:r>
              <w:rPr>
                <w:bCs/>
                <w:i/>
                <w:iCs/>
                <w:color w:val="000000"/>
                <w:shd w:val="clear" w:color="auto" w:fill="FFFFFF"/>
              </w:rPr>
              <w:t>…</w:t>
            </w:r>
          </w:p>
        </w:tc>
        <w:tc>
          <w:tcPr>
            <w:tcW w:w="1420"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w:t>
            </w:r>
          </w:p>
        </w:tc>
        <w:tc>
          <w:tcPr>
            <w:tcW w:w="1420"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w:t>
            </w:r>
          </w:p>
        </w:tc>
        <w:tc>
          <w:tcPr>
            <w:tcW w:w="1420"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w:t>
            </w:r>
          </w:p>
        </w:tc>
        <w:tc>
          <w:tcPr>
            <w:tcW w:w="1421"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w:t>
            </w:r>
          </w:p>
        </w:tc>
        <w:tc>
          <w:tcPr>
            <w:tcW w:w="1421"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w:t>
            </w:r>
          </w:p>
        </w:tc>
      </w:tr>
      <w:tr w:rsidR="004C2676">
        <w:tc>
          <w:tcPr>
            <w:tcW w:w="1420" w:type="dxa"/>
            <w:shd w:val="clear" w:color="auto" w:fill="FFFFFF"/>
          </w:tcPr>
          <w:p w:rsidR="004C2676" w:rsidRDefault="00415867">
            <w:pPr>
              <w:spacing w:line="440" w:lineRule="exact"/>
              <w:jc w:val="center"/>
              <w:rPr>
                <w:bCs/>
                <w:i/>
                <w:iCs/>
                <w:color w:val="000000"/>
                <w:shd w:val="clear" w:color="auto" w:fill="FFFFFF"/>
              </w:rPr>
            </w:pPr>
            <w:r>
              <w:rPr>
                <w:bCs/>
                <w:i/>
                <w:iCs/>
                <w:color w:val="000000"/>
                <w:shd w:val="clear" w:color="auto" w:fill="FFFFFF"/>
              </w:rPr>
              <w:t>v</w:t>
            </w:r>
            <w:r>
              <w:rPr>
                <w:bCs/>
                <w:i/>
                <w:iCs/>
                <w:color w:val="000000"/>
                <w:shd w:val="clear" w:color="auto" w:fill="FFFFFF"/>
                <w:vertAlign w:val="subscript"/>
              </w:rPr>
              <w:t>C</w:t>
            </w:r>
          </w:p>
        </w:tc>
        <w:tc>
          <w:tcPr>
            <w:tcW w:w="1420"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n</w:t>
            </w:r>
            <w:r>
              <w:rPr>
                <w:i/>
                <w:iCs/>
                <w:color w:val="000000"/>
                <w:shd w:val="clear" w:color="auto" w:fill="FFFFFF"/>
                <w:vertAlign w:val="subscript"/>
              </w:rPr>
              <w:t>C</w:t>
            </w:r>
            <w:r w:rsidR="00B427E7" w:rsidRPr="00B427E7">
              <w:rPr>
                <w:iCs/>
                <w:color w:val="000000"/>
                <w:shd w:val="clear" w:color="auto" w:fill="FFFFFF"/>
                <w:vertAlign w:val="subscript"/>
              </w:rPr>
              <w:t>1</w:t>
            </w:r>
          </w:p>
        </w:tc>
        <w:tc>
          <w:tcPr>
            <w:tcW w:w="1420"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n</w:t>
            </w:r>
            <w:r>
              <w:rPr>
                <w:i/>
                <w:iCs/>
                <w:color w:val="000000"/>
                <w:shd w:val="clear" w:color="auto" w:fill="FFFFFF"/>
                <w:vertAlign w:val="subscript"/>
              </w:rPr>
              <w:t>R</w:t>
            </w:r>
            <w:r w:rsidR="00B427E7" w:rsidRPr="00B427E7">
              <w:rPr>
                <w:iCs/>
                <w:color w:val="000000"/>
                <w:shd w:val="clear" w:color="auto" w:fill="FFFFFF"/>
                <w:vertAlign w:val="subscript"/>
              </w:rPr>
              <w:t>2</w:t>
            </w:r>
          </w:p>
        </w:tc>
        <w:tc>
          <w:tcPr>
            <w:tcW w:w="1420"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w:t>
            </w:r>
          </w:p>
        </w:tc>
        <w:tc>
          <w:tcPr>
            <w:tcW w:w="1421"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n</w:t>
            </w:r>
            <w:r>
              <w:rPr>
                <w:i/>
                <w:iCs/>
                <w:color w:val="000000"/>
                <w:shd w:val="clear" w:color="auto" w:fill="FFFFFF"/>
                <w:vertAlign w:val="subscript"/>
              </w:rPr>
              <w:t>CR</w:t>
            </w:r>
          </w:p>
        </w:tc>
        <w:tc>
          <w:tcPr>
            <w:tcW w:w="1421"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n</w:t>
            </w:r>
            <w:r>
              <w:rPr>
                <w:i/>
                <w:iCs/>
                <w:color w:val="000000"/>
                <w:shd w:val="clear" w:color="auto" w:fill="FFFFFF"/>
                <w:vertAlign w:val="subscript"/>
              </w:rPr>
              <w:t>.C</w:t>
            </w:r>
          </w:p>
        </w:tc>
      </w:tr>
      <w:tr w:rsidR="004C2676">
        <w:tc>
          <w:tcPr>
            <w:tcW w:w="1420" w:type="dxa"/>
            <w:shd w:val="clear" w:color="auto" w:fill="FFFFFF"/>
          </w:tcPr>
          <w:p w:rsidR="004C2676" w:rsidRDefault="00415867">
            <w:pPr>
              <w:spacing w:line="440" w:lineRule="exact"/>
              <w:jc w:val="center"/>
              <w:rPr>
                <w:bCs/>
                <w:i/>
                <w:iCs/>
                <w:color w:val="000000"/>
                <w:shd w:val="clear" w:color="auto" w:fill="FFFFFF"/>
              </w:rPr>
            </w:pPr>
            <w:r>
              <w:rPr>
                <w:bCs/>
                <w:color w:val="000000"/>
                <w:shd w:val="clear" w:color="auto" w:fill="FFFFFF"/>
              </w:rPr>
              <w:t>总计</w:t>
            </w:r>
          </w:p>
        </w:tc>
        <w:tc>
          <w:tcPr>
            <w:tcW w:w="1420"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n</w:t>
            </w:r>
            <w:r>
              <w:rPr>
                <w:i/>
                <w:iCs/>
                <w:color w:val="000000"/>
                <w:shd w:val="clear" w:color="auto" w:fill="FFFFFF"/>
                <w:vertAlign w:val="subscript"/>
              </w:rPr>
              <w:t>.</w:t>
            </w:r>
            <w:r w:rsidR="00B427E7" w:rsidRPr="00B427E7">
              <w:rPr>
                <w:iCs/>
                <w:color w:val="000000"/>
                <w:shd w:val="clear" w:color="auto" w:fill="FFFFFF"/>
                <w:vertAlign w:val="subscript"/>
              </w:rPr>
              <w:t>1</w:t>
            </w:r>
          </w:p>
        </w:tc>
        <w:tc>
          <w:tcPr>
            <w:tcW w:w="1420"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n</w:t>
            </w:r>
            <w:r>
              <w:rPr>
                <w:i/>
                <w:iCs/>
                <w:color w:val="000000"/>
                <w:shd w:val="clear" w:color="auto" w:fill="FFFFFF"/>
                <w:vertAlign w:val="subscript"/>
              </w:rPr>
              <w:t>.</w:t>
            </w:r>
            <w:r w:rsidR="00B427E7" w:rsidRPr="00B427E7">
              <w:rPr>
                <w:iCs/>
                <w:color w:val="000000"/>
                <w:shd w:val="clear" w:color="auto" w:fill="FFFFFF"/>
                <w:vertAlign w:val="subscript"/>
              </w:rPr>
              <w:t>2</w:t>
            </w:r>
          </w:p>
        </w:tc>
        <w:tc>
          <w:tcPr>
            <w:tcW w:w="1420"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w:t>
            </w:r>
          </w:p>
        </w:tc>
        <w:tc>
          <w:tcPr>
            <w:tcW w:w="1421" w:type="dxa"/>
            <w:shd w:val="clear" w:color="auto" w:fill="FFFFFF"/>
          </w:tcPr>
          <w:p w:rsidR="004C2676" w:rsidRDefault="00415867">
            <w:pPr>
              <w:spacing w:line="440" w:lineRule="exact"/>
              <w:jc w:val="center"/>
              <w:rPr>
                <w:i/>
                <w:iCs/>
                <w:color w:val="000000"/>
                <w:shd w:val="clear" w:color="auto" w:fill="FFFFFF"/>
              </w:rPr>
            </w:pPr>
            <w:r>
              <w:rPr>
                <w:i/>
                <w:iCs/>
                <w:color w:val="000000"/>
                <w:shd w:val="clear" w:color="auto" w:fill="FFFFFF"/>
              </w:rPr>
              <w:t>n.R</w:t>
            </w:r>
          </w:p>
        </w:tc>
        <w:tc>
          <w:tcPr>
            <w:tcW w:w="1421" w:type="dxa"/>
            <w:shd w:val="clear" w:color="auto" w:fill="FFFFFF"/>
          </w:tcPr>
          <w:p w:rsidR="004C2676" w:rsidRDefault="00415867">
            <w:pPr>
              <w:jc w:val="center"/>
              <w:rPr>
                <w:i/>
                <w:iCs/>
                <w:color w:val="000000"/>
                <w:shd w:val="clear" w:color="auto" w:fill="FFFFFF"/>
              </w:rPr>
            </w:pPr>
            <w:r>
              <w:rPr>
                <w:i/>
                <w:iCs/>
                <w:color w:val="000000"/>
                <w:shd w:val="clear" w:color="auto" w:fill="FFFFFF"/>
              </w:rPr>
              <w:t>n</w:t>
            </w:r>
          </w:p>
        </w:tc>
      </w:tr>
    </w:tbl>
    <w:p w:rsidR="004C2676" w:rsidRDefault="004C2676"/>
    <w:p w:rsidR="004C2676" w:rsidRDefault="00415867">
      <w:pPr>
        <w:pStyle w:val="4"/>
      </w:pPr>
      <w:bookmarkStart w:id="224" w:name="_Toc422351941"/>
      <w:bookmarkStart w:id="225" w:name="_Toc422445739"/>
      <w:r>
        <w:rPr>
          <w:rFonts w:hint="eastAsia"/>
        </w:rPr>
        <w:lastRenderedPageBreak/>
        <w:t xml:space="preserve">4.2.1.3 </w:t>
      </w:r>
      <w:r>
        <w:rPr>
          <w:rFonts w:hint="eastAsia"/>
        </w:rPr>
        <w:t>实验结果</w:t>
      </w:r>
      <w:bookmarkEnd w:id="224"/>
      <w:bookmarkEnd w:id="225"/>
    </w:p>
    <w:p w:rsidR="004C2676" w:rsidRDefault="00415867" w:rsidP="00200ABA">
      <w:pPr>
        <w:ind w:firstLineChars="200" w:firstLine="480"/>
        <w:textAlignment w:val="center"/>
      </w:pPr>
      <w:r>
        <w:rPr>
          <w:rFonts w:hint="eastAsia"/>
        </w:rPr>
        <w:t>由于</w:t>
      </w:r>
      <w:r>
        <w:rPr>
          <w:rFonts w:hint="eastAsia"/>
        </w:rPr>
        <w:t>MMR</w:t>
      </w:r>
      <w:r>
        <w:rPr>
          <w:rFonts w:hint="eastAsia"/>
        </w:rPr>
        <w:t>和</w:t>
      </w:r>
      <w:r>
        <w:rPr>
          <w:rFonts w:hint="eastAsia"/>
        </w:rPr>
        <w:t>MTMDP</w:t>
      </w:r>
      <w:r>
        <w:rPr>
          <w:rFonts w:hint="eastAsia"/>
        </w:rPr>
        <w:t>算法都能得到稳定的聚类结果，所以记录了详细的实验结果。此外，还查阅了文献资料和一些不稳定的聚类算法进行了比较，比如</w:t>
      </w:r>
      <w:r>
        <w:rPr>
          <w:rFonts w:hint="eastAsia"/>
        </w:rPr>
        <w:t>k-modes</w:t>
      </w:r>
      <w:r>
        <w:rPr>
          <w:rFonts w:hint="eastAsia"/>
        </w:rPr>
        <w:t>，</w:t>
      </w:r>
      <w:r>
        <w:rPr>
          <w:rFonts w:hint="eastAsia"/>
        </w:rPr>
        <w:t>fuzzy k-modes</w:t>
      </w:r>
      <w:r>
        <w:rPr>
          <w:rFonts w:hint="eastAsia"/>
        </w:rPr>
        <w:t>和</w:t>
      </w:r>
      <w:r>
        <w:rPr>
          <w:rFonts w:hint="eastAsia"/>
        </w:rPr>
        <w:t>fuzzy centriods</w:t>
      </w:r>
      <w:r>
        <w:rPr>
          <w:rFonts w:hint="eastAsia"/>
        </w:rPr>
        <w:t>。这些聚类算法受到初始中心值和输入对象顺序的影响，另外，</w:t>
      </w:r>
      <w:r>
        <w:rPr>
          <w:rFonts w:hint="eastAsia"/>
        </w:rPr>
        <w:t>fuzzy k-modes</w:t>
      </w:r>
      <w:r>
        <w:rPr>
          <w:rFonts w:hint="eastAsia"/>
        </w:rPr>
        <w:t>还需要一个隶属度的控制参数来保证取得较好的聚类结果。对于这些不稳定的聚类算法，我们直接用文献中的实验结果进行比较，以保证客观的对照性。</w:t>
      </w:r>
    </w:p>
    <w:p w:rsidR="00D37D0A" w:rsidRPr="00200ABA" w:rsidRDefault="00200ABA" w:rsidP="00200ABA">
      <w:pPr>
        <w:ind w:firstLineChars="200" w:firstLine="480"/>
      </w:pPr>
      <w:r>
        <w:rPr>
          <w:rFonts w:hint="eastAsia"/>
        </w:rPr>
        <w:t>（</w:t>
      </w:r>
      <w:r>
        <w:rPr>
          <w:rFonts w:hint="eastAsia"/>
        </w:rPr>
        <w:t>1</w:t>
      </w:r>
      <w:r>
        <w:rPr>
          <w:rFonts w:hint="eastAsia"/>
        </w:rPr>
        <w:t>）</w:t>
      </w:r>
      <w:r w:rsidR="00415867" w:rsidRPr="00200ABA">
        <w:rPr>
          <w:rFonts w:hint="eastAsia"/>
        </w:rPr>
        <w:t>Soybean</w:t>
      </w:r>
      <w:r w:rsidR="00415867" w:rsidRPr="00200ABA">
        <w:rPr>
          <w:rFonts w:hint="eastAsia"/>
        </w:rPr>
        <w:t>数据集</w:t>
      </w:r>
      <w:r w:rsidR="00D878AF" w:rsidRPr="00200ABA">
        <w:rPr>
          <w:rFonts w:hint="eastAsia"/>
        </w:rPr>
        <w:t xml:space="preserve"> </w:t>
      </w:r>
      <w:r w:rsidR="002B7E9C" w:rsidRPr="00200ABA">
        <w:rPr>
          <w:rFonts w:hint="eastAsia"/>
        </w:rPr>
        <w:t xml:space="preserve"> </w:t>
      </w:r>
      <w:r w:rsidR="00415867" w:rsidRPr="00200ABA">
        <w:rPr>
          <w:rFonts w:hint="eastAsia"/>
        </w:rPr>
        <w:t>由于</w:t>
      </w:r>
      <w:r w:rsidR="00415867" w:rsidRPr="00200ABA">
        <w:rPr>
          <w:rFonts w:hint="eastAsia"/>
        </w:rPr>
        <w:t>Soybean</w:t>
      </w:r>
      <w:r w:rsidR="00415867" w:rsidRPr="00200ABA">
        <w:rPr>
          <w:rFonts w:hint="eastAsia"/>
        </w:rPr>
        <w:t>数据集标准聚类个数是</w:t>
      </w:r>
      <w:r w:rsidR="00415867" w:rsidRPr="00200ABA">
        <w:rPr>
          <w:rFonts w:hint="eastAsia"/>
        </w:rPr>
        <w:t>4</w:t>
      </w:r>
      <w:r w:rsidR="00415867" w:rsidRPr="00200ABA">
        <w:rPr>
          <w:rFonts w:hint="eastAsia"/>
        </w:rPr>
        <w:t>，所以我们把所有对象分成了</w:t>
      </w:r>
      <w:r w:rsidR="00415867" w:rsidRPr="00200ABA">
        <w:rPr>
          <w:rFonts w:hint="eastAsia"/>
        </w:rPr>
        <w:t>4</w:t>
      </w:r>
      <w:r w:rsidR="00415867" w:rsidRPr="00200ABA">
        <w:rPr>
          <w:rFonts w:hint="eastAsia"/>
        </w:rPr>
        <w:t>个簇，因此在本次试验中设置</w:t>
      </w:r>
      <w:r w:rsidR="00415867" w:rsidRPr="00200ABA">
        <w:rPr>
          <w:rFonts w:hint="eastAsia"/>
        </w:rPr>
        <w:t>MMR</w:t>
      </w:r>
      <w:r w:rsidR="00415867" w:rsidRPr="00200ABA">
        <w:rPr>
          <w:rFonts w:hint="eastAsia"/>
        </w:rPr>
        <w:t>和</w:t>
      </w:r>
      <w:r w:rsidR="00415867" w:rsidRPr="00200ABA">
        <w:rPr>
          <w:rFonts w:hint="eastAsia"/>
        </w:rPr>
        <w:t>MTMDP</w:t>
      </w:r>
      <w:r w:rsidR="00415867" w:rsidRPr="00200ABA">
        <w:rPr>
          <w:rFonts w:hint="eastAsia"/>
        </w:rPr>
        <w:t>算法中的</w:t>
      </w:r>
      <w:r w:rsidR="002A2AA9" w:rsidRPr="00200ABA">
        <w:rPr>
          <w:i/>
        </w:rPr>
        <w:t>k</w:t>
      </w:r>
      <w:r w:rsidR="00415867" w:rsidRPr="00200ABA">
        <w:rPr>
          <w:rFonts w:hint="eastAsia"/>
        </w:rPr>
        <w:t>=4</w:t>
      </w:r>
      <w:r w:rsidR="00415867" w:rsidRPr="00200ABA">
        <w:rPr>
          <w:rFonts w:hint="eastAsia"/>
        </w:rPr>
        <w:t>。这两种算法的聚类评价结果如表</w:t>
      </w:r>
      <w:r w:rsidR="00415867" w:rsidRPr="00200ABA">
        <w:rPr>
          <w:rFonts w:hint="eastAsia"/>
        </w:rPr>
        <w:t>4-6</w:t>
      </w:r>
      <w:r w:rsidR="00415867" w:rsidRPr="00200ABA">
        <w:rPr>
          <w:rFonts w:hint="eastAsia"/>
        </w:rPr>
        <w:t>所示，记录了</w:t>
      </w:r>
      <w:r w:rsidR="00415867" w:rsidRPr="00200ABA">
        <w:rPr>
          <w:rFonts w:hint="eastAsia"/>
        </w:rPr>
        <w:t>MMR</w:t>
      </w:r>
      <w:r w:rsidR="00415867" w:rsidRPr="00200ABA">
        <w:rPr>
          <w:rFonts w:hint="eastAsia"/>
        </w:rPr>
        <w:t>和</w:t>
      </w:r>
      <w:r w:rsidR="00415867" w:rsidRPr="00200ABA">
        <w:rPr>
          <w:rFonts w:hint="eastAsia"/>
        </w:rPr>
        <w:t>MTMDP</w:t>
      </w:r>
      <w:r w:rsidR="00415867" w:rsidRPr="00200ABA">
        <w:rPr>
          <w:rFonts w:hint="eastAsia"/>
        </w:rPr>
        <w:t>算法在这个数据集上的</w:t>
      </w:r>
      <w:r w:rsidR="00415867" w:rsidRPr="00200ABA">
        <w:rPr>
          <w:rFonts w:hint="eastAsia"/>
        </w:rPr>
        <w:t>Overall Purity</w:t>
      </w:r>
      <w:r w:rsidR="00415867" w:rsidRPr="00200ABA">
        <w:rPr>
          <w:rFonts w:hint="eastAsia"/>
        </w:rPr>
        <w:t>、</w:t>
      </w:r>
      <w:r w:rsidR="00415867" w:rsidRPr="00200ABA">
        <w:rPr>
          <w:rFonts w:hint="eastAsia"/>
        </w:rPr>
        <w:t>ARI</w:t>
      </w:r>
      <w:r w:rsidR="00415867" w:rsidRPr="00200ABA">
        <w:rPr>
          <w:rFonts w:hint="eastAsia"/>
        </w:rPr>
        <w:t>和</w:t>
      </w:r>
      <w:r w:rsidR="00415867" w:rsidRPr="00200ABA">
        <w:rPr>
          <w:rFonts w:hint="eastAsia"/>
        </w:rPr>
        <w:t>NMI</w:t>
      </w:r>
      <w:r w:rsidR="00415867" w:rsidRPr="00200ABA">
        <w:rPr>
          <w:rFonts w:hint="eastAsia"/>
        </w:rPr>
        <w:t>性能评价结果。</w:t>
      </w:r>
      <w:r w:rsidR="00415867" w:rsidRPr="00200ABA">
        <w:rPr>
          <w:rFonts w:hint="eastAsia"/>
        </w:rPr>
        <w:t>MMR</w:t>
      </w:r>
      <w:r w:rsidR="00415867" w:rsidRPr="00200ABA">
        <w:rPr>
          <w:rFonts w:hint="eastAsia"/>
        </w:rPr>
        <w:t>聚类算法共有</w:t>
      </w:r>
      <w:r w:rsidR="00415867" w:rsidRPr="00200ABA">
        <w:rPr>
          <w:rFonts w:hint="eastAsia"/>
        </w:rPr>
        <w:t>39</w:t>
      </w:r>
      <w:r w:rsidR="00415867" w:rsidRPr="00200ABA">
        <w:rPr>
          <w:rFonts w:hint="eastAsia"/>
        </w:rPr>
        <w:t>个对象正确地进行了聚类，因此总体纯度是</w:t>
      </w:r>
      <w:r w:rsidR="00415867" w:rsidRPr="00200ABA">
        <w:rPr>
          <w:rFonts w:hint="eastAsia"/>
        </w:rPr>
        <w:t>0.83</w:t>
      </w:r>
      <w:r w:rsidR="00415867" w:rsidRPr="00200ABA">
        <w:rPr>
          <w:rFonts w:hint="eastAsia"/>
        </w:rPr>
        <w:t>。</w:t>
      </w:r>
      <w:r w:rsidR="00415867" w:rsidRPr="00200ABA">
        <w:rPr>
          <w:rFonts w:hint="eastAsia"/>
        </w:rPr>
        <w:t>MTMDP</w:t>
      </w:r>
      <w:r w:rsidR="00415867" w:rsidRPr="00200ABA">
        <w:rPr>
          <w:rFonts w:hint="eastAsia"/>
        </w:rPr>
        <w:t>算法中所有对象都正确地进行了聚类。从表中发现</w:t>
      </w:r>
      <w:r w:rsidR="00415867" w:rsidRPr="00200ABA">
        <w:rPr>
          <w:rFonts w:hint="eastAsia"/>
        </w:rPr>
        <w:t>MTMDP</w:t>
      </w:r>
      <w:r w:rsidR="00415867" w:rsidRPr="00200ABA">
        <w:rPr>
          <w:rFonts w:hint="eastAsia"/>
        </w:rPr>
        <w:t>算法的总体纯度达到了</w:t>
      </w:r>
      <w:r w:rsidR="00415867" w:rsidRPr="00200ABA">
        <w:rPr>
          <w:rFonts w:hint="eastAsia"/>
        </w:rPr>
        <w:t>1</w:t>
      </w:r>
      <w:r w:rsidR="00415867" w:rsidRPr="00200ABA">
        <w:rPr>
          <w:rFonts w:hint="eastAsia"/>
        </w:rPr>
        <w:t>，比</w:t>
      </w:r>
      <w:r w:rsidR="00415867" w:rsidRPr="00200ABA">
        <w:rPr>
          <w:rFonts w:hint="eastAsia"/>
        </w:rPr>
        <w:t>MMR</w:t>
      </w:r>
      <w:r w:rsidR="00415867" w:rsidRPr="00200ABA">
        <w:rPr>
          <w:rFonts w:hint="eastAsia"/>
        </w:rPr>
        <w:t>算法的正确度高出了</w:t>
      </w:r>
      <w:r w:rsidR="00415867" w:rsidRPr="00200ABA">
        <w:rPr>
          <w:rFonts w:hint="eastAsia"/>
        </w:rPr>
        <w:t>17%</w:t>
      </w:r>
      <w:r w:rsidR="00415867" w:rsidRPr="00200ABA">
        <w:rPr>
          <w:rFonts w:hint="eastAsia"/>
        </w:rPr>
        <w:t>。</w:t>
      </w:r>
      <w:r w:rsidR="00415867" w:rsidRPr="00200ABA">
        <w:rPr>
          <w:rFonts w:hint="eastAsia"/>
        </w:rPr>
        <w:t>MTMDP</w:t>
      </w:r>
      <w:r w:rsidR="00415867" w:rsidRPr="00200ABA">
        <w:rPr>
          <w:rFonts w:hint="eastAsia"/>
        </w:rPr>
        <w:t>算法得到的</w:t>
      </w:r>
      <w:r w:rsidR="00415867" w:rsidRPr="00200ABA">
        <w:rPr>
          <w:rFonts w:hint="eastAsia"/>
        </w:rPr>
        <w:t>ARI</w:t>
      </w:r>
      <w:r w:rsidR="00415867" w:rsidRPr="00200ABA">
        <w:rPr>
          <w:rFonts w:hint="eastAsia"/>
        </w:rPr>
        <w:t>和</w:t>
      </w:r>
      <w:r w:rsidR="00415867" w:rsidRPr="00200ABA">
        <w:rPr>
          <w:rFonts w:hint="eastAsia"/>
        </w:rPr>
        <w:t>NMI</w:t>
      </w:r>
      <w:r w:rsidR="00415867" w:rsidRPr="00200ABA">
        <w:rPr>
          <w:rFonts w:hint="eastAsia"/>
        </w:rPr>
        <w:t>也是</w:t>
      </w:r>
      <w:r w:rsidR="00415867" w:rsidRPr="00200ABA">
        <w:rPr>
          <w:rFonts w:hint="eastAsia"/>
        </w:rPr>
        <w:t>1</w:t>
      </w:r>
      <w:r w:rsidR="00415867" w:rsidRPr="00200ABA">
        <w:rPr>
          <w:rFonts w:hint="eastAsia"/>
        </w:rPr>
        <w:t>，都明显比</w:t>
      </w:r>
      <w:r w:rsidR="00415867" w:rsidRPr="00200ABA">
        <w:rPr>
          <w:rFonts w:hint="eastAsia"/>
        </w:rPr>
        <w:t>MMR</w:t>
      </w:r>
      <w:r w:rsidR="00415867" w:rsidRPr="00200ABA">
        <w:rPr>
          <w:rFonts w:hint="eastAsia"/>
        </w:rPr>
        <w:t>算法要好。</w:t>
      </w:r>
    </w:p>
    <w:p w:rsidR="00D37D0A" w:rsidRDefault="00415867">
      <w:pPr>
        <w:ind w:firstLineChars="200" w:firstLine="480"/>
        <w:textAlignment w:val="center"/>
      </w:pPr>
      <w:r>
        <w:rPr>
          <w:rFonts w:hint="eastAsia"/>
        </w:rPr>
        <w:t>此外，从</w:t>
      </w:r>
      <w:r>
        <w:rPr>
          <w:rFonts w:hint="eastAsia"/>
        </w:rPr>
        <w:t>Kim</w:t>
      </w:r>
      <w:r>
        <w:rPr>
          <w:rFonts w:hint="eastAsia"/>
        </w:rPr>
        <w:t>等人的实验结果来看，</w:t>
      </w:r>
      <w:r>
        <w:rPr>
          <w:rFonts w:hint="eastAsia"/>
        </w:rPr>
        <w:t>k-modes</w:t>
      </w:r>
      <w:r>
        <w:rPr>
          <w:rFonts w:hint="eastAsia"/>
        </w:rPr>
        <w:t>，</w:t>
      </w:r>
      <w:r>
        <w:rPr>
          <w:rFonts w:hint="eastAsia"/>
        </w:rPr>
        <w:t>fuzzy k-modes</w:t>
      </w:r>
      <w:r>
        <w:rPr>
          <w:rFonts w:hint="eastAsia"/>
        </w:rPr>
        <w:t>和</w:t>
      </w:r>
      <w:r>
        <w:rPr>
          <w:rFonts w:hint="eastAsia"/>
        </w:rPr>
        <w:t>fuzzy centroids</w:t>
      </w:r>
      <w:r>
        <w:rPr>
          <w:rFonts w:hint="eastAsia"/>
        </w:rPr>
        <w:t>这三种算法在</w:t>
      </w:r>
      <w:r>
        <w:rPr>
          <w:rFonts w:hint="eastAsia"/>
        </w:rPr>
        <w:t>Soybean</w:t>
      </w:r>
      <w:r>
        <w:rPr>
          <w:rFonts w:hint="eastAsia"/>
        </w:rPr>
        <w:t>数据集上的总体纯度</w:t>
      </w:r>
      <w:r>
        <w:rPr>
          <w:rFonts w:hint="eastAsia"/>
        </w:rPr>
        <w:t>Overall purity</w:t>
      </w:r>
      <w:r>
        <w:rPr>
          <w:rFonts w:hint="eastAsia"/>
        </w:rPr>
        <w:t>分别是</w:t>
      </w:r>
      <w:r>
        <w:rPr>
          <w:rFonts w:hint="eastAsia"/>
        </w:rPr>
        <w:t>0.69</w:t>
      </w:r>
      <w:r w:rsidR="00D878AF">
        <w:rPr>
          <w:rFonts w:hint="eastAsia"/>
        </w:rPr>
        <w:t>，</w:t>
      </w:r>
      <w:r>
        <w:rPr>
          <w:rFonts w:hint="eastAsia"/>
        </w:rPr>
        <w:t>0.77</w:t>
      </w:r>
      <w:r w:rsidR="00D878AF">
        <w:rPr>
          <w:rFonts w:hint="eastAsia"/>
        </w:rPr>
        <w:t>，</w:t>
      </w:r>
      <w:r>
        <w:rPr>
          <w:rFonts w:hint="eastAsia"/>
        </w:rPr>
        <w:t>0.97</w:t>
      </w:r>
      <w:r>
        <w:rPr>
          <w:rFonts w:hint="eastAsia"/>
        </w:rPr>
        <w:t>。其中得到的总体纯度</w:t>
      </w:r>
      <w:r>
        <w:rPr>
          <w:rFonts w:hint="eastAsia"/>
        </w:rPr>
        <w:t>0.77</w:t>
      </w:r>
      <w:r>
        <w:rPr>
          <w:rFonts w:hint="eastAsia"/>
        </w:rPr>
        <w:t>和</w:t>
      </w:r>
      <w:r>
        <w:rPr>
          <w:rFonts w:hint="eastAsia"/>
        </w:rPr>
        <w:t>0.97</w:t>
      </w:r>
      <w:r>
        <w:rPr>
          <w:rFonts w:hint="eastAsia"/>
        </w:rPr>
        <w:t>是</w:t>
      </w:r>
      <w:r>
        <w:rPr>
          <w:rFonts w:hint="eastAsia"/>
        </w:rPr>
        <w:t>fuzzy k-modes</w:t>
      </w:r>
      <w:r>
        <w:rPr>
          <w:rFonts w:hint="eastAsia"/>
        </w:rPr>
        <w:t>和</w:t>
      </w:r>
      <w:r>
        <w:rPr>
          <w:rFonts w:hint="eastAsia"/>
        </w:rPr>
        <w:t>fuzzy-centroids</w:t>
      </w:r>
      <w:r>
        <w:rPr>
          <w:rFonts w:hint="eastAsia"/>
        </w:rPr>
        <w:t>算法取不同的模糊参数运行多次得到的最好结果。显然在</w:t>
      </w:r>
      <w:r>
        <w:rPr>
          <w:rFonts w:hint="eastAsia"/>
        </w:rPr>
        <w:t>Soybean</w:t>
      </w:r>
      <w:r>
        <w:rPr>
          <w:rFonts w:hint="eastAsia"/>
        </w:rPr>
        <w:t>数据集上</w:t>
      </w:r>
      <w:r>
        <w:rPr>
          <w:rFonts w:hint="eastAsia"/>
        </w:rPr>
        <w:t>MTMDP</w:t>
      </w:r>
      <w:r>
        <w:rPr>
          <w:rFonts w:hint="eastAsia"/>
        </w:rPr>
        <w:t>算法的性能要优于</w:t>
      </w:r>
      <w:r>
        <w:rPr>
          <w:rFonts w:hint="eastAsia"/>
        </w:rPr>
        <w:t>k-modes</w:t>
      </w:r>
      <w:r>
        <w:rPr>
          <w:rFonts w:hint="eastAsia"/>
        </w:rPr>
        <w:t>，</w:t>
      </w:r>
      <w:r>
        <w:rPr>
          <w:rFonts w:hint="eastAsia"/>
        </w:rPr>
        <w:t>fuzzy k-modes</w:t>
      </w:r>
      <w:r>
        <w:rPr>
          <w:rFonts w:hint="eastAsia"/>
        </w:rPr>
        <w:t>和</w:t>
      </w:r>
      <w:r>
        <w:rPr>
          <w:rFonts w:hint="eastAsia"/>
        </w:rPr>
        <w:t>fuzzy centroids</w:t>
      </w:r>
      <w:r>
        <w:rPr>
          <w:rFonts w:hint="eastAsia"/>
        </w:rPr>
        <w:t>这三种算法。</w:t>
      </w:r>
    </w:p>
    <w:p w:rsidR="004C2676" w:rsidRDefault="004C2676">
      <w:pPr>
        <w:wordWrap w:val="0"/>
        <w:ind w:firstLineChars="200" w:firstLine="480"/>
        <w:jc w:val="left"/>
        <w:textAlignment w:val="center"/>
      </w:pPr>
    </w:p>
    <w:p w:rsidR="004C2676" w:rsidRDefault="00415867">
      <w:pPr>
        <w:wordWrap w:val="0"/>
        <w:ind w:firstLineChars="200" w:firstLine="480"/>
        <w:jc w:val="center"/>
        <w:textAlignment w:val="center"/>
      </w:pPr>
      <w:r>
        <w:rPr>
          <w:rFonts w:hint="eastAsia"/>
        </w:rPr>
        <w:t>表</w:t>
      </w:r>
      <w:r>
        <w:rPr>
          <w:rFonts w:hint="eastAsia"/>
        </w:rPr>
        <w:t>4-6 MMR</w:t>
      </w:r>
      <w:r>
        <w:rPr>
          <w:rFonts w:hint="eastAsia"/>
        </w:rPr>
        <w:t>和</w:t>
      </w:r>
      <w:r>
        <w:rPr>
          <w:rFonts w:hint="eastAsia"/>
        </w:rPr>
        <w:t>MTMDP</w:t>
      </w:r>
      <w:r>
        <w:rPr>
          <w:rFonts w:hint="eastAsia"/>
        </w:rPr>
        <w:t>在四个数据集上的实验结果</w:t>
      </w:r>
    </w:p>
    <w:tbl>
      <w:tblPr>
        <w:tblW w:w="8167"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753"/>
        <w:gridCol w:w="1097"/>
        <w:gridCol w:w="1176"/>
        <w:gridCol w:w="1629"/>
        <w:gridCol w:w="756"/>
        <w:gridCol w:w="756"/>
      </w:tblGrid>
      <w:tr w:rsidR="004C2676">
        <w:trPr>
          <w:jc w:val="center"/>
        </w:trPr>
        <w:tc>
          <w:tcPr>
            <w:tcW w:w="2753" w:type="dxa"/>
            <w:vAlign w:val="center"/>
          </w:tcPr>
          <w:p w:rsidR="004C2676" w:rsidRDefault="00415867">
            <w:pPr>
              <w:wordWrap w:val="0"/>
              <w:spacing w:line="240" w:lineRule="auto"/>
              <w:jc w:val="center"/>
              <w:textAlignment w:val="center"/>
            </w:pPr>
            <w:r>
              <w:rPr>
                <w:rFonts w:hAnsi="宋体"/>
              </w:rPr>
              <w:t>数据集</w:t>
            </w:r>
          </w:p>
        </w:tc>
        <w:tc>
          <w:tcPr>
            <w:tcW w:w="1097" w:type="dxa"/>
            <w:vAlign w:val="center"/>
          </w:tcPr>
          <w:p w:rsidR="004C2676" w:rsidRDefault="00415867">
            <w:pPr>
              <w:wordWrap w:val="0"/>
              <w:spacing w:line="240" w:lineRule="auto"/>
              <w:jc w:val="center"/>
              <w:textAlignment w:val="center"/>
            </w:pPr>
            <w:r>
              <w:rPr>
                <w:rFonts w:hAnsi="宋体"/>
              </w:rPr>
              <w:t>算法</w:t>
            </w:r>
          </w:p>
        </w:tc>
        <w:tc>
          <w:tcPr>
            <w:tcW w:w="1176" w:type="dxa"/>
            <w:vAlign w:val="center"/>
          </w:tcPr>
          <w:p w:rsidR="004C2676" w:rsidRDefault="00415867">
            <w:pPr>
              <w:wordWrap w:val="0"/>
              <w:spacing w:line="240" w:lineRule="auto"/>
              <w:jc w:val="center"/>
              <w:textAlignment w:val="center"/>
            </w:pPr>
            <w:r>
              <w:rPr>
                <w:rFonts w:hAnsi="宋体"/>
              </w:rPr>
              <w:t>设定</w:t>
            </w:r>
            <w:r w:rsidR="00D878AF" w:rsidRPr="00D878AF">
              <w:rPr>
                <w:i/>
              </w:rPr>
              <w:t>k</w:t>
            </w:r>
            <w:r>
              <w:rPr>
                <w:rFonts w:hAnsi="宋体"/>
              </w:rPr>
              <w:t>值</w:t>
            </w:r>
          </w:p>
        </w:tc>
        <w:tc>
          <w:tcPr>
            <w:tcW w:w="1629" w:type="dxa"/>
            <w:vAlign w:val="center"/>
          </w:tcPr>
          <w:p w:rsidR="004C2676" w:rsidRDefault="00415867">
            <w:pPr>
              <w:wordWrap w:val="0"/>
              <w:spacing w:line="240" w:lineRule="auto"/>
              <w:jc w:val="center"/>
              <w:textAlignment w:val="center"/>
            </w:pPr>
            <w:r>
              <w:t>Overall purity</w:t>
            </w:r>
          </w:p>
        </w:tc>
        <w:tc>
          <w:tcPr>
            <w:tcW w:w="756" w:type="dxa"/>
            <w:vAlign w:val="center"/>
          </w:tcPr>
          <w:p w:rsidR="004C2676" w:rsidRDefault="00415867">
            <w:pPr>
              <w:wordWrap w:val="0"/>
              <w:spacing w:line="240" w:lineRule="auto"/>
              <w:jc w:val="center"/>
              <w:textAlignment w:val="center"/>
            </w:pPr>
            <w:r>
              <w:t>ARI</w:t>
            </w:r>
          </w:p>
        </w:tc>
        <w:tc>
          <w:tcPr>
            <w:tcW w:w="756" w:type="dxa"/>
            <w:vAlign w:val="center"/>
          </w:tcPr>
          <w:p w:rsidR="004C2676" w:rsidRDefault="00415867">
            <w:pPr>
              <w:wordWrap w:val="0"/>
              <w:spacing w:line="240" w:lineRule="auto"/>
              <w:jc w:val="center"/>
              <w:textAlignment w:val="center"/>
            </w:pPr>
            <w:r>
              <w:t>NMI</w:t>
            </w:r>
          </w:p>
        </w:tc>
      </w:tr>
      <w:tr w:rsidR="004C2676">
        <w:trPr>
          <w:jc w:val="center"/>
        </w:trPr>
        <w:tc>
          <w:tcPr>
            <w:tcW w:w="2753" w:type="dxa"/>
            <w:vMerge w:val="restart"/>
            <w:vAlign w:val="center"/>
          </w:tcPr>
          <w:p w:rsidR="004C2676" w:rsidRDefault="00415867">
            <w:pPr>
              <w:wordWrap w:val="0"/>
              <w:spacing w:line="240" w:lineRule="auto"/>
              <w:jc w:val="center"/>
              <w:textAlignment w:val="center"/>
            </w:pPr>
            <w:r>
              <w:t>Soybean</w:t>
            </w:r>
          </w:p>
        </w:tc>
        <w:tc>
          <w:tcPr>
            <w:tcW w:w="1097" w:type="dxa"/>
            <w:vAlign w:val="center"/>
          </w:tcPr>
          <w:p w:rsidR="004C2676" w:rsidRDefault="00415867">
            <w:pPr>
              <w:wordWrap w:val="0"/>
              <w:spacing w:line="240" w:lineRule="auto"/>
              <w:jc w:val="center"/>
              <w:textAlignment w:val="center"/>
            </w:pPr>
            <w:r>
              <w:t>MMR</w:t>
            </w:r>
          </w:p>
        </w:tc>
        <w:tc>
          <w:tcPr>
            <w:tcW w:w="1176" w:type="dxa"/>
            <w:vAlign w:val="center"/>
          </w:tcPr>
          <w:p w:rsidR="004C2676" w:rsidRDefault="00D878AF">
            <w:pPr>
              <w:wordWrap w:val="0"/>
              <w:spacing w:line="240" w:lineRule="auto"/>
              <w:jc w:val="center"/>
              <w:textAlignment w:val="center"/>
            </w:pPr>
            <w:r w:rsidRPr="00D878AF">
              <w:rPr>
                <w:i/>
              </w:rPr>
              <w:t>k</w:t>
            </w:r>
            <w:r w:rsidR="00415867">
              <w:t>=4</w:t>
            </w:r>
          </w:p>
        </w:tc>
        <w:tc>
          <w:tcPr>
            <w:tcW w:w="1629" w:type="dxa"/>
            <w:vAlign w:val="center"/>
          </w:tcPr>
          <w:p w:rsidR="004C2676" w:rsidRDefault="00415867">
            <w:pPr>
              <w:wordWrap w:val="0"/>
              <w:spacing w:line="240" w:lineRule="auto"/>
              <w:jc w:val="center"/>
              <w:textAlignment w:val="center"/>
            </w:pPr>
            <w:r>
              <w:t>0.83</w:t>
            </w:r>
          </w:p>
        </w:tc>
        <w:tc>
          <w:tcPr>
            <w:tcW w:w="756" w:type="dxa"/>
            <w:vAlign w:val="center"/>
          </w:tcPr>
          <w:p w:rsidR="004C2676" w:rsidRDefault="00415867">
            <w:pPr>
              <w:wordWrap w:val="0"/>
              <w:spacing w:line="240" w:lineRule="auto"/>
              <w:jc w:val="center"/>
              <w:textAlignment w:val="center"/>
            </w:pPr>
            <w:r>
              <w:t>0.674</w:t>
            </w:r>
          </w:p>
        </w:tc>
        <w:tc>
          <w:tcPr>
            <w:tcW w:w="756" w:type="dxa"/>
            <w:vAlign w:val="center"/>
          </w:tcPr>
          <w:p w:rsidR="004C2676" w:rsidRDefault="00415867">
            <w:pPr>
              <w:wordWrap w:val="0"/>
              <w:spacing w:line="240" w:lineRule="auto"/>
              <w:jc w:val="center"/>
              <w:textAlignment w:val="center"/>
            </w:pPr>
            <w:r>
              <w:t>0.823</w:t>
            </w:r>
          </w:p>
        </w:tc>
      </w:tr>
      <w:tr w:rsidR="004C2676">
        <w:trPr>
          <w:jc w:val="center"/>
        </w:trPr>
        <w:tc>
          <w:tcPr>
            <w:tcW w:w="2753" w:type="dxa"/>
            <w:vMerge/>
            <w:vAlign w:val="center"/>
          </w:tcPr>
          <w:p w:rsidR="004C2676" w:rsidRDefault="004C2676">
            <w:pPr>
              <w:wordWrap w:val="0"/>
              <w:spacing w:line="240" w:lineRule="auto"/>
              <w:jc w:val="center"/>
              <w:textAlignment w:val="center"/>
            </w:pPr>
          </w:p>
        </w:tc>
        <w:tc>
          <w:tcPr>
            <w:tcW w:w="1097" w:type="dxa"/>
            <w:vAlign w:val="center"/>
          </w:tcPr>
          <w:p w:rsidR="004C2676" w:rsidRDefault="00415867">
            <w:pPr>
              <w:wordWrap w:val="0"/>
              <w:spacing w:line="240" w:lineRule="auto"/>
              <w:jc w:val="center"/>
              <w:textAlignment w:val="center"/>
            </w:pPr>
            <w:r>
              <w:t>MTMDP</w:t>
            </w:r>
          </w:p>
        </w:tc>
        <w:tc>
          <w:tcPr>
            <w:tcW w:w="1176" w:type="dxa"/>
            <w:vAlign w:val="center"/>
          </w:tcPr>
          <w:p w:rsidR="004C2676" w:rsidRDefault="00D878AF">
            <w:pPr>
              <w:wordWrap w:val="0"/>
              <w:spacing w:line="240" w:lineRule="auto"/>
              <w:jc w:val="center"/>
              <w:textAlignment w:val="center"/>
            </w:pPr>
            <w:r w:rsidRPr="00D878AF">
              <w:rPr>
                <w:i/>
              </w:rPr>
              <w:t>k</w:t>
            </w:r>
            <w:r w:rsidR="00415867">
              <w:t>=4</w:t>
            </w:r>
          </w:p>
        </w:tc>
        <w:tc>
          <w:tcPr>
            <w:tcW w:w="1629" w:type="dxa"/>
            <w:vAlign w:val="center"/>
          </w:tcPr>
          <w:p w:rsidR="004C2676" w:rsidRDefault="00415867">
            <w:pPr>
              <w:wordWrap w:val="0"/>
              <w:spacing w:line="240" w:lineRule="auto"/>
              <w:jc w:val="center"/>
              <w:textAlignment w:val="center"/>
            </w:pPr>
            <w:r>
              <w:t>1</w:t>
            </w:r>
          </w:p>
        </w:tc>
        <w:tc>
          <w:tcPr>
            <w:tcW w:w="756" w:type="dxa"/>
            <w:vAlign w:val="center"/>
          </w:tcPr>
          <w:p w:rsidR="004C2676" w:rsidRDefault="00415867">
            <w:pPr>
              <w:wordWrap w:val="0"/>
              <w:spacing w:line="240" w:lineRule="auto"/>
              <w:jc w:val="center"/>
              <w:textAlignment w:val="center"/>
            </w:pPr>
            <w:r>
              <w:t>1</w:t>
            </w:r>
          </w:p>
        </w:tc>
        <w:tc>
          <w:tcPr>
            <w:tcW w:w="756" w:type="dxa"/>
            <w:vAlign w:val="center"/>
          </w:tcPr>
          <w:p w:rsidR="004C2676" w:rsidRDefault="00415867">
            <w:pPr>
              <w:wordWrap w:val="0"/>
              <w:spacing w:line="240" w:lineRule="auto"/>
              <w:jc w:val="center"/>
              <w:textAlignment w:val="center"/>
            </w:pPr>
            <w:r>
              <w:t>1</w:t>
            </w:r>
          </w:p>
        </w:tc>
      </w:tr>
      <w:tr w:rsidR="004C2676">
        <w:trPr>
          <w:jc w:val="center"/>
        </w:trPr>
        <w:tc>
          <w:tcPr>
            <w:tcW w:w="2753" w:type="dxa"/>
            <w:vMerge w:val="restart"/>
            <w:vAlign w:val="center"/>
          </w:tcPr>
          <w:p w:rsidR="004C2676" w:rsidRDefault="00415867">
            <w:pPr>
              <w:wordWrap w:val="0"/>
              <w:spacing w:line="240" w:lineRule="auto"/>
              <w:jc w:val="center"/>
              <w:textAlignment w:val="center"/>
            </w:pPr>
            <w:r>
              <w:t>Zoo</w:t>
            </w:r>
          </w:p>
        </w:tc>
        <w:tc>
          <w:tcPr>
            <w:tcW w:w="1097" w:type="dxa"/>
            <w:vAlign w:val="center"/>
          </w:tcPr>
          <w:p w:rsidR="004C2676" w:rsidRDefault="00415867">
            <w:pPr>
              <w:wordWrap w:val="0"/>
              <w:spacing w:line="240" w:lineRule="auto"/>
              <w:jc w:val="center"/>
              <w:textAlignment w:val="center"/>
            </w:pPr>
            <w:r>
              <w:t>MMR</w:t>
            </w:r>
          </w:p>
        </w:tc>
        <w:tc>
          <w:tcPr>
            <w:tcW w:w="1176" w:type="dxa"/>
            <w:vAlign w:val="center"/>
          </w:tcPr>
          <w:p w:rsidR="004C2676" w:rsidRDefault="00D878AF">
            <w:pPr>
              <w:wordWrap w:val="0"/>
              <w:spacing w:line="240" w:lineRule="auto"/>
              <w:jc w:val="center"/>
              <w:textAlignment w:val="center"/>
            </w:pPr>
            <w:r w:rsidRPr="00D878AF">
              <w:rPr>
                <w:i/>
              </w:rPr>
              <w:t>k</w:t>
            </w:r>
            <w:r w:rsidR="00415867">
              <w:t>=7</w:t>
            </w:r>
          </w:p>
        </w:tc>
        <w:tc>
          <w:tcPr>
            <w:tcW w:w="1629" w:type="dxa"/>
            <w:vAlign w:val="center"/>
          </w:tcPr>
          <w:p w:rsidR="004C2676" w:rsidRDefault="00415867">
            <w:pPr>
              <w:wordWrap w:val="0"/>
              <w:spacing w:line="240" w:lineRule="auto"/>
              <w:jc w:val="center"/>
              <w:textAlignment w:val="center"/>
            </w:pPr>
            <w:r>
              <w:t>0.91</w:t>
            </w:r>
          </w:p>
        </w:tc>
        <w:tc>
          <w:tcPr>
            <w:tcW w:w="756" w:type="dxa"/>
            <w:vAlign w:val="center"/>
          </w:tcPr>
          <w:p w:rsidR="004C2676" w:rsidRDefault="00415867">
            <w:pPr>
              <w:wordWrap w:val="0"/>
              <w:spacing w:line="240" w:lineRule="auto"/>
              <w:jc w:val="center"/>
              <w:textAlignment w:val="center"/>
            </w:pPr>
            <w:r>
              <w:t>0.913</w:t>
            </w:r>
          </w:p>
        </w:tc>
        <w:tc>
          <w:tcPr>
            <w:tcW w:w="756" w:type="dxa"/>
            <w:vAlign w:val="center"/>
          </w:tcPr>
          <w:p w:rsidR="004C2676" w:rsidRDefault="00415867">
            <w:pPr>
              <w:wordWrap w:val="0"/>
              <w:spacing w:line="240" w:lineRule="auto"/>
              <w:jc w:val="center"/>
              <w:textAlignment w:val="center"/>
            </w:pPr>
            <w:r>
              <w:t>0.885</w:t>
            </w:r>
          </w:p>
        </w:tc>
      </w:tr>
      <w:tr w:rsidR="004C2676">
        <w:trPr>
          <w:jc w:val="center"/>
        </w:trPr>
        <w:tc>
          <w:tcPr>
            <w:tcW w:w="2753" w:type="dxa"/>
            <w:vMerge/>
            <w:vAlign w:val="center"/>
          </w:tcPr>
          <w:p w:rsidR="004C2676" w:rsidRDefault="004C2676">
            <w:pPr>
              <w:wordWrap w:val="0"/>
              <w:spacing w:line="240" w:lineRule="auto"/>
              <w:jc w:val="center"/>
              <w:textAlignment w:val="center"/>
            </w:pPr>
          </w:p>
        </w:tc>
        <w:tc>
          <w:tcPr>
            <w:tcW w:w="1097" w:type="dxa"/>
            <w:vAlign w:val="center"/>
          </w:tcPr>
          <w:p w:rsidR="004C2676" w:rsidRDefault="00415867">
            <w:pPr>
              <w:wordWrap w:val="0"/>
              <w:spacing w:line="240" w:lineRule="auto"/>
              <w:jc w:val="center"/>
              <w:textAlignment w:val="center"/>
            </w:pPr>
            <w:r>
              <w:t>MTMDP</w:t>
            </w:r>
          </w:p>
        </w:tc>
        <w:tc>
          <w:tcPr>
            <w:tcW w:w="1176" w:type="dxa"/>
            <w:vAlign w:val="center"/>
          </w:tcPr>
          <w:p w:rsidR="004C2676" w:rsidRDefault="00D878AF">
            <w:pPr>
              <w:wordWrap w:val="0"/>
              <w:spacing w:line="240" w:lineRule="auto"/>
              <w:jc w:val="center"/>
              <w:textAlignment w:val="center"/>
            </w:pPr>
            <w:r w:rsidRPr="00D878AF">
              <w:rPr>
                <w:i/>
              </w:rPr>
              <w:t>k</w:t>
            </w:r>
            <w:r w:rsidR="00415867">
              <w:t>=7</w:t>
            </w:r>
          </w:p>
        </w:tc>
        <w:tc>
          <w:tcPr>
            <w:tcW w:w="1629" w:type="dxa"/>
            <w:vAlign w:val="center"/>
          </w:tcPr>
          <w:p w:rsidR="004C2676" w:rsidRDefault="00415867">
            <w:pPr>
              <w:wordWrap w:val="0"/>
              <w:spacing w:line="240" w:lineRule="auto"/>
              <w:jc w:val="center"/>
              <w:textAlignment w:val="center"/>
            </w:pPr>
            <w:r>
              <w:t>0.93</w:t>
            </w:r>
          </w:p>
        </w:tc>
        <w:tc>
          <w:tcPr>
            <w:tcW w:w="756" w:type="dxa"/>
            <w:vAlign w:val="center"/>
          </w:tcPr>
          <w:p w:rsidR="004C2676" w:rsidRDefault="00415867">
            <w:pPr>
              <w:wordWrap w:val="0"/>
              <w:spacing w:line="240" w:lineRule="auto"/>
              <w:jc w:val="center"/>
              <w:textAlignment w:val="center"/>
            </w:pPr>
            <w:r>
              <w:t>0.960</w:t>
            </w:r>
          </w:p>
        </w:tc>
        <w:tc>
          <w:tcPr>
            <w:tcW w:w="756" w:type="dxa"/>
            <w:vAlign w:val="center"/>
          </w:tcPr>
          <w:p w:rsidR="004C2676" w:rsidRDefault="00415867">
            <w:pPr>
              <w:wordWrap w:val="0"/>
              <w:spacing w:line="240" w:lineRule="auto"/>
              <w:jc w:val="center"/>
              <w:textAlignment w:val="center"/>
            </w:pPr>
            <w:r>
              <w:t>0.925</w:t>
            </w:r>
          </w:p>
        </w:tc>
      </w:tr>
      <w:tr w:rsidR="004C2676">
        <w:trPr>
          <w:jc w:val="center"/>
        </w:trPr>
        <w:tc>
          <w:tcPr>
            <w:tcW w:w="2753" w:type="dxa"/>
            <w:vMerge w:val="restart"/>
            <w:vAlign w:val="center"/>
          </w:tcPr>
          <w:p w:rsidR="004C2676" w:rsidRDefault="00415867">
            <w:pPr>
              <w:wordWrap w:val="0"/>
              <w:spacing w:line="240" w:lineRule="auto"/>
              <w:jc w:val="center"/>
              <w:textAlignment w:val="center"/>
            </w:pPr>
            <w:r>
              <w:rPr>
                <w:color w:val="000000"/>
              </w:rPr>
              <w:t>Wisconsin Breast Cancer</w:t>
            </w:r>
          </w:p>
        </w:tc>
        <w:tc>
          <w:tcPr>
            <w:tcW w:w="1097" w:type="dxa"/>
            <w:vAlign w:val="center"/>
          </w:tcPr>
          <w:p w:rsidR="004C2676" w:rsidRDefault="00415867">
            <w:pPr>
              <w:wordWrap w:val="0"/>
              <w:spacing w:line="240" w:lineRule="auto"/>
              <w:jc w:val="center"/>
              <w:textAlignment w:val="center"/>
            </w:pPr>
            <w:r>
              <w:t>MMR</w:t>
            </w:r>
          </w:p>
        </w:tc>
        <w:tc>
          <w:tcPr>
            <w:tcW w:w="1176" w:type="dxa"/>
            <w:vAlign w:val="center"/>
          </w:tcPr>
          <w:p w:rsidR="004C2676" w:rsidRDefault="00D878AF">
            <w:pPr>
              <w:wordWrap w:val="0"/>
              <w:spacing w:line="240" w:lineRule="auto"/>
              <w:jc w:val="center"/>
              <w:textAlignment w:val="center"/>
            </w:pPr>
            <w:r w:rsidRPr="00D878AF">
              <w:rPr>
                <w:i/>
              </w:rPr>
              <w:t>k</w:t>
            </w:r>
            <w:r w:rsidR="00415867">
              <w:t>=2</w:t>
            </w:r>
          </w:p>
        </w:tc>
        <w:tc>
          <w:tcPr>
            <w:tcW w:w="1629" w:type="dxa"/>
            <w:vAlign w:val="center"/>
          </w:tcPr>
          <w:p w:rsidR="004C2676" w:rsidRDefault="00415867">
            <w:pPr>
              <w:wordWrap w:val="0"/>
              <w:spacing w:line="240" w:lineRule="auto"/>
              <w:jc w:val="center"/>
              <w:textAlignment w:val="center"/>
            </w:pPr>
            <w:r>
              <w:t>0.79</w:t>
            </w:r>
          </w:p>
        </w:tc>
        <w:tc>
          <w:tcPr>
            <w:tcW w:w="756" w:type="dxa"/>
            <w:vAlign w:val="center"/>
          </w:tcPr>
          <w:p w:rsidR="004C2676" w:rsidRDefault="00415867">
            <w:pPr>
              <w:wordWrap w:val="0"/>
              <w:spacing w:line="240" w:lineRule="auto"/>
              <w:jc w:val="center"/>
              <w:textAlignment w:val="center"/>
            </w:pPr>
            <w:r>
              <w:t>0.306</w:t>
            </w:r>
          </w:p>
        </w:tc>
        <w:tc>
          <w:tcPr>
            <w:tcW w:w="756" w:type="dxa"/>
            <w:vAlign w:val="center"/>
          </w:tcPr>
          <w:p w:rsidR="004C2676" w:rsidRDefault="00415867">
            <w:pPr>
              <w:wordWrap w:val="0"/>
              <w:spacing w:line="240" w:lineRule="auto"/>
              <w:jc w:val="center"/>
              <w:textAlignment w:val="center"/>
            </w:pPr>
            <w:r>
              <w:t>0.249</w:t>
            </w:r>
          </w:p>
        </w:tc>
      </w:tr>
      <w:tr w:rsidR="004C2676">
        <w:trPr>
          <w:jc w:val="center"/>
        </w:trPr>
        <w:tc>
          <w:tcPr>
            <w:tcW w:w="2753" w:type="dxa"/>
            <w:vMerge/>
            <w:vAlign w:val="center"/>
          </w:tcPr>
          <w:p w:rsidR="004C2676" w:rsidRDefault="004C2676">
            <w:pPr>
              <w:wordWrap w:val="0"/>
              <w:spacing w:line="240" w:lineRule="auto"/>
              <w:jc w:val="center"/>
              <w:textAlignment w:val="center"/>
            </w:pPr>
          </w:p>
        </w:tc>
        <w:tc>
          <w:tcPr>
            <w:tcW w:w="1097" w:type="dxa"/>
            <w:vAlign w:val="center"/>
          </w:tcPr>
          <w:p w:rsidR="004C2676" w:rsidRDefault="00415867">
            <w:pPr>
              <w:wordWrap w:val="0"/>
              <w:spacing w:line="240" w:lineRule="auto"/>
              <w:jc w:val="center"/>
              <w:textAlignment w:val="center"/>
            </w:pPr>
            <w:r>
              <w:t>MTMDP</w:t>
            </w:r>
          </w:p>
        </w:tc>
        <w:tc>
          <w:tcPr>
            <w:tcW w:w="1176" w:type="dxa"/>
            <w:vAlign w:val="center"/>
          </w:tcPr>
          <w:p w:rsidR="004C2676" w:rsidRDefault="00D878AF">
            <w:pPr>
              <w:wordWrap w:val="0"/>
              <w:spacing w:line="240" w:lineRule="auto"/>
              <w:jc w:val="center"/>
              <w:textAlignment w:val="center"/>
            </w:pPr>
            <w:r w:rsidRPr="00D878AF">
              <w:rPr>
                <w:i/>
              </w:rPr>
              <w:t>k</w:t>
            </w:r>
            <w:r w:rsidR="00415867">
              <w:t>=7</w:t>
            </w:r>
          </w:p>
        </w:tc>
        <w:tc>
          <w:tcPr>
            <w:tcW w:w="1629" w:type="dxa"/>
            <w:vAlign w:val="center"/>
          </w:tcPr>
          <w:p w:rsidR="004C2676" w:rsidRDefault="00415867">
            <w:pPr>
              <w:wordWrap w:val="0"/>
              <w:spacing w:line="240" w:lineRule="auto"/>
              <w:jc w:val="center"/>
              <w:textAlignment w:val="center"/>
            </w:pPr>
            <w:r>
              <w:t>0.88</w:t>
            </w:r>
          </w:p>
        </w:tc>
        <w:tc>
          <w:tcPr>
            <w:tcW w:w="756" w:type="dxa"/>
            <w:vAlign w:val="center"/>
          </w:tcPr>
          <w:p w:rsidR="004C2676" w:rsidRDefault="00415867">
            <w:pPr>
              <w:wordWrap w:val="0"/>
              <w:spacing w:line="240" w:lineRule="auto"/>
              <w:jc w:val="center"/>
              <w:textAlignment w:val="center"/>
            </w:pPr>
            <w:r>
              <w:t>0.585</w:t>
            </w:r>
          </w:p>
        </w:tc>
        <w:tc>
          <w:tcPr>
            <w:tcW w:w="756" w:type="dxa"/>
            <w:vAlign w:val="center"/>
          </w:tcPr>
          <w:p w:rsidR="004C2676" w:rsidRDefault="00415867">
            <w:pPr>
              <w:wordWrap w:val="0"/>
              <w:spacing w:line="240" w:lineRule="auto"/>
              <w:jc w:val="center"/>
              <w:textAlignment w:val="center"/>
            </w:pPr>
            <w:r>
              <w:t>0.541</w:t>
            </w:r>
          </w:p>
        </w:tc>
      </w:tr>
      <w:tr w:rsidR="004C2676">
        <w:trPr>
          <w:trHeight w:val="290"/>
          <w:jc w:val="center"/>
        </w:trPr>
        <w:tc>
          <w:tcPr>
            <w:tcW w:w="2753" w:type="dxa"/>
            <w:vMerge w:val="restart"/>
            <w:vAlign w:val="center"/>
          </w:tcPr>
          <w:p w:rsidR="004C2676" w:rsidRDefault="00415867">
            <w:pPr>
              <w:wordWrap w:val="0"/>
              <w:spacing w:line="240" w:lineRule="auto"/>
              <w:jc w:val="center"/>
              <w:textAlignment w:val="center"/>
            </w:pPr>
            <w:r>
              <w:t>Mushroom</w:t>
            </w:r>
          </w:p>
        </w:tc>
        <w:tc>
          <w:tcPr>
            <w:tcW w:w="1097" w:type="dxa"/>
            <w:vAlign w:val="center"/>
          </w:tcPr>
          <w:p w:rsidR="004C2676" w:rsidRDefault="00415867">
            <w:pPr>
              <w:wordWrap w:val="0"/>
              <w:spacing w:line="240" w:lineRule="auto"/>
              <w:jc w:val="center"/>
              <w:textAlignment w:val="center"/>
            </w:pPr>
            <w:r>
              <w:t>MMR</w:t>
            </w:r>
          </w:p>
        </w:tc>
        <w:tc>
          <w:tcPr>
            <w:tcW w:w="1176" w:type="dxa"/>
            <w:vAlign w:val="center"/>
          </w:tcPr>
          <w:p w:rsidR="004C2676" w:rsidRDefault="00D878AF">
            <w:pPr>
              <w:wordWrap w:val="0"/>
              <w:spacing w:line="240" w:lineRule="auto"/>
              <w:jc w:val="center"/>
              <w:textAlignment w:val="center"/>
            </w:pPr>
            <w:r w:rsidRPr="00D878AF">
              <w:rPr>
                <w:i/>
              </w:rPr>
              <w:t>k</w:t>
            </w:r>
            <w:r w:rsidR="00415867">
              <w:t>=20</w:t>
            </w:r>
          </w:p>
        </w:tc>
        <w:tc>
          <w:tcPr>
            <w:tcW w:w="1629" w:type="dxa"/>
            <w:vAlign w:val="center"/>
          </w:tcPr>
          <w:p w:rsidR="004C2676" w:rsidRDefault="00415867">
            <w:pPr>
              <w:wordWrap w:val="0"/>
              <w:spacing w:line="240" w:lineRule="auto"/>
              <w:jc w:val="center"/>
              <w:textAlignment w:val="center"/>
            </w:pPr>
            <w:r>
              <w:t>0.84</w:t>
            </w:r>
          </w:p>
        </w:tc>
        <w:tc>
          <w:tcPr>
            <w:tcW w:w="756" w:type="dxa"/>
            <w:vAlign w:val="center"/>
          </w:tcPr>
          <w:p w:rsidR="004C2676" w:rsidRDefault="00415867">
            <w:pPr>
              <w:wordWrap w:val="0"/>
              <w:spacing w:line="240" w:lineRule="auto"/>
              <w:jc w:val="center"/>
              <w:textAlignment w:val="center"/>
            </w:pPr>
            <w:r>
              <w:t>0.124</w:t>
            </w:r>
          </w:p>
        </w:tc>
        <w:tc>
          <w:tcPr>
            <w:tcW w:w="756" w:type="dxa"/>
            <w:vAlign w:val="center"/>
          </w:tcPr>
          <w:p w:rsidR="004C2676" w:rsidRDefault="00415867">
            <w:pPr>
              <w:wordWrap w:val="0"/>
              <w:spacing w:line="240" w:lineRule="auto"/>
              <w:jc w:val="center"/>
              <w:textAlignment w:val="center"/>
            </w:pPr>
            <w:r>
              <w:t>0.229</w:t>
            </w:r>
          </w:p>
        </w:tc>
      </w:tr>
      <w:tr w:rsidR="004C2676">
        <w:trPr>
          <w:jc w:val="center"/>
        </w:trPr>
        <w:tc>
          <w:tcPr>
            <w:tcW w:w="2753" w:type="dxa"/>
            <w:vMerge/>
            <w:vAlign w:val="center"/>
          </w:tcPr>
          <w:p w:rsidR="004C2676" w:rsidRDefault="004C2676">
            <w:pPr>
              <w:wordWrap w:val="0"/>
              <w:spacing w:line="240" w:lineRule="auto"/>
              <w:jc w:val="center"/>
              <w:textAlignment w:val="center"/>
            </w:pPr>
          </w:p>
        </w:tc>
        <w:tc>
          <w:tcPr>
            <w:tcW w:w="1097" w:type="dxa"/>
            <w:vAlign w:val="center"/>
          </w:tcPr>
          <w:p w:rsidR="004C2676" w:rsidRDefault="00415867">
            <w:pPr>
              <w:wordWrap w:val="0"/>
              <w:spacing w:line="240" w:lineRule="auto"/>
              <w:jc w:val="center"/>
              <w:textAlignment w:val="center"/>
            </w:pPr>
            <w:r>
              <w:t>MTMDP</w:t>
            </w:r>
          </w:p>
        </w:tc>
        <w:tc>
          <w:tcPr>
            <w:tcW w:w="1176" w:type="dxa"/>
            <w:vAlign w:val="center"/>
          </w:tcPr>
          <w:p w:rsidR="004C2676" w:rsidRDefault="00D878AF">
            <w:pPr>
              <w:wordWrap w:val="0"/>
              <w:spacing w:line="240" w:lineRule="auto"/>
              <w:jc w:val="center"/>
              <w:textAlignment w:val="center"/>
            </w:pPr>
            <w:r w:rsidRPr="00D878AF">
              <w:rPr>
                <w:i/>
              </w:rPr>
              <w:t>k</w:t>
            </w:r>
            <w:r w:rsidR="00415867">
              <w:t>=20</w:t>
            </w:r>
          </w:p>
        </w:tc>
        <w:tc>
          <w:tcPr>
            <w:tcW w:w="1629" w:type="dxa"/>
            <w:vAlign w:val="center"/>
          </w:tcPr>
          <w:p w:rsidR="004C2676" w:rsidRDefault="00415867">
            <w:pPr>
              <w:wordWrap w:val="0"/>
              <w:spacing w:line="240" w:lineRule="auto"/>
              <w:jc w:val="center"/>
              <w:textAlignment w:val="center"/>
            </w:pPr>
            <w:r>
              <w:t>0.98</w:t>
            </w:r>
          </w:p>
        </w:tc>
        <w:tc>
          <w:tcPr>
            <w:tcW w:w="756" w:type="dxa"/>
            <w:vAlign w:val="center"/>
          </w:tcPr>
          <w:p w:rsidR="004C2676" w:rsidRDefault="00415867">
            <w:pPr>
              <w:wordWrap w:val="0"/>
              <w:spacing w:line="240" w:lineRule="auto"/>
              <w:jc w:val="center"/>
              <w:textAlignment w:val="center"/>
            </w:pPr>
            <w:r>
              <w:t>0.274</w:t>
            </w:r>
          </w:p>
        </w:tc>
        <w:tc>
          <w:tcPr>
            <w:tcW w:w="756" w:type="dxa"/>
            <w:vAlign w:val="center"/>
          </w:tcPr>
          <w:p w:rsidR="004C2676" w:rsidRDefault="00415867">
            <w:pPr>
              <w:wordWrap w:val="0"/>
              <w:spacing w:line="240" w:lineRule="auto"/>
              <w:jc w:val="center"/>
              <w:textAlignment w:val="center"/>
            </w:pPr>
            <w:r>
              <w:t>0.443</w:t>
            </w:r>
          </w:p>
        </w:tc>
      </w:tr>
    </w:tbl>
    <w:p w:rsidR="004C2676" w:rsidRDefault="004C2676">
      <w:pPr>
        <w:wordWrap w:val="0"/>
        <w:ind w:firstLineChars="200" w:firstLine="480"/>
        <w:jc w:val="left"/>
        <w:textAlignment w:val="center"/>
      </w:pPr>
    </w:p>
    <w:p w:rsidR="00D37D0A" w:rsidRPr="006F0990" w:rsidRDefault="00200ABA" w:rsidP="00200ABA">
      <w:pPr>
        <w:ind w:firstLineChars="200" w:firstLine="480"/>
        <w:rPr>
          <w:color w:val="000000"/>
        </w:rPr>
      </w:pPr>
      <w:r w:rsidRPr="00200ABA">
        <w:rPr>
          <w:rFonts w:hint="eastAsia"/>
        </w:rPr>
        <w:t>（</w:t>
      </w:r>
      <w:r>
        <w:rPr>
          <w:rFonts w:hint="eastAsia"/>
        </w:rPr>
        <w:t>2</w:t>
      </w:r>
      <w:r w:rsidRPr="00200ABA">
        <w:rPr>
          <w:rFonts w:hint="eastAsia"/>
        </w:rPr>
        <w:t>）</w:t>
      </w:r>
      <w:r w:rsidR="00415867" w:rsidRPr="00200ABA">
        <w:rPr>
          <w:rFonts w:hint="eastAsia"/>
        </w:rPr>
        <w:t>Zoo</w:t>
      </w:r>
      <w:r w:rsidR="00415867" w:rsidRPr="00200ABA">
        <w:rPr>
          <w:rFonts w:hint="eastAsia"/>
        </w:rPr>
        <w:t>数据集</w:t>
      </w:r>
      <w:r w:rsidR="00D878AF" w:rsidRPr="00200ABA">
        <w:rPr>
          <w:rFonts w:hint="eastAsia"/>
        </w:rPr>
        <w:t xml:space="preserve"> </w:t>
      </w:r>
      <w:r w:rsidR="002B7E9C" w:rsidRPr="00200ABA">
        <w:rPr>
          <w:rFonts w:hint="eastAsia"/>
        </w:rPr>
        <w:t xml:space="preserve"> </w:t>
      </w:r>
      <w:r w:rsidR="00415867" w:rsidRPr="00200ABA">
        <w:rPr>
          <w:rFonts w:hint="eastAsia"/>
        </w:rPr>
        <w:t>Zoo</w:t>
      </w:r>
      <w:r w:rsidR="00415867" w:rsidRPr="00200ABA">
        <w:rPr>
          <w:rFonts w:hint="eastAsia"/>
        </w:rPr>
        <w:t>数据集中标准聚类个数是</w:t>
      </w:r>
      <w:r w:rsidR="00415867" w:rsidRPr="00200ABA">
        <w:rPr>
          <w:rFonts w:hint="eastAsia"/>
        </w:rPr>
        <w:t>7</w:t>
      </w:r>
      <w:r w:rsidR="00415867" w:rsidRPr="00200ABA">
        <w:rPr>
          <w:rFonts w:hint="eastAsia"/>
        </w:rPr>
        <w:t>，所以在本次试验中设置最终生成的聚类数目</w:t>
      </w:r>
      <w:r w:rsidR="002A2AA9" w:rsidRPr="00200ABA">
        <w:rPr>
          <w:i/>
        </w:rPr>
        <w:t>k</w:t>
      </w:r>
      <w:r w:rsidR="00415867" w:rsidRPr="00200ABA">
        <w:rPr>
          <w:rFonts w:hint="eastAsia"/>
        </w:rPr>
        <w:t>=7</w:t>
      </w:r>
      <w:r w:rsidR="00415867" w:rsidRPr="00200ABA">
        <w:rPr>
          <w:rFonts w:hint="eastAsia"/>
        </w:rPr>
        <w:t>。最后得到的聚类评价结果如表</w:t>
      </w:r>
      <w:r w:rsidR="00415867" w:rsidRPr="00200ABA">
        <w:rPr>
          <w:rFonts w:hint="eastAsia"/>
        </w:rPr>
        <w:t>4-6</w:t>
      </w:r>
      <w:r w:rsidR="00415867" w:rsidRPr="00200ABA">
        <w:rPr>
          <w:rFonts w:hint="eastAsia"/>
        </w:rPr>
        <w:t>所示，</w:t>
      </w:r>
      <w:r w:rsidR="00513B6B">
        <w:rPr>
          <w:rFonts w:hint="eastAsia"/>
        </w:rPr>
        <w:t>表</w:t>
      </w:r>
      <w:r w:rsidR="00513B6B">
        <w:rPr>
          <w:rFonts w:hint="eastAsia"/>
        </w:rPr>
        <w:t>4-6</w:t>
      </w:r>
      <w:r w:rsidR="00415867" w:rsidRPr="00200ABA">
        <w:rPr>
          <w:rFonts w:hint="eastAsia"/>
        </w:rPr>
        <w:t>记录了两种算法得到的</w:t>
      </w:r>
      <w:r w:rsidR="00415867" w:rsidRPr="00200ABA">
        <w:rPr>
          <w:rFonts w:hint="eastAsia"/>
        </w:rPr>
        <w:t>Overall purity</w:t>
      </w:r>
      <w:r w:rsidR="00415867" w:rsidRPr="00200ABA">
        <w:rPr>
          <w:rFonts w:hint="eastAsia"/>
        </w:rPr>
        <w:t>，</w:t>
      </w:r>
      <w:r w:rsidR="00415867" w:rsidRPr="00200ABA">
        <w:rPr>
          <w:rFonts w:hint="eastAsia"/>
        </w:rPr>
        <w:t>ARI</w:t>
      </w:r>
      <w:r w:rsidR="00415867" w:rsidRPr="00200ABA">
        <w:rPr>
          <w:rFonts w:hint="eastAsia"/>
        </w:rPr>
        <w:t>和</w:t>
      </w:r>
      <w:r w:rsidR="00415867" w:rsidRPr="00200ABA">
        <w:rPr>
          <w:rFonts w:hint="eastAsia"/>
        </w:rPr>
        <w:t>NMI</w:t>
      </w:r>
      <w:r w:rsidR="00415867" w:rsidRPr="00200ABA">
        <w:rPr>
          <w:rFonts w:hint="eastAsia"/>
        </w:rPr>
        <w:t>。</w:t>
      </w:r>
      <w:r w:rsidR="00415867" w:rsidRPr="00200ABA">
        <w:rPr>
          <w:rFonts w:hint="eastAsia"/>
        </w:rPr>
        <w:t>MMR</w:t>
      </w:r>
      <w:r w:rsidR="00415867" w:rsidRPr="00200ABA">
        <w:rPr>
          <w:rFonts w:hint="eastAsia"/>
        </w:rPr>
        <w:t>算法正确地聚类了</w:t>
      </w:r>
      <w:r w:rsidR="00415867" w:rsidRPr="00200ABA">
        <w:rPr>
          <w:rFonts w:hint="eastAsia"/>
        </w:rPr>
        <w:t>92</w:t>
      </w:r>
      <w:r w:rsidR="00415867" w:rsidRPr="00200ABA">
        <w:rPr>
          <w:rFonts w:hint="eastAsia"/>
        </w:rPr>
        <w:t>个对象，总体纯度达到了</w:t>
      </w:r>
      <w:r w:rsidR="00415867" w:rsidRPr="00200ABA">
        <w:rPr>
          <w:rFonts w:hint="eastAsia"/>
        </w:rPr>
        <w:t>91%</w:t>
      </w:r>
      <w:r w:rsidR="00415867" w:rsidRPr="00200ABA">
        <w:rPr>
          <w:rFonts w:hint="eastAsia"/>
        </w:rPr>
        <w:t>。</w:t>
      </w:r>
      <w:r w:rsidR="00415867" w:rsidRPr="00200ABA">
        <w:rPr>
          <w:rFonts w:hint="eastAsia"/>
        </w:rPr>
        <w:t>MTMDP</w:t>
      </w:r>
      <w:r w:rsidR="00415867" w:rsidRPr="00200ABA">
        <w:rPr>
          <w:rFonts w:hint="eastAsia"/>
        </w:rPr>
        <w:t>算法正确聚类了</w:t>
      </w:r>
      <w:r w:rsidR="00415867" w:rsidRPr="00200ABA">
        <w:rPr>
          <w:rFonts w:hint="eastAsia"/>
        </w:rPr>
        <w:t>94</w:t>
      </w:r>
      <w:r w:rsidR="00415867" w:rsidRPr="00200ABA">
        <w:rPr>
          <w:rFonts w:hint="eastAsia"/>
        </w:rPr>
        <w:t>个对象，总体纯度</w:t>
      </w:r>
      <w:r w:rsidR="00415867" w:rsidRPr="006F0990">
        <w:rPr>
          <w:rFonts w:hint="eastAsia"/>
          <w:color w:val="000000"/>
        </w:rPr>
        <w:t>是</w:t>
      </w:r>
      <w:r w:rsidR="00415867" w:rsidRPr="006F0990">
        <w:rPr>
          <w:rFonts w:hint="eastAsia"/>
          <w:color w:val="000000"/>
        </w:rPr>
        <w:t>0.93</w:t>
      </w:r>
      <w:r w:rsidR="00415867" w:rsidRPr="006F0990">
        <w:rPr>
          <w:rFonts w:hint="eastAsia"/>
          <w:color w:val="000000"/>
        </w:rPr>
        <w:t>，比</w:t>
      </w:r>
      <w:r w:rsidR="00415867" w:rsidRPr="006F0990">
        <w:rPr>
          <w:rFonts w:hint="eastAsia"/>
          <w:color w:val="000000"/>
        </w:rPr>
        <w:t>MMR</w:t>
      </w:r>
      <w:r w:rsidR="00415867" w:rsidRPr="006F0990">
        <w:rPr>
          <w:rFonts w:hint="eastAsia"/>
          <w:color w:val="000000"/>
        </w:rPr>
        <w:lastRenderedPageBreak/>
        <w:t>高出了</w:t>
      </w:r>
      <w:r w:rsidR="00415867" w:rsidRPr="006F0990">
        <w:rPr>
          <w:rFonts w:hint="eastAsia"/>
          <w:color w:val="000000"/>
        </w:rPr>
        <w:t>2%</w:t>
      </w:r>
      <w:r w:rsidR="00415867" w:rsidRPr="006F0990">
        <w:rPr>
          <w:rFonts w:hint="eastAsia"/>
          <w:color w:val="000000"/>
        </w:rPr>
        <w:t>的正确率，得到的</w:t>
      </w:r>
      <w:r w:rsidR="00415867" w:rsidRPr="006F0990">
        <w:rPr>
          <w:rFonts w:hint="eastAsia"/>
          <w:color w:val="000000"/>
        </w:rPr>
        <w:t>ARI</w:t>
      </w:r>
      <w:r w:rsidR="00415867" w:rsidRPr="006F0990">
        <w:rPr>
          <w:rFonts w:hint="eastAsia"/>
          <w:color w:val="000000"/>
        </w:rPr>
        <w:t>和</w:t>
      </w:r>
      <w:r w:rsidR="00415867" w:rsidRPr="006F0990">
        <w:rPr>
          <w:rFonts w:hint="eastAsia"/>
          <w:color w:val="000000"/>
        </w:rPr>
        <w:t>NMI</w:t>
      </w:r>
      <w:r w:rsidR="00415867" w:rsidRPr="006F0990">
        <w:rPr>
          <w:rFonts w:hint="eastAsia"/>
          <w:color w:val="000000"/>
        </w:rPr>
        <w:t>值分别是</w:t>
      </w:r>
      <w:r w:rsidR="00415867" w:rsidRPr="006F0990">
        <w:rPr>
          <w:rFonts w:hint="eastAsia"/>
          <w:color w:val="000000"/>
        </w:rPr>
        <w:t>0.96</w:t>
      </w:r>
      <w:r w:rsidR="00415867" w:rsidRPr="006F0990">
        <w:rPr>
          <w:rFonts w:hint="eastAsia"/>
          <w:color w:val="000000"/>
        </w:rPr>
        <w:t>和</w:t>
      </w:r>
      <w:r w:rsidR="00415867" w:rsidRPr="006F0990">
        <w:rPr>
          <w:rFonts w:hint="eastAsia"/>
          <w:color w:val="000000"/>
        </w:rPr>
        <w:t>0.925</w:t>
      </w:r>
      <w:r w:rsidR="00415867" w:rsidRPr="006F0990">
        <w:rPr>
          <w:rFonts w:hint="eastAsia"/>
          <w:color w:val="000000"/>
        </w:rPr>
        <w:t>都明显地比</w:t>
      </w:r>
      <w:r w:rsidR="00415867" w:rsidRPr="006F0990">
        <w:rPr>
          <w:rFonts w:hint="eastAsia"/>
          <w:color w:val="000000"/>
        </w:rPr>
        <w:t>MMR</w:t>
      </w:r>
      <w:r w:rsidR="00415867" w:rsidRPr="006F0990">
        <w:rPr>
          <w:rFonts w:hint="eastAsia"/>
          <w:color w:val="000000"/>
        </w:rPr>
        <w:t>算法的更好。</w:t>
      </w:r>
    </w:p>
    <w:p w:rsidR="00D37D0A" w:rsidRDefault="00415867">
      <w:pPr>
        <w:ind w:firstLineChars="200" w:firstLine="480"/>
        <w:textAlignment w:val="center"/>
      </w:pPr>
      <w:r>
        <w:rPr>
          <w:rFonts w:hint="eastAsia"/>
        </w:rPr>
        <w:t>此外，从</w:t>
      </w:r>
      <w:r>
        <w:rPr>
          <w:rFonts w:hint="eastAsia"/>
        </w:rPr>
        <w:t>Kim</w:t>
      </w:r>
      <w:r>
        <w:rPr>
          <w:rFonts w:hint="eastAsia"/>
        </w:rPr>
        <w:t>等人的实验结果来看，</w:t>
      </w:r>
      <w:r>
        <w:rPr>
          <w:rFonts w:hint="eastAsia"/>
        </w:rPr>
        <w:t>k-modes</w:t>
      </w:r>
      <w:r>
        <w:rPr>
          <w:rFonts w:hint="eastAsia"/>
        </w:rPr>
        <w:t>，</w:t>
      </w:r>
      <w:r>
        <w:rPr>
          <w:rFonts w:hint="eastAsia"/>
        </w:rPr>
        <w:t>fuzzy k-modes</w:t>
      </w:r>
      <w:r>
        <w:rPr>
          <w:rFonts w:hint="eastAsia"/>
        </w:rPr>
        <w:t>和</w:t>
      </w:r>
      <w:r>
        <w:rPr>
          <w:rFonts w:hint="eastAsia"/>
        </w:rPr>
        <w:t>fuzzy centroids</w:t>
      </w:r>
      <w:r>
        <w:rPr>
          <w:rFonts w:hint="eastAsia"/>
        </w:rPr>
        <w:t>这三种算法在</w:t>
      </w:r>
      <w:r>
        <w:rPr>
          <w:rFonts w:hint="eastAsia"/>
        </w:rPr>
        <w:t>Zoo</w:t>
      </w:r>
      <w:r>
        <w:rPr>
          <w:rFonts w:hint="eastAsia"/>
        </w:rPr>
        <w:t>数据集上的总体纯度</w:t>
      </w:r>
      <w:r>
        <w:rPr>
          <w:rFonts w:hint="eastAsia"/>
        </w:rPr>
        <w:t>Overall purity</w:t>
      </w:r>
      <w:r>
        <w:rPr>
          <w:rFonts w:hint="eastAsia"/>
        </w:rPr>
        <w:t>分别是</w:t>
      </w:r>
      <w:r>
        <w:rPr>
          <w:rFonts w:hint="eastAsia"/>
        </w:rPr>
        <w:t>0.60</w:t>
      </w:r>
      <w:r w:rsidR="0094118E">
        <w:rPr>
          <w:rFonts w:hint="eastAsia"/>
        </w:rPr>
        <w:t>，</w:t>
      </w:r>
      <w:r>
        <w:rPr>
          <w:rFonts w:hint="eastAsia"/>
        </w:rPr>
        <w:t>0.64</w:t>
      </w:r>
      <w:r w:rsidR="0094118E">
        <w:rPr>
          <w:rFonts w:hint="eastAsia"/>
        </w:rPr>
        <w:t>，</w:t>
      </w:r>
      <w:r>
        <w:rPr>
          <w:rFonts w:hint="eastAsia"/>
        </w:rPr>
        <w:t>0.75</w:t>
      </w:r>
      <w:r>
        <w:rPr>
          <w:rFonts w:hint="eastAsia"/>
        </w:rPr>
        <w:t>。其中得到的总体纯度</w:t>
      </w:r>
      <w:r>
        <w:rPr>
          <w:rFonts w:hint="eastAsia"/>
        </w:rPr>
        <w:t>0.64</w:t>
      </w:r>
      <w:r>
        <w:rPr>
          <w:rFonts w:hint="eastAsia"/>
        </w:rPr>
        <w:t>和</w:t>
      </w:r>
      <w:r>
        <w:rPr>
          <w:rFonts w:hint="eastAsia"/>
        </w:rPr>
        <w:t>0.75</w:t>
      </w:r>
      <w:r>
        <w:rPr>
          <w:rFonts w:hint="eastAsia"/>
        </w:rPr>
        <w:t>是</w:t>
      </w:r>
      <w:r>
        <w:rPr>
          <w:rFonts w:hint="eastAsia"/>
        </w:rPr>
        <w:t>fuzzy k-modes</w:t>
      </w:r>
      <w:r>
        <w:rPr>
          <w:rFonts w:hint="eastAsia"/>
        </w:rPr>
        <w:t>和</w:t>
      </w:r>
      <w:r>
        <w:rPr>
          <w:rFonts w:hint="eastAsia"/>
        </w:rPr>
        <w:t>fuzzy-centroids</w:t>
      </w:r>
      <w:r>
        <w:rPr>
          <w:rFonts w:hint="eastAsia"/>
        </w:rPr>
        <w:t>算法取不同的模糊参数运行多次得到的最好结果。显然在</w:t>
      </w:r>
      <w:r>
        <w:rPr>
          <w:rFonts w:hint="eastAsia"/>
        </w:rPr>
        <w:t>Zoo</w:t>
      </w:r>
      <w:r>
        <w:rPr>
          <w:rFonts w:hint="eastAsia"/>
        </w:rPr>
        <w:t>数据集上</w:t>
      </w:r>
      <w:r>
        <w:rPr>
          <w:rFonts w:hint="eastAsia"/>
        </w:rPr>
        <w:t>MTMDP</w:t>
      </w:r>
      <w:r>
        <w:rPr>
          <w:rFonts w:hint="eastAsia"/>
        </w:rPr>
        <w:t>算法的性能要优于</w:t>
      </w:r>
      <w:r>
        <w:rPr>
          <w:rFonts w:hint="eastAsia"/>
        </w:rPr>
        <w:t>k-modes</w:t>
      </w:r>
      <w:r>
        <w:rPr>
          <w:rFonts w:hint="eastAsia"/>
        </w:rPr>
        <w:t>，</w:t>
      </w:r>
      <w:r>
        <w:rPr>
          <w:rFonts w:hint="eastAsia"/>
        </w:rPr>
        <w:t>fuzzy k-modes</w:t>
      </w:r>
      <w:r>
        <w:rPr>
          <w:rFonts w:hint="eastAsia"/>
        </w:rPr>
        <w:t>和</w:t>
      </w:r>
      <w:r>
        <w:rPr>
          <w:rFonts w:hint="eastAsia"/>
        </w:rPr>
        <w:t>fuzzy centroids</w:t>
      </w:r>
      <w:r>
        <w:rPr>
          <w:rFonts w:hint="eastAsia"/>
        </w:rPr>
        <w:t>这三种算法。</w:t>
      </w:r>
    </w:p>
    <w:p w:rsidR="00200ABA" w:rsidRDefault="00200ABA" w:rsidP="00050951">
      <w:pPr>
        <w:ind w:firstLineChars="200" w:firstLine="480"/>
      </w:pPr>
      <w:r>
        <w:rPr>
          <w:rFonts w:hint="eastAsia"/>
        </w:rPr>
        <w:t>（</w:t>
      </w:r>
      <w:r>
        <w:rPr>
          <w:rFonts w:hint="eastAsia"/>
        </w:rPr>
        <w:t>3</w:t>
      </w:r>
      <w:r>
        <w:rPr>
          <w:rFonts w:hint="eastAsia"/>
        </w:rPr>
        <w:t>）</w:t>
      </w:r>
      <w:r w:rsidR="00415867" w:rsidRPr="00200ABA">
        <w:rPr>
          <w:rFonts w:hint="eastAsia"/>
        </w:rPr>
        <w:t>Wisconsin Breast Cancer</w:t>
      </w:r>
      <w:r w:rsidR="00415867" w:rsidRPr="00200ABA">
        <w:rPr>
          <w:rFonts w:hint="eastAsia"/>
        </w:rPr>
        <w:t>数据集</w:t>
      </w:r>
      <w:r w:rsidR="0094118E" w:rsidRPr="00200ABA">
        <w:rPr>
          <w:rFonts w:hint="eastAsia"/>
        </w:rPr>
        <w:t xml:space="preserve">  </w:t>
      </w:r>
      <w:r w:rsidR="00415867" w:rsidRPr="00200ABA">
        <w:rPr>
          <w:rFonts w:hint="eastAsia"/>
        </w:rPr>
        <w:t>由于这个数据集标准聚类个数是</w:t>
      </w:r>
      <w:r w:rsidR="00415867" w:rsidRPr="00200ABA">
        <w:rPr>
          <w:rFonts w:hint="eastAsia"/>
        </w:rPr>
        <w:t>2</w:t>
      </w:r>
      <w:r w:rsidR="00415867" w:rsidRPr="00200ABA">
        <w:rPr>
          <w:rFonts w:hint="eastAsia"/>
        </w:rPr>
        <w:t>，所以在本次试验中设置</w:t>
      </w:r>
      <w:r w:rsidR="00415867" w:rsidRPr="00200ABA">
        <w:rPr>
          <w:rFonts w:hint="eastAsia"/>
        </w:rPr>
        <w:t>MMR</w:t>
      </w:r>
      <w:r w:rsidR="00415867" w:rsidRPr="00200ABA">
        <w:rPr>
          <w:rFonts w:hint="eastAsia"/>
        </w:rPr>
        <w:t>和</w:t>
      </w:r>
      <w:r w:rsidR="00415867" w:rsidRPr="00200ABA">
        <w:rPr>
          <w:rFonts w:hint="eastAsia"/>
        </w:rPr>
        <w:t>MTMDP</w:t>
      </w:r>
      <w:r w:rsidR="00415867" w:rsidRPr="00200ABA">
        <w:rPr>
          <w:rFonts w:hint="eastAsia"/>
        </w:rPr>
        <w:t>中的最终聚类数目</w:t>
      </w:r>
      <w:r w:rsidR="002A2AA9" w:rsidRPr="00992581">
        <w:rPr>
          <w:i/>
        </w:rPr>
        <w:t>k</w:t>
      </w:r>
      <w:r w:rsidR="00415867" w:rsidRPr="00200ABA">
        <w:rPr>
          <w:rFonts w:hint="eastAsia"/>
        </w:rPr>
        <w:t>=2</w:t>
      </w:r>
      <w:r w:rsidR="00415867" w:rsidRPr="00200ABA">
        <w:rPr>
          <w:rFonts w:hint="eastAsia"/>
        </w:rPr>
        <w:t>。最后的聚类评价结果如表</w:t>
      </w:r>
      <w:r w:rsidR="00415867" w:rsidRPr="00200ABA">
        <w:rPr>
          <w:rFonts w:hint="eastAsia"/>
        </w:rPr>
        <w:t>4-6</w:t>
      </w:r>
      <w:r w:rsidR="00415867" w:rsidRPr="00200ABA">
        <w:rPr>
          <w:rFonts w:hint="eastAsia"/>
        </w:rPr>
        <w:t>所示，表中记录了在此数据集上</w:t>
      </w:r>
      <w:r w:rsidR="00415867" w:rsidRPr="00200ABA">
        <w:rPr>
          <w:rFonts w:hint="eastAsia"/>
        </w:rPr>
        <w:t>MMR</w:t>
      </w:r>
      <w:r w:rsidR="00415867" w:rsidRPr="00200ABA">
        <w:rPr>
          <w:rFonts w:hint="eastAsia"/>
        </w:rPr>
        <w:t>和</w:t>
      </w:r>
      <w:r w:rsidR="00415867" w:rsidRPr="00200ABA">
        <w:rPr>
          <w:rFonts w:hint="eastAsia"/>
        </w:rPr>
        <w:t>MTMDP</w:t>
      </w:r>
      <w:r w:rsidR="00415867" w:rsidRPr="00200ABA">
        <w:rPr>
          <w:rFonts w:hint="eastAsia"/>
        </w:rPr>
        <w:t>算法的</w:t>
      </w:r>
      <w:r w:rsidR="00415867" w:rsidRPr="00200ABA">
        <w:rPr>
          <w:rFonts w:hint="eastAsia"/>
        </w:rPr>
        <w:t>Overall Purity</w:t>
      </w:r>
      <w:r w:rsidR="00415867" w:rsidRPr="00200ABA">
        <w:rPr>
          <w:rFonts w:hint="eastAsia"/>
        </w:rPr>
        <w:t>、</w:t>
      </w:r>
      <w:r w:rsidR="00415867" w:rsidRPr="00200ABA">
        <w:rPr>
          <w:rFonts w:hint="eastAsia"/>
        </w:rPr>
        <w:t>ARI</w:t>
      </w:r>
      <w:r w:rsidR="00415867" w:rsidRPr="00200ABA">
        <w:rPr>
          <w:rFonts w:hint="eastAsia"/>
        </w:rPr>
        <w:t>、</w:t>
      </w:r>
      <w:r w:rsidR="00415867" w:rsidRPr="00200ABA">
        <w:rPr>
          <w:rFonts w:hint="eastAsia"/>
        </w:rPr>
        <w:t>NMI</w:t>
      </w:r>
      <w:r w:rsidR="00415867" w:rsidRPr="00200ABA">
        <w:rPr>
          <w:rFonts w:hint="eastAsia"/>
        </w:rPr>
        <w:t>的实验结果。</w:t>
      </w:r>
      <w:r w:rsidR="00415867" w:rsidRPr="00200ABA">
        <w:rPr>
          <w:rFonts w:hint="eastAsia"/>
        </w:rPr>
        <w:t>MMR</w:t>
      </w:r>
      <w:r w:rsidR="00415867" w:rsidRPr="00200ABA">
        <w:rPr>
          <w:rFonts w:hint="eastAsia"/>
        </w:rPr>
        <w:t>算法正确地聚类了</w:t>
      </w:r>
      <w:r w:rsidR="00415867" w:rsidRPr="00200ABA">
        <w:rPr>
          <w:rFonts w:hint="eastAsia"/>
        </w:rPr>
        <w:t>552</w:t>
      </w:r>
      <w:r w:rsidR="00415867" w:rsidRPr="00200ABA">
        <w:rPr>
          <w:rFonts w:hint="eastAsia"/>
        </w:rPr>
        <w:t>个对象，总体纯度达到了</w:t>
      </w:r>
      <w:r w:rsidR="00415867" w:rsidRPr="00200ABA">
        <w:rPr>
          <w:rFonts w:hint="eastAsia"/>
        </w:rPr>
        <w:t>79%</w:t>
      </w:r>
      <w:r w:rsidR="00415867" w:rsidRPr="00200ABA">
        <w:rPr>
          <w:rFonts w:hint="eastAsia"/>
        </w:rPr>
        <w:t>。</w:t>
      </w:r>
      <w:r w:rsidR="00415867" w:rsidRPr="00200ABA">
        <w:rPr>
          <w:rFonts w:hint="eastAsia"/>
        </w:rPr>
        <w:t>MTMDP</w:t>
      </w:r>
      <w:r w:rsidR="00415867" w:rsidRPr="00200ABA">
        <w:rPr>
          <w:rFonts w:hint="eastAsia"/>
        </w:rPr>
        <w:t>算法正确聚类了</w:t>
      </w:r>
      <w:r w:rsidR="00415867" w:rsidRPr="00200ABA">
        <w:rPr>
          <w:rFonts w:hint="eastAsia"/>
        </w:rPr>
        <w:t>614</w:t>
      </w:r>
      <w:r w:rsidR="00415867" w:rsidRPr="00200ABA">
        <w:rPr>
          <w:rFonts w:hint="eastAsia"/>
        </w:rPr>
        <w:t>个对象，总体纯度达到了</w:t>
      </w:r>
      <w:r w:rsidR="00415867" w:rsidRPr="00200ABA">
        <w:rPr>
          <w:rFonts w:hint="eastAsia"/>
        </w:rPr>
        <w:t>88%</w:t>
      </w:r>
      <w:r w:rsidR="00415867" w:rsidRPr="00200ABA">
        <w:rPr>
          <w:rFonts w:hint="eastAsia"/>
        </w:rPr>
        <w:t>，比</w:t>
      </w:r>
      <w:r w:rsidR="00415867" w:rsidRPr="00200ABA">
        <w:rPr>
          <w:rFonts w:hint="eastAsia"/>
        </w:rPr>
        <w:t>MMR</w:t>
      </w:r>
      <w:r w:rsidR="00415867" w:rsidRPr="00200ABA">
        <w:rPr>
          <w:rFonts w:hint="eastAsia"/>
        </w:rPr>
        <w:t>算法高出了</w:t>
      </w:r>
      <w:r w:rsidR="00415867" w:rsidRPr="00200ABA">
        <w:rPr>
          <w:rFonts w:hint="eastAsia"/>
        </w:rPr>
        <w:t>9%</w:t>
      </w:r>
      <w:r w:rsidR="00415867" w:rsidRPr="00200ABA">
        <w:rPr>
          <w:rFonts w:hint="eastAsia"/>
        </w:rPr>
        <w:t>的正确率，而且</w:t>
      </w:r>
      <w:r w:rsidR="00415867" w:rsidRPr="00200ABA">
        <w:rPr>
          <w:rFonts w:hint="eastAsia"/>
        </w:rPr>
        <w:t>ARI</w:t>
      </w:r>
      <w:r w:rsidR="00415867" w:rsidRPr="00200ABA">
        <w:rPr>
          <w:rFonts w:hint="eastAsia"/>
        </w:rPr>
        <w:t>和</w:t>
      </w:r>
      <w:r w:rsidR="00415867" w:rsidRPr="00200ABA">
        <w:rPr>
          <w:rFonts w:hint="eastAsia"/>
        </w:rPr>
        <w:t>NMI</w:t>
      </w:r>
      <w:r w:rsidR="00415867" w:rsidRPr="00200ABA">
        <w:rPr>
          <w:rFonts w:hint="eastAsia"/>
        </w:rPr>
        <w:t>的值分别是</w:t>
      </w:r>
      <w:r w:rsidR="00415867" w:rsidRPr="00200ABA">
        <w:rPr>
          <w:rFonts w:hint="eastAsia"/>
        </w:rPr>
        <w:t>0.585</w:t>
      </w:r>
      <w:r w:rsidR="00415867" w:rsidRPr="00200ABA">
        <w:rPr>
          <w:rFonts w:hint="eastAsia"/>
        </w:rPr>
        <w:t>和</w:t>
      </w:r>
      <w:r w:rsidR="00415867" w:rsidRPr="00200ABA">
        <w:rPr>
          <w:rFonts w:hint="eastAsia"/>
        </w:rPr>
        <w:t>0.541</w:t>
      </w:r>
      <w:r w:rsidR="0094118E" w:rsidRPr="00200ABA">
        <w:rPr>
          <w:rFonts w:hint="eastAsia"/>
        </w:rPr>
        <w:t>，</w:t>
      </w:r>
      <w:r w:rsidR="00415867" w:rsidRPr="00200ABA">
        <w:rPr>
          <w:rFonts w:hint="eastAsia"/>
        </w:rPr>
        <w:t>都明显优于</w:t>
      </w:r>
      <w:r w:rsidR="00415867" w:rsidRPr="00200ABA">
        <w:rPr>
          <w:rFonts w:hint="eastAsia"/>
        </w:rPr>
        <w:t>MMR</w:t>
      </w:r>
      <w:r w:rsidR="00415867" w:rsidRPr="00200ABA">
        <w:rPr>
          <w:rFonts w:hint="eastAsia"/>
        </w:rPr>
        <w:t>算法。</w:t>
      </w:r>
    </w:p>
    <w:p w:rsidR="00D37D0A" w:rsidRDefault="00415867" w:rsidP="00050951">
      <w:pPr>
        <w:ind w:firstLineChars="200" w:firstLine="480"/>
      </w:pPr>
      <w:r>
        <w:rPr>
          <w:rFonts w:hint="eastAsia"/>
        </w:rPr>
        <w:t>此外</w:t>
      </w:r>
      <w:r w:rsidR="0094118E">
        <w:rPr>
          <w:rFonts w:hint="eastAsia"/>
        </w:rPr>
        <w:t>，</w:t>
      </w:r>
      <w:r>
        <w:rPr>
          <w:rFonts w:hint="eastAsia"/>
        </w:rPr>
        <w:t>从</w:t>
      </w:r>
      <w:r>
        <w:rPr>
          <w:rFonts w:hint="eastAsia"/>
        </w:rPr>
        <w:t>Cao</w:t>
      </w:r>
      <w:r>
        <w:rPr>
          <w:rFonts w:hint="eastAsia"/>
        </w:rPr>
        <w:t>等人的实验结果来看</w:t>
      </w:r>
      <w:r>
        <w:rPr>
          <w:rFonts w:hint="eastAsia"/>
        </w:rPr>
        <w:t>k-modes</w:t>
      </w:r>
      <w:r>
        <w:rPr>
          <w:rFonts w:hint="eastAsia"/>
        </w:rPr>
        <w:t>，</w:t>
      </w:r>
      <w:r>
        <w:rPr>
          <w:rFonts w:hint="eastAsia"/>
        </w:rPr>
        <w:t>Huang</w:t>
      </w:r>
      <w:r>
        <w:t>’</w:t>
      </w:r>
      <w:r>
        <w:rPr>
          <w:rFonts w:hint="eastAsia"/>
        </w:rPr>
        <w:t>s fuzzy k-modes</w:t>
      </w:r>
      <w:r>
        <w:rPr>
          <w:rFonts w:hint="eastAsia"/>
        </w:rPr>
        <w:t>和</w:t>
      </w:r>
      <w:r>
        <w:rPr>
          <w:rFonts w:hint="eastAsia"/>
        </w:rPr>
        <w:t>Ng</w:t>
      </w:r>
      <w:r>
        <w:t>’</w:t>
      </w:r>
      <w:r>
        <w:rPr>
          <w:rFonts w:hint="eastAsia"/>
        </w:rPr>
        <w:t>s fuzzy centroids</w:t>
      </w:r>
      <w:r>
        <w:rPr>
          <w:rFonts w:hint="eastAsia"/>
        </w:rPr>
        <w:t>这三种算法在</w:t>
      </w:r>
      <w:r>
        <w:rPr>
          <w:rFonts w:hint="eastAsia"/>
        </w:rPr>
        <w:t>Cancer</w:t>
      </w:r>
      <w:r>
        <w:rPr>
          <w:rFonts w:hint="eastAsia"/>
        </w:rPr>
        <w:t>数据集上的总体纯度</w:t>
      </w:r>
      <w:r>
        <w:rPr>
          <w:rFonts w:hint="eastAsia"/>
        </w:rPr>
        <w:t>Overall purity</w:t>
      </w:r>
      <w:r>
        <w:rPr>
          <w:rFonts w:hint="eastAsia"/>
        </w:rPr>
        <w:t>分别是</w:t>
      </w:r>
      <w:r>
        <w:rPr>
          <w:rFonts w:hint="eastAsia"/>
        </w:rPr>
        <w:t>0.83</w:t>
      </w:r>
      <w:r w:rsidR="0094118E">
        <w:rPr>
          <w:rFonts w:hint="eastAsia"/>
        </w:rPr>
        <w:t>，</w:t>
      </w:r>
      <w:r>
        <w:rPr>
          <w:rFonts w:hint="eastAsia"/>
        </w:rPr>
        <w:t>0.80</w:t>
      </w:r>
      <w:r w:rsidR="0094118E">
        <w:rPr>
          <w:rFonts w:hint="eastAsia"/>
        </w:rPr>
        <w:t>，</w:t>
      </w:r>
      <w:r>
        <w:rPr>
          <w:rFonts w:hint="eastAsia"/>
        </w:rPr>
        <w:t>0.83</w:t>
      </w:r>
      <w:r>
        <w:rPr>
          <w:rFonts w:hint="eastAsia"/>
        </w:rPr>
        <w:t>。显然在</w:t>
      </w:r>
      <w:r>
        <w:rPr>
          <w:rFonts w:hint="eastAsia"/>
        </w:rPr>
        <w:t>Cancer</w:t>
      </w:r>
      <w:r>
        <w:rPr>
          <w:rFonts w:hint="eastAsia"/>
        </w:rPr>
        <w:t>数据集上</w:t>
      </w:r>
      <w:r>
        <w:rPr>
          <w:rFonts w:hint="eastAsia"/>
        </w:rPr>
        <w:t>MTMDP</w:t>
      </w:r>
      <w:r>
        <w:rPr>
          <w:rFonts w:hint="eastAsia"/>
        </w:rPr>
        <w:t>算法的性能要优于</w:t>
      </w:r>
      <w:r>
        <w:rPr>
          <w:rFonts w:hint="eastAsia"/>
        </w:rPr>
        <w:t>k-modes</w:t>
      </w:r>
      <w:r>
        <w:rPr>
          <w:rFonts w:hint="eastAsia"/>
        </w:rPr>
        <w:t>，</w:t>
      </w:r>
      <w:r>
        <w:rPr>
          <w:rFonts w:hint="eastAsia"/>
        </w:rPr>
        <w:t>fuzzy k-modes</w:t>
      </w:r>
      <w:r>
        <w:rPr>
          <w:rFonts w:hint="eastAsia"/>
        </w:rPr>
        <w:t>和</w:t>
      </w:r>
      <w:r>
        <w:rPr>
          <w:rFonts w:hint="eastAsia"/>
        </w:rPr>
        <w:t>fuzzy centroids</w:t>
      </w:r>
      <w:r>
        <w:rPr>
          <w:rFonts w:hint="eastAsia"/>
        </w:rPr>
        <w:t>这三种算法。</w:t>
      </w:r>
    </w:p>
    <w:p w:rsidR="00D37D0A" w:rsidRPr="00050951" w:rsidRDefault="00050951" w:rsidP="00050951">
      <w:pPr>
        <w:ind w:firstLineChars="200" w:firstLine="480"/>
      </w:pPr>
      <w:r>
        <w:rPr>
          <w:rFonts w:hint="eastAsia"/>
        </w:rPr>
        <w:t>（</w:t>
      </w:r>
      <w:r>
        <w:rPr>
          <w:rFonts w:hint="eastAsia"/>
        </w:rPr>
        <w:t>4</w:t>
      </w:r>
      <w:r>
        <w:rPr>
          <w:rFonts w:hint="eastAsia"/>
        </w:rPr>
        <w:t>）</w:t>
      </w:r>
      <w:r w:rsidR="00415867" w:rsidRPr="00050951">
        <w:rPr>
          <w:rFonts w:hint="eastAsia"/>
        </w:rPr>
        <w:t>Mushroom</w:t>
      </w:r>
      <w:r w:rsidR="00415867" w:rsidRPr="00050951">
        <w:rPr>
          <w:rFonts w:hint="eastAsia"/>
        </w:rPr>
        <w:t>数据集</w:t>
      </w:r>
      <w:r w:rsidR="0094118E" w:rsidRPr="00050951">
        <w:rPr>
          <w:rFonts w:hint="eastAsia"/>
        </w:rPr>
        <w:t xml:space="preserve">  </w:t>
      </w:r>
      <w:r w:rsidR="00415867" w:rsidRPr="00050951">
        <w:rPr>
          <w:rFonts w:hint="eastAsia"/>
        </w:rPr>
        <w:t>Parmar</w:t>
      </w:r>
      <w:r w:rsidR="00415867" w:rsidRPr="00050951">
        <w:rPr>
          <w:rFonts w:hint="eastAsia"/>
        </w:rPr>
        <w:t>等人基于</w:t>
      </w:r>
      <w:r w:rsidR="00415867" w:rsidRPr="00050951">
        <w:rPr>
          <w:rFonts w:hint="eastAsia"/>
        </w:rPr>
        <w:t>Mushroom</w:t>
      </w:r>
      <w:r w:rsidR="00415867" w:rsidRPr="00050951">
        <w:rPr>
          <w:rFonts w:hint="eastAsia"/>
        </w:rPr>
        <w:t>数据集比较了</w:t>
      </w:r>
      <w:r w:rsidR="00415867" w:rsidRPr="00050951">
        <w:rPr>
          <w:rFonts w:hint="eastAsia"/>
        </w:rPr>
        <w:t>MMR</w:t>
      </w:r>
      <w:r w:rsidR="00415867" w:rsidRPr="00050951">
        <w:rPr>
          <w:rFonts w:hint="eastAsia"/>
        </w:rPr>
        <w:t>算法和传统的分层聚类算法。当最终聚类数目达到</w:t>
      </w:r>
      <w:r w:rsidR="00415867" w:rsidRPr="00050951">
        <w:rPr>
          <w:rFonts w:hint="eastAsia"/>
        </w:rPr>
        <w:t>20</w:t>
      </w:r>
      <w:r w:rsidR="00415867" w:rsidRPr="00050951">
        <w:rPr>
          <w:rFonts w:hint="eastAsia"/>
        </w:rPr>
        <w:t>作为终止条件的时候，</w:t>
      </w:r>
      <w:r w:rsidR="00415867" w:rsidRPr="00050951">
        <w:rPr>
          <w:rFonts w:hint="eastAsia"/>
        </w:rPr>
        <w:t>MMR</w:t>
      </w:r>
      <w:r w:rsidR="00415867" w:rsidRPr="00050951">
        <w:rPr>
          <w:rFonts w:hint="eastAsia"/>
        </w:rPr>
        <w:t>算法的总体纯度比传统的分层聚类算法要好。为了更好</w:t>
      </w:r>
      <w:r w:rsidR="0094118E" w:rsidRPr="00050951">
        <w:rPr>
          <w:rFonts w:hint="eastAsia"/>
        </w:rPr>
        <w:t>地</w:t>
      </w:r>
      <w:r w:rsidR="00415867" w:rsidRPr="00050951">
        <w:rPr>
          <w:rFonts w:hint="eastAsia"/>
        </w:rPr>
        <w:t>比较</w:t>
      </w:r>
      <w:r w:rsidR="00415867" w:rsidRPr="00050951">
        <w:rPr>
          <w:rFonts w:hint="eastAsia"/>
        </w:rPr>
        <w:t>MMR</w:t>
      </w:r>
      <w:r w:rsidR="00415867" w:rsidRPr="00050951">
        <w:rPr>
          <w:rFonts w:hint="eastAsia"/>
        </w:rPr>
        <w:t>和</w:t>
      </w:r>
      <w:r w:rsidR="00415867" w:rsidRPr="00050951">
        <w:rPr>
          <w:rFonts w:hint="eastAsia"/>
        </w:rPr>
        <w:t>MTMDP</w:t>
      </w:r>
      <w:r w:rsidR="00415867" w:rsidRPr="00050951">
        <w:rPr>
          <w:rFonts w:hint="eastAsia"/>
        </w:rPr>
        <w:t>算法的性能，所以设置生成</w:t>
      </w:r>
      <w:r w:rsidR="00415867" w:rsidRPr="00050951">
        <w:rPr>
          <w:rFonts w:hint="eastAsia"/>
        </w:rPr>
        <w:t>20</w:t>
      </w:r>
      <w:r w:rsidR="00415867" w:rsidRPr="00050951">
        <w:rPr>
          <w:rFonts w:hint="eastAsia"/>
        </w:rPr>
        <w:t>个簇类作为终止条件，所以在本次试验中设置</w:t>
      </w:r>
      <w:r w:rsidR="002A2AA9" w:rsidRPr="00992581">
        <w:rPr>
          <w:i/>
        </w:rPr>
        <w:t>k</w:t>
      </w:r>
      <w:r w:rsidR="00415867" w:rsidRPr="00050951">
        <w:rPr>
          <w:rFonts w:hint="eastAsia"/>
        </w:rPr>
        <w:t>=20</w:t>
      </w:r>
      <w:r w:rsidR="00415867" w:rsidRPr="00050951">
        <w:rPr>
          <w:rFonts w:hint="eastAsia"/>
        </w:rPr>
        <w:t>。从表</w:t>
      </w:r>
      <w:r w:rsidR="00415867" w:rsidRPr="00050951">
        <w:rPr>
          <w:rFonts w:hint="eastAsia"/>
        </w:rPr>
        <w:t>4-6</w:t>
      </w:r>
      <w:r w:rsidR="00415867" w:rsidRPr="00050951">
        <w:rPr>
          <w:rFonts w:hint="eastAsia"/>
        </w:rPr>
        <w:t>中得出</w:t>
      </w:r>
      <w:r w:rsidR="00415867" w:rsidRPr="00050951">
        <w:rPr>
          <w:rFonts w:hint="eastAsia"/>
        </w:rPr>
        <w:t>MTMDP</w:t>
      </w:r>
      <w:r w:rsidR="00415867" w:rsidRPr="00050951">
        <w:rPr>
          <w:rFonts w:hint="eastAsia"/>
        </w:rPr>
        <w:t>算法的总体纯度是</w:t>
      </w:r>
      <w:r w:rsidR="00415867" w:rsidRPr="00050951">
        <w:rPr>
          <w:rFonts w:hint="eastAsia"/>
        </w:rPr>
        <w:t>0.98</w:t>
      </w:r>
      <w:r w:rsidR="00415867" w:rsidRPr="00050951">
        <w:rPr>
          <w:rFonts w:hint="eastAsia"/>
        </w:rPr>
        <w:t>，比</w:t>
      </w:r>
      <w:r w:rsidR="00415867" w:rsidRPr="00050951">
        <w:rPr>
          <w:rFonts w:hint="eastAsia"/>
        </w:rPr>
        <w:t>MMR</w:t>
      </w:r>
      <w:r w:rsidR="00415867" w:rsidRPr="00050951">
        <w:rPr>
          <w:rFonts w:hint="eastAsia"/>
        </w:rPr>
        <w:t>高出了</w:t>
      </w:r>
      <w:r w:rsidR="00415867" w:rsidRPr="00050951">
        <w:rPr>
          <w:rFonts w:hint="eastAsia"/>
        </w:rPr>
        <w:t>14%</w:t>
      </w:r>
      <w:r w:rsidR="00415867" w:rsidRPr="00050951">
        <w:rPr>
          <w:rFonts w:hint="eastAsia"/>
        </w:rPr>
        <w:t>的正确率。</w:t>
      </w:r>
      <w:r w:rsidR="00415867" w:rsidRPr="00050951">
        <w:rPr>
          <w:rFonts w:hint="eastAsia"/>
        </w:rPr>
        <w:t>MTMDP</w:t>
      </w:r>
      <w:r w:rsidR="00415867" w:rsidRPr="00050951">
        <w:rPr>
          <w:rFonts w:hint="eastAsia"/>
        </w:rPr>
        <w:t>算法的</w:t>
      </w:r>
      <w:r w:rsidR="00415867" w:rsidRPr="00050951">
        <w:rPr>
          <w:rFonts w:hint="eastAsia"/>
        </w:rPr>
        <w:t>ARI</w:t>
      </w:r>
      <w:r w:rsidR="00415867" w:rsidRPr="00050951">
        <w:rPr>
          <w:rFonts w:hint="eastAsia"/>
        </w:rPr>
        <w:t>和</w:t>
      </w:r>
      <w:r w:rsidR="00415867" w:rsidRPr="00050951">
        <w:rPr>
          <w:rFonts w:hint="eastAsia"/>
        </w:rPr>
        <w:t>NMI</w:t>
      </w:r>
      <w:r w:rsidR="00415867" w:rsidRPr="00050951">
        <w:rPr>
          <w:rFonts w:hint="eastAsia"/>
        </w:rPr>
        <w:t>分别是</w:t>
      </w:r>
      <w:r w:rsidR="00415867" w:rsidRPr="00050951">
        <w:rPr>
          <w:rFonts w:hint="eastAsia"/>
        </w:rPr>
        <w:t>0.274</w:t>
      </w:r>
      <w:r w:rsidR="00415867" w:rsidRPr="00050951">
        <w:rPr>
          <w:rFonts w:hint="eastAsia"/>
        </w:rPr>
        <w:t>和</w:t>
      </w:r>
      <w:r w:rsidR="00415867" w:rsidRPr="00050951">
        <w:rPr>
          <w:rFonts w:hint="eastAsia"/>
        </w:rPr>
        <w:t>0.443</w:t>
      </w:r>
      <w:r w:rsidR="00415867" w:rsidRPr="00050951">
        <w:rPr>
          <w:rFonts w:hint="eastAsia"/>
        </w:rPr>
        <w:t>，明显地优于</w:t>
      </w:r>
      <w:r w:rsidR="00415867" w:rsidRPr="00050951">
        <w:rPr>
          <w:rFonts w:hint="eastAsia"/>
        </w:rPr>
        <w:t>MMR</w:t>
      </w:r>
      <w:r w:rsidR="00415867" w:rsidRPr="00050951">
        <w:rPr>
          <w:rFonts w:hint="eastAsia"/>
        </w:rPr>
        <w:t>算法。</w:t>
      </w:r>
    </w:p>
    <w:p w:rsidR="004C2676" w:rsidRDefault="00415867">
      <w:pPr>
        <w:ind w:firstLineChars="200" w:firstLine="480"/>
        <w:rPr>
          <w:rFonts w:ascii="宋体" w:hAnsi="宋体" w:cs="宋体"/>
        </w:rPr>
      </w:pPr>
      <w:r>
        <w:rPr>
          <w:rFonts w:hint="eastAsia"/>
        </w:rPr>
        <w:t>上述的所有实验结果都表明</w:t>
      </w:r>
      <w:r>
        <w:rPr>
          <w:rFonts w:hint="eastAsia"/>
        </w:rPr>
        <w:t>MTMDP</w:t>
      </w:r>
      <w:r>
        <w:rPr>
          <w:rFonts w:hint="eastAsia"/>
        </w:rPr>
        <w:t>算法的聚类结果比</w:t>
      </w:r>
      <w:r>
        <w:rPr>
          <w:rFonts w:hint="eastAsia"/>
        </w:rPr>
        <w:t>MMR</w:t>
      </w:r>
      <w:r>
        <w:rPr>
          <w:rFonts w:hint="eastAsia"/>
        </w:rPr>
        <w:t>、</w:t>
      </w:r>
      <w:r>
        <w:rPr>
          <w:rFonts w:hint="eastAsia"/>
        </w:rPr>
        <w:t>k-modes</w:t>
      </w:r>
      <w:r>
        <w:rPr>
          <w:rFonts w:hint="eastAsia"/>
        </w:rPr>
        <w:t>，</w:t>
      </w:r>
      <w:r>
        <w:rPr>
          <w:rFonts w:hint="eastAsia"/>
        </w:rPr>
        <w:t>fuzzy k-modes</w:t>
      </w:r>
      <w:r>
        <w:rPr>
          <w:rFonts w:hint="eastAsia"/>
        </w:rPr>
        <w:t>和</w:t>
      </w:r>
      <w:r>
        <w:rPr>
          <w:rFonts w:hint="eastAsia"/>
        </w:rPr>
        <w:t>fuzzy centroids</w:t>
      </w:r>
      <w:r>
        <w:rPr>
          <w:rFonts w:hint="eastAsia"/>
        </w:rPr>
        <w:t>具有更高的准确性。</w:t>
      </w:r>
      <w:r>
        <w:rPr>
          <w:rFonts w:cs="宋体" w:hint="eastAsia"/>
        </w:rPr>
        <w:t>MTMDP</w:t>
      </w:r>
      <w:r>
        <w:rPr>
          <w:rFonts w:ascii="宋体" w:hAnsi="宋体" w:cs="宋体" w:hint="eastAsia"/>
        </w:rPr>
        <w:t>算法中提出的总平均分布精度比</w:t>
      </w:r>
      <w:r>
        <w:rPr>
          <w:rFonts w:cs="宋体" w:hint="eastAsia"/>
        </w:rPr>
        <w:t>MMR</w:t>
      </w:r>
      <w:r>
        <w:rPr>
          <w:rFonts w:ascii="宋体" w:hAnsi="宋体" w:cs="宋体" w:hint="eastAsia"/>
        </w:rPr>
        <w:t>算法中提出的二重最小粗糙度更能有效反映边界对象的分辨率，并且根据凝聚度来选择继续聚类的节点比选择对象数目多的节点进行聚类更科学。</w:t>
      </w:r>
    </w:p>
    <w:p w:rsidR="004C2676" w:rsidRDefault="00415867">
      <w:pPr>
        <w:pStyle w:val="3"/>
        <w:spacing w:before="156" w:after="156"/>
        <w:rPr>
          <w:rFonts w:ascii="黑体"/>
          <w:szCs w:val="28"/>
        </w:rPr>
      </w:pPr>
      <w:bookmarkStart w:id="226" w:name="_Toc422445740"/>
      <w:bookmarkStart w:id="227" w:name="_Toc422787963"/>
      <w:r>
        <w:rPr>
          <w:rFonts w:hint="eastAsia"/>
          <w:szCs w:val="28"/>
        </w:rPr>
        <w:t>4</w:t>
      </w:r>
      <w:r>
        <w:rPr>
          <w:szCs w:val="28"/>
        </w:rPr>
        <w:t>.</w:t>
      </w:r>
      <w:r>
        <w:rPr>
          <w:rFonts w:hint="eastAsia"/>
          <w:szCs w:val="28"/>
        </w:rPr>
        <w:t>2</w:t>
      </w:r>
      <w:r>
        <w:rPr>
          <w:szCs w:val="28"/>
        </w:rPr>
        <w:t>.</w:t>
      </w:r>
      <w:r>
        <w:rPr>
          <w:rFonts w:hint="eastAsia"/>
          <w:szCs w:val="28"/>
        </w:rPr>
        <w:t xml:space="preserve">2 </w:t>
      </w:r>
      <w:r>
        <w:rPr>
          <w:rFonts w:ascii="黑体" w:hint="eastAsia"/>
          <w:szCs w:val="28"/>
        </w:rPr>
        <w:t>实验二：串行和并行对比分析</w:t>
      </w:r>
      <w:bookmarkEnd w:id="226"/>
      <w:bookmarkEnd w:id="227"/>
    </w:p>
    <w:p w:rsidR="004C2676" w:rsidRDefault="00415867">
      <w:pPr>
        <w:widowControl/>
        <w:ind w:firstLineChars="200" w:firstLine="480"/>
        <w:rPr>
          <w:rFonts w:cs="宋体"/>
          <w:kern w:val="0"/>
        </w:rPr>
      </w:pPr>
      <w:r>
        <w:rPr>
          <w:rFonts w:cs="宋体" w:hint="eastAsia"/>
          <w:kern w:val="0"/>
        </w:rPr>
        <w:t>本实验测试了</w:t>
      </w:r>
      <w:r>
        <w:rPr>
          <w:rFonts w:cs="宋体" w:hint="eastAsia"/>
          <w:kern w:val="0"/>
        </w:rPr>
        <w:t>MMR</w:t>
      </w:r>
      <w:r>
        <w:rPr>
          <w:rFonts w:cs="宋体" w:hint="eastAsia"/>
          <w:kern w:val="0"/>
        </w:rPr>
        <w:t>和</w:t>
      </w:r>
      <w:r>
        <w:rPr>
          <w:rFonts w:cs="宋体" w:hint="eastAsia"/>
          <w:kern w:val="0"/>
        </w:rPr>
        <w:t>MTMDP</w:t>
      </w:r>
      <w:r>
        <w:rPr>
          <w:rFonts w:cs="宋体" w:hint="eastAsia"/>
          <w:kern w:val="0"/>
        </w:rPr>
        <w:t>两种算法在</w:t>
      </w:r>
      <w:r>
        <w:rPr>
          <w:rFonts w:cs="宋体" w:hint="eastAsia"/>
          <w:kern w:val="0"/>
        </w:rPr>
        <w:t>Soybean</w:t>
      </w:r>
      <w:r>
        <w:rPr>
          <w:rFonts w:cs="宋体" w:hint="eastAsia"/>
          <w:kern w:val="0"/>
        </w:rPr>
        <w:t>、</w:t>
      </w:r>
      <w:r>
        <w:rPr>
          <w:rFonts w:cs="宋体" w:hint="eastAsia"/>
          <w:kern w:val="0"/>
        </w:rPr>
        <w:t>Zoo</w:t>
      </w:r>
      <w:r>
        <w:rPr>
          <w:rFonts w:cs="宋体" w:hint="eastAsia"/>
          <w:kern w:val="0"/>
        </w:rPr>
        <w:t>、</w:t>
      </w:r>
      <w:r>
        <w:rPr>
          <w:rFonts w:cs="宋体" w:hint="eastAsia"/>
          <w:kern w:val="0"/>
        </w:rPr>
        <w:t>Wisconsin Breast Cancer</w:t>
      </w:r>
      <w:r w:rsidR="0094118E">
        <w:rPr>
          <w:rFonts w:cs="宋体" w:hint="eastAsia"/>
          <w:kern w:val="0"/>
        </w:rPr>
        <w:t>和</w:t>
      </w:r>
      <w:r>
        <w:rPr>
          <w:rFonts w:cs="宋体" w:hint="eastAsia"/>
          <w:kern w:val="0"/>
        </w:rPr>
        <w:t>Mushroom</w:t>
      </w:r>
      <w:r>
        <w:rPr>
          <w:rFonts w:cs="宋体" w:hint="eastAsia"/>
          <w:kern w:val="0"/>
        </w:rPr>
        <w:t>四个数据集上的串行算法和并行算法运行的时间，实验结果分别如表</w:t>
      </w:r>
      <w:r>
        <w:rPr>
          <w:rFonts w:cs="宋体" w:hint="eastAsia"/>
          <w:kern w:val="0"/>
        </w:rPr>
        <w:t>4-7</w:t>
      </w:r>
      <w:r>
        <w:rPr>
          <w:rFonts w:cs="宋体" w:hint="eastAsia"/>
          <w:kern w:val="0"/>
        </w:rPr>
        <w:t>和</w:t>
      </w:r>
      <w:r>
        <w:rPr>
          <w:rFonts w:cs="宋体" w:hint="eastAsia"/>
          <w:kern w:val="0"/>
        </w:rPr>
        <w:t>4-8</w:t>
      </w:r>
      <w:r>
        <w:rPr>
          <w:rFonts w:cs="宋体" w:hint="eastAsia"/>
          <w:kern w:val="0"/>
        </w:rPr>
        <w:t>所示。</w:t>
      </w:r>
    </w:p>
    <w:p w:rsidR="00D37D0A" w:rsidRDefault="00415867">
      <w:pPr>
        <w:widowControl/>
        <w:ind w:firstLineChars="200" w:firstLine="480"/>
        <w:rPr>
          <w:rFonts w:cs="宋体"/>
          <w:kern w:val="0"/>
        </w:rPr>
      </w:pPr>
      <w:r>
        <w:rPr>
          <w:rFonts w:cs="宋体" w:hint="eastAsia"/>
          <w:kern w:val="0"/>
        </w:rPr>
        <w:t>图</w:t>
      </w:r>
      <w:r>
        <w:rPr>
          <w:rFonts w:cs="宋体" w:hint="eastAsia"/>
          <w:kern w:val="0"/>
        </w:rPr>
        <w:t>4-2</w:t>
      </w:r>
      <w:r>
        <w:rPr>
          <w:rFonts w:cs="宋体" w:hint="eastAsia"/>
          <w:kern w:val="0"/>
        </w:rPr>
        <w:t>、</w:t>
      </w:r>
      <w:r>
        <w:rPr>
          <w:rFonts w:cs="宋体" w:hint="eastAsia"/>
          <w:kern w:val="0"/>
        </w:rPr>
        <w:t>4-3</w:t>
      </w:r>
      <w:r>
        <w:rPr>
          <w:rFonts w:cs="宋体" w:hint="eastAsia"/>
          <w:kern w:val="0"/>
        </w:rPr>
        <w:t>分别是根据表</w:t>
      </w:r>
      <w:r>
        <w:rPr>
          <w:rFonts w:cs="宋体" w:hint="eastAsia"/>
          <w:kern w:val="0"/>
        </w:rPr>
        <w:t>4-7</w:t>
      </w:r>
      <w:r>
        <w:rPr>
          <w:rFonts w:cs="宋体" w:hint="eastAsia"/>
          <w:kern w:val="0"/>
        </w:rPr>
        <w:t>、</w:t>
      </w:r>
      <w:r>
        <w:rPr>
          <w:rFonts w:cs="宋体" w:hint="eastAsia"/>
          <w:kern w:val="0"/>
        </w:rPr>
        <w:t>4-8</w:t>
      </w:r>
      <w:r>
        <w:rPr>
          <w:rFonts w:cs="宋体" w:hint="eastAsia"/>
          <w:kern w:val="0"/>
        </w:rPr>
        <w:t>绘制的柱形图，从实验结果中可以看出对于较小的</w:t>
      </w:r>
      <w:r>
        <w:rPr>
          <w:rFonts w:cs="宋体" w:hint="eastAsia"/>
          <w:kern w:val="0"/>
        </w:rPr>
        <w:t>Soybean</w:t>
      </w:r>
      <w:r>
        <w:rPr>
          <w:rFonts w:cs="宋体" w:hint="eastAsia"/>
          <w:kern w:val="0"/>
        </w:rPr>
        <w:t>、</w:t>
      </w:r>
      <w:r>
        <w:rPr>
          <w:rFonts w:cs="宋体" w:hint="eastAsia"/>
          <w:kern w:val="0"/>
        </w:rPr>
        <w:t>Zoo</w:t>
      </w:r>
      <w:r>
        <w:rPr>
          <w:rFonts w:cs="宋体" w:hint="eastAsia"/>
          <w:kern w:val="0"/>
        </w:rPr>
        <w:t>、</w:t>
      </w:r>
      <w:r>
        <w:rPr>
          <w:rFonts w:cs="宋体" w:hint="eastAsia"/>
          <w:kern w:val="0"/>
        </w:rPr>
        <w:t>Wisconsin Breast Cancer</w:t>
      </w:r>
      <w:r>
        <w:rPr>
          <w:rFonts w:cs="宋体" w:hint="eastAsia"/>
          <w:kern w:val="0"/>
        </w:rPr>
        <w:t>数据集而言，单机运行的时间都比</w:t>
      </w:r>
      <w:r>
        <w:rPr>
          <w:rFonts w:cs="宋体" w:hint="eastAsia"/>
          <w:kern w:val="0"/>
        </w:rPr>
        <w:lastRenderedPageBreak/>
        <w:t>并行的运行时间短，试验中并行的程序在一个节点上运行提交任务，调度也会花费一定的时间，而且由于数据集很小单机的计算机已经能够处理这样的小数据集了，因此在</w:t>
      </w:r>
      <w:r>
        <w:rPr>
          <w:rFonts w:cs="宋体" w:hint="eastAsia"/>
          <w:kern w:val="0"/>
        </w:rPr>
        <w:t>Spark</w:t>
      </w:r>
      <w:r>
        <w:rPr>
          <w:rFonts w:cs="宋体" w:hint="eastAsia"/>
          <w:kern w:val="0"/>
        </w:rPr>
        <w:t>上并行的</w:t>
      </w:r>
      <w:r>
        <w:rPr>
          <w:rFonts w:cs="宋体" w:hint="eastAsia"/>
          <w:kern w:val="0"/>
        </w:rPr>
        <w:t>MMR</w:t>
      </w:r>
      <w:r>
        <w:rPr>
          <w:rFonts w:cs="宋体" w:hint="eastAsia"/>
          <w:kern w:val="0"/>
        </w:rPr>
        <w:t>和</w:t>
      </w:r>
      <w:r>
        <w:rPr>
          <w:rFonts w:cs="宋体" w:hint="eastAsia"/>
          <w:kern w:val="0"/>
        </w:rPr>
        <w:t>MTMDP</w:t>
      </w:r>
      <w:r>
        <w:rPr>
          <w:rFonts w:cs="宋体" w:hint="eastAsia"/>
          <w:kern w:val="0"/>
        </w:rPr>
        <w:t>算法并不能很好</w:t>
      </w:r>
      <w:r w:rsidR="0094118E">
        <w:rPr>
          <w:rFonts w:cs="宋体" w:hint="eastAsia"/>
          <w:kern w:val="0"/>
        </w:rPr>
        <w:t>地</w:t>
      </w:r>
      <w:r>
        <w:rPr>
          <w:rFonts w:cs="宋体" w:hint="eastAsia"/>
          <w:kern w:val="0"/>
        </w:rPr>
        <w:t>减小在</w:t>
      </w:r>
      <w:r>
        <w:rPr>
          <w:rFonts w:cs="宋体" w:hint="eastAsia"/>
          <w:kern w:val="0"/>
        </w:rPr>
        <w:t>Soybean</w:t>
      </w:r>
      <w:r>
        <w:rPr>
          <w:rFonts w:cs="宋体" w:hint="eastAsia"/>
          <w:kern w:val="0"/>
        </w:rPr>
        <w:t>、</w:t>
      </w:r>
      <w:r>
        <w:rPr>
          <w:rFonts w:cs="宋体" w:hint="eastAsia"/>
          <w:kern w:val="0"/>
        </w:rPr>
        <w:t>Zoo</w:t>
      </w:r>
      <w:r>
        <w:rPr>
          <w:rFonts w:cs="宋体" w:hint="eastAsia"/>
          <w:kern w:val="0"/>
        </w:rPr>
        <w:t>、</w:t>
      </w:r>
      <w:r>
        <w:rPr>
          <w:rFonts w:cs="宋体" w:hint="eastAsia"/>
          <w:kern w:val="0"/>
        </w:rPr>
        <w:t>Wisconsin Breast Cancer</w:t>
      </w:r>
      <w:r>
        <w:rPr>
          <w:rFonts w:cs="宋体" w:hint="eastAsia"/>
          <w:kern w:val="0"/>
        </w:rPr>
        <w:t>这种小数据集上的时间。但是从</w:t>
      </w:r>
      <w:r>
        <w:rPr>
          <w:rFonts w:cs="宋体" w:hint="eastAsia"/>
          <w:kern w:val="0"/>
        </w:rPr>
        <w:t>Mushroom</w:t>
      </w:r>
      <w:r>
        <w:rPr>
          <w:rFonts w:cs="宋体" w:hint="eastAsia"/>
          <w:kern w:val="0"/>
        </w:rPr>
        <w:t>数据集的运行时间我们可以发现，串行的</w:t>
      </w:r>
      <w:r>
        <w:rPr>
          <w:rFonts w:cs="宋体" w:hint="eastAsia"/>
          <w:kern w:val="0"/>
        </w:rPr>
        <w:t>MMR</w:t>
      </w:r>
      <w:r>
        <w:rPr>
          <w:rFonts w:cs="宋体" w:hint="eastAsia"/>
          <w:kern w:val="0"/>
        </w:rPr>
        <w:t>和</w:t>
      </w:r>
      <w:r>
        <w:rPr>
          <w:rFonts w:cs="宋体" w:hint="eastAsia"/>
          <w:kern w:val="0"/>
        </w:rPr>
        <w:t>MTMDP</w:t>
      </w:r>
      <w:r>
        <w:rPr>
          <w:rFonts w:cs="宋体" w:hint="eastAsia"/>
          <w:kern w:val="0"/>
        </w:rPr>
        <w:t>算法运行时间比</w:t>
      </w:r>
      <w:r>
        <w:rPr>
          <w:rFonts w:cs="宋体" w:hint="eastAsia"/>
          <w:kern w:val="0"/>
        </w:rPr>
        <w:t>1 Core</w:t>
      </w:r>
      <w:r>
        <w:rPr>
          <w:rFonts w:cs="宋体" w:hint="eastAsia"/>
          <w:kern w:val="0"/>
        </w:rPr>
        <w:t>的并行算法运行时间要短一些，但是随着</w:t>
      </w:r>
      <w:r>
        <w:rPr>
          <w:rFonts w:cs="宋体" w:hint="eastAsia"/>
          <w:kern w:val="0"/>
        </w:rPr>
        <w:t>CPU</w:t>
      </w:r>
      <w:r>
        <w:rPr>
          <w:rFonts w:cs="宋体" w:hint="eastAsia"/>
          <w:kern w:val="0"/>
        </w:rPr>
        <w:t>核数的不断增多，并行算法的运行时间越来越少，</w:t>
      </w:r>
      <w:r w:rsidR="0094118E">
        <w:rPr>
          <w:rFonts w:cs="宋体" w:hint="eastAsia"/>
          <w:kern w:val="0"/>
        </w:rPr>
        <w:t>例如</w:t>
      </w:r>
      <w:r>
        <w:rPr>
          <w:rFonts w:cs="宋体" w:hint="eastAsia"/>
          <w:kern w:val="0"/>
        </w:rPr>
        <w:t>当</w:t>
      </w:r>
      <w:r>
        <w:rPr>
          <w:rFonts w:cs="宋体" w:hint="eastAsia"/>
          <w:kern w:val="0"/>
        </w:rPr>
        <w:t>CPU</w:t>
      </w:r>
      <w:r>
        <w:rPr>
          <w:rFonts w:cs="宋体" w:hint="eastAsia"/>
          <w:kern w:val="0"/>
        </w:rPr>
        <w:t>的核数达到</w:t>
      </w:r>
      <w:r>
        <w:rPr>
          <w:rFonts w:cs="宋体" w:hint="eastAsia"/>
          <w:kern w:val="0"/>
        </w:rPr>
        <w:t>2</w:t>
      </w:r>
      <w:r>
        <w:rPr>
          <w:rFonts w:cs="宋体" w:hint="eastAsia"/>
          <w:kern w:val="0"/>
        </w:rPr>
        <w:t>时，串行算法的运行时间</w:t>
      </w:r>
      <w:r w:rsidR="000A2660">
        <w:rPr>
          <w:rFonts w:cs="宋体" w:hint="eastAsia"/>
          <w:kern w:val="0"/>
        </w:rPr>
        <w:t>就</w:t>
      </w:r>
      <w:r>
        <w:rPr>
          <w:rFonts w:cs="宋体" w:hint="eastAsia"/>
          <w:kern w:val="0"/>
        </w:rPr>
        <w:t>比并行算法的运行时间长了，这说明随着数据集的不断增加，计算量的不断增大，并行的效果越来越明显。</w:t>
      </w:r>
    </w:p>
    <w:p w:rsidR="00D37D0A" w:rsidRDefault="00415867">
      <w:pPr>
        <w:widowControl/>
        <w:ind w:firstLineChars="200" w:firstLine="480"/>
        <w:rPr>
          <w:rFonts w:cs="宋体"/>
          <w:kern w:val="0"/>
        </w:rPr>
      </w:pPr>
      <w:r>
        <w:rPr>
          <w:rFonts w:cs="宋体" w:hint="eastAsia"/>
          <w:kern w:val="0"/>
        </w:rPr>
        <w:t>从表</w:t>
      </w:r>
      <w:r>
        <w:rPr>
          <w:rFonts w:cs="宋体" w:hint="eastAsia"/>
          <w:kern w:val="0"/>
        </w:rPr>
        <w:t>4-7</w:t>
      </w:r>
      <w:r>
        <w:rPr>
          <w:rFonts w:cs="宋体" w:hint="eastAsia"/>
          <w:kern w:val="0"/>
        </w:rPr>
        <w:t>和表</w:t>
      </w:r>
      <w:r>
        <w:rPr>
          <w:rFonts w:cs="宋体" w:hint="eastAsia"/>
          <w:kern w:val="0"/>
        </w:rPr>
        <w:t>4-8</w:t>
      </w:r>
      <w:r>
        <w:rPr>
          <w:rFonts w:cs="宋体" w:hint="eastAsia"/>
          <w:kern w:val="0"/>
        </w:rPr>
        <w:t>的实验数据我们还可以发现在同一个数据集上</w:t>
      </w:r>
      <w:r>
        <w:rPr>
          <w:rFonts w:cs="宋体" w:hint="eastAsia"/>
          <w:kern w:val="0"/>
        </w:rPr>
        <w:t>MTMDP</w:t>
      </w:r>
      <w:r>
        <w:rPr>
          <w:rFonts w:cs="宋体" w:hint="eastAsia"/>
          <w:kern w:val="0"/>
        </w:rPr>
        <w:t>算法的运行时间比</w:t>
      </w:r>
      <w:r>
        <w:rPr>
          <w:rFonts w:cs="宋体" w:hint="eastAsia"/>
          <w:kern w:val="0"/>
        </w:rPr>
        <w:t>MMR</w:t>
      </w:r>
      <w:r>
        <w:rPr>
          <w:rFonts w:cs="宋体" w:hint="eastAsia"/>
          <w:kern w:val="0"/>
        </w:rPr>
        <w:t>算法的运行时间要短一些。比如在</w:t>
      </w:r>
      <w:r>
        <w:rPr>
          <w:rFonts w:cs="宋体" w:hint="eastAsia"/>
          <w:kern w:val="0"/>
        </w:rPr>
        <w:t>Mushroom</w:t>
      </w:r>
      <w:r>
        <w:rPr>
          <w:rFonts w:cs="宋体" w:hint="eastAsia"/>
          <w:kern w:val="0"/>
        </w:rPr>
        <w:t>数据集上，串行的</w:t>
      </w:r>
      <w:r>
        <w:rPr>
          <w:rFonts w:cs="宋体" w:hint="eastAsia"/>
          <w:kern w:val="0"/>
        </w:rPr>
        <w:t>MMR</w:t>
      </w:r>
      <w:r>
        <w:rPr>
          <w:rFonts w:cs="宋体" w:hint="eastAsia"/>
          <w:kern w:val="0"/>
        </w:rPr>
        <w:t>算法的运行时间是</w:t>
      </w:r>
      <w:r>
        <w:rPr>
          <w:rFonts w:cs="宋体" w:hint="eastAsia"/>
          <w:kern w:val="0"/>
        </w:rPr>
        <w:t>481s</w:t>
      </w:r>
      <w:r>
        <w:rPr>
          <w:rFonts w:cs="宋体" w:hint="eastAsia"/>
          <w:kern w:val="0"/>
        </w:rPr>
        <w:t>，串行的</w:t>
      </w:r>
      <w:r>
        <w:rPr>
          <w:rFonts w:cs="宋体" w:hint="eastAsia"/>
          <w:kern w:val="0"/>
        </w:rPr>
        <w:t>MTMDP</w:t>
      </w:r>
      <w:r>
        <w:rPr>
          <w:rFonts w:cs="宋体" w:hint="eastAsia"/>
          <w:kern w:val="0"/>
        </w:rPr>
        <w:t>算法的运行时间是</w:t>
      </w:r>
      <w:r>
        <w:rPr>
          <w:rFonts w:cs="宋体" w:hint="eastAsia"/>
          <w:kern w:val="0"/>
        </w:rPr>
        <w:t>441s</w:t>
      </w:r>
      <w:r>
        <w:rPr>
          <w:rFonts w:cs="宋体" w:hint="eastAsia"/>
          <w:kern w:val="0"/>
        </w:rPr>
        <w:t>，</w:t>
      </w:r>
      <w:r>
        <w:rPr>
          <w:rFonts w:cs="宋体" w:hint="eastAsia"/>
          <w:kern w:val="0"/>
        </w:rPr>
        <w:t>MTMDP</w:t>
      </w:r>
      <w:r>
        <w:rPr>
          <w:rFonts w:cs="宋体" w:hint="eastAsia"/>
          <w:kern w:val="0"/>
        </w:rPr>
        <w:t>算法比</w:t>
      </w:r>
      <w:r>
        <w:rPr>
          <w:rFonts w:cs="宋体" w:hint="eastAsia"/>
          <w:kern w:val="0"/>
        </w:rPr>
        <w:t>MMR</w:t>
      </w:r>
      <w:r>
        <w:rPr>
          <w:rFonts w:cs="宋体" w:hint="eastAsia"/>
          <w:kern w:val="0"/>
        </w:rPr>
        <w:t>算法节省了</w:t>
      </w:r>
      <w:r>
        <w:rPr>
          <w:rFonts w:cs="宋体" w:hint="eastAsia"/>
          <w:kern w:val="0"/>
        </w:rPr>
        <w:t>40s</w:t>
      </w:r>
      <w:r>
        <w:rPr>
          <w:rFonts w:cs="宋体" w:hint="eastAsia"/>
          <w:kern w:val="0"/>
        </w:rPr>
        <w:t>的时间，造成这样结果的原因是</w:t>
      </w:r>
      <w:r>
        <w:rPr>
          <w:rFonts w:cs="宋体" w:hint="eastAsia"/>
          <w:kern w:val="0"/>
        </w:rPr>
        <w:t>MTMDP</w:t>
      </w:r>
      <w:r>
        <w:rPr>
          <w:rFonts w:cs="宋体" w:hint="eastAsia"/>
          <w:kern w:val="0"/>
        </w:rPr>
        <w:t>算法过滤掉了单值的属性，减</w:t>
      </w:r>
      <w:r w:rsidR="000A2660">
        <w:rPr>
          <w:rFonts w:cs="宋体" w:hint="eastAsia"/>
          <w:kern w:val="0"/>
        </w:rPr>
        <w:t>少</w:t>
      </w:r>
      <w:r w:rsidR="006F3CB5">
        <w:rPr>
          <w:rFonts w:cs="宋体" w:hint="eastAsia"/>
          <w:kern w:val="0"/>
        </w:rPr>
        <w:t>了一部分</w:t>
      </w:r>
      <w:r>
        <w:rPr>
          <w:rFonts w:cs="宋体" w:hint="eastAsia"/>
          <w:kern w:val="0"/>
        </w:rPr>
        <w:t>计算量。</w:t>
      </w:r>
    </w:p>
    <w:p w:rsidR="004C2676" w:rsidRDefault="004C2676">
      <w:pPr>
        <w:widowControl/>
        <w:ind w:firstLineChars="200" w:firstLine="480"/>
      </w:pPr>
    </w:p>
    <w:p w:rsidR="004C2676" w:rsidRDefault="00415867">
      <w:pPr>
        <w:widowControl/>
        <w:ind w:firstLineChars="200" w:firstLine="480"/>
        <w:jc w:val="center"/>
      </w:pPr>
      <w:r>
        <w:rPr>
          <w:rFonts w:cs="宋体" w:hint="eastAsia"/>
          <w:kern w:val="0"/>
        </w:rPr>
        <w:t>表</w:t>
      </w:r>
      <w:r>
        <w:rPr>
          <w:rFonts w:cs="宋体" w:hint="eastAsia"/>
          <w:kern w:val="0"/>
        </w:rPr>
        <w:t>4</w:t>
      </w:r>
      <w:r>
        <w:rPr>
          <w:kern w:val="0"/>
        </w:rPr>
        <w:t>-</w:t>
      </w:r>
      <w:r>
        <w:rPr>
          <w:rFonts w:hint="eastAsia"/>
          <w:kern w:val="0"/>
        </w:rPr>
        <w:t>7</w:t>
      </w:r>
      <w:r>
        <w:rPr>
          <w:kern w:val="0"/>
        </w:rPr>
        <w:t xml:space="preserve"> </w:t>
      </w:r>
      <w:r>
        <w:rPr>
          <w:rFonts w:hint="eastAsia"/>
          <w:kern w:val="0"/>
        </w:rPr>
        <w:t>MMR</w:t>
      </w:r>
      <w:r>
        <w:rPr>
          <w:rFonts w:hint="eastAsia"/>
          <w:kern w:val="0"/>
        </w:rPr>
        <w:t>算法</w:t>
      </w:r>
      <w:r>
        <w:rPr>
          <w:rFonts w:cs="宋体" w:hint="eastAsia"/>
          <w:kern w:val="0"/>
        </w:rPr>
        <w:t>在单机和不同</w:t>
      </w:r>
      <w:r>
        <w:rPr>
          <w:rFonts w:cs="宋体" w:hint="eastAsia"/>
          <w:kern w:val="0"/>
        </w:rPr>
        <w:t>CPU</w:t>
      </w:r>
      <w:r>
        <w:rPr>
          <w:rFonts w:cs="宋体" w:hint="eastAsia"/>
          <w:kern w:val="0"/>
        </w:rPr>
        <w:t>核数下的求解时间（</w:t>
      </w:r>
      <w:r>
        <w:rPr>
          <w:rFonts w:cs="宋体" w:hint="eastAsia"/>
          <w:kern w:val="0"/>
        </w:rPr>
        <w:t>m</w:t>
      </w:r>
      <w:r>
        <w:rPr>
          <w:kern w:val="0"/>
        </w:rPr>
        <w:t>s</w:t>
      </w:r>
      <w:r>
        <w:rPr>
          <w:rFonts w:cs="宋体" w:hint="eastAsia"/>
          <w:kern w:val="0"/>
        </w:rPr>
        <w:t>）</w:t>
      </w:r>
    </w:p>
    <w:tbl>
      <w:tblPr>
        <w:tblW w:w="73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42"/>
        <w:gridCol w:w="936"/>
        <w:gridCol w:w="936"/>
        <w:gridCol w:w="936"/>
        <w:gridCol w:w="936"/>
        <w:gridCol w:w="936"/>
      </w:tblGrid>
      <w:tr w:rsidR="004C2676">
        <w:trPr>
          <w:trHeight w:val="1227"/>
          <w:jc w:val="center"/>
        </w:trPr>
        <w:tc>
          <w:tcPr>
            <w:tcW w:w="2642" w:type="dxa"/>
            <w:tcBorders>
              <w:top w:val="single" w:sz="4" w:space="0" w:color="000000"/>
              <w:left w:val="nil"/>
              <w:bottom w:val="single" w:sz="4" w:space="0" w:color="000000"/>
              <w:right w:val="single" w:sz="4" w:space="0" w:color="000000"/>
              <w:tl2br w:val="single" w:sz="4" w:space="0" w:color="auto"/>
            </w:tcBorders>
            <w:shd w:val="clear" w:color="auto" w:fill="FFFFFF"/>
          </w:tcPr>
          <w:p w:rsidR="004C2676" w:rsidRDefault="00415867">
            <w:pPr>
              <w:widowControl/>
              <w:jc w:val="center"/>
            </w:pPr>
            <w:r>
              <w:rPr>
                <w:kern w:val="0"/>
              </w:rPr>
              <w:t xml:space="preserve">     CPU</w:t>
            </w:r>
            <w:r>
              <w:rPr>
                <w:rFonts w:hAnsi="宋体"/>
                <w:kern w:val="0"/>
              </w:rPr>
              <w:t>核数</w:t>
            </w:r>
          </w:p>
          <w:p w:rsidR="004C2676" w:rsidRDefault="004C2676">
            <w:pPr>
              <w:widowControl/>
              <w:ind w:firstLineChars="200" w:firstLine="480"/>
              <w:jc w:val="center"/>
            </w:pPr>
          </w:p>
          <w:p w:rsidR="004C2676" w:rsidRDefault="00415867">
            <w:pPr>
              <w:widowControl/>
              <w:jc w:val="center"/>
            </w:pPr>
            <w:r>
              <w:rPr>
                <w:rFonts w:hAnsi="宋体"/>
              </w:rPr>
              <w:t>数据集</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rsidR="004C2676" w:rsidRDefault="004C2676">
            <w:pPr>
              <w:widowControl/>
              <w:jc w:val="center"/>
            </w:pPr>
          </w:p>
          <w:p w:rsidR="004C2676" w:rsidRDefault="00415867">
            <w:pPr>
              <w:widowControl/>
              <w:jc w:val="center"/>
            </w:pPr>
            <w:r>
              <w:rPr>
                <w:kern w:val="0"/>
              </w:rPr>
              <w:t>单机</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rsidR="004C2676" w:rsidRDefault="004C2676">
            <w:pPr>
              <w:widowControl/>
              <w:jc w:val="center"/>
            </w:pPr>
          </w:p>
          <w:p w:rsidR="004C2676" w:rsidRDefault="00415867">
            <w:pPr>
              <w:widowControl/>
              <w:jc w:val="center"/>
            </w:pPr>
            <w:r>
              <w:rPr>
                <w:kern w:val="0"/>
              </w:rPr>
              <w:t xml:space="preserve">1 </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rsidR="004C2676" w:rsidRDefault="004C2676">
            <w:pPr>
              <w:widowControl/>
              <w:jc w:val="center"/>
            </w:pPr>
          </w:p>
          <w:p w:rsidR="004C2676" w:rsidRDefault="00415867">
            <w:pPr>
              <w:widowControl/>
              <w:jc w:val="center"/>
            </w:pPr>
            <w:r>
              <w:rPr>
                <w:kern w:val="0"/>
              </w:rPr>
              <w:t xml:space="preserve">2 </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rsidR="004C2676" w:rsidRDefault="004C2676">
            <w:pPr>
              <w:widowControl/>
              <w:jc w:val="center"/>
            </w:pPr>
          </w:p>
          <w:p w:rsidR="004C2676" w:rsidRDefault="00415867">
            <w:pPr>
              <w:widowControl/>
              <w:jc w:val="center"/>
            </w:pPr>
            <w:r>
              <w:rPr>
                <w:kern w:val="0"/>
              </w:rPr>
              <w:t>3</w:t>
            </w:r>
          </w:p>
        </w:tc>
        <w:tc>
          <w:tcPr>
            <w:tcW w:w="936" w:type="dxa"/>
            <w:tcBorders>
              <w:top w:val="single" w:sz="4" w:space="0" w:color="000000"/>
              <w:left w:val="single" w:sz="4" w:space="0" w:color="000000"/>
              <w:bottom w:val="single" w:sz="4" w:space="0" w:color="000000"/>
              <w:right w:val="nil"/>
            </w:tcBorders>
            <w:shd w:val="clear" w:color="auto" w:fill="FFFFFF"/>
          </w:tcPr>
          <w:p w:rsidR="004C2676" w:rsidRDefault="004C2676">
            <w:pPr>
              <w:widowControl/>
              <w:jc w:val="center"/>
            </w:pPr>
          </w:p>
          <w:p w:rsidR="004C2676" w:rsidRDefault="00415867">
            <w:pPr>
              <w:widowControl/>
              <w:jc w:val="center"/>
            </w:pPr>
            <w:r>
              <w:rPr>
                <w:kern w:val="0"/>
              </w:rPr>
              <w:t>4</w:t>
            </w:r>
          </w:p>
        </w:tc>
      </w:tr>
      <w:tr w:rsidR="004C2676">
        <w:trPr>
          <w:jc w:val="center"/>
        </w:trPr>
        <w:tc>
          <w:tcPr>
            <w:tcW w:w="2642" w:type="dxa"/>
            <w:tcBorders>
              <w:top w:val="single" w:sz="4" w:space="0" w:color="000000"/>
              <w:left w:val="nil"/>
              <w:bottom w:val="single" w:sz="4" w:space="0" w:color="000000"/>
              <w:right w:val="single" w:sz="4" w:space="0" w:color="000000"/>
            </w:tcBorders>
          </w:tcPr>
          <w:p w:rsidR="004C2676" w:rsidRDefault="00415867">
            <w:pPr>
              <w:widowControl/>
              <w:jc w:val="center"/>
            </w:pPr>
            <w:r>
              <w:t>Soybean</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pPr>
            <w:r>
              <w:t>1163</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pPr>
            <w:r>
              <w:t>11863</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pPr>
            <w:r>
              <w:t>9879</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pPr>
            <w:r>
              <w:t>9867</w:t>
            </w:r>
          </w:p>
        </w:tc>
        <w:tc>
          <w:tcPr>
            <w:tcW w:w="936" w:type="dxa"/>
            <w:tcBorders>
              <w:top w:val="single" w:sz="4" w:space="0" w:color="000000"/>
              <w:left w:val="single" w:sz="4" w:space="0" w:color="000000"/>
              <w:bottom w:val="single" w:sz="4" w:space="0" w:color="000000"/>
              <w:right w:val="nil"/>
            </w:tcBorders>
          </w:tcPr>
          <w:p w:rsidR="004C2676" w:rsidRDefault="00415867">
            <w:pPr>
              <w:widowControl/>
              <w:jc w:val="center"/>
            </w:pPr>
            <w:r>
              <w:t>9824</w:t>
            </w:r>
          </w:p>
        </w:tc>
      </w:tr>
      <w:tr w:rsidR="004C2676">
        <w:trPr>
          <w:jc w:val="center"/>
        </w:trPr>
        <w:tc>
          <w:tcPr>
            <w:tcW w:w="2642" w:type="dxa"/>
            <w:tcBorders>
              <w:top w:val="single" w:sz="4" w:space="0" w:color="000000"/>
              <w:left w:val="nil"/>
              <w:bottom w:val="single" w:sz="4" w:space="0" w:color="000000"/>
              <w:right w:val="single" w:sz="4" w:space="0" w:color="000000"/>
            </w:tcBorders>
          </w:tcPr>
          <w:p w:rsidR="004C2676" w:rsidRDefault="00415867">
            <w:pPr>
              <w:widowControl/>
              <w:jc w:val="center"/>
              <w:rPr>
                <w:kern w:val="0"/>
              </w:rPr>
            </w:pPr>
            <w:r>
              <w:rPr>
                <w:kern w:val="0"/>
              </w:rPr>
              <w:t>Zoo</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999</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10032</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8890</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8879</w:t>
            </w:r>
          </w:p>
        </w:tc>
        <w:tc>
          <w:tcPr>
            <w:tcW w:w="936" w:type="dxa"/>
            <w:tcBorders>
              <w:top w:val="single" w:sz="4" w:space="0" w:color="000000"/>
              <w:left w:val="single" w:sz="4" w:space="0" w:color="000000"/>
              <w:bottom w:val="single" w:sz="4" w:space="0" w:color="000000"/>
              <w:right w:val="nil"/>
            </w:tcBorders>
          </w:tcPr>
          <w:p w:rsidR="004C2676" w:rsidRDefault="00415867">
            <w:pPr>
              <w:widowControl/>
              <w:jc w:val="center"/>
              <w:rPr>
                <w:kern w:val="0"/>
              </w:rPr>
            </w:pPr>
            <w:r>
              <w:rPr>
                <w:kern w:val="0"/>
              </w:rPr>
              <w:t>8871</w:t>
            </w:r>
          </w:p>
        </w:tc>
      </w:tr>
      <w:tr w:rsidR="004C2676">
        <w:trPr>
          <w:jc w:val="center"/>
        </w:trPr>
        <w:tc>
          <w:tcPr>
            <w:tcW w:w="2642" w:type="dxa"/>
            <w:tcBorders>
              <w:top w:val="single" w:sz="4" w:space="0" w:color="000000"/>
              <w:left w:val="nil"/>
              <w:bottom w:val="single" w:sz="4" w:space="0" w:color="000000"/>
              <w:right w:val="single" w:sz="4" w:space="0" w:color="000000"/>
            </w:tcBorders>
          </w:tcPr>
          <w:p w:rsidR="004C2676" w:rsidRDefault="00415867">
            <w:pPr>
              <w:widowControl/>
              <w:rPr>
                <w:kern w:val="0"/>
              </w:rPr>
            </w:pPr>
            <w:r>
              <w:rPr>
                <w:kern w:val="0"/>
              </w:rPr>
              <w:t>Wisconsin Breast Cancer</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1080</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10245</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9956</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9815</w:t>
            </w:r>
          </w:p>
        </w:tc>
        <w:tc>
          <w:tcPr>
            <w:tcW w:w="936" w:type="dxa"/>
            <w:tcBorders>
              <w:top w:val="single" w:sz="4" w:space="0" w:color="000000"/>
              <w:left w:val="single" w:sz="4" w:space="0" w:color="000000"/>
              <w:bottom w:val="single" w:sz="4" w:space="0" w:color="000000"/>
              <w:right w:val="nil"/>
            </w:tcBorders>
          </w:tcPr>
          <w:p w:rsidR="004C2676" w:rsidRDefault="00415867">
            <w:pPr>
              <w:widowControl/>
              <w:jc w:val="center"/>
              <w:rPr>
                <w:kern w:val="0"/>
              </w:rPr>
            </w:pPr>
            <w:r>
              <w:rPr>
                <w:kern w:val="0"/>
              </w:rPr>
              <w:t>9807</w:t>
            </w:r>
          </w:p>
        </w:tc>
      </w:tr>
      <w:tr w:rsidR="004C2676">
        <w:trPr>
          <w:jc w:val="center"/>
        </w:trPr>
        <w:tc>
          <w:tcPr>
            <w:tcW w:w="2642" w:type="dxa"/>
            <w:tcBorders>
              <w:top w:val="single" w:sz="4" w:space="0" w:color="000000"/>
              <w:left w:val="nil"/>
              <w:bottom w:val="single" w:sz="4" w:space="0" w:color="000000"/>
              <w:right w:val="single" w:sz="4" w:space="0" w:color="000000"/>
            </w:tcBorders>
          </w:tcPr>
          <w:p w:rsidR="004C2676" w:rsidRDefault="00415867">
            <w:pPr>
              <w:widowControl/>
              <w:jc w:val="center"/>
              <w:rPr>
                <w:kern w:val="0"/>
              </w:rPr>
            </w:pPr>
            <w:r>
              <w:rPr>
                <w:kern w:val="0"/>
              </w:rPr>
              <w:t>Mushroom</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481197</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736643</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378805</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283706</w:t>
            </w:r>
          </w:p>
        </w:tc>
        <w:tc>
          <w:tcPr>
            <w:tcW w:w="936" w:type="dxa"/>
            <w:tcBorders>
              <w:top w:val="single" w:sz="4" w:space="0" w:color="000000"/>
              <w:left w:val="single" w:sz="4" w:space="0" w:color="000000"/>
              <w:bottom w:val="single" w:sz="4" w:space="0" w:color="000000"/>
              <w:right w:val="nil"/>
            </w:tcBorders>
          </w:tcPr>
          <w:p w:rsidR="004C2676" w:rsidRDefault="00415867">
            <w:pPr>
              <w:widowControl/>
              <w:jc w:val="center"/>
              <w:rPr>
                <w:kern w:val="0"/>
              </w:rPr>
            </w:pPr>
            <w:r>
              <w:rPr>
                <w:kern w:val="0"/>
              </w:rPr>
              <w:t>197324</w:t>
            </w:r>
          </w:p>
        </w:tc>
      </w:tr>
    </w:tbl>
    <w:p w:rsidR="004C2676" w:rsidRDefault="004C2676">
      <w:pPr>
        <w:widowControl/>
        <w:ind w:firstLineChars="200" w:firstLine="480"/>
        <w:jc w:val="center"/>
        <w:rPr>
          <w:rFonts w:cs="宋体"/>
          <w:kern w:val="0"/>
        </w:rPr>
      </w:pPr>
    </w:p>
    <w:p w:rsidR="004C2676" w:rsidRDefault="00415867">
      <w:pPr>
        <w:widowControl/>
        <w:ind w:firstLineChars="200" w:firstLine="480"/>
        <w:jc w:val="center"/>
      </w:pPr>
      <w:r>
        <w:rPr>
          <w:rFonts w:cs="宋体" w:hint="eastAsia"/>
          <w:kern w:val="0"/>
        </w:rPr>
        <w:t>表</w:t>
      </w:r>
      <w:r>
        <w:rPr>
          <w:rFonts w:cs="宋体" w:hint="eastAsia"/>
          <w:kern w:val="0"/>
        </w:rPr>
        <w:t>4</w:t>
      </w:r>
      <w:r>
        <w:rPr>
          <w:kern w:val="0"/>
        </w:rPr>
        <w:t>-</w:t>
      </w:r>
      <w:r>
        <w:rPr>
          <w:rFonts w:hint="eastAsia"/>
          <w:kern w:val="0"/>
        </w:rPr>
        <w:t>8</w:t>
      </w:r>
      <w:r>
        <w:rPr>
          <w:kern w:val="0"/>
        </w:rPr>
        <w:t xml:space="preserve"> </w:t>
      </w:r>
      <w:r>
        <w:rPr>
          <w:rFonts w:hint="eastAsia"/>
          <w:kern w:val="0"/>
        </w:rPr>
        <w:t xml:space="preserve">MTMDP </w:t>
      </w:r>
      <w:r>
        <w:rPr>
          <w:rFonts w:hint="eastAsia"/>
          <w:kern w:val="0"/>
        </w:rPr>
        <w:t>算法</w:t>
      </w:r>
      <w:r>
        <w:rPr>
          <w:rFonts w:cs="宋体" w:hint="eastAsia"/>
          <w:kern w:val="0"/>
        </w:rPr>
        <w:t>在单机和不同</w:t>
      </w:r>
      <w:r>
        <w:rPr>
          <w:rFonts w:cs="宋体" w:hint="eastAsia"/>
          <w:kern w:val="0"/>
        </w:rPr>
        <w:t>CPU</w:t>
      </w:r>
      <w:r>
        <w:rPr>
          <w:rFonts w:cs="宋体" w:hint="eastAsia"/>
          <w:kern w:val="0"/>
        </w:rPr>
        <w:t>核数下的求解时间（</w:t>
      </w:r>
      <w:r>
        <w:rPr>
          <w:rFonts w:cs="宋体" w:hint="eastAsia"/>
          <w:kern w:val="0"/>
        </w:rPr>
        <w:t>m</w:t>
      </w:r>
      <w:r>
        <w:rPr>
          <w:kern w:val="0"/>
        </w:rPr>
        <w:t>s</w:t>
      </w:r>
      <w:r>
        <w:rPr>
          <w:rFonts w:cs="宋体" w:hint="eastAsia"/>
          <w:kern w:val="0"/>
        </w:rPr>
        <w:t>）</w:t>
      </w:r>
    </w:p>
    <w:tbl>
      <w:tblPr>
        <w:tblW w:w="73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42"/>
        <w:gridCol w:w="936"/>
        <w:gridCol w:w="936"/>
        <w:gridCol w:w="936"/>
        <w:gridCol w:w="936"/>
        <w:gridCol w:w="936"/>
      </w:tblGrid>
      <w:tr w:rsidR="004C2676">
        <w:trPr>
          <w:trHeight w:val="1227"/>
          <w:jc w:val="center"/>
        </w:trPr>
        <w:tc>
          <w:tcPr>
            <w:tcW w:w="2642" w:type="dxa"/>
            <w:tcBorders>
              <w:top w:val="single" w:sz="4" w:space="0" w:color="000000"/>
              <w:left w:val="nil"/>
              <w:bottom w:val="single" w:sz="4" w:space="0" w:color="000000"/>
              <w:right w:val="single" w:sz="4" w:space="0" w:color="000000"/>
              <w:tl2br w:val="single" w:sz="4" w:space="0" w:color="auto"/>
            </w:tcBorders>
            <w:shd w:val="clear" w:color="auto" w:fill="FFFFFF"/>
          </w:tcPr>
          <w:p w:rsidR="004C2676" w:rsidRDefault="00415867">
            <w:pPr>
              <w:widowControl/>
              <w:jc w:val="center"/>
            </w:pPr>
            <w:r>
              <w:rPr>
                <w:kern w:val="0"/>
              </w:rPr>
              <w:t xml:space="preserve">     CPU</w:t>
            </w:r>
            <w:r>
              <w:rPr>
                <w:rFonts w:hAnsi="宋体"/>
                <w:kern w:val="0"/>
              </w:rPr>
              <w:t>核数</w:t>
            </w:r>
          </w:p>
          <w:p w:rsidR="004C2676" w:rsidRDefault="004C2676">
            <w:pPr>
              <w:widowControl/>
              <w:ind w:firstLineChars="200" w:firstLine="480"/>
              <w:jc w:val="center"/>
            </w:pPr>
          </w:p>
          <w:p w:rsidR="004C2676" w:rsidRDefault="00415867">
            <w:pPr>
              <w:widowControl/>
              <w:jc w:val="center"/>
            </w:pPr>
            <w:r>
              <w:rPr>
                <w:rFonts w:hAnsi="宋体"/>
              </w:rPr>
              <w:t>数据集</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rsidR="004C2676" w:rsidRDefault="004C2676">
            <w:pPr>
              <w:widowControl/>
              <w:jc w:val="center"/>
            </w:pPr>
          </w:p>
          <w:p w:rsidR="004C2676" w:rsidRDefault="00415867">
            <w:pPr>
              <w:widowControl/>
              <w:jc w:val="center"/>
            </w:pPr>
            <w:r>
              <w:rPr>
                <w:kern w:val="0"/>
              </w:rPr>
              <w:t>单机</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rsidR="004C2676" w:rsidRDefault="004C2676">
            <w:pPr>
              <w:widowControl/>
              <w:jc w:val="center"/>
            </w:pPr>
          </w:p>
          <w:p w:rsidR="004C2676" w:rsidRDefault="00415867">
            <w:pPr>
              <w:widowControl/>
              <w:jc w:val="center"/>
            </w:pPr>
            <w:r>
              <w:rPr>
                <w:kern w:val="0"/>
              </w:rPr>
              <w:t xml:space="preserve">1 </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rsidR="004C2676" w:rsidRDefault="004C2676">
            <w:pPr>
              <w:widowControl/>
              <w:jc w:val="center"/>
            </w:pPr>
          </w:p>
          <w:p w:rsidR="004C2676" w:rsidRDefault="00415867">
            <w:pPr>
              <w:widowControl/>
              <w:jc w:val="center"/>
            </w:pPr>
            <w:r>
              <w:rPr>
                <w:kern w:val="0"/>
              </w:rPr>
              <w:t xml:space="preserve">2 </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rsidR="004C2676" w:rsidRDefault="004C2676">
            <w:pPr>
              <w:widowControl/>
              <w:jc w:val="center"/>
            </w:pPr>
          </w:p>
          <w:p w:rsidR="004C2676" w:rsidRDefault="00415867">
            <w:pPr>
              <w:widowControl/>
              <w:jc w:val="center"/>
            </w:pPr>
            <w:r>
              <w:rPr>
                <w:kern w:val="0"/>
              </w:rPr>
              <w:t>3</w:t>
            </w:r>
          </w:p>
        </w:tc>
        <w:tc>
          <w:tcPr>
            <w:tcW w:w="936" w:type="dxa"/>
            <w:tcBorders>
              <w:top w:val="single" w:sz="4" w:space="0" w:color="000000"/>
              <w:left w:val="single" w:sz="4" w:space="0" w:color="000000"/>
              <w:bottom w:val="single" w:sz="4" w:space="0" w:color="000000"/>
              <w:right w:val="nil"/>
            </w:tcBorders>
            <w:shd w:val="clear" w:color="auto" w:fill="FFFFFF"/>
          </w:tcPr>
          <w:p w:rsidR="004C2676" w:rsidRDefault="004C2676">
            <w:pPr>
              <w:widowControl/>
              <w:jc w:val="center"/>
            </w:pPr>
          </w:p>
          <w:p w:rsidR="004C2676" w:rsidRDefault="00415867">
            <w:pPr>
              <w:widowControl/>
              <w:jc w:val="center"/>
            </w:pPr>
            <w:r>
              <w:rPr>
                <w:kern w:val="0"/>
              </w:rPr>
              <w:t>4</w:t>
            </w:r>
          </w:p>
        </w:tc>
      </w:tr>
      <w:tr w:rsidR="004C2676">
        <w:trPr>
          <w:jc w:val="center"/>
        </w:trPr>
        <w:tc>
          <w:tcPr>
            <w:tcW w:w="2642" w:type="dxa"/>
            <w:tcBorders>
              <w:top w:val="single" w:sz="4" w:space="0" w:color="000000"/>
              <w:left w:val="nil"/>
              <w:bottom w:val="single" w:sz="4" w:space="0" w:color="000000"/>
              <w:right w:val="single" w:sz="4" w:space="0" w:color="000000"/>
            </w:tcBorders>
          </w:tcPr>
          <w:p w:rsidR="004C2676" w:rsidRDefault="00415867">
            <w:pPr>
              <w:widowControl/>
              <w:jc w:val="center"/>
            </w:pPr>
            <w:r>
              <w:t>Soybean</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pPr>
            <w:r>
              <w:t>1058</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pPr>
            <w:r>
              <w:t>10789</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pPr>
            <w:r>
              <w:t>90889</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pPr>
            <w:r>
              <w:t>8906</w:t>
            </w:r>
          </w:p>
        </w:tc>
        <w:tc>
          <w:tcPr>
            <w:tcW w:w="936" w:type="dxa"/>
            <w:tcBorders>
              <w:top w:val="single" w:sz="4" w:space="0" w:color="000000"/>
              <w:left w:val="single" w:sz="4" w:space="0" w:color="000000"/>
              <w:bottom w:val="single" w:sz="4" w:space="0" w:color="000000"/>
              <w:right w:val="nil"/>
            </w:tcBorders>
          </w:tcPr>
          <w:p w:rsidR="004C2676" w:rsidRDefault="00415867">
            <w:pPr>
              <w:widowControl/>
              <w:jc w:val="center"/>
            </w:pPr>
            <w:r>
              <w:t>8824</w:t>
            </w:r>
          </w:p>
        </w:tc>
      </w:tr>
      <w:tr w:rsidR="004C2676">
        <w:trPr>
          <w:jc w:val="center"/>
        </w:trPr>
        <w:tc>
          <w:tcPr>
            <w:tcW w:w="2642" w:type="dxa"/>
            <w:tcBorders>
              <w:top w:val="single" w:sz="4" w:space="0" w:color="000000"/>
              <w:left w:val="nil"/>
              <w:bottom w:val="single" w:sz="4" w:space="0" w:color="000000"/>
              <w:right w:val="single" w:sz="4" w:space="0" w:color="000000"/>
            </w:tcBorders>
          </w:tcPr>
          <w:p w:rsidR="004C2676" w:rsidRDefault="00415867">
            <w:pPr>
              <w:widowControl/>
              <w:jc w:val="center"/>
              <w:rPr>
                <w:kern w:val="0"/>
              </w:rPr>
            </w:pPr>
            <w:r>
              <w:rPr>
                <w:kern w:val="0"/>
              </w:rPr>
              <w:t>Zoo</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808</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8098</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8011</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7998</w:t>
            </w:r>
          </w:p>
        </w:tc>
        <w:tc>
          <w:tcPr>
            <w:tcW w:w="936" w:type="dxa"/>
            <w:tcBorders>
              <w:top w:val="single" w:sz="4" w:space="0" w:color="000000"/>
              <w:left w:val="single" w:sz="4" w:space="0" w:color="000000"/>
              <w:bottom w:val="single" w:sz="4" w:space="0" w:color="000000"/>
              <w:right w:val="nil"/>
            </w:tcBorders>
          </w:tcPr>
          <w:p w:rsidR="004C2676" w:rsidRDefault="00415867">
            <w:pPr>
              <w:widowControl/>
              <w:jc w:val="center"/>
              <w:rPr>
                <w:kern w:val="0"/>
              </w:rPr>
            </w:pPr>
            <w:r>
              <w:rPr>
                <w:kern w:val="0"/>
              </w:rPr>
              <w:t>7987</w:t>
            </w:r>
          </w:p>
        </w:tc>
      </w:tr>
      <w:tr w:rsidR="004C2676">
        <w:trPr>
          <w:jc w:val="center"/>
        </w:trPr>
        <w:tc>
          <w:tcPr>
            <w:tcW w:w="2642" w:type="dxa"/>
            <w:tcBorders>
              <w:top w:val="single" w:sz="4" w:space="0" w:color="000000"/>
              <w:left w:val="nil"/>
              <w:bottom w:val="single" w:sz="4" w:space="0" w:color="000000"/>
              <w:right w:val="single" w:sz="4" w:space="0" w:color="000000"/>
            </w:tcBorders>
          </w:tcPr>
          <w:p w:rsidR="004C2676" w:rsidRDefault="00415867">
            <w:pPr>
              <w:widowControl/>
              <w:rPr>
                <w:kern w:val="0"/>
              </w:rPr>
            </w:pPr>
            <w:r>
              <w:rPr>
                <w:kern w:val="0"/>
              </w:rPr>
              <w:t>Wisconsin Breast Cancer</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1056</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10345</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9889</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9816</w:t>
            </w:r>
          </w:p>
        </w:tc>
        <w:tc>
          <w:tcPr>
            <w:tcW w:w="936" w:type="dxa"/>
            <w:tcBorders>
              <w:top w:val="single" w:sz="4" w:space="0" w:color="000000"/>
              <w:left w:val="single" w:sz="4" w:space="0" w:color="000000"/>
              <w:bottom w:val="single" w:sz="4" w:space="0" w:color="000000"/>
              <w:right w:val="nil"/>
            </w:tcBorders>
          </w:tcPr>
          <w:p w:rsidR="004C2676" w:rsidRDefault="00415867">
            <w:pPr>
              <w:widowControl/>
              <w:jc w:val="center"/>
              <w:rPr>
                <w:kern w:val="0"/>
              </w:rPr>
            </w:pPr>
            <w:r>
              <w:rPr>
                <w:kern w:val="0"/>
              </w:rPr>
              <w:t>9710</w:t>
            </w:r>
          </w:p>
        </w:tc>
      </w:tr>
      <w:tr w:rsidR="004C2676">
        <w:trPr>
          <w:jc w:val="center"/>
        </w:trPr>
        <w:tc>
          <w:tcPr>
            <w:tcW w:w="2642" w:type="dxa"/>
            <w:tcBorders>
              <w:top w:val="single" w:sz="4" w:space="0" w:color="000000"/>
              <w:left w:val="nil"/>
              <w:bottom w:val="single" w:sz="4" w:space="0" w:color="000000"/>
              <w:right w:val="single" w:sz="4" w:space="0" w:color="000000"/>
            </w:tcBorders>
          </w:tcPr>
          <w:p w:rsidR="004C2676" w:rsidRDefault="00415867">
            <w:pPr>
              <w:widowControl/>
              <w:jc w:val="center"/>
              <w:rPr>
                <w:kern w:val="0"/>
              </w:rPr>
            </w:pPr>
            <w:r>
              <w:rPr>
                <w:kern w:val="0"/>
              </w:rPr>
              <w:t>Mushroom</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441197</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708603</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376510</w:t>
            </w:r>
          </w:p>
        </w:tc>
        <w:tc>
          <w:tcPr>
            <w:tcW w:w="936" w:type="dxa"/>
            <w:tcBorders>
              <w:top w:val="single" w:sz="4" w:space="0" w:color="000000"/>
              <w:left w:val="single" w:sz="4" w:space="0" w:color="000000"/>
              <w:bottom w:val="single" w:sz="4" w:space="0" w:color="000000"/>
              <w:right w:val="single" w:sz="4" w:space="0" w:color="000000"/>
            </w:tcBorders>
          </w:tcPr>
          <w:p w:rsidR="004C2676" w:rsidRDefault="00415867">
            <w:pPr>
              <w:widowControl/>
              <w:jc w:val="center"/>
              <w:rPr>
                <w:kern w:val="0"/>
              </w:rPr>
            </w:pPr>
            <w:r>
              <w:rPr>
                <w:kern w:val="0"/>
              </w:rPr>
              <w:t>246086</w:t>
            </w:r>
          </w:p>
        </w:tc>
        <w:tc>
          <w:tcPr>
            <w:tcW w:w="936" w:type="dxa"/>
            <w:tcBorders>
              <w:top w:val="single" w:sz="4" w:space="0" w:color="000000"/>
              <w:left w:val="single" w:sz="4" w:space="0" w:color="000000"/>
              <w:bottom w:val="single" w:sz="4" w:space="0" w:color="000000"/>
              <w:right w:val="nil"/>
            </w:tcBorders>
          </w:tcPr>
          <w:p w:rsidR="004C2676" w:rsidRDefault="00415867">
            <w:pPr>
              <w:widowControl/>
              <w:jc w:val="center"/>
              <w:rPr>
                <w:kern w:val="0"/>
              </w:rPr>
            </w:pPr>
            <w:r>
              <w:rPr>
                <w:kern w:val="0"/>
              </w:rPr>
              <w:t>181890</w:t>
            </w:r>
          </w:p>
        </w:tc>
      </w:tr>
    </w:tbl>
    <w:p w:rsidR="004C2676" w:rsidRDefault="004C2676">
      <w:pPr>
        <w:widowControl/>
        <w:spacing w:line="240" w:lineRule="auto"/>
        <w:jc w:val="center"/>
      </w:pPr>
    </w:p>
    <w:p w:rsidR="004C2676" w:rsidRDefault="00415867">
      <w:pPr>
        <w:widowControl/>
        <w:ind w:firstLineChars="200" w:firstLine="480"/>
        <w:jc w:val="left"/>
        <w:rPr>
          <w:rFonts w:cs="宋体"/>
          <w:kern w:val="0"/>
        </w:rPr>
      </w:pPr>
      <w:r>
        <w:rPr>
          <w:rFonts w:cs="宋体" w:hint="eastAsia"/>
          <w:kern w:val="0"/>
        </w:rPr>
        <w:lastRenderedPageBreak/>
        <w:t>通过单机和并行算法的对比试验结果分析可以得知，对于计算量较小的问题并行算法带来的效率很小，但是随着问题规模的扩大，并行算法的效率提升会越来越明显。</w:t>
      </w:r>
      <w:bookmarkStart w:id="228" w:name="_Toc24604"/>
    </w:p>
    <w:p w:rsidR="004C2676" w:rsidRDefault="004C2676">
      <w:pPr>
        <w:widowControl/>
        <w:ind w:firstLineChars="200" w:firstLine="480"/>
        <w:jc w:val="left"/>
        <w:rPr>
          <w:rFonts w:cs="宋体"/>
          <w:kern w:val="0"/>
        </w:rPr>
      </w:pPr>
    </w:p>
    <w:p w:rsidR="004C2676" w:rsidRDefault="00BC0D55">
      <w:pPr>
        <w:widowControl/>
        <w:spacing w:line="240" w:lineRule="auto"/>
        <w:jc w:val="center"/>
      </w:pPr>
      <w:r>
        <w:rPr>
          <w:noProof/>
        </w:rPr>
        <w:drawing>
          <wp:inline distT="0" distB="0" distL="0" distR="0">
            <wp:extent cx="3698240" cy="2231390"/>
            <wp:effectExtent l="19050" t="0" r="0" b="0"/>
            <wp:docPr id="42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9"/>
                    <pic:cNvPicPr>
                      <a:picLocks noChangeAspect="1" noChangeArrowheads="1"/>
                    </pic:cNvPicPr>
                  </pic:nvPicPr>
                  <pic:blipFill>
                    <a:blip r:embed="rId548" cstate="print"/>
                    <a:srcRect/>
                    <a:stretch>
                      <a:fillRect/>
                    </a:stretch>
                  </pic:blipFill>
                  <pic:spPr bwMode="auto">
                    <a:xfrm>
                      <a:off x="0" y="0"/>
                      <a:ext cx="3698240" cy="2231390"/>
                    </a:xfrm>
                    <a:prstGeom prst="rect">
                      <a:avLst/>
                    </a:prstGeom>
                    <a:noFill/>
                    <a:ln w="9525">
                      <a:noFill/>
                      <a:miter lim="800000"/>
                      <a:headEnd/>
                      <a:tailEnd/>
                    </a:ln>
                  </pic:spPr>
                </pic:pic>
              </a:graphicData>
            </a:graphic>
          </wp:inline>
        </w:drawing>
      </w:r>
    </w:p>
    <w:p w:rsidR="004C2676" w:rsidRDefault="00415867">
      <w:pPr>
        <w:widowControl/>
        <w:jc w:val="center"/>
      </w:pPr>
      <w:r>
        <w:rPr>
          <w:rFonts w:hint="eastAsia"/>
        </w:rPr>
        <w:t>图</w:t>
      </w:r>
      <w:r>
        <w:rPr>
          <w:rFonts w:hint="eastAsia"/>
        </w:rPr>
        <w:t>4-2 MMR</w:t>
      </w:r>
      <w:r>
        <w:rPr>
          <w:rFonts w:hint="eastAsia"/>
        </w:rPr>
        <w:t>串行算法和并行算法运行时间对比</w:t>
      </w:r>
    </w:p>
    <w:p w:rsidR="004C2676" w:rsidRDefault="004C2676">
      <w:pPr>
        <w:widowControl/>
        <w:jc w:val="center"/>
      </w:pPr>
    </w:p>
    <w:p w:rsidR="004C2676" w:rsidRDefault="00BC0D55">
      <w:pPr>
        <w:widowControl/>
        <w:spacing w:line="240" w:lineRule="auto"/>
        <w:jc w:val="center"/>
      </w:pPr>
      <w:r>
        <w:rPr>
          <w:noProof/>
        </w:rPr>
        <w:drawing>
          <wp:inline distT="0" distB="0" distL="0" distR="0">
            <wp:extent cx="3773805" cy="2163445"/>
            <wp:effectExtent l="19050" t="0" r="0" b="0"/>
            <wp:docPr id="43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0"/>
                    <pic:cNvPicPr>
                      <a:picLocks noChangeAspect="1" noChangeArrowheads="1"/>
                    </pic:cNvPicPr>
                  </pic:nvPicPr>
                  <pic:blipFill>
                    <a:blip r:embed="rId549" cstate="print"/>
                    <a:srcRect/>
                    <a:stretch>
                      <a:fillRect/>
                    </a:stretch>
                  </pic:blipFill>
                  <pic:spPr bwMode="auto">
                    <a:xfrm>
                      <a:off x="0" y="0"/>
                      <a:ext cx="3773805" cy="2163445"/>
                    </a:xfrm>
                    <a:prstGeom prst="rect">
                      <a:avLst/>
                    </a:prstGeom>
                    <a:noFill/>
                    <a:ln w="9525">
                      <a:noFill/>
                      <a:miter lim="800000"/>
                      <a:headEnd/>
                      <a:tailEnd/>
                    </a:ln>
                  </pic:spPr>
                </pic:pic>
              </a:graphicData>
            </a:graphic>
          </wp:inline>
        </w:drawing>
      </w:r>
    </w:p>
    <w:p w:rsidR="004C2676" w:rsidRDefault="00415867" w:rsidP="00BE350F">
      <w:pPr>
        <w:widowControl/>
        <w:spacing w:beforeLines="50" w:before="156"/>
        <w:jc w:val="center"/>
      </w:pPr>
      <w:r>
        <w:rPr>
          <w:rFonts w:hint="eastAsia"/>
        </w:rPr>
        <w:t>图</w:t>
      </w:r>
      <w:r>
        <w:rPr>
          <w:rFonts w:hint="eastAsia"/>
        </w:rPr>
        <w:t>4-3 MTMDP</w:t>
      </w:r>
      <w:r>
        <w:rPr>
          <w:rFonts w:hint="eastAsia"/>
        </w:rPr>
        <w:t>串行算法和并行算法运行时间对比</w:t>
      </w:r>
    </w:p>
    <w:p w:rsidR="004C2676" w:rsidRDefault="004C2676">
      <w:pPr>
        <w:widowControl/>
        <w:spacing w:line="240" w:lineRule="auto"/>
        <w:jc w:val="center"/>
        <w:rPr>
          <w:rFonts w:cs="宋体"/>
          <w:kern w:val="0"/>
        </w:rPr>
      </w:pPr>
    </w:p>
    <w:p w:rsidR="004C2676" w:rsidRDefault="00415867">
      <w:pPr>
        <w:pStyle w:val="3"/>
        <w:spacing w:before="156" w:after="156"/>
        <w:rPr>
          <w:rFonts w:ascii="黑体"/>
          <w:szCs w:val="28"/>
        </w:rPr>
      </w:pPr>
      <w:bookmarkStart w:id="229" w:name="_Toc422445741"/>
      <w:bookmarkStart w:id="230" w:name="_Toc422787964"/>
      <w:r>
        <w:rPr>
          <w:rFonts w:hint="eastAsia"/>
          <w:szCs w:val="28"/>
        </w:rPr>
        <w:t>4</w:t>
      </w:r>
      <w:r>
        <w:rPr>
          <w:szCs w:val="28"/>
        </w:rPr>
        <w:t>.</w:t>
      </w:r>
      <w:r>
        <w:rPr>
          <w:rFonts w:hint="eastAsia"/>
          <w:szCs w:val="28"/>
        </w:rPr>
        <w:t>2</w:t>
      </w:r>
      <w:r>
        <w:rPr>
          <w:szCs w:val="28"/>
        </w:rPr>
        <w:t>.</w:t>
      </w:r>
      <w:r>
        <w:rPr>
          <w:rFonts w:hint="eastAsia"/>
          <w:szCs w:val="28"/>
        </w:rPr>
        <w:t xml:space="preserve">3 </w:t>
      </w:r>
      <w:r>
        <w:rPr>
          <w:rFonts w:ascii="黑体" w:hint="eastAsia"/>
          <w:szCs w:val="28"/>
        </w:rPr>
        <w:t>实验三：集群并行化加速比分析</w:t>
      </w:r>
      <w:bookmarkEnd w:id="228"/>
      <w:bookmarkEnd w:id="229"/>
      <w:bookmarkEnd w:id="230"/>
    </w:p>
    <w:p w:rsidR="00001BB1" w:rsidRDefault="00415867">
      <w:pPr>
        <w:ind w:firstLineChars="200" w:firstLine="480"/>
      </w:pPr>
      <w:r>
        <w:rPr>
          <w:rFonts w:hint="eastAsia"/>
        </w:rPr>
        <w:t>加速比</w:t>
      </w:r>
      <w:r w:rsidRPr="006F0990">
        <w:rPr>
          <w:rFonts w:asciiTheme="minorEastAsia" w:eastAsiaTheme="minorEastAsia" w:hAnsiTheme="minorEastAsia" w:hint="eastAsia"/>
        </w:rPr>
        <w:t>(</w:t>
      </w:r>
      <w:r>
        <w:rPr>
          <w:rFonts w:hint="eastAsia"/>
        </w:rPr>
        <w:t>Speedup</w:t>
      </w:r>
      <w:r w:rsidRPr="006F0990">
        <w:rPr>
          <w:rFonts w:asciiTheme="minorEastAsia" w:eastAsiaTheme="minorEastAsia" w:hAnsiTheme="minorEastAsia" w:hint="eastAsia"/>
        </w:rPr>
        <w:t>)</w:t>
      </w:r>
      <w:r>
        <w:rPr>
          <w:rFonts w:hint="eastAsia"/>
        </w:rPr>
        <w:t>是测试并行算法性能的关键指标，是指同一个任务在单处理器系统和并行处理器系统中运行消耗的时间的比率，用来衡量并行系统或程序并行化的性能和效果。</w:t>
      </w:r>
      <w:r>
        <w:rPr>
          <w:rFonts w:hint="eastAsia"/>
        </w:rPr>
        <w:t>Speedup</w:t>
      </w:r>
      <w:r>
        <w:rPr>
          <w:rFonts w:hint="eastAsia"/>
        </w:rPr>
        <w:t>的基本思想是保持数据量不变，依次增加计算节点的个数，然后统计不同节点数的计算时间计算其加速比。理想情况下，并行算法在</w:t>
      </w:r>
      <w:r>
        <w:rPr>
          <w:rFonts w:hint="eastAsia"/>
        </w:rPr>
        <w:t>Speedup</w:t>
      </w:r>
      <w:r>
        <w:rPr>
          <w:rFonts w:hint="eastAsia"/>
        </w:rPr>
        <w:t>上呈线性增长。</w:t>
      </w:r>
    </w:p>
    <w:p w:rsidR="004C2676" w:rsidRDefault="00415867">
      <w:pPr>
        <w:ind w:firstLineChars="200" w:firstLine="480"/>
      </w:pPr>
      <w:r>
        <w:rPr>
          <w:rFonts w:hint="eastAsia"/>
        </w:rPr>
        <w:t>Speedup</w:t>
      </w:r>
      <w:r>
        <w:rPr>
          <w:rFonts w:hint="eastAsia"/>
        </w:rPr>
        <w:t>的计算方法如下：</w:t>
      </w:r>
      <w:r w:rsidR="00001BB1">
        <w:t xml:space="preserve"> </w:t>
      </w:r>
    </w:p>
    <w:p w:rsidR="004C2676" w:rsidRDefault="004C2676">
      <w:pPr>
        <w:spacing w:line="240" w:lineRule="auto"/>
        <w:jc w:val="right"/>
        <w:textAlignment w:val="center"/>
      </w:pPr>
      <w:r w:rsidRPr="004C2676">
        <w:rPr>
          <w:rFonts w:hint="eastAsia"/>
        </w:rPr>
        <w:object w:dxaOrig="1727" w:dyaOrig="683">
          <v:shape id="图片 871" o:spid="_x0000_i1233" type="#_x0000_t75" style="width:86.25pt;height:33.75pt" o:ole="">
            <v:imagedata r:id="rId550" o:title=""/>
          </v:shape>
          <o:OLEObject Type="Embed" ProgID="Equation.DSMT4" ShapeID="图片 871" DrawAspect="Content" ObjectID="_1518850684" r:id="rId551"/>
        </w:object>
      </w:r>
      <w:r w:rsidR="00415867">
        <w:rPr>
          <w:rFonts w:hint="eastAsia"/>
        </w:rPr>
        <w:t xml:space="preserve">                                (4-8)</w:t>
      </w:r>
    </w:p>
    <w:p w:rsidR="004C2676" w:rsidRDefault="00415867">
      <w:pPr>
        <w:ind w:firstLineChars="200" w:firstLine="480"/>
        <w:textAlignment w:val="center"/>
      </w:pPr>
      <w:r>
        <w:rPr>
          <w:rFonts w:hint="eastAsia"/>
        </w:rPr>
        <w:t>其中</w:t>
      </w:r>
      <w:r>
        <w:rPr>
          <w:rFonts w:hint="eastAsia"/>
          <w:i/>
          <w:iCs/>
        </w:rPr>
        <w:t>m</w:t>
      </w:r>
      <w:r>
        <w:rPr>
          <w:rFonts w:hint="eastAsia"/>
        </w:rPr>
        <w:t>表示节点的个数，</w:t>
      </w:r>
      <w:r w:rsidR="004C2676" w:rsidRPr="004C2676">
        <w:object w:dxaOrig="226" w:dyaOrig="370">
          <v:shape id="Picture 96" o:spid="_x0000_i1234" type="#_x0000_t75" style="width:10.5pt;height:18pt" o:ole="">
            <v:imagedata r:id="rId552" o:title=""/>
          </v:shape>
          <o:OLEObject Type="Embed" ProgID="Equation.DSMT4" ShapeID="Picture 96" DrawAspect="Content" ObjectID="_1518850685" r:id="rId553"/>
        </w:object>
      </w:r>
      <w:r>
        <w:rPr>
          <w:rFonts w:hint="eastAsia"/>
        </w:rPr>
        <w:t>表示一个处理器运行的时间，</w:t>
      </w:r>
      <w:r w:rsidR="004C2676" w:rsidRPr="004C2676">
        <w:object w:dxaOrig="286" w:dyaOrig="368">
          <v:shape id="Picture 97" o:spid="_x0000_i1235" type="#_x0000_t75" style="width:15pt;height:18pt" o:ole="">
            <v:imagedata r:id="rId554" o:title=""/>
          </v:shape>
          <o:OLEObject Type="Embed" ProgID="Equation.DSMT4" ShapeID="Picture 97" DrawAspect="Content" ObjectID="_1518850686" r:id="rId555"/>
        </w:object>
      </w:r>
      <w:r>
        <w:rPr>
          <w:rFonts w:hint="eastAsia"/>
        </w:rPr>
        <w:t>表示在</w:t>
      </w:r>
      <w:r>
        <w:rPr>
          <w:rFonts w:hint="eastAsia"/>
          <w:i/>
          <w:iCs/>
        </w:rPr>
        <w:t>m</w:t>
      </w:r>
      <w:r>
        <w:rPr>
          <w:rFonts w:hint="eastAsia"/>
        </w:rPr>
        <w:t>个节点运行所需要的时间。</w:t>
      </w:r>
    </w:p>
    <w:p w:rsidR="004C2676" w:rsidRDefault="00415867">
      <w:pPr>
        <w:ind w:firstLineChars="200" w:firstLine="480"/>
      </w:pPr>
      <w:r>
        <w:rPr>
          <w:rFonts w:hint="eastAsia"/>
        </w:rPr>
        <w:t>实验二中的数据集</w:t>
      </w:r>
      <w:r w:rsidR="00ED3BB0">
        <w:rPr>
          <w:rFonts w:hint="eastAsia"/>
        </w:rPr>
        <w:t>是</w:t>
      </w:r>
      <w:r>
        <w:rPr>
          <w:rFonts w:hint="eastAsia"/>
        </w:rPr>
        <w:t>根据实验一中</w:t>
      </w:r>
      <w:r>
        <w:rPr>
          <w:rFonts w:hint="eastAsia"/>
        </w:rPr>
        <w:t>Mushroom</w:t>
      </w:r>
      <w:r>
        <w:rPr>
          <w:rFonts w:hint="eastAsia"/>
        </w:rPr>
        <w:t>数据集，</w:t>
      </w:r>
      <w:r w:rsidR="00ED3BB0">
        <w:rPr>
          <w:rFonts w:hint="eastAsia"/>
        </w:rPr>
        <w:t>来</w:t>
      </w:r>
      <w:r>
        <w:rPr>
          <w:rFonts w:hint="eastAsia"/>
        </w:rPr>
        <w:t>成倍生成多组数据集，实验数据集分别为</w:t>
      </w:r>
      <w:r>
        <w:rPr>
          <w:rFonts w:hint="eastAsia"/>
        </w:rPr>
        <w:t>Data1</w:t>
      </w:r>
      <w:r>
        <w:rPr>
          <w:rFonts w:hint="eastAsia"/>
        </w:rPr>
        <w:t>、</w:t>
      </w:r>
      <w:r>
        <w:rPr>
          <w:rFonts w:hint="eastAsia"/>
        </w:rPr>
        <w:t>Data2</w:t>
      </w:r>
      <w:r>
        <w:rPr>
          <w:rFonts w:hint="eastAsia"/>
        </w:rPr>
        <w:t>、</w:t>
      </w:r>
      <w:r>
        <w:rPr>
          <w:rFonts w:hint="eastAsia"/>
        </w:rPr>
        <w:t>Data3</w:t>
      </w:r>
      <w:r>
        <w:rPr>
          <w:rFonts w:hint="eastAsia"/>
        </w:rPr>
        <w:t>。</w:t>
      </w:r>
      <w:r>
        <w:rPr>
          <w:rFonts w:hint="eastAsia"/>
        </w:rPr>
        <w:t>Data1</w:t>
      </w:r>
      <w:r>
        <w:rPr>
          <w:rFonts w:hint="eastAsia"/>
        </w:rPr>
        <w:t>中有</w:t>
      </w:r>
      <w:r>
        <w:rPr>
          <w:rFonts w:hint="eastAsia"/>
        </w:rPr>
        <w:t>8124</w:t>
      </w:r>
      <w:r>
        <w:rPr>
          <w:rFonts w:hint="eastAsia"/>
        </w:rPr>
        <w:t>个对象，</w:t>
      </w:r>
      <w:r>
        <w:rPr>
          <w:rFonts w:hint="eastAsia"/>
        </w:rPr>
        <w:t>22</w:t>
      </w:r>
      <w:r>
        <w:rPr>
          <w:rFonts w:hint="eastAsia"/>
        </w:rPr>
        <w:t>个属性，</w:t>
      </w:r>
      <w:r>
        <w:rPr>
          <w:rFonts w:hint="eastAsia"/>
        </w:rPr>
        <w:t>Data2</w:t>
      </w:r>
      <w:r>
        <w:rPr>
          <w:rFonts w:hint="eastAsia"/>
        </w:rPr>
        <w:t>中一共有</w:t>
      </w:r>
      <w:r>
        <w:rPr>
          <w:rFonts w:hint="eastAsia"/>
        </w:rPr>
        <w:t>10000</w:t>
      </w:r>
      <w:r>
        <w:rPr>
          <w:rFonts w:hint="eastAsia"/>
        </w:rPr>
        <w:t>个对象，</w:t>
      </w:r>
      <w:r>
        <w:rPr>
          <w:rFonts w:hint="eastAsia"/>
        </w:rPr>
        <w:t>50</w:t>
      </w:r>
      <w:r>
        <w:rPr>
          <w:rFonts w:hint="eastAsia"/>
        </w:rPr>
        <w:t>个属性，</w:t>
      </w:r>
      <w:r>
        <w:rPr>
          <w:rFonts w:hint="eastAsia"/>
        </w:rPr>
        <w:t>Data3</w:t>
      </w:r>
      <w:r>
        <w:rPr>
          <w:rFonts w:hint="eastAsia"/>
        </w:rPr>
        <w:t>中一共有</w:t>
      </w:r>
      <w:r>
        <w:rPr>
          <w:rFonts w:hint="eastAsia"/>
        </w:rPr>
        <w:t>10000</w:t>
      </w:r>
      <w:r>
        <w:rPr>
          <w:rFonts w:hint="eastAsia"/>
        </w:rPr>
        <w:t>个对象，</w:t>
      </w:r>
      <w:r>
        <w:rPr>
          <w:rFonts w:hint="eastAsia"/>
        </w:rPr>
        <w:t>100</w:t>
      </w:r>
      <w:r>
        <w:rPr>
          <w:rFonts w:hint="eastAsia"/>
        </w:rPr>
        <w:t>个属性。本次实验测试了三个数据集分别在</w:t>
      </w:r>
      <w:r>
        <w:rPr>
          <w:rFonts w:hint="eastAsia"/>
        </w:rPr>
        <w:t>1~5</w:t>
      </w:r>
      <w:r>
        <w:rPr>
          <w:rFonts w:hint="eastAsia"/>
        </w:rPr>
        <w:t>个结点运行的</w:t>
      </w:r>
      <w:r>
        <w:rPr>
          <w:rFonts w:hint="eastAsia"/>
        </w:rPr>
        <w:t>MMR</w:t>
      </w:r>
      <w:r>
        <w:rPr>
          <w:rFonts w:hint="eastAsia"/>
        </w:rPr>
        <w:t>和</w:t>
      </w:r>
      <w:r>
        <w:rPr>
          <w:rFonts w:hint="eastAsia"/>
        </w:rPr>
        <w:t>MTMDP</w:t>
      </w:r>
      <w:r>
        <w:rPr>
          <w:rFonts w:hint="eastAsia"/>
        </w:rPr>
        <w:t>算法的时间，计算出了对应的</w:t>
      </w:r>
      <w:r>
        <w:rPr>
          <w:rFonts w:hint="eastAsia"/>
        </w:rPr>
        <w:t>speedup</w:t>
      </w:r>
      <w:r>
        <w:rPr>
          <w:rFonts w:hint="eastAsia"/>
        </w:rPr>
        <w:t>，</w:t>
      </w:r>
      <w:r>
        <w:rPr>
          <w:rFonts w:hint="eastAsia"/>
        </w:rPr>
        <w:t>MMR</w:t>
      </w:r>
      <w:r>
        <w:rPr>
          <w:rFonts w:hint="eastAsia"/>
        </w:rPr>
        <w:t>算法的</w:t>
      </w:r>
      <w:r>
        <w:rPr>
          <w:rFonts w:hint="eastAsia"/>
        </w:rPr>
        <w:t>speedup</w:t>
      </w:r>
      <w:r>
        <w:rPr>
          <w:rFonts w:hint="eastAsia"/>
        </w:rPr>
        <w:t>实验结果如图</w:t>
      </w:r>
      <w:r>
        <w:rPr>
          <w:rFonts w:hint="eastAsia"/>
        </w:rPr>
        <w:t>4-4</w:t>
      </w:r>
      <w:r>
        <w:rPr>
          <w:rFonts w:hint="eastAsia"/>
        </w:rPr>
        <w:t>所示，</w:t>
      </w:r>
      <w:r>
        <w:rPr>
          <w:rFonts w:hint="eastAsia"/>
        </w:rPr>
        <w:t>MTMDP</w:t>
      </w:r>
      <w:r>
        <w:rPr>
          <w:rFonts w:hint="eastAsia"/>
        </w:rPr>
        <w:t>的</w:t>
      </w:r>
      <w:r>
        <w:rPr>
          <w:rFonts w:hint="eastAsia"/>
        </w:rPr>
        <w:t>speedup</w:t>
      </w:r>
      <w:r>
        <w:rPr>
          <w:rFonts w:hint="eastAsia"/>
        </w:rPr>
        <w:t>实验结果如图</w:t>
      </w:r>
      <w:r>
        <w:rPr>
          <w:rFonts w:hint="eastAsia"/>
        </w:rPr>
        <w:t>4-5</w:t>
      </w:r>
      <w:r>
        <w:rPr>
          <w:rFonts w:hint="eastAsia"/>
        </w:rPr>
        <w:t>所示。</w:t>
      </w:r>
    </w:p>
    <w:p w:rsidR="004C2676" w:rsidRDefault="004C2676">
      <w:pPr>
        <w:ind w:firstLineChars="200" w:firstLine="480"/>
      </w:pPr>
    </w:p>
    <w:p w:rsidR="004C2676" w:rsidRDefault="00BC0D55" w:rsidP="006F0990">
      <w:pPr>
        <w:spacing w:line="240" w:lineRule="auto"/>
        <w:jc w:val="center"/>
      </w:pPr>
      <w:r>
        <w:rPr>
          <w:noProof/>
        </w:rPr>
        <w:drawing>
          <wp:inline distT="0" distB="0" distL="0" distR="0">
            <wp:extent cx="3848100" cy="2181225"/>
            <wp:effectExtent l="19050" t="0" r="0" b="0"/>
            <wp:docPr id="435"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3"/>
                    <pic:cNvPicPr>
                      <a:picLocks noChangeAspect="1" noChangeArrowheads="1"/>
                    </pic:cNvPicPr>
                  </pic:nvPicPr>
                  <pic:blipFill>
                    <a:blip r:embed="rId556" cstate="print"/>
                    <a:srcRect/>
                    <a:stretch>
                      <a:fillRect/>
                    </a:stretch>
                  </pic:blipFill>
                  <pic:spPr bwMode="auto">
                    <a:xfrm>
                      <a:off x="0" y="0"/>
                      <a:ext cx="3852581" cy="2183765"/>
                    </a:xfrm>
                    <a:prstGeom prst="rect">
                      <a:avLst/>
                    </a:prstGeom>
                    <a:noFill/>
                    <a:ln w="9525">
                      <a:noFill/>
                      <a:miter lim="800000"/>
                      <a:headEnd/>
                      <a:tailEnd/>
                    </a:ln>
                  </pic:spPr>
                </pic:pic>
              </a:graphicData>
            </a:graphic>
          </wp:inline>
        </w:drawing>
      </w:r>
    </w:p>
    <w:p w:rsidR="004C2676" w:rsidRDefault="00415867">
      <w:pPr>
        <w:ind w:firstLineChars="200" w:firstLine="480"/>
        <w:jc w:val="center"/>
      </w:pPr>
      <w:r>
        <w:rPr>
          <w:rFonts w:hint="eastAsia"/>
        </w:rPr>
        <w:t>图</w:t>
      </w:r>
      <w:r>
        <w:rPr>
          <w:rFonts w:hint="eastAsia"/>
        </w:rPr>
        <w:t>4-4 MMR</w:t>
      </w:r>
      <w:r>
        <w:rPr>
          <w:rFonts w:hint="eastAsia"/>
        </w:rPr>
        <w:t>并行算法的加速比</w:t>
      </w:r>
    </w:p>
    <w:p w:rsidR="004C2676" w:rsidRDefault="004C2676">
      <w:pPr>
        <w:ind w:firstLineChars="200" w:firstLine="480"/>
        <w:jc w:val="center"/>
      </w:pPr>
    </w:p>
    <w:p w:rsidR="004C2676" w:rsidRDefault="00BC0D55" w:rsidP="006F0990">
      <w:pPr>
        <w:spacing w:line="240" w:lineRule="auto"/>
        <w:jc w:val="center"/>
      </w:pPr>
      <w:r>
        <w:rPr>
          <w:noProof/>
        </w:rPr>
        <w:drawing>
          <wp:inline distT="0" distB="0" distL="0" distR="0">
            <wp:extent cx="3883660" cy="2295525"/>
            <wp:effectExtent l="19050" t="0" r="2540" b="0"/>
            <wp:docPr id="436"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4"/>
                    <pic:cNvPicPr>
                      <a:picLocks noChangeAspect="1" noChangeArrowheads="1"/>
                    </pic:cNvPicPr>
                  </pic:nvPicPr>
                  <pic:blipFill>
                    <a:blip r:embed="rId557" cstate="print"/>
                    <a:srcRect/>
                    <a:stretch>
                      <a:fillRect/>
                    </a:stretch>
                  </pic:blipFill>
                  <pic:spPr bwMode="auto">
                    <a:xfrm>
                      <a:off x="0" y="0"/>
                      <a:ext cx="3883660" cy="2295525"/>
                    </a:xfrm>
                    <a:prstGeom prst="rect">
                      <a:avLst/>
                    </a:prstGeom>
                    <a:noFill/>
                    <a:ln w="9525">
                      <a:noFill/>
                      <a:miter lim="800000"/>
                      <a:headEnd/>
                      <a:tailEnd/>
                    </a:ln>
                  </pic:spPr>
                </pic:pic>
              </a:graphicData>
            </a:graphic>
          </wp:inline>
        </w:drawing>
      </w:r>
    </w:p>
    <w:p w:rsidR="004C2676" w:rsidRPr="006F0990" w:rsidRDefault="00415867" w:rsidP="00BE350F">
      <w:pPr>
        <w:spacing w:beforeLines="50" w:before="156"/>
        <w:ind w:firstLineChars="200" w:firstLine="480"/>
        <w:jc w:val="center"/>
      </w:pPr>
      <w:r>
        <w:rPr>
          <w:rFonts w:hint="eastAsia"/>
        </w:rPr>
        <w:t>图</w:t>
      </w:r>
      <w:r>
        <w:rPr>
          <w:rFonts w:hint="eastAsia"/>
        </w:rPr>
        <w:t>4-5 MTMDP</w:t>
      </w:r>
      <w:r>
        <w:rPr>
          <w:rFonts w:hint="eastAsia"/>
        </w:rPr>
        <w:t>并行算法的加速比</w:t>
      </w:r>
    </w:p>
    <w:p w:rsidR="00ED3BB0" w:rsidRDefault="00ED3BB0" w:rsidP="00ED3BB0">
      <w:pPr>
        <w:ind w:firstLineChars="200" w:firstLine="480"/>
      </w:pPr>
      <w:r>
        <w:rPr>
          <w:rFonts w:hint="eastAsia"/>
        </w:rPr>
        <w:lastRenderedPageBreak/>
        <w:t>由实验结果生成的</w:t>
      </w:r>
      <w:r w:rsidR="00704E63">
        <w:rPr>
          <w:rFonts w:hint="eastAsia"/>
        </w:rPr>
        <w:t>折线</w:t>
      </w:r>
      <w:r>
        <w:rPr>
          <w:rFonts w:hint="eastAsia"/>
        </w:rPr>
        <w:t>图</w:t>
      </w:r>
      <w:r>
        <w:rPr>
          <w:rFonts w:hint="eastAsia"/>
        </w:rPr>
        <w:t>4-4</w:t>
      </w:r>
      <w:r>
        <w:rPr>
          <w:rFonts w:hint="eastAsia"/>
        </w:rPr>
        <w:t>和</w:t>
      </w:r>
      <w:r>
        <w:rPr>
          <w:rFonts w:hint="eastAsia"/>
        </w:rPr>
        <w:t>4-5</w:t>
      </w:r>
      <w:r>
        <w:rPr>
          <w:rFonts w:hint="eastAsia"/>
        </w:rPr>
        <w:t>中，可以直观地发现基于</w:t>
      </w:r>
      <w:r>
        <w:rPr>
          <w:rFonts w:hint="eastAsia"/>
        </w:rPr>
        <w:t>Spark</w:t>
      </w:r>
      <w:r>
        <w:rPr>
          <w:rFonts w:hint="eastAsia"/>
        </w:rPr>
        <w:t>的</w:t>
      </w:r>
      <w:r>
        <w:rPr>
          <w:rFonts w:hint="eastAsia"/>
        </w:rPr>
        <w:t>MMR</w:t>
      </w:r>
      <w:r>
        <w:rPr>
          <w:rFonts w:hint="eastAsia"/>
        </w:rPr>
        <w:t>和</w:t>
      </w:r>
      <w:r>
        <w:rPr>
          <w:rFonts w:hint="eastAsia"/>
        </w:rPr>
        <w:t>MTMDP</w:t>
      </w:r>
      <w:r>
        <w:rPr>
          <w:rFonts w:hint="eastAsia"/>
        </w:rPr>
        <w:t>算法并行的加速效果很不错，尤其是对于</w:t>
      </w:r>
      <w:r>
        <w:rPr>
          <w:rFonts w:hint="eastAsia"/>
        </w:rPr>
        <w:t>10000</w:t>
      </w:r>
      <w:r>
        <w:rPr>
          <w:rFonts w:hint="eastAsia"/>
        </w:rPr>
        <w:t>个对象，</w:t>
      </w:r>
      <w:r>
        <w:rPr>
          <w:rFonts w:hint="eastAsia"/>
        </w:rPr>
        <w:t>100</w:t>
      </w:r>
      <w:r>
        <w:rPr>
          <w:rFonts w:hint="eastAsia"/>
        </w:rPr>
        <w:t>个属性的数据集</w:t>
      </w:r>
      <w:r>
        <w:rPr>
          <w:rFonts w:hint="eastAsia"/>
        </w:rPr>
        <w:t>Data3</w:t>
      </w:r>
      <w:r>
        <w:rPr>
          <w:rFonts w:hint="eastAsia"/>
        </w:rPr>
        <w:t>，当增加到五个结点的时候，</w:t>
      </w:r>
      <w:r>
        <w:rPr>
          <w:rFonts w:hint="eastAsia"/>
        </w:rPr>
        <w:t>MMR</w:t>
      </w:r>
      <w:r>
        <w:rPr>
          <w:rFonts w:hint="eastAsia"/>
        </w:rPr>
        <w:t>并行算法的加速比达到了</w:t>
      </w:r>
      <w:r>
        <w:rPr>
          <w:rFonts w:hint="eastAsia"/>
        </w:rPr>
        <w:t>4.02</w:t>
      </w:r>
      <w:r>
        <w:rPr>
          <w:rFonts w:hint="eastAsia"/>
        </w:rPr>
        <w:t>，</w:t>
      </w:r>
      <w:r>
        <w:rPr>
          <w:rFonts w:hint="eastAsia"/>
        </w:rPr>
        <w:t>MTMDP</w:t>
      </w:r>
      <w:r>
        <w:rPr>
          <w:rFonts w:hint="eastAsia"/>
        </w:rPr>
        <w:t>算法的加速比也达到了</w:t>
      </w:r>
      <w:r>
        <w:rPr>
          <w:rFonts w:hint="eastAsia"/>
        </w:rPr>
        <w:t>3.671</w:t>
      </w:r>
      <w:r>
        <w:rPr>
          <w:rFonts w:hint="eastAsia"/>
        </w:rPr>
        <w:t>。对于较小的数据集</w:t>
      </w:r>
      <w:r>
        <w:rPr>
          <w:rFonts w:hint="eastAsia"/>
        </w:rPr>
        <w:t>Data1</w:t>
      </w:r>
      <w:r w:rsidR="00327060">
        <w:rPr>
          <w:rFonts w:hint="eastAsia"/>
        </w:rPr>
        <w:t>，</w:t>
      </w:r>
      <w:r>
        <w:rPr>
          <w:rFonts w:hint="eastAsia"/>
        </w:rPr>
        <w:t>在一个节点增加到三个节点的时候加速比提升比较明显，但是随着节点数目继续增多，加速比缓慢增加，当从第四个节点增加到第五个节点的时候加速比甚至有所下降。造成</w:t>
      </w:r>
      <w:r>
        <w:rPr>
          <w:rFonts w:hint="eastAsia"/>
        </w:rPr>
        <w:t>Data1</w:t>
      </w:r>
      <w:r>
        <w:rPr>
          <w:rFonts w:hint="eastAsia"/>
        </w:rPr>
        <w:t>数据集实验结果的原因主要有</w:t>
      </w:r>
      <w:r>
        <w:rPr>
          <w:rFonts w:hint="eastAsia"/>
        </w:rPr>
        <w:t>2</w:t>
      </w:r>
      <w:r>
        <w:rPr>
          <w:rFonts w:hint="eastAsia"/>
        </w:rPr>
        <w:t>个：</w:t>
      </w:r>
    </w:p>
    <w:p w:rsidR="00ED3BB0" w:rsidRPr="003D3C3E" w:rsidRDefault="003D3C3E" w:rsidP="003D3C3E">
      <w:pPr>
        <w:ind w:firstLineChars="200" w:firstLine="480"/>
      </w:pPr>
      <w:r>
        <w:rPr>
          <w:rFonts w:hint="eastAsia"/>
        </w:rPr>
        <w:t>（</w:t>
      </w:r>
      <w:r>
        <w:rPr>
          <w:rFonts w:hint="eastAsia"/>
        </w:rPr>
        <w:t>1</w:t>
      </w:r>
      <w:r>
        <w:rPr>
          <w:rFonts w:hint="eastAsia"/>
        </w:rPr>
        <w:t>）</w:t>
      </w:r>
      <w:r w:rsidR="00ED3BB0" w:rsidRPr="003D3C3E">
        <w:rPr>
          <w:rFonts w:hint="eastAsia"/>
        </w:rPr>
        <w:t>MMR</w:t>
      </w:r>
      <w:r w:rsidR="00ED3BB0" w:rsidRPr="003D3C3E">
        <w:rPr>
          <w:rFonts w:hint="eastAsia"/>
        </w:rPr>
        <w:t>和</w:t>
      </w:r>
      <w:r w:rsidR="00ED3BB0" w:rsidRPr="003D3C3E">
        <w:rPr>
          <w:rFonts w:hint="eastAsia"/>
        </w:rPr>
        <w:t>MTMDP</w:t>
      </w:r>
      <w:r w:rsidR="00ED3BB0" w:rsidRPr="003D3C3E">
        <w:rPr>
          <w:rFonts w:hint="eastAsia"/>
        </w:rPr>
        <w:t>算法的计算单位都是以某一种属性的等价类为单位进行的，基于</w:t>
      </w:r>
      <w:r w:rsidR="00ED3BB0" w:rsidRPr="003D3C3E">
        <w:rPr>
          <w:rFonts w:hint="eastAsia"/>
        </w:rPr>
        <w:t>Spark</w:t>
      </w:r>
      <w:r w:rsidR="00ED3BB0" w:rsidRPr="003D3C3E">
        <w:rPr>
          <w:rFonts w:hint="eastAsia"/>
        </w:rPr>
        <w:t>的并行算法实验的是属性和属性之间的粗糙度和平均分布精度的并行，在本次实验中由于数据集</w:t>
      </w:r>
      <w:r w:rsidR="00ED3BB0" w:rsidRPr="003D3C3E">
        <w:rPr>
          <w:rFonts w:hint="eastAsia"/>
        </w:rPr>
        <w:t>Data1</w:t>
      </w:r>
      <w:r w:rsidR="00ED3BB0" w:rsidRPr="003D3C3E">
        <w:rPr>
          <w:rFonts w:hint="eastAsia"/>
        </w:rPr>
        <w:t>的维数最多只达到了</w:t>
      </w:r>
      <w:r w:rsidR="00ED3BB0" w:rsidRPr="003D3C3E">
        <w:rPr>
          <w:rFonts w:hint="eastAsia"/>
        </w:rPr>
        <w:t>22</w:t>
      </w:r>
      <w:r w:rsidR="00ED3BB0" w:rsidRPr="003D3C3E">
        <w:rPr>
          <w:rFonts w:hint="eastAsia"/>
        </w:rPr>
        <w:t>维，所以基于</w:t>
      </w:r>
      <w:r w:rsidR="00ED3BB0" w:rsidRPr="003D3C3E">
        <w:rPr>
          <w:rFonts w:hint="eastAsia"/>
        </w:rPr>
        <w:t>Spark</w:t>
      </w:r>
      <w:r w:rsidR="00ED3BB0" w:rsidRPr="003D3C3E">
        <w:rPr>
          <w:rFonts w:hint="eastAsia"/>
        </w:rPr>
        <w:t>的</w:t>
      </w:r>
      <w:r w:rsidR="00ED3BB0" w:rsidRPr="003D3C3E">
        <w:rPr>
          <w:rFonts w:hint="eastAsia"/>
        </w:rPr>
        <w:t>MMR</w:t>
      </w:r>
      <w:r w:rsidR="00ED3BB0" w:rsidRPr="003D3C3E">
        <w:rPr>
          <w:rFonts w:hint="eastAsia"/>
        </w:rPr>
        <w:t>和</w:t>
      </w:r>
      <w:r w:rsidR="00ED3BB0" w:rsidRPr="003D3C3E">
        <w:rPr>
          <w:rFonts w:hint="eastAsia"/>
        </w:rPr>
        <w:t>MTMDP</w:t>
      </w:r>
      <w:r w:rsidR="00ED3BB0" w:rsidRPr="003D3C3E">
        <w:rPr>
          <w:rFonts w:hint="eastAsia"/>
        </w:rPr>
        <w:t>算法的</w:t>
      </w:r>
      <w:r w:rsidR="00ED3BB0" w:rsidRPr="003D3C3E">
        <w:rPr>
          <w:rFonts w:hint="eastAsia"/>
        </w:rPr>
        <w:t>Speedup</w:t>
      </w:r>
      <w:r w:rsidR="00ED3BB0" w:rsidRPr="003D3C3E">
        <w:rPr>
          <w:rFonts w:hint="eastAsia"/>
        </w:rPr>
        <w:t>实验结果不太理想。</w:t>
      </w:r>
    </w:p>
    <w:p w:rsidR="004C2676" w:rsidRPr="003D3C3E" w:rsidRDefault="003D3C3E" w:rsidP="003D3C3E">
      <w:pPr>
        <w:ind w:firstLineChars="200" w:firstLine="480"/>
      </w:pPr>
      <w:r>
        <w:rPr>
          <w:rFonts w:hint="eastAsia"/>
        </w:rPr>
        <w:t>（</w:t>
      </w:r>
      <w:r>
        <w:rPr>
          <w:rFonts w:hint="eastAsia"/>
        </w:rPr>
        <w:t>2</w:t>
      </w:r>
      <w:r>
        <w:rPr>
          <w:rFonts w:hint="eastAsia"/>
        </w:rPr>
        <w:t>）</w:t>
      </w:r>
      <w:r w:rsidR="00415867" w:rsidRPr="003D3C3E">
        <w:rPr>
          <w:rFonts w:hint="eastAsia"/>
        </w:rPr>
        <w:t>处理数据集</w:t>
      </w:r>
      <w:r w:rsidR="00415867" w:rsidRPr="003D3C3E">
        <w:rPr>
          <w:rFonts w:hint="eastAsia"/>
        </w:rPr>
        <w:t>Data1</w:t>
      </w:r>
      <w:r w:rsidR="00415867" w:rsidRPr="003D3C3E">
        <w:rPr>
          <w:rFonts w:hint="eastAsia"/>
        </w:rPr>
        <w:t>时在节点增加时，加速比曲线趋向平缓甚至略微下降的情况。因为</w:t>
      </w:r>
      <w:r w:rsidR="00415867" w:rsidRPr="003D3C3E">
        <w:rPr>
          <w:rFonts w:hint="eastAsia"/>
        </w:rPr>
        <w:t>Data1</w:t>
      </w:r>
      <w:r w:rsidR="00415867" w:rsidRPr="003D3C3E">
        <w:rPr>
          <w:rFonts w:hint="eastAsia"/>
        </w:rPr>
        <w:t>数据集的数据量在相应节点时已经可以完全并行处理，在之后添加节点加速改变不明显，性能还有些下滑，因为在集群上运行时的平台系统的启动、任务调度、数据通信的开销反而会拖慢计算速度的运行。</w:t>
      </w:r>
    </w:p>
    <w:p w:rsidR="004C2676" w:rsidRDefault="00415867">
      <w:pPr>
        <w:ind w:firstLineChars="200" w:firstLine="480"/>
      </w:pPr>
      <w:r>
        <w:rPr>
          <w:rFonts w:hint="eastAsia"/>
        </w:rPr>
        <w:t>上述的实验结果表明随着数据集的不断增大，计算量的不断增大，</w:t>
      </w:r>
      <w:r>
        <w:rPr>
          <w:rFonts w:hint="eastAsia"/>
        </w:rPr>
        <w:t>MMR</w:t>
      </w:r>
      <w:r>
        <w:rPr>
          <w:rFonts w:hint="eastAsia"/>
        </w:rPr>
        <w:t>和</w:t>
      </w:r>
      <w:r>
        <w:rPr>
          <w:rFonts w:hint="eastAsia"/>
        </w:rPr>
        <w:t>MTMDP</w:t>
      </w:r>
      <w:r>
        <w:rPr>
          <w:rFonts w:hint="eastAsia"/>
        </w:rPr>
        <w:t>并行算法的效果会越来越好。</w:t>
      </w:r>
    </w:p>
    <w:p w:rsidR="004C2676" w:rsidRDefault="00415867">
      <w:pPr>
        <w:pStyle w:val="2"/>
        <w:spacing w:before="156" w:after="156"/>
      </w:pPr>
      <w:bookmarkStart w:id="231" w:name="_Toc3831"/>
      <w:bookmarkStart w:id="232" w:name="_Toc422445742"/>
      <w:bookmarkStart w:id="233" w:name="_Toc422787965"/>
      <w:r>
        <w:rPr>
          <w:rFonts w:hint="eastAsia"/>
        </w:rPr>
        <w:t>4</w:t>
      </w:r>
      <w:r>
        <w:t>.</w:t>
      </w:r>
      <w:r>
        <w:rPr>
          <w:rFonts w:hint="eastAsia"/>
        </w:rPr>
        <w:t xml:space="preserve">3 </w:t>
      </w:r>
      <w:r>
        <w:rPr>
          <w:rFonts w:hint="eastAsia"/>
        </w:rPr>
        <w:t>本章小结</w:t>
      </w:r>
      <w:bookmarkEnd w:id="231"/>
      <w:bookmarkEnd w:id="232"/>
      <w:bookmarkEnd w:id="233"/>
    </w:p>
    <w:p w:rsidR="004C2676" w:rsidRDefault="00415867">
      <w:pPr>
        <w:ind w:firstLineChars="200" w:firstLine="480"/>
      </w:pPr>
      <w:r>
        <w:rPr>
          <w:rFonts w:cs="宋体" w:hint="eastAsia"/>
          <w:color w:val="000000"/>
        </w:rPr>
        <w:t>本章首先介绍了实验平台，介绍了</w:t>
      </w:r>
      <w:r w:rsidR="00700049">
        <w:rPr>
          <w:rFonts w:cs="宋体" w:hint="eastAsia"/>
          <w:color w:val="000000"/>
        </w:rPr>
        <w:t>S</w:t>
      </w:r>
      <w:r>
        <w:rPr>
          <w:rFonts w:cs="宋体" w:hint="eastAsia"/>
          <w:color w:val="000000"/>
        </w:rPr>
        <w:t>park</w:t>
      </w:r>
      <w:r>
        <w:rPr>
          <w:rFonts w:cs="宋体" w:hint="eastAsia"/>
          <w:color w:val="000000"/>
        </w:rPr>
        <w:t>集群的搭建过程，然后说明了聚类结果分析、</w:t>
      </w:r>
      <w:r w:rsidR="003942F2">
        <w:rPr>
          <w:rFonts w:cs="宋体" w:hint="eastAsia"/>
          <w:color w:val="000000"/>
        </w:rPr>
        <w:t>串行和并行对比分析和</w:t>
      </w:r>
      <w:r>
        <w:rPr>
          <w:rFonts w:cs="宋体" w:hint="eastAsia"/>
          <w:color w:val="000000"/>
        </w:rPr>
        <w:t>加速比分析</w:t>
      </w:r>
      <w:r w:rsidR="003942F2">
        <w:rPr>
          <w:rFonts w:cs="宋体" w:hint="eastAsia"/>
          <w:color w:val="000000"/>
        </w:rPr>
        <w:t>三</w:t>
      </w:r>
      <w:r>
        <w:rPr>
          <w:rFonts w:cs="宋体" w:hint="eastAsia"/>
          <w:color w:val="000000"/>
        </w:rPr>
        <w:t>个实验过程。通过聚类结果分析实验可以看出，在</w:t>
      </w:r>
      <w:r>
        <w:rPr>
          <w:color w:val="000000"/>
        </w:rPr>
        <w:t>Soybean</w:t>
      </w:r>
      <w:r>
        <w:rPr>
          <w:color w:val="000000"/>
        </w:rPr>
        <w:t>、</w:t>
      </w:r>
      <w:r>
        <w:rPr>
          <w:color w:val="000000"/>
        </w:rPr>
        <w:t>Zoo</w:t>
      </w:r>
      <w:r>
        <w:rPr>
          <w:rFonts w:cs="宋体" w:hint="eastAsia"/>
          <w:color w:val="000000"/>
        </w:rPr>
        <w:t>、</w:t>
      </w:r>
      <w:r>
        <w:rPr>
          <w:rFonts w:cs="宋体" w:hint="eastAsia"/>
          <w:color w:val="000000"/>
        </w:rPr>
        <w:t>Wisconsin Breast Cancer</w:t>
      </w:r>
      <w:r>
        <w:rPr>
          <w:rFonts w:cs="宋体" w:hint="eastAsia"/>
          <w:color w:val="000000"/>
        </w:rPr>
        <w:t>和</w:t>
      </w:r>
      <w:r>
        <w:rPr>
          <w:rFonts w:cs="宋体" w:hint="eastAsia"/>
          <w:color w:val="000000"/>
        </w:rPr>
        <w:t>Mushroom</w:t>
      </w:r>
      <w:r>
        <w:rPr>
          <w:rFonts w:cs="宋体" w:hint="eastAsia"/>
          <w:color w:val="000000"/>
        </w:rPr>
        <w:t>四个数据集上</w:t>
      </w:r>
      <w:r>
        <w:rPr>
          <w:rFonts w:cs="宋体" w:hint="eastAsia"/>
          <w:color w:val="000000"/>
        </w:rPr>
        <w:t>MTMDP</w:t>
      </w:r>
      <w:r>
        <w:rPr>
          <w:rFonts w:cs="宋体" w:hint="eastAsia"/>
          <w:color w:val="000000"/>
        </w:rPr>
        <w:t>算法都取得了较大值的</w:t>
      </w:r>
      <w:r>
        <w:rPr>
          <w:rFonts w:cs="宋体" w:hint="eastAsia"/>
          <w:color w:val="000000"/>
        </w:rPr>
        <w:t>Overall Purity</w:t>
      </w:r>
      <w:r>
        <w:rPr>
          <w:rFonts w:cs="宋体" w:hint="eastAsia"/>
          <w:color w:val="000000"/>
        </w:rPr>
        <w:t>、</w:t>
      </w:r>
      <w:r>
        <w:rPr>
          <w:rFonts w:cs="宋体" w:hint="eastAsia"/>
          <w:color w:val="000000"/>
        </w:rPr>
        <w:t>ARI</w:t>
      </w:r>
      <w:r>
        <w:rPr>
          <w:rFonts w:cs="宋体" w:hint="eastAsia"/>
          <w:color w:val="000000"/>
        </w:rPr>
        <w:t>、</w:t>
      </w:r>
      <w:r>
        <w:rPr>
          <w:rFonts w:cs="宋体" w:hint="eastAsia"/>
          <w:color w:val="000000"/>
        </w:rPr>
        <w:t>NMI</w:t>
      </w:r>
      <w:r>
        <w:rPr>
          <w:rFonts w:cs="宋体" w:hint="eastAsia"/>
          <w:color w:val="000000"/>
        </w:rPr>
        <w:t>，说明</w:t>
      </w:r>
      <w:r>
        <w:rPr>
          <w:rFonts w:cs="宋体" w:hint="eastAsia"/>
          <w:color w:val="000000"/>
        </w:rPr>
        <w:t>MTMDP</w:t>
      </w:r>
      <w:r>
        <w:rPr>
          <w:rFonts w:cs="宋体" w:hint="eastAsia"/>
          <w:color w:val="000000"/>
        </w:rPr>
        <w:t>算法和</w:t>
      </w:r>
      <w:r>
        <w:rPr>
          <w:rFonts w:cs="宋体" w:hint="eastAsia"/>
          <w:color w:val="000000"/>
        </w:rPr>
        <w:t>MMR</w:t>
      </w:r>
      <w:r>
        <w:rPr>
          <w:rFonts w:cs="宋体" w:hint="eastAsia"/>
          <w:color w:val="000000"/>
        </w:rPr>
        <w:t>算法相比，聚类的准确性有了提升。通过</w:t>
      </w:r>
      <w:r w:rsidR="003942F2">
        <w:rPr>
          <w:rFonts w:cs="宋体" w:hint="eastAsia"/>
          <w:color w:val="000000"/>
        </w:rPr>
        <w:t>串行和并行对比分析和</w:t>
      </w:r>
      <w:r>
        <w:rPr>
          <w:rFonts w:cs="宋体" w:hint="eastAsia"/>
          <w:color w:val="000000"/>
        </w:rPr>
        <w:t>加速比分析实验可知，</w:t>
      </w:r>
      <w:r>
        <w:rPr>
          <w:rFonts w:cs="宋体" w:hint="eastAsia"/>
          <w:color w:val="000000"/>
        </w:rPr>
        <w:t>MMR</w:t>
      </w:r>
      <w:r>
        <w:rPr>
          <w:rFonts w:cs="宋体" w:hint="eastAsia"/>
          <w:color w:val="000000"/>
        </w:rPr>
        <w:t>和</w:t>
      </w:r>
      <w:r>
        <w:rPr>
          <w:rFonts w:cs="宋体" w:hint="eastAsia"/>
          <w:color w:val="000000"/>
        </w:rPr>
        <w:t>MTMDP</w:t>
      </w:r>
      <w:r>
        <w:rPr>
          <w:rFonts w:cs="宋体" w:hint="eastAsia"/>
          <w:color w:val="000000"/>
        </w:rPr>
        <w:t>并行算法在数据量比较小的时候增加节点并不会缩短算法的运行时间，甚至会因为任务调度、节点通信、系统启动等问题出现性能下降，由于在试验中的</w:t>
      </w:r>
      <w:r w:rsidR="00700049">
        <w:rPr>
          <w:rFonts w:cs="宋体" w:hint="eastAsia"/>
          <w:color w:val="000000"/>
        </w:rPr>
        <w:t>Data1</w:t>
      </w:r>
      <w:r w:rsidR="00700049">
        <w:rPr>
          <w:rFonts w:cs="宋体" w:hint="eastAsia"/>
          <w:color w:val="000000"/>
        </w:rPr>
        <w:t>数据集数据量较小，属性维数较少</w:t>
      </w:r>
      <w:r>
        <w:rPr>
          <w:rFonts w:cs="宋体" w:hint="eastAsia"/>
          <w:color w:val="000000"/>
        </w:rPr>
        <w:t>，</w:t>
      </w:r>
      <w:r>
        <w:rPr>
          <w:rFonts w:cs="宋体" w:hint="eastAsia"/>
          <w:color w:val="000000"/>
        </w:rPr>
        <w:t>MMR</w:t>
      </w:r>
      <w:r>
        <w:rPr>
          <w:rFonts w:cs="宋体" w:hint="eastAsia"/>
          <w:color w:val="000000"/>
        </w:rPr>
        <w:t>和</w:t>
      </w:r>
      <w:r>
        <w:rPr>
          <w:rFonts w:cs="宋体" w:hint="eastAsia"/>
          <w:color w:val="000000"/>
        </w:rPr>
        <w:t>MTMDP</w:t>
      </w:r>
      <w:r>
        <w:rPr>
          <w:rFonts w:cs="宋体" w:hint="eastAsia"/>
          <w:color w:val="000000"/>
        </w:rPr>
        <w:t>并行算法的加速比实验结果不太理想，</w:t>
      </w:r>
      <w:r w:rsidR="00700049">
        <w:rPr>
          <w:rFonts w:cs="宋体" w:hint="eastAsia"/>
          <w:color w:val="000000"/>
        </w:rPr>
        <w:t>但是</w:t>
      </w:r>
      <w:r>
        <w:rPr>
          <w:rFonts w:cs="宋体" w:hint="eastAsia"/>
          <w:color w:val="000000"/>
        </w:rPr>
        <w:t>随着样本点的增多，数据量维度的增加，</w:t>
      </w:r>
      <w:r>
        <w:rPr>
          <w:rFonts w:cs="宋体" w:hint="eastAsia"/>
          <w:color w:val="000000"/>
        </w:rPr>
        <w:t>MMR</w:t>
      </w:r>
      <w:r>
        <w:rPr>
          <w:rFonts w:cs="宋体" w:hint="eastAsia"/>
          <w:color w:val="000000"/>
        </w:rPr>
        <w:t>和</w:t>
      </w:r>
      <w:r>
        <w:rPr>
          <w:rFonts w:cs="宋体" w:hint="eastAsia"/>
          <w:color w:val="000000"/>
        </w:rPr>
        <w:t>MTMDP</w:t>
      </w:r>
      <w:r>
        <w:rPr>
          <w:rFonts w:cs="宋体" w:hint="eastAsia"/>
          <w:color w:val="000000"/>
        </w:rPr>
        <w:t>并行算法</w:t>
      </w:r>
      <w:r w:rsidR="0025045B">
        <w:rPr>
          <w:rFonts w:cs="宋体" w:hint="eastAsia"/>
          <w:color w:val="000000"/>
        </w:rPr>
        <w:t>的性能</w:t>
      </w:r>
      <w:r w:rsidR="003942F2" w:rsidRPr="0025045B">
        <w:rPr>
          <w:rFonts w:cs="宋体" w:hint="eastAsia"/>
          <w:color w:val="000000" w:themeColor="text1"/>
        </w:rPr>
        <w:t>逐渐提升</w:t>
      </w:r>
      <w:r>
        <w:rPr>
          <w:rFonts w:cs="宋体" w:hint="eastAsia"/>
          <w:color w:val="000000"/>
        </w:rPr>
        <w:t>。</w:t>
      </w:r>
    </w:p>
    <w:p w:rsidR="004C2676" w:rsidRDefault="0025045B">
      <w:pPr>
        <w:ind w:firstLineChars="200" w:firstLine="480"/>
        <w:rPr>
          <w:rFonts w:ascii="宋体" w:hAnsi="宋体" w:cs="宋体"/>
          <w:color w:val="000000"/>
        </w:rPr>
      </w:pPr>
      <w:r>
        <w:rPr>
          <w:rFonts w:cs="宋体" w:hint="eastAsia"/>
          <w:color w:val="000000"/>
        </w:rPr>
        <w:t>综上</w:t>
      </w:r>
      <w:r w:rsidR="00415867">
        <w:rPr>
          <w:rFonts w:cs="宋体" w:hint="eastAsia"/>
          <w:color w:val="000000"/>
        </w:rPr>
        <w:t>所述，</w:t>
      </w:r>
      <w:r>
        <w:rPr>
          <w:rFonts w:cs="宋体" w:hint="eastAsia"/>
          <w:color w:val="000000"/>
        </w:rPr>
        <w:t>基于</w:t>
      </w:r>
      <w:r w:rsidR="00415867">
        <w:rPr>
          <w:rFonts w:cs="宋体" w:hint="eastAsia"/>
          <w:color w:val="000000"/>
        </w:rPr>
        <w:t>Spark</w:t>
      </w:r>
      <w:r>
        <w:rPr>
          <w:rFonts w:cs="宋体" w:hint="eastAsia"/>
          <w:color w:val="000000"/>
        </w:rPr>
        <w:t>云</w:t>
      </w:r>
      <w:r w:rsidR="00415867">
        <w:rPr>
          <w:rFonts w:cs="宋体" w:hint="eastAsia"/>
          <w:color w:val="000000"/>
        </w:rPr>
        <w:t>平台</w:t>
      </w:r>
      <w:r>
        <w:rPr>
          <w:rFonts w:cs="宋体" w:hint="eastAsia"/>
          <w:color w:val="000000"/>
        </w:rPr>
        <w:t>的</w:t>
      </w:r>
      <w:r>
        <w:rPr>
          <w:rFonts w:cs="宋体" w:hint="eastAsia"/>
          <w:color w:val="000000"/>
        </w:rPr>
        <w:t>MMR</w:t>
      </w:r>
      <w:r>
        <w:rPr>
          <w:rFonts w:cs="宋体" w:hint="eastAsia"/>
          <w:color w:val="000000"/>
        </w:rPr>
        <w:t>和</w:t>
      </w:r>
      <w:r>
        <w:rPr>
          <w:rFonts w:cs="宋体" w:hint="eastAsia"/>
          <w:color w:val="000000"/>
        </w:rPr>
        <w:t>MTMDP</w:t>
      </w:r>
      <w:r>
        <w:rPr>
          <w:rFonts w:cs="宋体" w:hint="eastAsia"/>
          <w:color w:val="000000"/>
        </w:rPr>
        <w:t>并行算法</w:t>
      </w:r>
      <w:r w:rsidR="00415867">
        <w:rPr>
          <w:rFonts w:cs="宋体" w:hint="eastAsia"/>
          <w:color w:val="000000"/>
        </w:rPr>
        <w:t>具有一定的加速比，能很好地适用于数据并行迭代计算，适合海量数据的聚类分析。</w:t>
      </w:r>
    </w:p>
    <w:p w:rsidR="004C2676" w:rsidRDefault="004C2676">
      <w:pPr>
        <w:ind w:firstLineChars="200" w:firstLine="480"/>
        <w:jc w:val="center"/>
      </w:pPr>
    </w:p>
    <w:p w:rsidR="004C2676" w:rsidRDefault="004C2676"/>
    <w:p w:rsidR="004C2676" w:rsidRDefault="00415867">
      <w:pPr>
        <w:pStyle w:val="1"/>
        <w:pageBreakBefore/>
        <w:spacing w:before="312" w:after="312" w:line="400" w:lineRule="exact"/>
        <w:rPr>
          <w:rFonts w:ascii="黑体"/>
          <w:kern w:val="10"/>
          <w:szCs w:val="36"/>
        </w:rPr>
      </w:pPr>
      <w:bookmarkStart w:id="234" w:name="_Toc13735"/>
      <w:bookmarkStart w:id="235" w:name="_Toc422445743"/>
      <w:bookmarkStart w:id="236" w:name="_Toc422787966"/>
      <w:r>
        <w:rPr>
          <w:rFonts w:ascii="黑体" w:hint="eastAsia"/>
          <w:kern w:val="10"/>
          <w:szCs w:val="36"/>
        </w:rPr>
        <w:lastRenderedPageBreak/>
        <w:t>结    论</w:t>
      </w:r>
      <w:bookmarkEnd w:id="234"/>
      <w:bookmarkEnd w:id="235"/>
      <w:bookmarkEnd w:id="236"/>
    </w:p>
    <w:p w:rsidR="00D37D0A" w:rsidRDefault="00415867">
      <w:pPr>
        <w:ind w:firstLineChars="200" w:firstLine="480"/>
        <w:textAlignment w:val="center"/>
      </w:pPr>
      <w:r>
        <w:rPr>
          <w:rFonts w:ascii="宋体" w:hAnsi="宋体" w:hint="eastAsia"/>
        </w:rPr>
        <w:t>近年来聚类分析方面的研究发展迅速，诞生了许多优秀的聚类算法，但是许多已有的聚类算法存在一个共同的不足之处，它们在聚类过程中需要依赖以往的经验数据或者先验知识，否则无法达到好的聚类效果。</w:t>
      </w:r>
      <w:r>
        <w:rPr>
          <w:rFonts w:hint="eastAsia"/>
        </w:rPr>
        <w:t>在本文中，首先介绍了基于粗糙集理论的层次聚类算法</w:t>
      </w:r>
      <w:r>
        <w:rPr>
          <w:rFonts w:hint="eastAsia"/>
        </w:rPr>
        <w:t>MMR</w:t>
      </w:r>
      <w:r>
        <w:rPr>
          <w:rFonts w:hint="eastAsia"/>
        </w:rPr>
        <w:t>算法，</w:t>
      </w:r>
      <w:r w:rsidR="00F1267F">
        <w:rPr>
          <w:rFonts w:hint="eastAsia"/>
        </w:rPr>
        <w:t>该</w:t>
      </w:r>
      <w:r>
        <w:rPr>
          <w:rFonts w:hint="eastAsia"/>
        </w:rPr>
        <w:t>算法利用了粗糙集理论中精确近似的概念来处理聚类过程中的不确定性问题，根据属性的平均粗糙度的来选择分裂属性，</w:t>
      </w:r>
      <w:r w:rsidR="00CB123A">
        <w:rPr>
          <w:rFonts w:hint="eastAsia"/>
        </w:rPr>
        <w:t>再</w:t>
      </w:r>
      <w:r>
        <w:rPr>
          <w:rFonts w:hint="eastAsia"/>
        </w:rPr>
        <w:t>根据结点对象数目来选择继续分裂的结点。</w:t>
      </w:r>
      <w:r>
        <w:rPr>
          <w:rFonts w:hint="eastAsia"/>
        </w:rPr>
        <w:t>MMR</w:t>
      </w:r>
      <w:r>
        <w:rPr>
          <w:rFonts w:hint="eastAsia"/>
        </w:rPr>
        <w:t>算法主要有</w:t>
      </w:r>
      <w:r>
        <w:rPr>
          <w:rFonts w:hint="eastAsia"/>
        </w:rPr>
        <w:t>3</w:t>
      </w:r>
      <w:r>
        <w:rPr>
          <w:rFonts w:hint="eastAsia"/>
        </w:rPr>
        <w:t>个优点：</w:t>
      </w:r>
      <w:r w:rsidRPr="006F0990">
        <w:rPr>
          <w:rFonts w:asciiTheme="minorEastAsia" w:eastAsiaTheme="minorEastAsia" w:hAnsiTheme="minorEastAsia" w:hint="eastAsia"/>
        </w:rPr>
        <w:t>(</w:t>
      </w:r>
      <w:r>
        <w:rPr>
          <w:rFonts w:hint="eastAsia"/>
        </w:rPr>
        <w:t>1</w:t>
      </w:r>
      <w:r w:rsidRPr="006F0990">
        <w:rPr>
          <w:rFonts w:asciiTheme="minorEastAsia" w:eastAsiaTheme="minorEastAsia" w:hAnsiTheme="minorEastAsia" w:hint="eastAsia"/>
        </w:rPr>
        <w:t>)</w:t>
      </w:r>
      <w:r>
        <w:rPr>
          <w:rFonts w:hint="eastAsia"/>
        </w:rPr>
        <w:t>能够处理聚类过程中的不确定性问题；</w:t>
      </w:r>
      <w:r w:rsidRPr="006F0990">
        <w:rPr>
          <w:rFonts w:asciiTheme="minorEastAsia" w:eastAsiaTheme="minorEastAsia" w:hAnsiTheme="minorEastAsia" w:hint="eastAsia"/>
        </w:rPr>
        <w:t>(</w:t>
      </w:r>
      <w:r>
        <w:rPr>
          <w:rFonts w:hint="eastAsia"/>
        </w:rPr>
        <w:t>2</w:t>
      </w:r>
      <w:r w:rsidRPr="006F0990">
        <w:rPr>
          <w:rFonts w:asciiTheme="minorEastAsia" w:eastAsiaTheme="minorEastAsia" w:hAnsiTheme="minorEastAsia" w:hint="eastAsia"/>
        </w:rPr>
        <w:t>)</w:t>
      </w:r>
      <w:r>
        <w:rPr>
          <w:rFonts w:hint="eastAsia"/>
        </w:rPr>
        <w:t>仅仅只需要用户输入一个参数</w:t>
      </w:r>
      <w:r w:rsidR="00CB123A">
        <w:rPr>
          <w:rFonts w:hint="eastAsia"/>
        </w:rPr>
        <w:t>（</w:t>
      </w:r>
      <w:r w:rsidR="002A2AA9" w:rsidRPr="002A2AA9">
        <w:rPr>
          <w:i/>
        </w:rPr>
        <w:t>k</w:t>
      </w:r>
      <w:r>
        <w:rPr>
          <w:rFonts w:hint="eastAsia"/>
        </w:rPr>
        <w:t>希望生成的簇数目</w:t>
      </w:r>
      <w:r w:rsidR="00CB123A">
        <w:rPr>
          <w:rFonts w:hint="eastAsia"/>
        </w:rPr>
        <w:t>）</w:t>
      </w:r>
      <w:r>
        <w:rPr>
          <w:rFonts w:hint="eastAsia"/>
        </w:rPr>
        <w:t>就能得到一个稳定的结果，具有良好的鲁棒性；</w:t>
      </w:r>
      <w:r w:rsidRPr="006F0990">
        <w:rPr>
          <w:rFonts w:asciiTheme="minorEastAsia" w:eastAsiaTheme="minorEastAsia" w:hAnsiTheme="minorEastAsia" w:hint="eastAsia"/>
        </w:rPr>
        <w:t>(</w:t>
      </w:r>
      <w:r>
        <w:rPr>
          <w:rFonts w:hint="eastAsia"/>
        </w:rPr>
        <w:t>3</w:t>
      </w:r>
      <w:r w:rsidRPr="006F0990">
        <w:rPr>
          <w:rFonts w:asciiTheme="minorEastAsia" w:eastAsiaTheme="minorEastAsia" w:hAnsiTheme="minorEastAsia" w:hint="eastAsia"/>
        </w:rPr>
        <w:t>)</w:t>
      </w:r>
      <w:r>
        <w:rPr>
          <w:rFonts w:hint="eastAsia"/>
        </w:rPr>
        <w:t>能够适用于大数据的处理。</w:t>
      </w:r>
    </w:p>
    <w:p w:rsidR="00D37D0A" w:rsidRDefault="00415867">
      <w:pPr>
        <w:ind w:firstLineChars="200" w:firstLine="480"/>
        <w:textAlignment w:val="center"/>
      </w:pPr>
      <w:r>
        <w:rPr>
          <w:rFonts w:hint="eastAsia"/>
        </w:rPr>
        <w:t>本文还介绍了基于粗糙集理论的</w:t>
      </w:r>
      <w:r>
        <w:rPr>
          <w:rFonts w:hint="eastAsia"/>
        </w:rPr>
        <w:t>MTMDP</w:t>
      </w:r>
      <w:r>
        <w:rPr>
          <w:rFonts w:hint="eastAsia"/>
        </w:rPr>
        <w:t>聚类算法，</w:t>
      </w:r>
      <w:r>
        <w:rPr>
          <w:rFonts w:hint="eastAsia"/>
        </w:rPr>
        <w:t>MTMDP</w:t>
      </w:r>
      <w:r>
        <w:rPr>
          <w:rFonts w:hint="eastAsia"/>
        </w:rPr>
        <w:t>对</w:t>
      </w:r>
      <w:r>
        <w:rPr>
          <w:rFonts w:hint="eastAsia"/>
        </w:rPr>
        <w:t>MMR</w:t>
      </w:r>
      <w:r>
        <w:rPr>
          <w:rFonts w:hint="eastAsia"/>
        </w:rPr>
        <w:t>算法做了一些改进。第一，</w:t>
      </w:r>
      <w:r>
        <w:rPr>
          <w:rFonts w:hint="eastAsia"/>
        </w:rPr>
        <w:t>MTMDP</w:t>
      </w:r>
      <w:r>
        <w:rPr>
          <w:rFonts w:hint="eastAsia"/>
        </w:rPr>
        <w:t>算法利用粗糙集理论中的粗糙隶属度来处理聚类过程中的不确定性问题，根据所有属性的平均分布精度来选择分裂的属性，这个指标比</w:t>
      </w:r>
      <w:r>
        <w:rPr>
          <w:rFonts w:hint="eastAsia"/>
        </w:rPr>
        <w:t>MMR</w:t>
      </w:r>
      <w:r>
        <w:rPr>
          <w:rFonts w:hint="eastAsia"/>
        </w:rPr>
        <w:t>算法中的平均粗糙度更能有效</w:t>
      </w:r>
      <w:r w:rsidR="005F04E4">
        <w:rPr>
          <w:rFonts w:hint="eastAsia"/>
        </w:rPr>
        <w:t>地</w:t>
      </w:r>
      <w:r>
        <w:rPr>
          <w:rFonts w:hint="eastAsia"/>
        </w:rPr>
        <w:t>反映数据的边界。第二，</w:t>
      </w:r>
      <w:r>
        <w:rPr>
          <w:rFonts w:hint="eastAsia"/>
        </w:rPr>
        <w:t>MTMDP</w:t>
      </w:r>
      <w:r>
        <w:rPr>
          <w:rFonts w:hint="eastAsia"/>
        </w:rPr>
        <w:t>算法根据所有叶子结点的聚合度来选择继续进行分裂的结点，比</w:t>
      </w:r>
      <w:r>
        <w:rPr>
          <w:rFonts w:hint="eastAsia"/>
        </w:rPr>
        <w:t>MMR</w:t>
      </w:r>
      <w:r>
        <w:rPr>
          <w:rFonts w:hint="eastAsia"/>
        </w:rPr>
        <w:t>算法中选择对象更多的叶子结点方法更合理。在四个真实世界数据集上的实验结果表明，</w:t>
      </w:r>
      <w:r>
        <w:rPr>
          <w:rFonts w:hint="eastAsia"/>
        </w:rPr>
        <w:t>MTMDP</w:t>
      </w:r>
      <w:r>
        <w:rPr>
          <w:rFonts w:hint="eastAsia"/>
        </w:rPr>
        <w:t>算法和</w:t>
      </w:r>
      <w:r>
        <w:rPr>
          <w:rFonts w:hint="eastAsia"/>
        </w:rPr>
        <w:t>MMR</w:t>
      </w:r>
      <w:r>
        <w:rPr>
          <w:rFonts w:hint="eastAsia"/>
        </w:rPr>
        <w:t>算法相比产生了更好的聚类结果。</w:t>
      </w:r>
    </w:p>
    <w:p w:rsidR="00D37D0A" w:rsidRDefault="00415867">
      <w:pPr>
        <w:ind w:firstLineChars="200" w:firstLine="480"/>
        <w:textAlignment w:val="center"/>
        <w:rPr>
          <w:rFonts w:ascii="黑体" w:hAnsi="黑体"/>
          <w:kern w:val="0"/>
          <w:szCs w:val="36"/>
        </w:rPr>
      </w:pPr>
      <w:r>
        <w:rPr>
          <w:rFonts w:hint="eastAsia"/>
        </w:rPr>
        <w:t>本文最后还</w:t>
      </w:r>
      <w:r w:rsidR="00C54A3C">
        <w:rPr>
          <w:rFonts w:hint="eastAsia"/>
        </w:rPr>
        <w:t>分析</w:t>
      </w:r>
      <w:r>
        <w:rPr>
          <w:rFonts w:hint="eastAsia"/>
        </w:rPr>
        <w:t>了在云平台</w:t>
      </w:r>
      <w:r>
        <w:rPr>
          <w:rFonts w:hint="eastAsia"/>
        </w:rPr>
        <w:t>Spark</w:t>
      </w:r>
      <w:r>
        <w:rPr>
          <w:rFonts w:hint="eastAsia"/>
        </w:rPr>
        <w:t>实现并行的</w:t>
      </w:r>
      <w:r>
        <w:rPr>
          <w:rFonts w:hint="eastAsia"/>
        </w:rPr>
        <w:t>MMR</w:t>
      </w:r>
      <w:r>
        <w:rPr>
          <w:rFonts w:hint="eastAsia"/>
        </w:rPr>
        <w:t>和</w:t>
      </w:r>
      <w:r>
        <w:rPr>
          <w:rFonts w:hint="eastAsia"/>
        </w:rPr>
        <w:t>MTMDP</w:t>
      </w:r>
      <w:r>
        <w:rPr>
          <w:rFonts w:hint="eastAsia"/>
        </w:rPr>
        <w:t>算法的可行性，</w:t>
      </w:r>
      <w:r w:rsidR="000473CF">
        <w:rPr>
          <w:rFonts w:hint="eastAsia"/>
        </w:rPr>
        <w:t>并在</w:t>
      </w:r>
      <w:r w:rsidR="000473CF">
        <w:rPr>
          <w:rFonts w:hint="eastAsia"/>
        </w:rPr>
        <w:t>Spark</w:t>
      </w:r>
      <w:r w:rsidR="000473CF">
        <w:rPr>
          <w:rFonts w:hint="eastAsia"/>
        </w:rPr>
        <w:t>平台进行了实现，</w:t>
      </w:r>
      <w:r w:rsidR="00EF2A2C">
        <w:rPr>
          <w:rFonts w:hint="eastAsia"/>
        </w:rPr>
        <w:t>再通过</w:t>
      </w:r>
      <w:r>
        <w:rPr>
          <w:rFonts w:hint="eastAsia"/>
        </w:rPr>
        <w:t>实验</w:t>
      </w:r>
      <w:r w:rsidR="00EF2A2C">
        <w:rPr>
          <w:rFonts w:hint="eastAsia"/>
        </w:rPr>
        <w:t>进行测试，</w:t>
      </w:r>
      <w:r>
        <w:rPr>
          <w:rFonts w:hint="eastAsia"/>
        </w:rPr>
        <w:t>结果表明</w:t>
      </w:r>
      <w:r>
        <w:rPr>
          <w:rFonts w:cs="宋体" w:hint="eastAsia"/>
          <w:color w:val="000000"/>
        </w:rPr>
        <w:t>并行化的</w:t>
      </w:r>
      <w:r>
        <w:rPr>
          <w:rFonts w:cs="宋体" w:hint="eastAsia"/>
          <w:color w:val="000000"/>
        </w:rPr>
        <w:t>MMR</w:t>
      </w:r>
      <w:r>
        <w:rPr>
          <w:rFonts w:cs="宋体" w:hint="eastAsia"/>
          <w:color w:val="000000"/>
        </w:rPr>
        <w:t>和</w:t>
      </w:r>
      <w:r>
        <w:rPr>
          <w:rFonts w:cs="宋体" w:hint="eastAsia"/>
          <w:color w:val="000000"/>
        </w:rPr>
        <w:t>MTMDP</w:t>
      </w:r>
      <w:r>
        <w:rPr>
          <w:rFonts w:cs="宋体" w:hint="eastAsia"/>
          <w:color w:val="000000"/>
        </w:rPr>
        <w:t>算法具有一定的加速比，能很好地适用于数据并行迭代计算，适合海量数据的聚类分析。</w:t>
      </w:r>
    </w:p>
    <w:p w:rsidR="004C2676" w:rsidRDefault="004C2676"/>
    <w:p w:rsidR="004C2676" w:rsidRDefault="004C2676"/>
    <w:p w:rsidR="004C2676" w:rsidRDefault="004C2676"/>
    <w:p w:rsidR="004C2676" w:rsidRDefault="004C2676"/>
    <w:p w:rsidR="004C2676" w:rsidRDefault="004C2676"/>
    <w:p w:rsidR="004C2676" w:rsidRDefault="004C2676"/>
    <w:p w:rsidR="004C2676" w:rsidRDefault="004C2676"/>
    <w:p w:rsidR="004C2676" w:rsidRDefault="004C2676"/>
    <w:p w:rsidR="004C2676" w:rsidRDefault="004C2676">
      <w:pPr>
        <w:ind w:firstLineChars="200" w:firstLine="480"/>
      </w:pPr>
    </w:p>
    <w:p w:rsidR="004C2676" w:rsidRDefault="004C2676">
      <w:pPr>
        <w:ind w:firstLineChars="200" w:firstLine="480"/>
      </w:pPr>
    </w:p>
    <w:p w:rsidR="004C2676" w:rsidRDefault="00415867">
      <w:pPr>
        <w:pStyle w:val="1"/>
        <w:pageBreakBefore/>
        <w:spacing w:before="312" w:after="312" w:line="400" w:lineRule="exact"/>
        <w:rPr>
          <w:rFonts w:ascii="黑体"/>
          <w:kern w:val="10"/>
          <w:szCs w:val="36"/>
        </w:rPr>
      </w:pPr>
      <w:bookmarkStart w:id="237" w:name="_Toc14620"/>
      <w:bookmarkStart w:id="238" w:name="_Toc422445744"/>
      <w:bookmarkStart w:id="239" w:name="_Toc422787967"/>
      <w:r>
        <w:rPr>
          <w:rFonts w:ascii="黑体" w:hint="eastAsia"/>
          <w:kern w:val="10"/>
          <w:szCs w:val="36"/>
        </w:rPr>
        <w:lastRenderedPageBreak/>
        <w:t>致    谢</w:t>
      </w:r>
      <w:bookmarkEnd w:id="237"/>
      <w:bookmarkEnd w:id="238"/>
      <w:bookmarkEnd w:id="239"/>
    </w:p>
    <w:p w:rsidR="004C2676" w:rsidRDefault="00415867">
      <w:pPr>
        <w:autoSpaceDE w:val="0"/>
        <w:autoSpaceDN w:val="0"/>
        <w:adjustRightInd w:val="0"/>
        <w:ind w:firstLineChars="200" w:firstLine="480"/>
        <w:jc w:val="left"/>
        <w:rPr>
          <w:rFonts w:ascii="宋体" w:hAnsi="宋体" w:cs="宋体"/>
          <w:color w:val="000000"/>
        </w:rPr>
      </w:pPr>
      <w:r>
        <w:rPr>
          <w:rFonts w:ascii="宋体" w:hAnsi="宋体" w:cs="宋体" w:hint="eastAsia"/>
          <w:color w:val="000000"/>
        </w:rPr>
        <w:t>完成此篇论文我首先感谢的是我的导师李天瑞教授，从论文选题，到相关基础知识的学习再到问题的解决，后期论文修改，李老师都给予了我耐心的指导和关心。同时李老师严谨务实的治学精神和对工作一丝不苟的态度会一直激励着我前进。</w:t>
      </w:r>
    </w:p>
    <w:p w:rsidR="004C2676" w:rsidRDefault="00415867">
      <w:pPr>
        <w:autoSpaceDE w:val="0"/>
        <w:autoSpaceDN w:val="0"/>
        <w:adjustRightInd w:val="0"/>
        <w:ind w:firstLineChars="200" w:firstLine="480"/>
      </w:pPr>
      <w:r>
        <w:rPr>
          <w:rFonts w:hint="eastAsia"/>
        </w:rPr>
        <w:t>在整个课题研究的期间，王澍、王宏杰、杨欢欢等实验室的学长、学姐们都给了我很多的帮助。由于我以前没有了解过粗糙集理论的相关知识，所以最开始对毕设的认识不够深刻，感谢王澍学长和我耐心的讲解，感谢学长指出我开题报告和毕设论文的不足，帮助我修改论文，也感谢学长在我考科目三失败时给与我极大的鼓励。学长学姐们对我提供了很大的帮助，对于我遇到的问题他们都热心</w:t>
      </w:r>
      <w:r w:rsidR="00EF2A2C">
        <w:rPr>
          <w:rFonts w:hint="eastAsia"/>
        </w:rPr>
        <w:t>地</w:t>
      </w:r>
      <w:r>
        <w:rPr>
          <w:rFonts w:hint="eastAsia"/>
        </w:rPr>
        <w:t>帮忙解决，这样节省了我平时查阅资料的大量时间，而且他们的讲解细致易懂，更容易让我理解，对于他们的无私帮助，我万分感谢。我还要感谢陈刚、李勇、李金亮、杨顺云同学，在本次毕设过程中遇到很多的问题都是在他们的帮助下解决的，在做实验的过程中大家都互帮互助，一起进步。</w:t>
      </w:r>
    </w:p>
    <w:p w:rsidR="004C2676" w:rsidRDefault="00415867">
      <w:pPr>
        <w:autoSpaceDE w:val="0"/>
        <w:autoSpaceDN w:val="0"/>
        <w:adjustRightInd w:val="0"/>
        <w:ind w:firstLineChars="200" w:firstLine="480"/>
        <w:jc w:val="left"/>
        <w:rPr>
          <w:rFonts w:ascii="宋体" w:hAnsi="宋体" w:cs="宋体"/>
          <w:color w:val="000000"/>
        </w:rPr>
      </w:pPr>
      <w:r>
        <w:rPr>
          <w:rFonts w:ascii="宋体" w:hAnsi="宋体" w:cs="宋体" w:hint="eastAsia"/>
          <w:color w:val="000000"/>
        </w:rPr>
        <w:t>我还要感谢我的同学们，我们在一起度过了美好的大学时光，感谢你们四年来对我的宽容和照顾。我还要感谢我的亲人，谢谢你们一直陪伴我，在我遇到挫折时不断地鼓励我，在生活上对我无微不至的照顾。在这里尤其感谢我的外婆，外婆无时无刻都是我温暖的港湾。</w:t>
      </w:r>
    </w:p>
    <w:p w:rsidR="004C2676" w:rsidRDefault="00415867">
      <w:pPr>
        <w:pStyle w:val="1"/>
        <w:spacing w:before="312" w:after="312" w:line="400" w:lineRule="exact"/>
        <w:rPr>
          <w:rFonts w:ascii="黑体"/>
          <w:kern w:val="10"/>
          <w:szCs w:val="36"/>
        </w:rPr>
      </w:pPr>
      <w:bookmarkStart w:id="240" w:name="_Toc200966769"/>
      <w:bookmarkEnd w:id="68"/>
      <w:bookmarkEnd w:id="73"/>
      <w:bookmarkEnd w:id="74"/>
      <w:bookmarkEnd w:id="75"/>
      <w:r>
        <w:rPr>
          <w:rFonts w:ascii="黑体"/>
          <w:b/>
          <w:szCs w:val="36"/>
        </w:rPr>
        <w:br w:type="page"/>
      </w:r>
      <w:bookmarkStart w:id="241" w:name="_Toc214779851"/>
      <w:bookmarkStart w:id="242" w:name="_Toc214780128"/>
      <w:bookmarkStart w:id="243" w:name="_Toc214780189"/>
      <w:bookmarkStart w:id="244" w:name="_Toc27892"/>
      <w:bookmarkStart w:id="245" w:name="_Toc422445745"/>
      <w:bookmarkStart w:id="246" w:name="_Toc422787968"/>
      <w:r>
        <w:rPr>
          <w:rFonts w:ascii="黑体" w:hint="eastAsia"/>
          <w:kern w:val="10"/>
          <w:szCs w:val="36"/>
        </w:rPr>
        <w:lastRenderedPageBreak/>
        <w:t>参考文献</w:t>
      </w:r>
      <w:bookmarkEnd w:id="240"/>
      <w:bookmarkEnd w:id="241"/>
      <w:bookmarkEnd w:id="242"/>
      <w:bookmarkEnd w:id="243"/>
      <w:bookmarkEnd w:id="244"/>
      <w:bookmarkEnd w:id="245"/>
      <w:bookmarkEnd w:id="246"/>
    </w:p>
    <w:p w:rsidR="004C2676" w:rsidRDefault="00415867">
      <w:pPr>
        <w:numPr>
          <w:ilvl w:val="0"/>
          <w:numId w:val="17"/>
        </w:numPr>
        <w:rPr>
          <w:rStyle w:val="p141"/>
          <w:sz w:val="24"/>
          <w:szCs w:val="24"/>
        </w:rPr>
      </w:pPr>
      <w:r>
        <w:rPr>
          <w:rStyle w:val="p141"/>
          <w:rFonts w:hint="eastAsia"/>
          <w:sz w:val="24"/>
          <w:szCs w:val="24"/>
        </w:rPr>
        <w:t xml:space="preserve">Han J, Kamber M. </w:t>
      </w:r>
      <w:r>
        <w:rPr>
          <w:rStyle w:val="p141"/>
          <w:rFonts w:hint="eastAsia"/>
          <w:sz w:val="24"/>
          <w:szCs w:val="24"/>
        </w:rPr>
        <w:t>数据挖掘概念与技术</w:t>
      </w:r>
      <w:r>
        <w:rPr>
          <w:rStyle w:val="p141"/>
          <w:rFonts w:hint="eastAsia"/>
          <w:sz w:val="24"/>
          <w:szCs w:val="24"/>
        </w:rPr>
        <w:t xml:space="preserve">[M]. </w:t>
      </w:r>
      <w:r>
        <w:rPr>
          <w:rStyle w:val="p141"/>
          <w:rFonts w:hint="eastAsia"/>
          <w:sz w:val="24"/>
          <w:szCs w:val="24"/>
        </w:rPr>
        <w:t>范明</w:t>
      </w:r>
      <w:r>
        <w:rPr>
          <w:rStyle w:val="p141"/>
          <w:rFonts w:hint="eastAsia"/>
          <w:sz w:val="24"/>
          <w:szCs w:val="24"/>
        </w:rPr>
        <w:t>,</w:t>
      </w:r>
      <w:r>
        <w:rPr>
          <w:rStyle w:val="p141"/>
          <w:sz w:val="24"/>
          <w:szCs w:val="24"/>
        </w:rPr>
        <w:t xml:space="preserve"> </w:t>
      </w:r>
      <w:r>
        <w:rPr>
          <w:rStyle w:val="p141"/>
          <w:rFonts w:hint="eastAsia"/>
          <w:sz w:val="24"/>
          <w:szCs w:val="24"/>
        </w:rPr>
        <w:t>孟小峰</w:t>
      </w:r>
      <w:r>
        <w:rPr>
          <w:rStyle w:val="p141"/>
          <w:rFonts w:hint="eastAsia"/>
          <w:sz w:val="24"/>
          <w:szCs w:val="24"/>
        </w:rPr>
        <w:t xml:space="preserve">. </w:t>
      </w:r>
      <w:r>
        <w:rPr>
          <w:rStyle w:val="p141"/>
          <w:rFonts w:hint="eastAsia"/>
          <w:sz w:val="24"/>
          <w:szCs w:val="24"/>
        </w:rPr>
        <w:t>北京机械工业出版社</w:t>
      </w:r>
      <w:r>
        <w:rPr>
          <w:rStyle w:val="p141"/>
          <w:rFonts w:hint="eastAsia"/>
          <w:sz w:val="24"/>
          <w:szCs w:val="24"/>
        </w:rPr>
        <w:t>.</w:t>
      </w:r>
      <w:r>
        <w:rPr>
          <w:rStyle w:val="p141"/>
          <w:sz w:val="24"/>
          <w:szCs w:val="24"/>
        </w:rPr>
        <w:t xml:space="preserve"> </w:t>
      </w:r>
      <w:r w:rsidR="00963D7A">
        <w:rPr>
          <w:rStyle w:val="p141"/>
          <w:rFonts w:hint="eastAsia"/>
          <w:sz w:val="24"/>
          <w:szCs w:val="24"/>
        </w:rPr>
        <w:t>2007</w:t>
      </w:r>
      <w:r w:rsidR="00963D7A">
        <w:rPr>
          <w:rStyle w:val="p141"/>
          <w:rFonts w:hint="eastAsia"/>
          <w:sz w:val="24"/>
          <w:szCs w:val="24"/>
        </w:rPr>
        <w:t>：</w:t>
      </w:r>
      <w:r>
        <w:rPr>
          <w:rStyle w:val="p141"/>
          <w:rFonts w:hint="eastAsia"/>
          <w:sz w:val="24"/>
          <w:szCs w:val="24"/>
        </w:rPr>
        <w:t>261</w:t>
      </w:r>
      <w:r w:rsidR="00963D7A" w:rsidRPr="00963D7A">
        <w:rPr>
          <w:rStyle w:val="p141"/>
          <w:rFonts w:asciiTheme="minorEastAsia" w:eastAsiaTheme="minorEastAsia" w:hAnsiTheme="minorEastAsia" w:hint="eastAsia"/>
          <w:sz w:val="24"/>
          <w:szCs w:val="24"/>
        </w:rPr>
        <w:t>-</w:t>
      </w:r>
      <w:r>
        <w:rPr>
          <w:rStyle w:val="p141"/>
          <w:rFonts w:hint="eastAsia"/>
          <w:sz w:val="24"/>
          <w:szCs w:val="24"/>
        </w:rPr>
        <w:t>262</w:t>
      </w:r>
      <w:r>
        <w:rPr>
          <w:rStyle w:val="p141"/>
          <w:sz w:val="24"/>
          <w:szCs w:val="24"/>
        </w:rPr>
        <w:t>.</w:t>
      </w:r>
    </w:p>
    <w:p w:rsidR="004C2676" w:rsidRDefault="00415867">
      <w:pPr>
        <w:numPr>
          <w:ilvl w:val="0"/>
          <w:numId w:val="17"/>
        </w:numPr>
        <w:rPr>
          <w:rStyle w:val="p141"/>
          <w:sz w:val="24"/>
          <w:szCs w:val="24"/>
        </w:rPr>
      </w:pPr>
      <w:r>
        <w:rPr>
          <w:rStyle w:val="p141"/>
          <w:rFonts w:hint="eastAsia"/>
          <w:sz w:val="24"/>
          <w:szCs w:val="24"/>
        </w:rPr>
        <w:t>Sambasivam S, Theodosopoulos N. Advanced data clustering methods of mining Web documents[J] .</w:t>
      </w:r>
      <w:r>
        <w:rPr>
          <w:rStyle w:val="p141"/>
          <w:sz w:val="24"/>
          <w:szCs w:val="24"/>
        </w:rPr>
        <w:t xml:space="preserve"> </w:t>
      </w:r>
      <w:r>
        <w:rPr>
          <w:rStyle w:val="p141"/>
          <w:rFonts w:hint="eastAsia"/>
          <w:sz w:val="24"/>
          <w:szCs w:val="24"/>
        </w:rPr>
        <w:t>Issues in Informing Science and Information Technology.</w:t>
      </w:r>
      <w:r>
        <w:rPr>
          <w:rStyle w:val="p141"/>
          <w:sz w:val="24"/>
          <w:szCs w:val="24"/>
        </w:rPr>
        <w:t xml:space="preserve"> </w:t>
      </w:r>
      <w:r>
        <w:rPr>
          <w:rStyle w:val="p141"/>
          <w:rFonts w:hint="eastAsia"/>
          <w:sz w:val="24"/>
          <w:szCs w:val="24"/>
        </w:rPr>
        <w:t>2006,</w:t>
      </w:r>
      <w:r>
        <w:rPr>
          <w:rStyle w:val="p141"/>
          <w:sz w:val="24"/>
          <w:szCs w:val="24"/>
        </w:rPr>
        <w:t xml:space="preserve"> </w:t>
      </w:r>
      <w:r>
        <w:rPr>
          <w:rStyle w:val="p141"/>
          <w:rFonts w:hint="eastAsia"/>
          <w:sz w:val="24"/>
          <w:szCs w:val="24"/>
        </w:rPr>
        <w:t>3:563-579.</w:t>
      </w:r>
    </w:p>
    <w:p w:rsidR="004C2676" w:rsidRDefault="00415867">
      <w:pPr>
        <w:numPr>
          <w:ilvl w:val="0"/>
          <w:numId w:val="17"/>
        </w:numPr>
        <w:rPr>
          <w:rStyle w:val="p141"/>
          <w:sz w:val="24"/>
          <w:szCs w:val="24"/>
        </w:rPr>
      </w:pPr>
      <w:r>
        <w:rPr>
          <w:rStyle w:val="p141"/>
          <w:rFonts w:hint="eastAsia"/>
          <w:sz w:val="24"/>
          <w:szCs w:val="24"/>
        </w:rPr>
        <w:t>Pawlak Z. Rough sets[J],</w:t>
      </w:r>
      <w:r>
        <w:rPr>
          <w:rStyle w:val="p141"/>
          <w:sz w:val="24"/>
          <w:szCs w:val="24"/>
        </w:rPr>
        <w:t xml:space="preserve"> </w:t>
      </w:r>
      <w:r>
        <w:rPr>
          <w:rStyle w:val="p141"/>
          <w:rFonts w:hint="eastAsia"/>
          <w:sz w:val="24"/>
          <w:szCs w:val="24"/>
        </w:rPr>
        <w:t>International Journal of Computer and Information Sciences.</w:t>
      </w:r>
      <w:r>
        <w:rPr>
          <w:rStyle w:val="p141"/>
          <w:sz w:val="24"/>
          <w:szCs w:val="24"/>
        </w:rPr>
        <w:t xml:space="preserve"> </w:t>
      </w:r>
      <w:r>
        <w:rPr>
          <w:rStyle w:val="p141"/>
          <w:rFonts w:hint="eastAsia"/>
          <w:sz w:val="24"/>
          <w:szCs w:val="24"/>
        </w:rPr>
        <w:t>1982,</w:t>
      </w:r>
      <w:r>
        <w:rPr>
          <w:rStyle w:val="p141"/>
          <w:sz w:val="24"/>
          <w:szCs w:val="24"/>
        </w:rPr>
        <w:t xml:space="preserve"> </w:t>
      </w:r>
      <w:r>
        <w:rPr>
          <w:rStyle w:val="p141"/>
          <w:rFonts w:hint="eastAsia"/>
          <w:sz w:val="24"/>
          <w:szCs w:val="24"/>
        </w:rPr>
        <w:t>11(5):</w:t>
      </w:r>
      <w:r>
        <w:rPr>
          <w:rStyle w:val="p141"/>
          <w:sz w:val="24"/>
          <w:szCs w:val="24"/>
        </w:rPr>
        <w:t xml:space="preserve"> </w:t>
      </w:r>
      <w:r>
        <w:rPr>
          <w:rStyle w:val="p141"/>
          <w:rFonts w:hint="eastAsia"/>
          <w:sz w:val="24"/>
          <w:szCs w:val="24"/>
        </w:rPr>
        <w:t>341-356.</w:t>
      </w:r>
    </w:p>
    <w:p w:rsidR="004C2676" w:rsidRDefault="00415867">
      <w:pPr>
        <w:numPr>
          <w:ilvl w:val="0"/>
          <w:numId w:val="17"/>
        </w:numPr>
        <w:rPr>
          <w:rStyle w:val="p141"/>
          <w:sz w:val="24"/>
          <w:szCs w:val="24"/>
        </w:rPr>
      </w:pPr>
      <w:r>
        <w:t>Zaharia M, Chowdhury M, Franklin M, Spark: Cluster Computing with Working Sets[J]. Book of Extremes, 2010, 15(1):</w:t>
      </w:r>
      <w:r>
        <w:rPr>
          <w:rFonts w:hint="eastAsia"/>
        </w:rPr>
        <w:t xml:space="preserve"> </w:t>
      </w:r>
      <w:r>
        <w:t>1765-1773.</w:t>
      </w:r>
    </w:p>
    <w:p w:rsidR="004C2676" w:rsidRDefault="00415867">
      <w:pPr>
        <w:numPr>
          <w:ilvl w:val="0"/>
          <w:numId w:val="17"/>
        </w:numPr>
        <w:rPr>
          <w:rStyle w:val="p141"/>
          <w:sz w:val="24"/>
          <w:szCs w:val="24"/>
        </w:rPr>
      </w:pPr>
      <w:r>
        <w:rPr>
          <w:rStyle w:val="p141"/>
          <w:rFonts w:hint="eastAsia"/>
          <w:sz w:val="24"/>
          <w:szCs w:val="24"/>
        </w:rPr>
        <w:t>Huang Z. Extensions to the k-means algorithm for clustering large data sets with categorical values[J].</w:t>
      </w:r>
      <w:r>
        <w:rPr>
          <w:rStyle w:val="p141"/>
          <w:sz w:val="24"/>
          <w:szCs w:val="24"/>
        </w:rPr>
        <w:t xml:space="preserve"> </w:t>
      </w:r>
      <w:r>
        <w:rPr>
          <w:rStyle w:val="p141"/>
          <w:rFonts w:hint="eastAsia"/>
          <w:sz w:val="24"/>
          <w:szCs w:val="24"/>
        </w:rPr>
        <w:t>Data Mining and Knowledge Discovery II,</w:t>
      </w:r>
      <w:r>
        <w:rPr>
          <w:rStyle w:val="p141"/>
          <w:sz w:val="24"/>
          <w:szCs w:val="24"/>
        </w:rPr>
        <w:t xml:space="preserve"> </w:t>
      </w:r>
      <w:r>
        <w:rPr>
          <w:rStyle w:val="p141"/>
          <w:rFonts w:hint="eastAsia"/>
          <w:sz w:val="24"/>
          <w:szCs w:val="24"/>
        </w:rPr>
        <w:t>1998,</w:t>
      </w:r>
      <w:r>
        <w:rPr>
          <w:rStyle w:val="p141"/>
          <w:sz w:val="24"/>
          <w:szCs w:val="24"/>
        </w:rPr>
        <w:t xml:space="preserve"> </w:t>
      </w:r>
      <w:r>
        <w:rPr>
          <w:rStyle w:val="p141"/>
          <w:rFonts w:hint="eastAsia"/>
          <w:sz w:val="24"/>
          <w:szCs w:val="24"/>
        </w:rPr>
        <w:t>2:</w:t>
      </w:r>
      <w:r>
        <w:rPr>
          <w:rStyle w:val="p141"/>
          <w:sz w:val="24"/>
          <w:szCs w:val="24"/>
        </w:rPr>
        <w:t xml:space="preserve"> </w:t>
      </w:r>
      <w:r>
        <w:rPr>
          <w:rStyle w:val="p141"/>
          <w:rFonts w:hint="eastAsia"/>
          <w:sz w:val="24"/>
          <w:szCs w:val="24"/>
        </w:rPr>
        <w:t>283-304</w:t>
      </w:r>
      <w:r>
        <w:rPr>
          <w:rStyle w:val="p141"/>
          <w:sz w:val="24"/>
          <w:szCs w:val="24"/>
        </w:rPr>
        <w:t>.</w:t>
      </w:r>
    </w:p>
    <w:p w:rsidR="004C2676" w:rsidRDefault="00415867">
      <w:pPr>
        <w:numPr>
          <w:ilvl w:val="0"/>
          <w:numId w:val="17"/>
        </w:numPr>
        <w:rPr>
          <w:rStyle w:val="p141"/>
          <w:sz w:val="24"/>
          <w:szCs w:val="24"/>
        </w:rPr>
      </w:pPr>
      <w:r>
        <w:t>Huang</w:t>
      </w:r>
      <w:r>
        <w:rPr>
          <w:rFonts w:hint="eastAsia"/>
        </w:rPr>
        <w:t xml:space="preserve"> </w:t>
      </w:r>
      <w:r>
        <w:t>Z,</w:t>
      </w:r>
      <w:r>
        <w:rPr>
          <w:rFonts w:hint="eastAsia"/>
        </w:rPr>
        <w:t xml:space="preserve"> </w:t>
      </w:r>
      <w:r>
        <w:t>Ng</w:t>
      </w:r>
      <w:r>
        <w:rPr>
          <w:rFonts w:hint="eastAsia"/>
        </w:rPr>
        <w:t xml:space="preserve"> </w:t>
      </w:r>
      <w:r>
        <w:t>A</w:t>
      </w:r>
      <w:r>
        <w:rPr>
          <w:rFonts w:hint="eastAsia"/>
        </w:rPr>
        <w:t>.</w:t>
      </w:r>
      <w:r>
        <w:t xml:space="preserve"> Fuzzy k-modes algorithm for clustering categorical data</w:t>
      </w:r>
      <w:r>
        <w:rPr>
          <w:rFonts w:hint="eastAsia"/>
        </w:rPr>
        <w:t>[J]</w:t>
      </w:r>
      <w:r>
        <w:t xml:space="preserve">. IEEE </w:t>
      </w:r>
      <w:r>
        <w:rPr>
          <w:rStyle w:val="p141"/>
          <w:kern w:val="0"/>
          <w:sz w:val="24"/>
          <w:szCs w:val="24"/>
        </w:rPr>
        <w:t>Transactions</w:t>
      </w:r>
      <w:r>
        <w:rPr>
          <w:rFonts w:hint="eastAsia"/>
        </w:rPr>
        <w:t xml:space="preserve"> </w:t>
      </w:r>
      <w:r>
        <w:t>on Fuzzy Systems</w:t>
      </w:r>
      <w:r>
        <w:rPr>
          <w:rFonts w:hint="eastAsia"/>
        </w:rPr>
        <w:t>.</w:t>
      </w:r>
      <w:r>
        <w:t xml:space="preserve"> 1999, 7(4): 446</w:t>
      </w:r>
      <w:r>
        <w:rPr>
          <w:rFonts w:hint="eastAsia"/>
        </w:rPr>
        <w:t>-</w:t>
      </w:r>
      <w:r>
        <w:t>452.</w:t>
      </w:r>
    </w:p>
    <w:p w:rsidR="004C2676" w:rsidRDefault="00415867">
      <w:pPr>
        <w:numPr>
          <w:ilvl w:val="0"/>
          <w:numId w:val="17"/>
        </w:numPr>
        <w:rPr>
          <w:rStyle w:val="p141"/>
          <w:sz w:val="24"/>
          <w:szCs w:val="24"/>
        </w:rPr>
      </w:pPr>
      <w:r>
        <w:rPr>
          <w:rStyle w:val="p141"/>
          <w:rFonts w:hint="eastAsia"/>
          <w:sz w:val="24"/>
          <w:szCs w:val="24"/>
        </w:rPr>
        <w:t>Pawlak Z.</w:t>
      </w:r>
      <w:r>
        <w:rPr>
          <w:rStyle w:val="p141"/>
          <w:sz w:val="24"/>
          <w:szCs w:val="24"/>
        </w:rPr>
        <w:t xml:space="preserve"> </w:t>
      </w:r>
      <w:r>
        <w:rPr>
          <w:rStyle w:val="p141"/>
          <w:rFonts w:hint="eastAsia"/>
          <w:sz w:val="24"/>
          <w:szCs w:val="24"/>
        </w:rPr>
        <w:t>Rough set approach to knowledge-based decision support.[J]</w:t>
      </w:r>
      <w:r>
        <w:rPr>
          <w:rStyle w:val="p141"/>
          <w:sz w:val="24"/>
          <w:szCs w:val="24"/>
        </w:rPr>
        <w:t xml:space="preserve"> </w:t>
      </w:r>
      <w:r>
        <w:rPr>
          <w:rStyle w:val="p141"/>
          <w:rFonts w:hint="eastAsia"/>
          <w:sz w:val="24"/>
          <w:szCs w:val="24"/>
        </w:rPr>
        <w:t>European Journal of Operational Research.</w:t>
      </w:r>
      <w:r>
        <w:rPr>
          <w:rStyle w:val="p141"/>
          <w:sz w:val="24"/>
          <w:szCs w:val="24"/>
        </w:rPr>
        <w:t xml:space="preserve"> </w:t>
      </w:r>
      <w:r>
        <w:rPr>
          <w:rStyle w:val="p141"/>
          <w:rFonts w:hint="eastAsia"/>
          <w:sz w:val="24"/>
          <w:szCs w:val="24"/>
        </w:rPr>
        <w:t>1997,</w:t>
      </w:r>
      <w:r>
        <w:rPr>
          <w:rStyle w:val="p141"/>
          <w:sz w:val="24"/>
          <w:szCs w:val="24"/>
        </w:rPr>
        <w:t xml:space="preserve"> </w:t>
      </w:r>
      <w:r>
        <w:rPr>
          <w:rStyle w:val="p141"/>
          <w:rFonts w:hint="eastAsia"/>
          <w:sz w:val="24"/>
          <w:szCs w:val="24"/>
        </w:rPr>
        <w:t>99(1):</w:t>
      </w:r>
      <w:r>
        <w:rPr>
          <w:rStyle w:val="p141"/>
          <w:sz w:val="24"/>
          <w:szCs w:val="24"/>
        </w:rPr>
        <w:t xml:space="preserve"> </w:t>
      </w:r>
      <w:r>
        <w:rPr>
          <w:rStyle w:val="p141"/>
          <w:rFonts w:hint="eastAsia"/>
          <w:sz w:val="24"/>
          <w:szCs w:val="24"/>
        </w:rPr>
        <w:t>48-57</w:t>
      </w:r>
      <w:r>
        <w:rPr>
          <w:rStyle w:val="p141"/>
          <w:sz w:val="24"/>
          <w:szCs w:val="24"/>
        </w:rPr>
        <w:t>.</w:t>
      </w:r>
    </w:p>
    <w:p w:rsidR="004C2676" w:rsidRDefault="00415867">
      <w:pPr>
        <w:numPr>
          <w:ilvl w:val="0"/>
          <w:numId w:val="17"/>
        </w:numPr>
        <w:rPr>
          <w:rStyle w:val="p141"/>
          <w:sz w:val="24"/>
          <w:szCs w:val="24"/>
        </w:rPr>
      </w:pPr>
      <w:r>
        <w:rPr>
          <w:rStyle w:val="p141"/>
          <w:rFonts w:hint="eastAsia"/>
          <w:sz w:val="24"/>
          <w:szCs w:val="24"/>
        </w:rPr>
        <w:t>Slowinski R,</w:t>
      </w:r>
      <w:r>
        <w:rPr>
          <w:rStyle w:val="p141"/>
          <w:sz w:val="24"/>
          <w:szCs w:val="24"/>
        </w:rPr>
        <w:t xml:space="preserve"> </w:t>
      </w:r>
      <w:r>
        <w:rPr>
          <w:rStyle w:val="p141"/>
          <w:rFonts w:hint="eastAsia"/>
          <w:sz w:val="24"/>
          <w:szCs w:val="24"/>
        </w:rPr>
        <w:t>Stefanowski J.</w:t>
      </w:r>
      <w:r>
        <w:rPr>
          <w:rStyle w:val="p141"/>
          <w:sz w:val="24"/>
          <w:szCs w:val="24"/>
        </w:rPr>
        <w:t xml:space="preserve"> </w:t>
      </w:r>
      <w:r>
        <w:rPr>
          <w:rStyle w:val="p141"/>
          <w:rFonts w:hint="eastAsia"/>
          <w:sz w:val="24"/>
          <w:szCs w:val="24"/>
        </w:rPr>
        <w:t>RoughDAS and RoughClass software implementations of the rough set approach[M].</w:t>
      </w:r>
      <w:r>
        <w:rPr>
          <w:rStyle w:val="p141"/>
          <w:sz w:val="24"/>
          <w:szCs w:val="24"/>
        </w:rPr>
        <w:t xml:space="preserve"> </w:t>
      </w:r>
      <w:r>
        <w:rPr>
          <w:rStyle w:val="p141"/>
          <w:rFonts w:hint="eastAsia"/>
          <w:sz w:val="24"/>
          <w:szCs w:val="24"/>
        </w:rPr>
        <w:t>Kluwer Academic Publishers.</w:t>
      </w:r>
      <w:r>
        <w:rPr>
          <w:rStyle w:val="p141"/>
          <w:sz w:val="24"/>
          <w:szCs w:val="24"/>
        </w:rPr>
        <w:t xml:space="preserve"> </w:t>
      </w:r>
      <w:r>
        <w:rPr>
          <w:rStyle w:val="p141"/>
          <w:rFonts w:hint="eastAsia"/>
          <w:sz w:val="24"/>
          <w:szCs w:val="24"/>
        </w:rPr>
        <w:t>1992</w:t>
      </w:r>
      <w:r>
        <w:rPr>
          <w:rStyle w:val="p141"/>
          <w:sz w:val="24"/>
          <w:szCs w:val="24"/>
        </w:rPr>
        <w:t>.</w:t>
      </w:r>
    </w:p>
    <w:p w:rsidR="004C2676" w:rsidRDefault="00415867">
      <w:pPr>
        <w:numPr>
          <w:ilvl w:val="0"/>
          <w:numId w:val="17"/>
        </w:numPr>
        <w:rPr>
          <w:rStyle w:val="p141"/>
          <w:sz w:val="24"/>
          <w:szCs w:val="24"/>
        </w:rPr>
      </w:pPr>
      <w:r>
        <w:rPr>
          <w:rStyle w:val="p141"/>
          <w:rFonts w:hint="eastAsia"/>
          <w:sz w:val="24"/>
          <w:szCs w:val="24"/>
        </w:rPr>
        <w:t>Grzymala-Busse J</w:t>
      </w:r>
      <w:r>
        <w:rPr>
          <w:rStyle w:val="p141"/>
          <w:sz w:val="24"/>
          <w:szCs w:val="24"/>
        </w:rPr>
        <w:t xml:space="preserve"> </w:t>
      </w:r>
      <w:r>
        <w:rPr>
          <w:rStyle w:val="p141"/>
          <w:rFonts w:hint="eastAsia"/>
          <w:sz w:val="24"/>
          <w:szCs w:val="24"/>
        </w:rPr>
        <w:t>W.</w:t>
      </w:r>
      <w:r>
        <w:rPr>
          <w:rStyle w:val="p141"/>
          <w:sz w:val="24"/>
          <w:szCs w:val="24"/>
        </w:rPr>
        <w:t xml:space="preserve"> </w:t>
      </w:r>
      <w:r>
        <w:rPr>
          <w:rStyle w:val="p141"/>
          <w:rFonts w:hint="eastAsia"/>
          <w:sz w:val="24"/>
          <w:szCs w:val="24"/>
        </w:rPr>
        <w:t>LERS-A system for learning from examples based on rough sets[M].</w:t>
      </w:r>
      <w:r>
        <w:rPr>
          <w:rStyle w:val="p141"/>
          <w:sz w:val="24"/>
          <w:szCs w:val="24"/>
        </w:rPr>
        <w:t xml:space="preserve"> </w:t>
      </w:r>
      <w:r>
        <w:rPr>
          <w:rStyle w:val="p141"/>
          <w:rFonts w:hint="eastAsia"/>
          <w:sz w:val="24"/>
          <w:szCs w:val="24"/>
        </w:rPr>
        <w:t>Kluwer Academic Publishers.</w:t>
      </w:r>
      <w:r>
        <w:rPr>
          <w:rStyle w:val="p141"/>
          <w:sz w:val="24"/>
          <w:szCs w:val="24"/>
        </w:rPr>
        <w:t xml:space="preserve"> </w:t>
      </w:r>
      <w:r>
        <w:rPr>
          <w:rStyle w:val="p141"/>
          <w:rFonts w:hint="eastAsia"/>
          <w:sz w:val="24"/>
          <w:szCs w:val="24"/>
        </w:rPr>
        <w:t>1992</w:t>
      </w:r>
      <w:r>
        <w:rPr>
          <w:rStyle w:val="p141"/>
          <w:sz w:val="24"/>
          <w:szCs w:val="24"/>
        </w:rPr>
        <w:t>.</w:t>
      </w:r>
    </w:p>
    <w:p w:rsidR="004C2676" w:rsidRDefault="00415867">
      <w:pPr>
        <w:numPr>
          <w:ilvl w:val="0"/>
          <w:numId w:val="17"/>
        </w:numPr>
        <w:rPr>
          <w:rStyle w:val="p141"/>
          <w:sz w:val="24"/>
          <w:szCs w:val="24"/>
        </w:rPr>
      </w:pPr>
      <w:r>
        <w:t>Ohrn A, Komorowski J. ROSETTA-A rough set toolkit for analysis of data[C]</w:t>
      </w:r>
      <w:r>
        <w:rPr>
          <w:rFonts w:hint="eastAsia"/>
        </w:rPr>
        <w:t>.</w:t>
      </w:r>
      <w:r>
        <w:t xml:space="preserve"> In Proceeding of Third International Joint Conference on Information Science</w:t>
      </w:r>
      <w:r>
        <w:rPr>
          <w:rFonts w:hint="eastAsia"/>
        </w:rPr>
        <w:t>.</w:t>
      </w:r>
      <w:r>
        <w:t xml:space="preserve"> 1997.</w:t>
      </w:r>
    </w:p>
    <w:p w:rsidR="004C2676" w:rsidRDefault="00415867">
      <w:pPr>
        <w:numPr>
          <w:ilvl w:val="0"/>
          <w:numId w:val="17"/>
        </w:numPr>
        <w:spacing w:before="100" w:beforeAutospacing="1"/>
        <w:rPr>
          <w:rStyle w:val="p141"/>
          <w:sz w:val="24"/>
          <w:szCs w:val="24"/>
        </w:rPr>
      </w:pPr>
      <w:r>
        <w:rPr>
          <w:rStyle w:val="p141"/>
          <w:rFonts w:hint="eastAsia"/>
          <w:sz w:val="24"/>
          <w:szCs w:val="24"/>
        </w:rPr>
        <w:t>郑纬民</w:t>
      </w:r>
      <w:r>
        <w:rPr>
          <w:rStyle w:val="p141"/>
          <w:rFonts w:hint="eastAsia"/>
          <w:sz w:val="24"/>
          <w:szCs w:val="24"/>
        </w:rPr>
        <w:t xml:space="preserve">, </w:t>
      </w:r>
      <w:r>
        <w:rPr>
          <w:rStyle w:val="p141"/>
          <w:rFonts w:hint="eastAsia"/>
          <w:sz w:val="24"/>
          <w:szCs w:val="24"/>
        </w:rPr>
        <w:t>云计算的大幕已经拉开</w:t>
      </w:r>
      <w:r>
        <w:rPr>
          <w:rStyle w:val="p141"/>
          <w:rFonts w:hint="eastAsia"/>
          <w:sz w:val="24"/>
          <w:szCs w:val="24"/>
        </w:rPr>
        <w:t xml:space="preserve">[J]. </w:t>
      </w:r>
      <w:r>
        <w:rPr>
          <w:rStyle w:val="p141"/>
          <w:rFonts w:hint="eastAsia"/>
          <w:sz w:val="24"/>
          <w:szCs w:val="24"/>
        </w:rPr>
        <w:t>中国计算机学会通讯</w:t>
      </w:r>
      <w:r w:rsidR="00963D7A">
        <w:rPr>
          <w:rStyle w:val="p141"/>
          <w:rFonts w:hint="eastAsia"/>
          <w:sz w:val="24"/>
          <w:szCs w:val="24"/>
        </w:rPr>
        <w:t>, 2009, 6</w:t>
      </w:r>
      <w:r w:rsidR="00986B88">
        <w:rPr>
          <w:rStyle w:val="p141"/>
          <w:rFonts w:hint="eastAsia"/>
          <w:sz w:val="24"/>
          <w:szCs w:val="24"/>
        </w:rPr>
        <w:t>：</w:t>
      </w:r>
      <w:r w:rsidR="00963D7A">
        <w:rPr>
          <w:rStyle w:val="p141"/>
          <w:rFonts w:hint="eastAsia"/>
          <w:sz w:val="24"/>
          <w:szCs w:val="24"/>
        </w:rPr>
        <w:t>6</w:t>
      </w:r>
      <w:r w:rsidR="00963D7A" w:rsidRPr="00986B88">
        <w:rPr>
          <w:rStyle w:val="p141"/>
          <w:rFonts w:asciiTheme="minorEastAsia" w:eastAsiaTheme="minorEastAsia" w:hAnsiTheme="minorEastAsia" w:hint="eastAsia"/>
          <w:sz w:val="24"/>
          <w:szCs w:val="24"/>
        </w:rPr>
        <w:t>-</w:t>
      </w:r>
      <w:r>
        <w:rPr>
          <w:rStyle w:val="p141"/>
          <w:rFonts w:hint="eastAsia"/>
          <w:sz w:val="24"/>
          <w:szCs w:val="24"/>
        </w:rPr>
        <w:t>7.</w:t>
      </w:r>
    </w:p>
    <w:p w:rsidR="004C2676" w:rsidRDefault="00415867">
      <w:pPr>
        <w:numPr>
          <w:ilvl w:val="0"/>
          <w:numId w:val="17"/>
        </w:numPr>
        <w:rPr>
          <w:rStyle w:val="p141"/>
          <w:sz w:val="24"/>
          <w:szCs w:val="24"/>
        </w:rPr>
      </w:pPr>
      <w:r>
        <w:rPr>
          <w:rStyle w:val="p141"/>
          <w:rFonts w:hint="eastAsia"/>
          <w:sz w:val="24"/>
          <w:szCs w:val="24"/>
        </w:rPr>
        <w:t>Marques J, Yu W,</w:t>
      </w:r>
      <w:r>
        <w:rPr>
          <w:rStyle w:val="p141"/>
          <w:sz w:val="24"/>
          <w:szCs w:val="24"/>
        </w:rPr>
        <w:t xml:space="preserve"> </w:t>
      </w:r>
      <w:r>
        <w:rPr>
          <w:rStyle w:val="p141"/>
          <w:rFonts w:hint="eastAsia"/>
          <w:sz w:val="24"/>
          <w:szCs w:val="24"/>
        </w:rPr>
        <w:t>Trans Pattern Recognition Concepts Methods and Applications[M].</w:t>
      </w:r>
      <w:r>
        <w:rPr>
          <w:rStyle w:val="p141"/>
          <w:sz w:val="24"/>
          <w:szCs w:val="24"/>
        </w:rPr>
        <w:t xml:space="preserve"> </w:t>
      </w:r>
      <w:r>
        <w:rPr>
          <w:rStyle w:val="p141"/>
          <w:rFonts w:hint="eastAsia"/>
          <w:sz w:val="24"/>
          <w:szCs w:val="24"/>
        </w:rPr>
        <w:t>Tsinghua University Press, 2002:</w:t>
      </w:r>
      <w:r>
        <w:rPr>
          <w:rStyle w:val="p141"/>
          <w:sz w:val="24"/>
          <w:szCs w:val="24"/>
        </w:rPr>
        <w:t xml:space="preserve"> </w:t>
      </w:r>
      <w:r>
        <w:rPr>
          <w:rStyle w:val="p141"/>
          <w:rFonts w:hint="eastAsia"/>
          <w:sz w:val="24"/>
          <w:szCs w:val="24"/>
        </w:rPr>
        <w:t>51-74</w:t>
      </w:r>
      <w:r>
        <w:rPr>
          <w:rStyle w:val="p141"/>
          <w:sz w:val="24"/>
          <w:szCs w:val="24"/>
        </w:rPr>
        <w:t>.</w:t>
      </w:r>
    </w:p>
    <w:p w:rsidR="004C2676" w:rsidRDefault="00415867">
      <w:pPr>
        <w:numPr>
          <w:ilvl w:val="0"/>
          <w:numId w:val="17"/>
        </w:numPr>
        <w:rPr>
          <w:rStyle w:val="p141"/>
          <w:sz w:val="24"/>
          <w:szCs w:val="24"/>
        </w:rPr>
      </w:pPr>
      <w:r>
        <w:rPr>
          <w:rStyle w:val="p141"/>
          <w:rFonts w:hint="eastAsia"/>
          <w:sz w:val="24"/>
          <w:szCs w:val="24"/>
        </w:rPr>
        <w:t>孙吉贵</w:t>
      </w:r>
      <w:r>
        <w:rPr>
          <w:rStyle w:val="p141"/>
          <w:rFonts w:hint="eastAsia"/>
          <w:sz w:val="24"/>
          <w:szCs w:val="24"/>
        </w:rPr>
        <w:t>,</w:t>
      </w:r>
      <w:r>
        <w:rPr>
          <w:rStyle w:val="p141"/>
          <w:sz w:val="24"/>
          <w:szCs w:val="24"/>
        </w:rPr>
        <w:t xml:space="preserve"> </w:t>
      </w:r>
      <w:r>
        <w:rPr>
          <w:rStyle w:val="p141"/>
          <w:rFonts w:hint="eastAsia"/>
          <w:sz w:val="24"/>
          <w:szCs w:val="24"/>
        </w:rPr>
        <w:t>刘杰</w:t>
      </w:r>
      <w:r>
        <w:rPr>
          <w:rStyle w:val="p141"/>
          <w:rFonts w:hint="eastAsia"/>
          <w:sz w:val="24"/>
          <w:szCs w:val="24"/>
        </w:rPr>
        <w:t xml:space="preserve">, </w:t>
      </w:r>
      <w:r>
        <w:rPr>
          <w:rStyle w:val="p141"/>
          <w:rFonts w:hint="eastAsia"/>
          <w:sz w:val="24"/>
          <w:szCs w:val="24"/>
        </w:rPr>
        <w:t>赵连宇</w:t>
      </w:r>
      <w:r>
        <w:rPr>
          <w:rStyle w:val="p141"/>
          <w:rFonts w:hint="eastAsia"/>
          <w:sz w:val="24"/>
          <w:szCs w:val="24"/>
        </w:rPr>
        <w:t>.</w:t>
      </w:r>
      <w:r>
        <w:rPr>
          <w:rStyle w:val="p141"/>
          <w:sz w:val="24"/>
          <w:szCs w:val="24"/>
        </w:rPr>
        <w:t xml:space="preserve"> </w:t>
      </w:r>
      <w:r>
        <w:rPr>
          <w:rStyle w:val="p141"/>
          <w:rFonts w:hint="eastAsia"/>
          <w:sz w:val="24"/>
          <w:szCs w:val="24"/>
        </w:rPr>
        <w:t>聚类算法研究</w:t>
      </w:r>
      <w:r>
        <w:rPr>
          <w:rStyle w:val="p141"/>
          <w:rFonts w:hint="eastAsia"/>
          <w:sz w:val="24"/>
          <w:szCs w:val="24"/>
        </w:rPr>
        <w:t>[J].</w:t>
      </w:r>
      <w:r>
        <w:rPr>
          <w:rStyle w:val="p141"/>
          <w:sz w:val="24"/>
          <w:szCs w:val="24"/>
        </w:rPr>
        <w:t xml:space="preserve"> </w:t>
      </w:r>
      <w:r>
        <w:rPr>
          <w:rStyle w:val="p141"/>
          <w:rFonts w:hint="eastAsia"/>
          <w:sz w:val="24"/>
          <w:szCs w:val="24"/>
        </w:rPr>
        <w:t>软件学报</w:t>
      </w:r>
      <w:r>
        <w:rPr>
          <w:rStyle w:val="p141"/>
          <w:rFonts w:hint="eastAsia"/>
          <w:sz w:val="24"/>
          <w:szCs w:val="24"/>
        </w:rPr>
        <w:t>.</w:t>
      </w:r>
      <w:r>
        <w:rPr>
          <w:rStyle w:val="p141"/>
          <w:sz w:val="24"/>
          <w:szCs w:val="24"/>
        </w:rPr>
        <w:t xml:space="preserve"> </w:t>
      </w:r>
      <w:r>
        <w:rPr>
          <w:rStyle w:val="p141"/>
          <w:rFonts w:hint="eastAsia"/>
          <w:sz w:val="24"/>
          <w:szCs w:val="24"/>
        </w:rPr>
        <w:t>2008,</w:t>
      </w:r>
      <w:r>
        <w:rPr>
          <w:rStyle w:val="p141"/>
          <w:sz w:val="24"/>
          <w:szCs w:val="24"/>
        </w:rPr>
        <w:t xml:space="preserve"> </w:t>
      </w:r>
      <w:r>
        <w:rPr>
          <w:rStyle w:val="p141"/>
          <w:rFonts w:hint="eastAsia"/>
          <w:sz w:val="24"/>
          <w:szCs w:val="24"/>
        </w:rPr>
        <w:t>1</w:t>
      </w:r>
      <w:r w:rsidR="00986B88">
        <w:rPr>
          <w:rStyle w:val="p141"/>
          <w:rFonts w:hint="eastAsia"/>
          <w:sz w:val="24"/>
          <w:szCs w:val="24"/>
        </w:rPr>
        <w:t>：</w:t>
      </w:r>
      <w:r w:rsidR="00963D7A">
        <w:rPr>
          <w:rStyle w:val="p141"/>
          <w:rFonts w:hint="eastAsia"/>
          <w:sz w:val="24"/>
          <w:szCs w:val="24"/>
        </w:rPr>
        <w:t>48</w:t>
      </w:r>
      <w:r w:rsidR="00963D7A" w:rsidRPr="00986B88">
        <w:rPr>
          <w:rStyle w:val="p141"/>
          <w:rFonts w:asciiTheme="minorEastAsia" w:eastAsiaTheme="minorEastAsia" w:hAnsiTheme="minorEastAsia" w:hint="eastAsia"/>
          <w:sz w:val="24"/>
          <w:szCs w:val="24"/>
        </w:rPr>
        <w:t>-</w:t>
      </w:r>
      <w:r>
        <w:rPr>
          <w:rStyle w:val="p141"/>
          <w:rFonts w:hint="eastAsia"/>
          <w:sz w:val="24"/>
          <w:szCs w:val="24"/>
        </w:rPr>
        <w:t>61</w:t>
      </w:r>
      <w:r>
        <w:rPr>
          <w:rStyle w:val="p141"/>
          <w:sz w:val="24"/>
          <w:szCs w:val="24"/>
        </w:rPr>
        <w:t>.</w:t>
      </w:r>
    </w:p>
    <w:p w:rsidR="004C2676" w:rsidRDefault="00415867">
      <w:pPr>
        <w:numPr>
          <w:ilvl w:val="0"/>
          <w:numId w:val="17"/>
        </w:numPr>
        <w:rPr>
          <w:rStyle w:val="p141"/>
          <w:sz w:val="24"/>
          <w:szCs w:val="24"/>
        </w:rPr>
      </w:pPr>
      <w:r>
        <w:rPr>
          <w:rStyle w:val="p141"/>
          <w:rFonts w:hint="eastAsia"/>
          <w:sz w:val="24"/>
          <w:szCs w:val="24"/>
        </w:rPr>
        <w:t>Birant D,</w:t>
      </w:r>
      <w:r>
        <w:rPr>
          <w:rStyle w:val="p141"/>
          <w:sz w:val="24"/>
          <w:szCs w:val="24"/>
        </w:rPr>
        <w:t xml:space="preserve"> </w:t>
      </w:r>
      <w:r>
        <w:rPr>
          <w:rStyle w:val="p141"/>
          <w:rFonts w:hint="eastAsia"/>
          <w:sz w:val="24"/>
          <w:szCs w:val="24"/>
        </w:rPr>
        <w:t>Kut A.</w:t>
      </w:r>
      <w:r>
        <w:rPr>
          <w:rStyle w:val="p141"/>
          <w:sz w:val="24"/>
          <w:szCs w:val="24"/>
        </w:rPr>
        <w:t xml:space="preserve"> </w:t>
      </w:r>
      <w:r>
        <w:rPr>
          <w:rStyle w:val="p141"/>
          <w:rFonts w:hint="eastAsia"/>
          <w:sz w:val="24"/>
          <w:szCs w:val="24"/>
        </w:rPr>
        <w:t>An algorithm for clustering spatial-temporal data[J]. Data&amp;Knowledge Engineering.</w:t>
      </w:r>
      <w:r>
        <w:rPr>
          <w:rStyle w:val="p141"/>
          <w:sz w:val="24"/>
          <w:szCs w:val="24"/>
        </w:rPr>
        <w:t xml:space="preserve"> </w:t>
      </w:r>
      <w:r>
        <w:rPr>
          <w:rStyle w:val="p141"/>
          <w:rFonts w:hint="eastAsia"/>
          <w:sz w:val="24"/>
          <w:szCs w:val="24"/>
        </w:rPr>
        <w:t>2007,</w:t>
      </w:r>
      <w:r>
        <w:rPr>
          <w:rStyle w:val="p141"/>
          <w:sz w:val="24"/>
          <w:szCs w:val="24"/>
        </w:rPr>
        <w:t xml:space="preserve"> </w:t>
      </w:r>
      <w:r>
        <w:rPr>
          <w:rStyle w:val="p141"/>
          <w:rFonts w:hint="eastAsia"/>
          <w:sz w:val="24"/>
          <w:szCs w:val="24"/>
        </w:rPr>
        <w:t>60(1):</w:t>
      </w:r>
      <w:r>
        <w:rPr>
          <w:rStyle w:val="p141"/>
          <w:sz w:val="24"/>
          <w:szCs w:val="24"/>
        </w:rPr>
        <w:t xml:space="preserve"> </w:t>
      </w:r>
      <w:r>
        <w:rPr>
          <w:rStyle w:val="p141"/>
          <w:rFonts w:hint="eastAsia"/>
          <w:sz w:val="24"/>
          <w:szCs w:val="24"/>
        </w:rPr>
        <w:t>208-221</w:t>
      </w:r>
      <w:r>
        <w:rPr>
          <w:rStyle w:val="p141"/>
          <w:sz w:val="24"/>
          <w:szCs w:val="24"/>
        </w:rPr>
        <w:t>.</w:t>
      </w:r>
    </w:p>
    <w:p w:rsidR="004C2676" w:rsidRDefault="00415867">
      <w:pPr>
        <w:numPr>
          <w:ilvl w:val="0"/>
          <w:numId w:val="17"/>
        </w:numPr>
        <w:rPr>
          <w:rStyle w:val="p141"/>
          <w:sz w:val="24"/>
          <w:szCs w:val="24"/>
        </w:rPr>
      </w:pPr>
      <w:r>
        <w:rPr>
          <w:rStyle w:val="p141"/>
          <w:rFonts w:hint="eastAsia"/>
          <w:sz w:val="24"/>
          <w:szCs w:val="24"/>
        </w:rPr>
        <w:t>Halkidi M,</w:t>
      </w:r>
      <w:r>
        <w:rPr>
          <w:rStyle w:val="p141"/>
          <w:sz w:val="24"/>
          <w:szCs w:val="24"/>
        </w:rPr>
        <w:t xml:space="preserve"> </w:t>
      </w:r>
      <w:r>
        <w:rPr>
          <w:rStyle w:val="p141"/>
          <w:rFonts w:hint="eastAsia"/>
          <w:sz w:val="24"/>
          <w:szCs w:val="24"/>
        </w:rPr>
        <w:t>Batistakis M,</w:t>
      </w:r>
      <w:r>
        <w:rPr>
          <w:rStyle w:val="p141"/>
          <w:sz w:val="24"/>
          <w:szCs w:val="24"/>
        </w:rPr>
        <w:t xml:space="preserve"> </w:t>
      </w:r>
      <w:r>
        <w:rPr>
          <w:rStyle w:val="p141"/>
          <w:rFonts w:hint="eastAsia"/>
          <w:sz w:val="24"/>
          <w:szCs w:val="24"/>
        </w:rPr>
        <w:t>Vazirgiannis M.</w:t>
      </w:r>
      <w:r>
        <w:rPr>
          <w:rStyle w:val="p141"/>
          <w:sz w:val="24"/>
          <w:szCs w:val="24"/>
        </w:rPr>
        <w:t xml:space="preserve"> </w:t>
      </w:r>
      <w:r>
        <w:rPr>
          <w:rStyle w:val="p141"/>
          <w:rFonts w:hint="eastAsia"/>
          <w:sz w:val="24"/>
          <w:szCs w:val="24"/>
        </w:rPr>
        <w:t>On clustering validation techniques[J].</w:t>
      </w:r>
      <w:r>
        <w:rPr>
          <w:rStyle w:val="p141"/>
          <w:sz w:val="24"/>
          <w:szCs w:val="24"/>
        </w:rPr>
        <w:t xml:space="preserve"> </w:t>
      </w:r>
      <w:r>
        <w:rPr>
          <w:rStyle w:val="p141"/>
          <w:rFonts w:hint="eastAsia"/>
          <w:sz w:val="24"/>
          <w:szCs w:val="24"/>
        </w:rPr>
        <w:t>Journal of Intelligent Information Systems.</w:t>
      </w:r>
      <w:r>
        <w:rPr>
          <w:rStyle w:val="p141"/>
          <w:sz w:val="24"/>
          <w:szCs w:val="24"/>
        </w:rPr>
        <w:t xml:space="preserve"> </w:t>
      </w:r>
      <w:r>
        <w:rPr>
          <w:rStyle w:val="p141"/>
          <w:rFonts w:hint="eastAsia"/>
          <w:sz w:val="24"/>
          <w:szCs w:val="24"/>
        </w:rPr>
        <w:t>2005,</w:t>
      </w:r>
      <w:r>
        <w:rPr>
          <w:rStyle w:val="p141"/>
          <w:sz w:val="24"/>
          <w:szCs w:val="24"/>
        </w:rPr>
        <w:t xml:space="preserve"> </w:t>
      </w:r>
      <w:r>
        <w:rPr>
          <w:rStyle w:val="p141"/>
          <w:rFonts w:hint="eastAsia"/>
          <w:sz w:val="24"/>
          <w:szCs w:val="24"/>
        </w:rPr>
        <w:t>17(2):</w:t>
      </w:r>
      <w:r>
        <w:rPr>
          <w:rStyle w:val="p141"/>
          <w:sz w:val="24"/>
          <w:szCs w:val="24"/>
        </w:rPr>
        <w:t xml:space="preserve"> </w:t>
      </w:r>
      <w:r>
        <w:rPr>
          <w:rStyle w:val="p141"/>
          <w:rFonts w:hint="eastAsia"/>
          <w:sz w:val="24"/>
          <w:szCs w:val="24"/>
        </w:rPr>
        <w:t>107-145</w:t>
      </w:r>
      <w:r>
        <w:rPr>
          <w:rStyle w:val="p141"/>
          <w:sz w:val="24"/>
          <w:szCs w:val="24"/>
        </w:rPr>
        <w:t>.</w:t>
      </w:r>
    </w:p>
    <w:p w:rsidR="004C2676" w:rsidRDefault="00415867">
      <w:pPr>
        <w:numPr>
          <w:ilvl w:val="0"/>
          <w:numId w:val="17"/>
        </w:numPr>
        <w:rPr>
          <w:rStyle w:val="p141"/>
          <w:sz w:val="24"/>
          <w:szCs w:val="24"/>
        </w:rPr>
      </w:pPr>
      <w:r>
        <w:rPr>
          <w:rStyle w:val="p141"/>
          <w:rFonts w:hint="eastAsia"/>
          <w:sz w:val="24"/>
          <w:szCs w:val="24"/>
        </w:rPr>
        <w:t>Haimov S,</w:t>
      </w:r>
      <w:r>
        <w:rPr>
          <w:rStyle w:val="p141"/>
          <w:sz w:val="24"/>
          <w:szCs w:val="24"/>
        </w:rPr>
        <w:t xml:space="preserve"> </w:t>
      </w:r>
      <w:r>
        <w:rPr>
          <w:rStyle w:val="p141"/>
          <w:rFonts w:hint="eastAsia"/>
          <w:sz w:val="24"/>
          <w:szCs w:val="24"/>
        </w:rPr>
        <w:t>Michalev M,</w:t>
      </w:r>
      <w:r>
        <w:rPr>
          <w:rStyle w:val="p141"/>
          <w:sz w:val="24"/>
          <w:szCs w:val="24"/>
        </w:rPr>
        <w:t xml:space="preserve"> </w:t>
      </w:r>
      <w:r>
        <w:rPr>
          <w:rStyle w:val="p141"/>
          <w:rFonts w:hint="eastAsia"/>
          <w:sz w:val="24"/>
          <w:szCs w:val="24"/>
        </w:rPr>
        <w:t>Savchenko A,</w:t>
      </w:r>
      <w:r>
        <w:rPr>
          <w:rStyle w:val="p141"/>
          <w:sz w:val="24"/>
          <w:szCs w:val="24"/>
        </w:rPr>
        <w:t xml:space="preserve"> </w:t>
      </w:r>
      <w:r>
        <w:rPr>
          <w:rStyle w:val="p141"/>
          <w:rFonts w:hint="eastAsia"/>
          <w:sz w:val="24"/>
          <w:szCs w:val="24"/>
        </w:rPr>
        <w:t>Yordanov O.</w:t>
      </w:r>
      <w:r>
        <w:rPr>
          <w:rStyle w:val="p141"/>
          <w:sz w:val="24"/>
          <w:szCs w:val="24"/>
        </w:rPr>
        <w:t xml:space="preserve"> </w:t>
      </w:r>
      <w:r>
        <w:rPr>
          <w:rStyle w:val="p141"/>
          <w:rFonts w:hint="eastAsia"/>
          <w:sz w:val="24"/>
          <w:szCs w:val="24"/>
        </w:rPr>
        <w:t>Classification of radar signatures by autoregressive model fitting and cluster analysis[J].</w:t>
      </w:r>
      <w:r>
        <w:rPr>
          <w:rStyle w:val="p141"/>
          <w:sz w:val="24"/>
          <w:szCs w:val="24"/>
        </w:rPr>
        <w:t xml:space="preserve"> </w:t>
      </w:r>
      <w:r>
        <w:rPr>
          <w:rStyle w:val="p141"/>
          <w:rFonts w:hint="eastAsia"/>
          <w:sz w:val="24"/>
          <w:szCs w:val="24"/>
        </w:rPr>
        <w:t xml:space="preserve">IEEE </w:t>
      </w:r>
      <w:r>
        <w:rPr>
          <w:rStyle w:val="p141"/>
          <w:rFonts w:hint="eastAsia"/>
          <w:sz w:val="24"/>
          <w:szCs w:val="24"/>
        </w:rPr>
        <w:lastRenderedPageBreak/>
        <w:t>Transactions on Geo Science and Remote Sensing.</w:t>
      </w:r>
      <w:r>
        <w:rPr>
          <w:rStyle w:val="p141"/>
          <w:sz w:val="24"/>
          <w:szCs w:val="24"/>
        </w:rPr>
        <w:t xml:space="preserve"> </w:t>
      </w:r>
      <w:r>
        <w:rPr>
          <w:rStyle w:val="p141"/>
          <w:rFonts w:hint="eastAsia"/>
          <w:sz w:val="24"/>
          <w:szCs w:val="24"/>
        </w:rPr>
        <w:t>1989,</w:t>
      </w:r>
      <w:r>
        <w:rPr>
          <w:rStyle w:val="p141"/>
          <w:sz w:val="24"/>
          <w:szCs w:val="24"/>
        </w:rPr>
        <w:t xml:space="preserve"> </w:t>
      </w:r>
      <w:r>
        <w:rPr>
          <w:rStyle w:val="p141"/>
          <w:rFonts w:hint="eastAsia"/>
          <w:sz w:val="24"/>
          <w:szCs w:val="24"/>
        </w:rPr>
        <w:t>8(1):</w:t>
      </w:r>
      <w:r>
        <w:rPr>
          <w:rStyle w:val="p141"/>
          <w:sz w:val="24"/>
          <w:szCs w:val="24"/>
        </w:rPr>
        <w:t xml:space="preserve"> </w:t>
      </w:r>
      <w:r>
        <w:rPr>
          <w:rStyle w:val="p141"/>
          <w:rFonts w:hint="eastAsia"/>
          <w:sz w:val="24"/>
          <w:szCs w:val="24"/>
        </w:rPr>
        <w:t>606-610</w:t>
      </w:r>
      <w:r>
        <w:rPr>
          <w:rStyle w:val="p141"/>
          <w:sz w:val="24"/>
          <w:szCs w:val="24"/>
        </w:rPr>
        <w:t>.</w:t>
      </w:r>
    </w:p>
    <w:p w:rsidR="004C2676" w:rsidRDefault="00415867">
      <w:pPr>
        <w:numPr>
          <w:ilvl w:val="0"/>
          <w:numId w:val="17"/>
        </w:numPr>
        <w:wordWrap w:val="0"/>
      </w:pPr>
      <w:r>
        <w:rPr>
          <w:rFonts w:ascii="宋体" w:hAnsi="宋体" w:cs="宋体" w:hint="eastAsia"/>
        </w:rPr>
        <w:t>王国胤,</w:t>
      </w:r>
      <w:r>
        <w:rPr>
          <w:rFonts w:ascii="宋体" w:hAnsi="宋体" w:cs="宋体"/>
        </w:rPr>
        <w:t xml:space="preserve"> </w:t>
      </w:r>
      <w:r>
        <w:rPr>
          <w:rFonts w:ascii="宋体" w:hAnsi="宋体" w:cs="宋体" w:hint="eastAsia"/>
        </w:rPr>
        <w:t>姚一豫,</w:t>
      </w:r>
      <w:r>
        <w:rPr>
          <w:rFonts w:ascii="宋体" w:hAnsi="宋体" w:cs="宋体"/>
        </w:rPr>
        <w:t xml:space="preserve"> </w:t>
      </w:r>
      <w:r>
        <w:rPr>
          <w:rFonts w:ascii="宋体" w:hAnsi="宋体" w:cs="宋体" w:hint="eastAsia"/>
        </w:rPr>
        <w:t>于洪</w:t>
      </w:r>
      <w:r>
        <w:t xml:space="preserve">. </w:t>
      </w:r>
      <w:r>
        <w:rPr>
          <w:rFonts w:ascii="宋体" w:hAnsi="宋体" w:cs="宋体" w:hint="eastAsia"/>
        </w:rPr>
        <w:t>粗糙集理论与应用研究综述</w:t>
      </w:r>
      <w:r>
        <w:t xml:space="preserve">[J]. </w:t>
      </w:r>
      <w:r>
        <w:rPr>
          <w:rFonts w:ascii="宋体" w:hAnsi="宋体" w:cs="宋体" w:hint="eastAsia"/>
        </w:rPr>
        <w:t>计算机学报</w:t>
      </w:r>
      <w:r w:rsidR="00963D7A">
        <w:t>. 2009, 7</w:t>
      </w:r>
      <w:r w:rsidR="00986B88">
        <w:rPr>
          <w:rFonts w:hint="eastAsia"/>
        </w:rPr>
        <w:t>：</w:t>
      </w:r>
      <w:r w:rsidR="00963D7A">
        <w:t>1229</w:t>
      </w:r>
      <w:r w:rsidR="00963D7A" w:rsidRPr="00986B88">
        <w:rPr>
          <w:rFonts w:asciiTheme="minorEastAsia" w:eastAsiaTheme="minorEastAsia" w:hAnsiTheme="minorEastAsia" w:hint="eastAsia"/>
        </w:rPr>
        <w:t>-</w:t>
      </w:r>
      <w:r>
        <w:t>1246.</w:t>
      </w:r>
    </w:p>
    <w:p w:rsidR="004C2676" w:rsidRDefault="00415867">
      <w:pPr>
        <w:numPr>
          <w:ilvl w:val="0"/>
          <w:numId w:val="17"/>
        </w:numPr>
        <w:autoSpaceDE w:val="0"/>
        <w:autoSpaceDN w:val="0"/>
        <w:adjustRightInd w:val="0"/>
        <w:rPr>
          <w:rStyle w:val="p141"/>
          <w:kern w:val="0"/>
          <w:sz w:val="24"/>
          <w:szCs w:val="24"/>
        </w:rPr>
      </w:pPr>
      <w:r>
        <w:rPr>
          <w:color w:val="000000"/>
          <w:kern w:val="0"/>
        </w:rPr>
        <w:t>Fang W, He B, Luo Q, Mars: Accelerating mapreduce with graphics processors[J]. IEEE Transactions on Parallel and Distributed Systems. 2011, 22(4): 608-620.</w:t>
      </w:r>
    </w:p>
    <w:p w:rsidR="004C2676" w:rsidRDefault="00415867">
      <w:pPr>
        <w:numPr>
          <w:ilvl w:val="0"/>
          <w:numId w:val="17"/>
        </w:numPr>
        <w:spacing w:before="100" w:beforeAutospacing="1"/>
      </w:pPr>
      <w:r>
        <w:t>Zaharia M, Chowdhury M, Das T, Resilient distributed datasets: a fault-tolerant abstraction for in-memory cluster computing[J]. In-Memory Cluster Computing. USENIX Symposium on Networked Systems Design and Implementation</w:t>
      </w:r>
      <w:r>
        <w:rPr>
          <w:rFonts w:hint="eastAsia"/>
        </w:rPr>
        <w:t xml:space="preserve">. </w:t>
      </w:r>
      <w:r>
        <w:t>2012, 70(2):</w:t>
      </w:r>
      <w:r>
        <w:rPr>
          <w:rFonts w:hint="eastAsia"/>
        </w:rPr>
        <w:t xml:space="preserve"> </w:t>
      </w:r>
      <w:r>
        <w:t>141-146.</w:t>
      </w:r>
    </w:p>
    <w:p w:rsidR="004C2676" w:rsidRDefault="00415867">
      <w:pPr>
        <w:numPr>
          <w:ilvl w:val="0"/>
          <w:numId w:val="17"/>
        </w:numPr>
        <w:wordWrap w:val="0"/>
        <w:rPr>
          <w:rStyle w:val="p141"/>
          <w:sz w:val="24"/>
          <w:szCs w:val="24"/>
        </w:rPr>
      </w:pPr>
      <w:r>
        <w:rPr>
          <w:rFonts w:ascii="宋体" w:hAnsi="宋体" w:cs="宋体" w:hint="eastAsia"/>
        </w:rPr>
        <w:t>王迁,</w:t>
      </w:r>
      <w:r>
        <w:rPr>
          <w:rFonts w:ascii="宋体" w:hAnsi="宋体" w:cs="宋体"/>
        </w:rPr>
        <w:t xml:space="preserve"> </w:t>
      </w:r>
      <w:r>
        <w:rPr>
          <w:rFonts w:ascii="宋体" w:hAnsi="宋体" w:cs="宋体" w:hint="eastAsia"/>
        </w:rPr>
        <w:t>苗夺谦,</w:t>
      </w:r>
      <w:r>
        <w:rPr>
          <w:rFonts w:ascii="宋体" w:hAnsi="宋体" w:cs="宋体"/>
        </w:rPr>
        <w:t xml:space="preserve"> </w:t>
      </w:r>
      <w:r>
        <w:rPr>
          <w:rFonts w:ascii="宋体" w:hAnsi="宋体" w:cs="宋体" w:hint="eastAsia"/>
        </w:rPr>
        <w:t>周育健</w:t>
      </w:r>
      <w:r>
        <w:t xml:space="preserve">. </w:t>
      </w:r>
      <w:r>
        <w:rPr>
          <w:rFonts w:ascii="宋体" w:hAnsi="宋体" w:cs="宋体" w:hint="eastAsia"/>
        </w:rPr>
        <w:t>关于</w:t>
      </w:r>
      <w:r>
        <w:t>Rough</w:t>
      </w:r>
      <w:r>
        <w:rPr>
          <w:rFonts w:hint="eastAsia"/>
        </w:rPr>
        <w:t xml:space="preserve"> </w:t>
      </w:r>
      <w:r>
        <w:t>Set</w:t>
      </w:r>
      <w:r>
        <w:t>理论于应用的综述</w:t>
      </w:r>
      <w:r>
        <w:t xml:space="preserve">[J]. </w:t>
      </w:r>
      <w:r>
        <w:t>模式识别于人工智能</w:t>
      </w:r>
      <w:r>
        <w:rPr>
          <w:rFonts w:hint="eastAsia"/>
        </w:rPr>
        <w:t>.</w:t>
      </w:r>
      <w:r>
        <w:t xml:space="preserve"> 1996, 39</w:t>
      </w:r>
      <w:r>
        <w:rPr>
          <w:rFonts w:hint="eastAsia"/>
        </w:rPr>
        <w:t>(1)</w:t>
      </w:r>
      <w:r w:rsidR="00986B88">
        <w:rPr>
          <w:rFonts w:hint="eastAsia"/>
        </w:rPr>
        <w:t>：</w:t>
      </w:r>
      <w:r>
        <w:t>110</w:t>
      </w:r>
      <w:r w:rsidR="00963D7A" w:rsidRPr="00986B88">
        <w:rPr>
          <w:rFonts w:asciiTheme="minorEastAsia" w:eastAsiaTheme="minorEastAsia" w:hAnsiTheme="minorEastAsia" w:hint="eastAsia"/>
        </w:rPr>
        <w:t>-</w:t>
      </w:r>
      <w:r>
        <w:t>113.</w:t>
      </w:r>
    </w:p>
    <w:p w:rsidR="004C2676" w:rsidRDefault="00415867">
      <w:pPr>
        <w:numPr>
          <w:ilvl w:val="0"/>
          <w:numId w:val="17"/>
        </w:numPr>
        <w:wordWrap w:val="0"/>
        <w:rPr>
          <w:rStyle w:val="p141"/>
          <w:sz w:val="24"/>
          <w:szCs w:val="24"/>
        </w:rPr>
      </w:pPr>
      <w:r>
        <w:rPr>
          <w:rFonts w:ascii="宋体" w:hAnsi="宋体" w:cs="宋体" w:hint="eastAsia"/>
        </w:rPr>
        <w:t>王学恩,</w:t>
      </w:r>
      <w:r>
        <w:rPr>
          <w:rFonts w:ascii="宋体" w:hAnsi="宋体" w:cs="宋体"/>
        </w:rPr>
        <w:t xml:space="preserve"> </w:t>
      </w:r>
      <w:r>
        <w:rPr>
          <w:rFonts w:ascii="宋体" w:hAnsi="宋体" w:cs="宋体" w:hint="eastAsia"/>
        </w:rPr>
        <w:t>韩崇昭,</w:t>
      </w:r>
      <w:r>
        <w:rPr>
          <w:rFonts w:ascii="宋体" w:hAnsi="宋体" w:cs="宋体"/>
        </w:rPr>
        <w:t xml:space="preserve"> </w:t>
      </w:r>
      <w:r>
        <w:rPr>
          <w:rFonts w:ascii="宋体" w:hAnsi="宋体" w:cs="宋体" w:hint="eastAsia"/>
        </w:rPr>
        <w:t>韩德强</w:t>
      </w:r>
      <w:r>
        <w:t xml:space="preserve">. </w:t>
      </w:r>
      <w:r>
        <w:rPr>
          <w:rFonts w:ascii="宋体" w:hAnsi="宋体" w:cs="宋体" w:hint="eastAsia"/>
        </w:rPr>
        <w:t>粗糙集研究综述</w:t>
      </w:r>
      <w:r>
        <w:t xml:space="preserve">[J]. </w:t>
      </w:r>
      <w:r>
        <w:t>控制工程</w:t>
      </w:r>
      <w:r>
        <w:rPr>
          <w:rFonts w:hint="eastAsia"/>
        </w:rPr>
        <w:t>.</w:t>
      </w:r>
      <w:r w:rsidR="00963D7A">
        <w:t xml:space="preserve"> 2013, 11</w:t>
      </w:r>
      <w:r w:rsidR="00963D7A">
        <w:rPr>
          <w:rFonts w:ascii="宋体" w:hAnsi="宋体" w:hint="eastAsia"/>
        </w:rPr>
        <w:t>-</w:t>
      </w:r>
      <w:r>
        <w:t>8.</w:t>
      </w:r>
    </w:p>
    <w:p w:rsidR="004C2676" w:rsidRDefault="00A50691">
      <w:pPr>
        <w:numPr>
          <w:ilvl w:val="0"/>
          <w:numId w:val="17"/>
        </w:numPr>
        <w:rPr>
          <w:rStyle w:val="p141"/>
          <w:sz w:val="24"/>
          <w:szCs w:val="24"/>
        </w:rPr>
      </w:pPr>
      <w:r>
        <w:rPr>
          <w:rFonts w:hint="eastAsia"/>
        </w:rPr>
        <w:t xml:space="preserve">Parmar </w:t>
      </w:r>
      <w:r w:rsidR="00415867">
        <w:rPr>
          <w:rFonts w:hint="eastAsia"/>
        </w:rPr>
        <w:t>D,</w:t>
      </w:r>
      <w:r w:rsidR="00415867">
        <w:t xml:space="preserve"> </w:t>
      </w:r>
      <w:r>
        <w:rPr>
          <w:rFonts w:hint="eastAsia"/>
        </w:rPr>
        <w:t xml:space="preserve">Wu </w:t>
      </w:r>
      <w:r w:rsidR="00415867">
        <w:rPr>
          <w:rFonts w:hint="eastAsia"/>
        </w:rPr>
        <w:t>T,</w:t>
      </w:r>
      <w:r w:rsidR="00415867">
        <w:t xml:space="preserve"> </w:t>
      </w:r>
      <w:r>
        <w:rPr>
          <w:rFonts w:hint="eastAsia"/>
        </w:rPr>
        <w:t xml:space="preserve">Brackhurst </w:t>
      </w:r>
      <w:r w:rsidR="00415867">
        <w:rPr>
          <w:rFonts w:hint="eastAsia"/>
        </w:rPr>
        <w:t>J.</w:t>
      </w:r>
      <w:r w:rsidR="00415867">
        <w:t xml:space="preserve"> </w:t>
      </w:r>
      <w:r w:rsidR="00415867">
        <w:rPr>
          <w:rFonts w:hint="eastAsia"/>
        </w:rPr>
        <w:t>An algorithm for clustering categorical data using Rough Set Theory[J].</w:t>
      </w:r>
      <w:r w:rsidR="00415867">
        <w:t xml:space="preserve"> </w:t>
      </w:r>
      <w:r w:rsidR="00415867">
        <w:rPr>
          <w:rFonts w:hint="eastAsia"/>
        </w:rPr>
        <w:t>Data</w:t>
      </w:r>
      <w:r>
        <w:rPr>
          <w:rFonts w:hint="eastAsia"/>
        </w:rPr>
        <w:t xml:space="preserve"> </w:t>
      </w:r>
      <w:r w:rsidR="00415867">
        <w:rPr>
          <w:rFonts w:hint="eastAsia"/>
        </w:rPr>
        <w:t>&amp;</w:t>
      </w:r>
      <w:r>
        <w:rPr>
          <w:rFonts w:hint="eastAsia"/>
        </w:rPr>
        <w:t xml:space="preserve"> </w:t>
      </w:r>
      <w:r w:rsidR="00415867">
        <w:rPr>
          <w:rFonts w:hint="eastAsia"/>
        </w:rPr>
        <w:t>Knowledge Engineering.</w:t>
      </w:r>
      <w:r w:rsidR="00415867">
        <w:t xml:space="preserve"> </w:t>
      </w:r>
      <w:r w:rsidR="00415867">
        <w:rPr>
          <w:rFonts w:hint="eastAsia"/>
        </w:rPr>
        <w:t>2007,</w:t>
      </w:r>
      <w:r w:rsidR="00415867">
        <w:t xml:space="preserve"> </w:t>
      </w:r>
      <w:r w:rsidR="00415867">
        <w:rPr>
          <w:rFonts w:hint="eastAsia"/>
        </w:rPr>
        <w:t>63:</w:t>
      </w:r>
      <w:r w:rsidR="00415867">
        <w:t xml:space="preserve"> </w:t>
      </w:r>
      <w:r w:rsidR="00415867">
        <w:rPr>
          <w:rFonts w:hint="eastAsia"/>
        </w:rPr>
        <w:t>879-893</w:t>
      </w:r>
      <w:r w:rsidR="00415867">
        <w:t>.</w:t>
      </w:r>
    </w:p>
    <w:p w:rsidR="004C2676" w:rsidRDefault="00A50691">
      <w:pPr>
        <w:numPr>
          <w:ilvl w:val="0"/>
          <w:numId w:val="17"/>
        </w:numPr>
        <w:rPr>
          <w:rStyle w:val="p141"/>
          <w:sz w:val="24"/>
          <w:szCs w:val="24"/>
        </w:rPr>
      </w:pPr>
      <w:r>
        <w:rPr>
          <w:rFonts w:hint="eastAsia"/>
        </w:rPr>
        <w:t xml:space="preserve">Li </w:t>
      </w:r>
      <w:r w:rsidR="00415867">
        <w:rPr>
          <w:rFonts w:hint="eastAsia"/>
        </w:rPr>
        <w:t>Min,</w:t>
      </w:r>
      <w:r w:rsidR="00415867">
        <w:t xml:space="preserve"> </w:t>
      </w:r>
      <w:r>
        <w:rPr>
          <w:rFonts w:hint="eastAsia"/>
        </w:rPr>
        <w:t xml:space="preserve">Deng </w:t>
      </w:r>
      <w:r w:rsidR="00415867">
        <w:rPr>
          <w:rFonts w:hint="eastAsia"/>
        </w:rPr>
        <w:t>S,</w:t>
      </w:r>
      <w:r w:rsidR="00415867">
        <w:t xml:space="preserve"> </w:t>
      </w:r>
      <w:r>
        <w:rPr>
          <w:rFonts w:hint="eastAsia"/>
        </w:rPr>
        <w:t>Wang L</w:t>
      </w:r>
      <w:r w:rsidR="00415867">
        <w:rPr>
          <w:rFonts w:hint="eastAsia"/>
        </w:rPr>
        <w:t>,</w:t>
      </w:r>
      <w:r w:rsidR="00415867">
        <w:t xml:space="preserve"> </w:t>
      </w:r>
      <w:r>
        <w:rPr>
          <w:rFonts w:hint="eastAsia"/>
        </w:rPr>
        <w:t>Feng S</w:t>
      </w:r>
      <w:r w:rsidR="00415867">
        <w:rPr>
          <w:rFonts w:hint="eastAsia"/>
        </w:rPr>
        <w:t>,</w:t>
      </w:r>
      <w:r w:rsidR="00415867">
        <w:t xml:space="preserve"> </w:t>
      </w:r>
      <w:r>
        <w:rPr>
          <w:rFonts w:hint="eastAsia"/>
        </w:rPr>
        <w:t>Fan J</w:t>
      </w:r>
      <w:r w:rsidR="00415867">
        <w:rPr>
          <w:rFonts w:hint="eastAsia"/>
        </w:rPr>
        <w:t>.</w:t>
      </w:r>
      <w:r w:rsidR="00415867">
        <w:t xml:space="preserve"> </w:t>
      </w:r>
      <w:r w:rsidR="00415867">
        <w:rPr>
          <w:rFonts w:hint="eastAsia"/>
        </w:rPr>
        <w:t>Hierarchical clustering algorithm for categorical data using a probabilistic rough set model[J].</w:t>
      </w:r>
      <w:r w:rsidR="00415867">
        <w:t xml:space="preserve"> </w:t>
      </w:r>
      <w:r w:rsidR="00415867">
        <w:rPr>
          <w:rFonts w:hint="eastAsia"/>
        </w:rPr>
        <w:t>Knowledge-Based Systems.</w:t>
      </w:r>
      <w:r w:rsidR="00415867">
        <w:t xml:space="preserve"> </w:t>
      </w:r>
      <w:r w:rsidR="00415867">
        <w:rPr>
          <w:rFonts w:hint="eastAsia"/>
        </w:rPr>
        <w:t>2014,</w:t>
      </w:r>
      <w:r w:rsidR="00415867">
        <w:t xml:space="preserve"> </w:t>
      </w:r>
      <w:r w:rsidR="00415867">
        <w:rPr>
          <w:rFonts w:hint="eastAsia"/>
        </w:rPr>
        <w:t>65:</w:t>
      </w:r>
      <w:r w:rsidR="00415867">
        <w:t xml:space="preserve"> </w:t>
      </w:r>
      <w:r w:rsidR="00415867">
        <w:rPr>
          <w:rFonts w:hint="eastAsia"/>
        </w:rPr>
        <w:t>60-71</w:t>
      </w:r>
      <w:r w:rsidR="00415867">
        <w:t>.</w:t>
      </w:r>
    </w:p>
    <w:p w:rsidR="004C2676" w:rsidRDefault="00415867">
      <w:pPr>
        <w:numPr>
          <w:ilvl w:val="0"/>
          <w:numId w:val="17"/>
        </w:numPr>
        <w:rPr>
          <w:rStyle w:val="p141"/>
          <w:sz w:val="24"/>
          <w:szCs w:val="24"/>
        </w:rPr>
      </w:pPr>
      <w:r>
        <w:rPr>
          <w:rStyle w:val="p141"/>
          <w:rFonts w:hint="eastAsia"/>
          <w:sz w:val="24"/>
          <w:szCs w:val="24"/>
        </w:rPr>
        <w:t>Krishnapuram R,</w:t>
      </w:r>
      <w:r>
        <w:rPr>
          <w:rStyle w:val="p141"/>
          <w:sz w:val="24"/>
          <w:szCs w:val="24"/>
        </w:rPr>
        <w:t xml:space="preserve"> </w:t>
      </w:r>
      <w:r>
        <w:rPr>
          <w:rStyle w:val="p141"/>
          <w:rFonts w:hint="eastAsia"/>
          <w:sz w:val="24"/>
          <w:szCs w:val="24"/>
        </w:rPr>
        <w:t>Frigui H,</w:t>
      </w:r>
      <w:r>
        <w:rPr>
          <w:rStyle w:val="p141"/>
          <w:sz w:val="24"/>
          <w:szCs w:val="24"/>
        </w:rPr>
        <w:t xml:space="preserve"> </w:t>
      </w:r>
      <w:r>
        <w:rPr>
          <w:rStyle w:val="p141"/>
          <w:rFonts w:hint="eastAsia"/>
          <w:sz w:val="24"/>
          <w:szCs w:val="24"/>
        </w:rPr>
        <w:t>Nasraoui O.</w:t>
      </w:r>
      <w:r>
        <w:rPr>
          <w:rStyle w:val="p141"/>
          <w:sz w:val="24"/>
          <w:szCs w:val="24"/>
        </w:rPr>
        <w:t xml:space="preserve"> </w:t>
      </w:r>
      <w:r>
        <w:rPr>
          <w:rStyle w:val="p141"/>
          <w:rFonts w:hint="eastAsia"/>
          <w:sz w:val="24"/>
          <w:szCs w:val="24"/>
        </w:rPr>
        <w:t>Fuzzy and possibilistic shell clustering algorithms and their application to boundary detection and surface approximation[J]. IEEE Transactions on Fuzzy Systems.</w:t>
      </w:r>
      <w:r>
        <w:rPr>
          <w:rStyle w:val="p141"/>
          <w:sz w:val="24"/>
          <w:szCs w:val="24"/>
        </w:rPr>
        <w:t xml:space="preserve"> </w:t>
      </w:r>
      <w:r>
        <w:rPr>
          <w:rStyle w:val="p141"/>
          <w:rFonts w:hint="eastAsia"/>
          <w:sz w:val="24"/>
          <w:szCs w:val="24"/>
        </w:rPr>
        <w:t>1995,</w:t>
      </w:r>
      <w:r>
        <w:rPr>
          <w:rStyle w:val="p141"/>
          <w:sz w:val="24"/>
          <w:szCs w:val="24"/>
        </w:rPr>
        <w:t xml:space="preserve"> </w:t>
      </w:r>
      <w:r>
        <w:rPr>
          <w:rStyle w:val="p141"/>
          <w:rFonts w:hint="eastAsia"/>
          <w:sz w:val="24"/>
          <w:szCs w:val="24"/>
        </w:rPr>
        <w:t>3(1):</w:t>
      </w:r>
      <w:r>
        <w:rPr>
          <w:rStyle w:val="p141"/>
          <w:sz w:val="24"/>
          <w:szCs w:val="24"/>
        </w:rPr>
        <w:t xml:space="preserve"> </w:t>
      </w:r>
      <w:r>
        <w:rPr>
          <w:rStyle w:val="p141"/>
          <w:rFonts w:hint="eastAsia"/>
          <w:sz w:val="24"/>
          <w:szCs w:val="24"/>
        </w:rPr>
        <w:t>29-60</w:t>
      </w:r>
      <w:r>
        <w:rPr>
          <w:rStyle w:val="p141"/>
          <w:sz w:val="24"/>
          <w:szCs w:val="24"/>
        </w:rPr>
        <w:t>.</w:t>
      </w:r>
    </w:p>
    <w:p w:rsidR="004C2676" w:rsidRDefault="004C2676">
      <w:pPr>
        <w:rPr>
          <w:kern w:val="10"/>
        </w:rPr>
      </w:pPr>
      <w:bookmarkStart w:id="247" w:name="_Toc200966770"/>
      <w:bookmarkStart w:id="248" w:name="_Toc214779852"/>
      <w:bookmarkStart w:id="249" w:name="_Toc214780129"/>
      <w:bookmarkStart w:id="250" w:name="_Toc214780190"/>
      <w:bookmarkStart w:id="251" w:name="_Toc18118"/>
    </w:p>
    <w:p w:rsidR="004C2676" w:rsidRDefault="004C2676">
      <w:pPr>
        <w:rPr>
          <w:kern w:val="10"/>
        </w:rPr>
      </w:pPr>
    </w:p>
    <w:p w:rsidR="004C2676" w:rsidRDefault="004C2676">
      <w:pPr>
        <w:rPr>
          <w:kern w:val="10"/>
        </w:rPr>
      </w:pPr>
    </w:p>
    <w:p w:rsidR="004C2676" w:rsidRDefault="004C2676">
      <w:pPr>
        <w:rPr>
          <w:kern w:val="10"/>
        </w:rPr>
      </w:pPr>
    </w:p>
    <w:p w:rsidR="004C2676" w:rsidRDefault="004C2676">
      <w:pPr>
        <w:rPr>
          <w:kern w:val="10"/>
        </w:rPr>
      </w:pPr>
    </w:p>
    <w:p w:rsidR="004C2676" w:rsidRDefault="004C2676">
      <w:pPr>
        <w:rPr>
          <w:kern w:val="10"/>
        </w:rPr>
      </w:pPr>
    </w:p>
    <w:p w:rsidR="004C2676" w:rsidRDefault="004C2676">
      <w:pPr>
        <w:rPr>
          <w:kern w:val="10"/>
        </w:rPr>
      </w:pPr>
    </w:p>
    <w:p w:rsidR="004C2676" w:rsidRDefault="004C2676">
      <w:pPr>
        <w:rPr>
          <w:kern w:val="10"/>
        </w:rPr>
      </w:pPr>
    </w:p>
    <w:p w:rsidR="004C2676" w:rsidRDefault="004C2676">
      <w:pPr>
        <w:rPr>
          <w:kern w:val="10"/>
        </w:rPr>
      </w:pPr>
    </w:p>
    <w:p w:rsidR="004C2676" w:rsidRDefault="004C2676">
      <w:pPr>
        <w:rPr>
          <w:kern w:val="10"/>
        </w:rPr>
      </w:pPr>
    </w:p>
    <w:p w:rsidR="004C2676" w:rsidRDefault="004C2676">
      <w:pPr>
        <w:rPr>
          <w:kern w:val="10"/>
        </w:rPr>
      </w:pPr>
    </w:p>
    <w:p w:rsidR="004C2676" w:rsidRDefault="004C2676">
      <w:pPr>
        <w:rPr>
          <w:kern w:val="10"/>
        </w:rPr>
      </w:pPr>
    </w:p>
    <w:bookmarkEnd w:id="247"/>
    <w:bookmarkEnd w:id="248"/>
    <w:bookmarkEnd w:id="249"/>
    <w:bookmarkEnd w:id="250"/>
    <w:bookmarkEnd w:id="251"/>
    <w:p w:rsidR="004C2676" w:rsidRDefault="004C2676">
      <w:pPr>
        <w:rPr>
          <w:kern w:val="10"/>
        </w:rPr>
      </w:pPr>
    </w:p>
    <w:sectPr w:rsidR="004C2676" w:rsidSect="004C2676">
      <w:footerReference w:type="first" r:id="rId558"/>
      <w:pgSz w:w="11906" w:h="16838"/>
      <w:pgMar w:top="1474" w:right="1531" w:bottom="1474" w:left="1531" w:header="851" w:footer="992" w:gutter="0"/>
      <w:pgNumType w:start="1"/>
      <w:cols w:space="720"/>
      <w:titlePg/>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7D07" w:rsidRDefault="00B77D07" w:rsidP="004C2676">
      <w:pPr>
        <w:spacing w:line="240" w:lineRule="auto"/>
      </w:pPr>
      <w:r>
        <w:separator/>
      </w:r>
    </w:p>
  </w:endnote>
  <w:endnote w:type="continuationSeparator" w:id="0">
    <w:p w:rsidR="00B77D07" w:rsidRDefault="00B77D07" w:rsidP="004C26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auto"/>
    <w:pitch w:val="default"/>
    <w:sig w:usb0="00000001" w:usb1="080E0000" w:usb2="00000010" w:usb3="00000000" w:csb0="00040000" w:csb1="00000000"/>
  </w:font>
  <w:font w:name="AdvGulliv-I">
    <w:altName w:val="Segoe Print"/>
    <w:charset w:val="00"/>
    <w:family w:val="auto"/>
    <w:pitch w:val="default"/>
    <w:sig w:usb0="00000000" w:usb1="00000000" w:usb2="00000000" w:usb3="00000000" w:csb0="0004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50F" w:rsidRDefault="00BE350F">
    <w:pPr>
      <w:pStyle w:val="ab"/>
    </w:pPr>
    <w:r w:rsidRPr="00592679">
      <w:rPr>
        <w:rFonts w:ascii="黑体" w:eastAsia="黑体" w:hAnsi="黑体" w:hint="eastAsia"/>
      </w:rPr>
      <w:t>第</w:t>
    </w:r>
    <w:r w:rsidRPr="00592679">
      <w:rPr>
        <w:rFonts w:eastAsia="黑体"/>
      </w:rPr>
      <w:fldChar w:fldCharType="begin"/>
    </w:r>
    <w:r w:rsidRPr="00592679">
      <w:rPr>
        <w:rFonts w:eastAsia="黑体"/>
      </w:rPr>
      <w:instrText xml:space="preserve"> PAGE   \* MERGEFORMAT </w:instrText>
    </w:r>
    <w:r w:rsidRPr="00592679">
      <w:rPr>
        <w:rFonts w:eastAsia="黑体"/>
      </w:rPr>
      <w:fldChar w:fldCharType="separate"/>
    </w:r>
    <w:r w:rsidR="001F5C6D">
      <w:rPr>
        <w:rFonts w:eastAsia="黑体"/>
        <w:noProof/>
      </w:rPr>
      <w:t>6</w:t>
    </w:r>
    <w:r w:rsidRPr="00592679">
      <w:rPr>
        <w:rFonts w:eastAsia="黑体"/>
        <w:lang w:val="zh-CN"/>
      </w:rPr>
      <w:fldChar w:fldCharType="end"/>
    </w:r>
    <w:r w:rsidRPr="00592679">
      <w:rPr>
        <w:rFonts w:ascii="黑体" w:eastAsia="黑体" w:hAnsi="黑体" w:hint="eastAsia"/>
      </w:rPr>
      <w:t>页</w:t>
    </w:r>
  </w:p>
  <w:p w:rsidR="00BE350F" w:rsidRDefault="00BE350F">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50F" w:rsidRDefault="00BE350F">
    <w:pPr>
      <w:pStyle w:val="ab"/>
    </w:pPr>
  </w:p>
  <w:p w:rsidR="00BE350F" w:rsidRDefault="00BE350F">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50F" w:rsidRDefault="00BE350F">
    <w:pPr>
      <w:pStyle w:val="ab"/>
    </w:pPr>
  </w:p>
  <w:p w:rsidR="00BE350F" w:rsidRDefault="00BE350F">
    <w:pPr>
      <w:pStyle w:val="a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50F" w:rsidRPr="00592679" w:rsidRDefault="00BE350F">
    <w:pPr>
      <w:pStyle w:val="ab"/>
      <w:rPr>
        <w:rFonts w:ascii="黑体" w:eastAsia="黑体" w:hAnsi="黑体"/>
      </w:rPr>
    </w:pPr>
    <w:r w:rsidRPr="00592679">
      <w:rPr>
        <w:rFonts w:ascii="黑体" w:eastAsia="黑体" w:hAnsi="黑体" w:hint="eastAsia"/>
      </w:rPr>
      <w:t>第</w:t>
    </w:r>
    <w:r w:rsidRPr="00592679">
      <w:rPr>
        <w:rFonts w:eastAsia="黑体"/>
      </w:rPr>
      <w:fldChar w:fldCharType="begin"/>
    </w:r>
    <w:r w:rsidRPr="00592679">
      <w:rPr>
        <w:rFonts w:eastAsia="黑体"/>
      </w:rPr>
      <w:instrText xml:space="preserve"> PAGE   \* MERGEFORMAT </w:instrText>
    </w:r>
    <w:r w:rsidRPr="00592679">
      <w:rPr>
        <w:rFonts w:eastAsia="黑体"/>
      </w:rPr>
      <w:fldChar w:fldCharType="separate"/>
    </w:r>
    <w:r w:rsidR="00696DD7">
      <w:rPr>
        <w:rFonts w:eastAsia="黑体"/>
        <w:noProof/>
      </w:rPr>
      <w:t>I</w:t>
    </w:r>
    <w:r w:rsidRPr="00592679">
      <w:rPr>
        <w:rFonts w:eastAsia="黑体"/>
        <w:lang w:val="zh-CN"/>
      </w:rPr>
      <w:fldChar w:fldCharType="end"/>
    </w:r>
    <w:r w:rsidRPr="00592679">
      <w:rPr>
        <w:rFonts w:ascii="黑体" w:eastAsia="黑体" w:hAnsi="黑体" w:hint="eastAsia"/>
      </w:rPr>
      <w:t>页</w:t>
    </w:r>
  </w:p>
  <w:p w:rsidR="00BE350F" w:rsidRDefault="00BE350F">
    <w:pPr>
      <w:pStyle w:val="ab"/>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50F" w:rsidRDefault="00BE350F">
    <w:pPr>
      <w:pStyle w:val="ab"/>
    </w:pPr>
    <w:r w:rsidRPr="00592679">
      <w:rPr>
        <w:rFonts w:ascii="黑体" w:eastAsia="黑体" w:hAnsi="黑体" w:hint="eastAsia"/>
      </w:rPr>
      <w:t>第</w:t>
    </w:r>
    <w:r>
      <w:fldChar w:fldCharType="begin"/>
    </w:r>
    <w:r>
      <w:instrText xml:space="preserve"> PAGE   \* MERGEFORMAT </w:instrText>
    </w:r>
    <w:r>
      <w:fldChar w:fldCharType="separate"/>
    </w:r>
    <w:r w:rsidR="001F5C6D">
      <w:rPr>
        <w:noProof/>
      </w:rPr>
      <w:t>1</w:t>
    </w:r>
    <w:r>
      <w:rPr>
        <w:lang w:val="zh-CN"/>
      </w:rPr>
      <w:fldChar w:fldCharType="end"/>
    </w:r>
    <w:r w:rsidRPr="00592679">
      <w:rPr>
        <w:rFonts w:ascii="黑体" w:eastAsia="黑体" w:hAnsi="黑体" w:hint="eastAsia"/>
      </w:rPr>
      <w:t>页</w:t>
    </w:r>
  </w:p>
  <w:p w:rsidR="00BE350F" w:rsidRDefault="00BE350F">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7D07" w:rsidRDefault="00B77D07" w:rsidP="004C2676">
      <w:pPr>
        <w:spacing w:line="240" w:lineRule="auto"/>
      </w:pPr>
      <w:r>
        <w:separator/>
      </w:r>
    </w:p>
  </w:footnote>
  <w:footnote w:type="continuationSeparator" w:id="0">
    <w:p w:rsidR="00B77D07" w:rsidRDefault="00B77D07" w:rsidP="004C267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50F" w:rsidRDefault="00BE350F">
    <w:pPr>
      <w:pStyle w:val="ac"/>
    </w:pP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50F" w:rsidRDefault="00592679">
    <w:pPr>
      <w:pStyle w:val="ac"/>
      <w:spacing w:line="240" w:lineRule="auto"/>
    </w:pPr>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197485</wp:posOffset>
              </wp:positionV>
              <wp:extent cx="5600700" cy="635"/>
              <wp:effectExtent l="19685" t="23495" r="18415" b="23495"/>
              <wp:wrapNone/>
              <wp:docPr id="3"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DD9D66" id="Line 49"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55pt" to="441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" strokeweight="2.25pt"/>
          </w:pict>
        </mc:Fallback>
      </mc:AlternateContent>
    </w:r>
    <w:r w:rsidR="00BE350F">
      <w:rPr>
        <w:rFonts w:hint="eastAsia"/>
      </w:rPr>
      <w:t>西南交通大学本科毕业设计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50F" w:rsidRDefault="00592679">
    <w:pPr>
      <w:pStyle w:val="ac"/>
      <w:spacing w:line="240" w:lineRule="auto"/>
    </w:pP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197485</wp:posOffset>
              </wp:positionV>
              <wp:extent cx="5600700" cy="635"/>
              <wp:effectExtent l="19685" t="23495" r="18415" b="23495"/>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1A437" id="Line 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55pt" to="441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" strokeweight="2.25pt"/>
          </w:pict>
        </mc:Fallback>
      </mc:AlternateContent>
    </w:r>
    <w:r w:rsidR="00BE350F">
      <w:rPr>
        <w:rFonts w:hint="eastAsia"/>
      </w:rPr>
      <w:t>西南交通大学本科毕业设计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50F" w:rsidRPr="00150F44" w:rsidRDefault="00BE350F" w:rsidP="00150F44">
    <w:pPr>
      <w:pStyle w:val="ac"/>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50F" w:rsidRDefault="00592679">
    <w:pPr>
      <w:pStyle w:val="ac"/>
      <w:spacing w:line="240" w:lineRule="auto"/>
    </w:pPr>
    <w:r>
      <w:rPr>
        <w:noProof/>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197485</wp:posOffset>
              </wp:positionV>
              <wp:extent cx="5600700" cy="635"/>
              <wp:effectExtent l="19685" t="23495" r="18415" b="23495"/>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B5639" id="Line 3"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55pt" to="441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" strokeweight="2.25pt"/>
          </w:pict>
        </mc:Fallback>
      </mc:AlternateContent>
    </w:r>
    <w:r w:rsidR="00BE350F">
      <w:rPr>
        <w:rFonts w:hint="eastAsia"/>
      </w:rPr>
      <w:t>西南交通大学本科毕业设计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36FF0"/>
    <w:multiLevelType w:val="multilevel"/>
    <w:tmpl w:val="DA348998"/>
    <w:lvl w:ilvl="0">
      <w:start w:val="1"/>
      <w:numFmt w:val="decimal"/>
      <w:lvlText w:val="（%1）"/>
      <w:lvlJc w:val="left"/>
      <w:pPr>
        <w:ind w:left="3129" w:hanging="420"/>
      </w:pPr>
      <w:rPr>
        <w:rFonts w:ascii="Times New Roman" w:eastAsia="宋体" w:hAnsi="Times New Roman" w:hint="default"/>
        <w:b w:val="0"/>
        <w:i w:val="0"/>
        <w:sz w:val="24"/>
        <w:lang w:val="en-US"/>
      </w:rPr>
    </w:lvl>
    <w:lvl w:ilvl="1" w:tentative="1">
      <w:start w:val="1"/>
      <w:numFmt w:val="lowerLetter"/>
      <w:lvlText w:val="%2)"/>
      <w:lvlJc w:val="left"/>
      <w:pPr>
        <w:ind w:left="3462" w:hanging="420"/>
      </w:pPr>
    </w:lvl>
    <w:lvl w:ilvl="2" w:tentative="1">
      <w:start w:val="1"/>
      <w:numFmt w:val="lowerRoman"/>
      <w:lvlText w:val="%3."/>
      <w:lvlJc w:val="right"/>
      <w:pPr>
        <w:ind w:left="3882" w:hanging="420"/>
      </w:pPr>
    </w:lvl>
    <w:lvl w:ilvl="3" w:tentative="1">
      <w:start w:val="1"/>
      <w:numFmt w:val="decimal"/>
      <w:lvlText w:val="%4."/>
      <w:lvlJc w:val="left"/>
      <w:pPr>
        <w:ind w:left="4302" w:hanging="420"/>
      </w:pPr>
    </w:lvl>
    <w:lvl w:ilvl="4" w:tentative="1">
      <w:start w:val="1"/>
      <w:numFmt w:val="lowerLetter"/>
      <w:lvlText w:val="%5)"/>
      <w:lvlJc w:val="left"/>
      <w:pPr>
        <w:ind w:left="4722" w:hanging="420"/>
      </w:pPr>
    </w:lvl>
    <w:lvl w:ilvl="5" w:tentative="1">
      <w:start w:val="1"/>
      <w:numFmt w:val="lowerRoman"/>
      <w:lvlText w:val="%6."/>
      <w:lvlJc w:val="right"/>
      <w:pPr>
        <w:ind w:left="5142" w:hanging="420"/>
      </w:pPr>
    </w:lvl>
    <w:lvl w:ilvl="6" w:tentative="1">
      <w:start w:val="1"/>
      <w:numFmt w:val="decimal"/>
      <w:lvlText w:val="%7."/>
      <w:lvlJc w:val="left"/>
      <w:pPr>
        <w:ind w:left="5562" w:hanging="420"/>
      </w:pPr>
    </w:lvl>
    <w:lvl w:ilvl="7" w:tentative="1">
      <w:start w:val="1"/>
      <w:numFmt w:val="lowerLetter"/>
      <w:lvlText w:val="%8)"/>
      <w:lvlJc w:val="left"/>
      <w:pPr>
        <w:ind w:left="5982" w:hanging="420"/>
      </w:pPr>
    </w:lvl>
    <w:lvl w:ilvl="8" w:tentative="1">
      <w:start w:val="1"/>
      <w:numFmt w:val="lowerRoman"/>
      <w:lvlText w:val="%9."/>
      <w:lvlJc w:val="right"/>
      <w:pPr>
        <w:ind w:left="6402" w:hanging="420"/>
      </w:pPr>
    </w:lvl>
  </w:abstractNum>
  <w:abstractNum w:abstractNumId="1">
    <w:nsid w:val="1F7D3BC4"/>
    <w:multiLevelType w:val="multilevel"/>
    <w:tmpl w:val="8536031A"/>
    <w:lvl w:ilvl="0">
      <w:start w:val="1"/>
      <w:numFmt w:val="decimal"/>
      <w:suff w:val="space"/>
      <w:lvlText w:val="（%1）"/>
      <w:lvlJc w:val="left"/>
      <w:pPr>
        <w:ind w:left="840" w:hanging="36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
    <w:nsid w:val="2451707C"/>
    <w:multiLevelType w:val="multilevel"/>
    <w:tmpl w:val="3822BCDA"/>
    <w:lvl w:ilvl="0">
      <w:start w:val="1"/>
      <w:numFmt w:val="decimal"/>
      <w:lvlText w:val="（%1）"/>
      <w:lvlJc w:val="left"/>
      <w:pPr>
        <w:ind w:left="900" w:hanging="420"/>
      </w:pPr>
      <w:rPr>
        <w:rFonts w:ascii="Times New Roman" w:eastAsia="宋体" w:hAnsi="Times New Roman" w:hint="default"/>
        <w:b w:val="0"/>
        <w:i w:val="0"/>
        <w:sz w:val="24"/>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3">
    <w:nsid w:val="2AD206BB"/>
    <w:multiLevelType w:val="multilevel"/>
    <w:tmpl w:val="6136E2BE"/>
    <w:lvl w:ilvl="0">
      <w:start w:val="1"/>
      <w:numFmt w:val="decimal"/>
      <w:suff w:val="space"/>
      <w:lvlText w:val="（%1）"/>
      <w:lvlJc w:val="left"/>
      <w:pPr>
        <w:ind w:left="840" w:hanging="36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4">
    <w:nsid w:val="3065449C"/>
    <w:multiLevelType w:val="multilevel"/>
    <w:tmpl w:val="FB48BCFA"/>
    <w:lvl w:ilvl="0">
      <w:start w:val="1"/>
      <w:numFmt w:val="decimal"/>
      <w:suff w:val="space"/>
      <w:lvlText w:val="（%1）"/>
      <w:lvlJc w:val="left"/>
      <w:pPr>
        <w:ind w:left="840" w:hanging="36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5">
    <w:nsid w:val="31B76E4C"/>
    <w:multiLevelType w:val="multilevel"/>
    <w:tmpl w:val="FF6A37B6"/>
    <w:lvl w:ilvl="0">
      <w:start w:val="1"/>
      <w:numFmt w:val="decimal"/>
      <w:lvlText w:val="（%1）"/>
      <w:lvlJc w:val="left"/>
      <w:pPr>
        <w:ind w:left="900" w:hanging="420"/>
      </w:pPr>
      <w:rPr>
        <w:rFonts w:ascii="Times New Roman" w:eastAsia="宋体" w:hAnsi="Times New Roman" w:hint="default"/>
        <w:b w:val="0"/>
        <w:i w:val="0"/>
        <w:sz w:val="24"/>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6">
    <w:nsid w:val="359841B4"/>
    <w:multiLevelType w:val="multilevel"/>
    <w:tmpl w:val="07B60FE6"/>
    <w:lvl w:ilvl="0">
      <w:start w:val="1"/>
      <w:numFmt w:val="decimal"/>
      <w:suff w:val="space"/>
      <w:lvlText w:val="（%1）"/>
      <w:lvlJc w:val="left"/>
      <w:pPr>
        <w:ind w:left="840" w:hanging="36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7">
    <w:nsid w:val="3C4F6A5D"/>
    <w:multiLevelType w:val="multilevel"/>
    <w:tmpl w:val="AE268810"/>
    <w:lvl w:ilvl="0">
      <w:start w:val="1"/>
      <w:numFmt w:val="decimal"/>
      <w:suff w:val="space"/>
      <w:lvlText w:val="（%1）"/>
      <w:lvlJc w:val="left"/>
      <w:pPr>
        <w:ind w:left="840" w:hanging="36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8">
    <w:nsid w:val="42190873"/>
    <w:multiLevelType w:val="multilevel"/>
    <w:tmpl w:val="148EF834"/>
    <w:lvl w:ilvl="0">
      <w:start w:val="1"/>
      <w:numFmt w:val="decimal"/>
      <w:lvlText w:val="（%1）"/>
      <w:lvlJc w:val="left"/>
      <w:pPr>
        <w:ind w:left="830" w:hanging="420"/>
      </w:pPr>
      <w:rPr>
        <w:rFonts w:ascii="Times New Roman" w:eastAsia="宋体" w:hAnsi="Times New Roman" w:hint="default"/>
        <w:b w:val="0"/>
        <w:i w:val="0"/>
        <w:sz w:val="24"/>
      </w:rPr>
    </w:lvl>
    <w:lvl w:ilvl="1" w:tentative="1">
      <w:start w:val="1"/>
      <w:numFmt w:val="lowerLetter"/>
      <w:lvlText w:val="%2)"/>
      <w:lvlJc w:val="left"/>
      <w:pPr>
        <w:ind w:left="1250" w:hanging="420"/>
      </w:pPr>
    </w:lvl>
    <w:lvl w:ilvl="2" w:tentative="1">
      <w:start w:val="1"/>
      <w:numFmt w:val="lowerRoman"/>
      <w:lvlText w:val="%3."/>
      <w:lvlJc w:val="right"/>
      <w:pPr>
        <w:ind w:left="1670" w:hanging="420"/>
      </w:pPr>
    </w:lvl>
    <w:lvl w:ilvl="3" w:tentative="1">
      <w:start w:val="1"/>
      <w:numFmt w:val="decimal"/>
      <w:lvlText w:val="%4."/>
      <w:lvlJc w:val="left"/>
      <w:pPr>
        <w:ind w:left="2090" w:hanging="420"/>
      </w:pPr>
    </w:lvl>
    <w:lvl w:ilvl="4" w:tentative="1">
      <w:start w:val="1"/>
      <w:numFmt w:val="lowerLetter"/>
      <w:lvlText w:val="%5)"/>
      <w:lvlJc w:val="left"/>
      <w:pPr>
        <w:ind w:left="2510" w:hanging="420"/>
      </w:pPr>
    </w:lvl>
    <w:lvl w:ilvl="5" w:tentative="1">
      <w:start w:val="1"/>
      <w:numFmt w:val="lowerRoman"/>
      <w:lvlText w:val="%6."/>
      <w:lvlJc w:val="right"/>
      <w:pPr>
        <w:ind w:left="2930" w:hanging="420"/>
      </w:pPr>
    </w:lvl>
    <w:lvl w:ilvl="6" w:tentative="1">
      <w:start w:val="1"/>
      <w:numFmt w:val="decimal"/>
      <w:lvlText w:val="%7."/>
      <w:lvlJc w:val="left"/>
      <w:pPr>
        <w:ind w:left="3350" w:hanging="420"/>
      </w:pPr>
    </w:lvl>
    <w:lvl w:ilvl="7" w:tentative="1">
      <w:start w:val="1"/>
      <w:numFmt w:val="lowerLetter"/>
      <w:lvlText w:val="%8)"/>
      <w:lvlJc w:val="left"/>
      <w:pPr>
        <w:ind w:left="3770" w:hanging="420"/>
      </w:pPr>
    </w:lvl>
    <w:lvl w:ilvl="8" w:tentative="1">
      <w:start w:val="1"/>
      <w:numFmt w:val="lowerRoman"/>
      <w:lvlText w:val="%9."/>
      <w:lvlJc w:val="right"/>
      <w:pPr>
        <w:ind w:left="4190" w:hanging="420"/>
      </w:pPr>
    </w:lvl>
  </w:abstractNum>
  <w:abstractNum w:abstractNumId="9">
    <w:nsid w:val="472173F4"/>
    <w:multiLevelType w:val="multilevel"/>
    <w:tmpl w:val="A530B01A"/>
    <w:lvl w:ilvl="0">
      <w:start w:val="1"/>
      <w:numFmt w:val="decimal"/>
      <w:suff w:val="space"/>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0">
    <w:nsid w:val="4C022219"/>
    <w:multiLevelType w:val="multilevel"/>
    <w:tmpl w:val="E6F4D340"/>
    <w:lvl w:ilvl="0">
      <w:start w:val="1"/>
      <w:numFmt w:val="decimal"/>
      <w:lvlText w:val="（%1）"/>
      <w:lvlJc w:val="left"/>
      <w:pPr>
        <w:ind w:left="830" w:hanging="420"/>
      </w:pPr>
      <w:rPr>
        <w:rFonts w:ascii="Times New Roman" w:eastAsia="宋体" w:hAnsi="Times New Roman" w:hint="default"/>
        <w:b w:val="0"/>
        <w:i w:val="0"/>
        <w:sz w:val="24"/>
      </w:rPr>
    </w:lvl>
    <w:lvl w:ilvl="1" w:tentative="1">
      <w:start w:val="1"/>
      <w:numFmt w:val="lowerLetter"/>
      <w:lvlText w:val="%2)"/>
      <w:lvlJc w:val="left"/>
      <w:pPr>
        <w:ind w:left="1250" w:hanging="420"/>
      </w:pPr>
    </w:lvl>
    <w:lvl w:ilvl="2" w:tentative="1">
      <w:start w:val="1"/>
      <w:numFmt w:val="lowerRoman"/>
      <w:lvlText w:val="%3."/>
      <w:lvlJc w:val="right"/>
      <w:pPr>
        <w:ind w:left="1670" w:hanging="420"/>
      </w:pPr>
    </w:lvl>
    <w:lvl w:ilvl="3" w:tentative="1">
      <w:start w:val="1"/>
      <w:numFmt w:val="decimal"/>
      <w:lvlText w:val="%4."/>
      <w:lvlJc w:val="left"/>
      <w:pPr>
        <w:ind w:left="2090" w:hanging="420"/>
      </w:pPr>
    </w:lvl>
    <w:lvl w:ilvl="4" w:tentative="1">
      <w:start w:val="1"/>
      <w:numFmt w:val="lowerLetter"/>
      <w:lvlText w:val="%5)"/>
      <w:lvlJc w:val="left"/>
      <w:pPr>
        <w:ind w:left="2510" w:hanging="420"/>
      </w:pPr>
    </w:lvl>
    <w:lvl w:ilvl="5" w:tentative="1">
      <w:start w:val="1"/>
      <w:numFmt w:val="lowerRoman"/>
      <w:lvlText w:val="%6."/>
      <w:lvlJc w:val="right"/>
      <w:pPr>
        <w:ind w:left="2930" w:hanging="420"/>
      </w:pPr>
    </w:lvl>
    <w:lvl w:ilvl="6" w:tentative="1">
      <w:start w:val="1"/>
      <w:numFmt w:val="decimal"/>
      <w:lvlText w:val="%7."/>
      <w:lvlJc w:val="left"/>
      <w:pPr>
        <w:ind w:left="3350" w:hanging="420"/>
      </w:pPr>
    </w:lvl>
    <w:lvl w:ilvl="7" w:tentative="1">
      <w:start w:val="1"/>
      <w:numFmt w:val="lowerLetter"/>
      <w:lvlText w:val="%8)"/>
      <w:lvlJc w:val="left"/>
      <w:pPr>
        <w:ind w:left="3770" w:hanging="420"/>
      </w:pPr>
    </w:lvl>
    <w:lvl w:ilvl="8" w:tentative="1">
      <w:start w:val="1"/>
      <w:numFmt w:val="lowerRoman"/>
      <w:lvlText w:val="%9."/>
      <w:lvlJc w:val="right"/>
      <w:pPr>
        <w:ind w:left="4190" w:hanging="420"/>
      </w:pPr>
    </w:lvl>
  </w:abstractNum>
  <w:abstractNum w:abstractNumId="11">
    <w:nsid w:val="4D5F6F71"/>
    <w:multiLevelType w:val="hybridMultilevel"/>
    <w:tmpl w:val="41FE2BF6"/>
    <w:lvl w:ilvl="0" w:tplc="6DAE42CE">
      <w:start w:val="3"/>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3971927"/>
    <w:multiLevelType w:val="multilevel"/>
    <w:tmpl w:val="3392BFA4"/>
    <w:lvl w:ilvl="0">
      <w:start w:val="1"/>
      <w:numFmt w:val="decimal"/>
      <w:suff w:val="space"/>
      <w:lvlText w:val="（%1）"/>
      <w:lvlJc w:val="left"/>
      <w:pPr>
        <w:ind w:left="840" w:hanging="36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3">
    <w:nsid w:val="554199AC"/>
    <w:multiLevelType w:val="singleLevel"/>
    <w:tmpl w:val="554199AC"/>
    <w:lvl w:ilvl="0">
      <w:start w:val="1"/>
      <w:numFmt w:val="decimal"/>
      <w:suff w:val="nothing"/>
      <w:lvlText w:val="(%1)"/>
      <w:lvlJc w:val="left"/>
    </w:lvl>
  </w:abstractNum>
  <w:abstractNum w:abstractNumId="14">
    <w:nsid w:val="5569573D"/>
    <w:multiLevelType w:val="singleLevel"/>
    <w:tmpl w:val="5569573D"/>
    <w:lvl w:ilvl="0">
      <w:start w:val="1"/>
      <w:numFmt w:val="decimal"/>
      <w:suff w:val="nothing"/>
      <w:lvlText w:val="%1."/>
      <w:lvlJc w:val="left"/>
    </w:lvl>
  </w:abstractNum>
  <w:abstractNum w:abstractNumId="15">
    <w:nsid w:val="557084A2"/>
    <w:multiLevelType w:val="singleLevel"/>
    <w:tmpl w:val="557084A2"/>
    <w:lvl w:ilvl="0">
      <w:start w:val="1"/>
      <w:numFmt w:val="chineseCounting"/>
      <w:suff w:val="space"/>
      <w:lvlText w:val="第%1章"/>
      <w:lvlJc w:val="left"/>
    </w:lvl>
  </w:abstractNum>
  <w:abstractNum w:abstractNumId="16">
    <w:nsid w:val="5573F008"/>
    <w:multiLevelType w:val="singleLevel"/>
    <w:tmpl w:val="28B61134"/>
    <w:lvl w:ilvl="0">
      <w:start w:val="1"/>
      <w:numFmt w:val="decimal"/>
      <w:suff w:val="space"/>
      <w:lvlText w:val="（%1）"/>
      <w:lvlJc w:val="left"/>
      <w:pPr>
        <w:ind w:left="0" w:firstLine="0"/>
      </w:pPr>
      <w:rPr>
        <w:rFonts w:hint="eastAsia"/>
      </w:rPr>
    </w:lvl>
  </w:abstractNum>
  <w:abstractNum w:abstractNumId="17">
    <w:nsid w:val="5573F24B"/>
    <w:multiLevelType w:val="singleLevel"/>
    <w:tmpl w:val="3B12714A"/>
    <w:lvl w:ilvl="0">
      <w:start w:val="1"/>
      <w:numFmt w:val="decimal"/>
      <w:suff w:val="space"/>
      <w:lvlText w:val="（%1）"/>
      <w:lvlJc w:val="left"/>
      <w:pPr>
        <w:ind w:left="0" w:firstLine="0"/>
      </w:pPr>
      <w:rPr>
        <w:rFonts w:hint="eastAsia"/>
      </w:rPr>
    </w:lvl>
  </w:abstractNum>
  <w:abstractNum w:abstractNumId="18">
    <w:nsid w:val="55748A9A"/>
    <w:multiLevelType w:val="singleLevel"/>
    <w:tmpl w:val="55748A9A"/>
    <w:lvl w:ilvl="0">
      <w:start w:val="3"/>
      <w:numFmt w:val="decimal"/>
      <w:suff w:val="space"/>
      <w:lvlText w:val="(%1)"/>
      <w:lvlJc w:val="left"/>
    </w:lvl>
  </w:abstractNum>
  <w:abstractNum w:abstractNumId="19">
    <w:nsid w:val="55748DF2"/>
    <w:multiLevelType w:val="singleLevel"/>
    <w:tmpl w:val="55748DF2"/>
    <w:lvl w:ilvl="0">
      <w:start w:val="1"/>
      <w:numFmt w:val="decimal"/>
      <w:suff w:val="space"/>
      <w:lvlText w:val="(%1)"/>
      <w:lvlJc w:val="left"/>
    </w:lvl>
  </w:abstractNum>
  <w:abstractNum w:abstractNumId="20">
    <w:nsid w:val="62A47DCA"/>
    <w:multiLevelType w:val="multilevel"/>
    <w:tmpl w:val="2AC078FA"/>
    <w:lvl w:ilvl="0">
      <w:start w:val="1"/>
      <w:numFmt w:val="decimal"/>
      <w:suff w:val="space"/>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1">
    <w:nsid w:val="68041BD9"/>
    <w:multiLevelType w:val="multilevel"/>
    <w:tmpl w:val="1514E426"/>
    <w:lvl w:ilvl="0">
      <w:start w:val="1"/>
      <w:numFmt w:val="decimal"/>
      <w:lvlText w:val="（%1）"/>
      <w:lvlJc w:val="left"/>
      <w:pPr>
        <w:ind w:left="830" w:hanging="420"/>
      </w:pPr>
      <w:rPr>
        <w:rFonts w:ascii="Times New Roman" w:eastAsia="宋体" w:hAnsi="Times New Roman" w:hint="default"/>
        <w:b w:val="0"/>
        <w:i w:val="0"/>
        <w:sz w:val="24"/>
      </w:rPr>
    </w:lvl>
    <w:lvl w:ilvl="1" w:tentative="1">
      <w:start w:val="1"/>
      <w:numFmt w:val="lowerLetter"/>
      <w:lvlText w:val="%2)"/>
      <w:lvlJc w:val="left"/>
      <w:pPr>
        <w:ind w:left="1250" w:hanging="420"/>
      </w:pPr>
    </w:lvl>
    <w:lvl w:ilvl="2" w:tentative="1">
      <w:start w:val="1"/>
      <w:numFmt w:val="lowerRoman"/>
      <w:lvlText w:val="%3."/>
      <w:lvlJc w:val="right"/>
      <w:pPr>
        <w:ind w:left="1670" w:hanging="420"/>
      </w:pPr>
    </w:lvl>
    <w:lvl w:ilvl="3" w:tentative="1">
      <w:start w:val="1"/>
      <w:numFmt w:val="decimal"/>
      <w:lvlText w:val="%4."/>
      <w:lvlJc w:val="left"/>
      <w:pPr>
        <w:ind w:left="2090" w:hanging="420"/>
      </w:pPr>
    </w:lvl>
    <w:lvl w:ilvl="4" w:tentative="1">
      <w:start w:val="1"/>
      <w:numFmt w:val="lowerLetter"/>
      <w:lvlText w:val="%5)"/>
      <w:lvlJc w:val="left"/>
      <w:pPr>
        <w:ind w:left="2510" w:hanging="420"/>
      </w:pPr>
    </w:lvl>
    <w:lvl w:ilvl="5" w:tentative="1">
      <w:start w:val="1"/>
      <w:numFmt w:val="lowerRoman"/>
      <w:lvlText w:val="%6."/>
      <w:lvlJc w:val="right"/>
      <w:pPr>
        <w:ind w:left="2930" w:hanging="420"/>
      </w:pPr>
    </w:lvl>
    <w:lvl w:ilvl="6" w:tentative="1">
      <w:start w:val="1"/>
      <w:numFmt w:val="decimal"/>
      <w:lvlText w:val="%7."/>
      <w:lvlJc w:val="left"/>
      <w:pPr>
        <w:ind w:left="3350" w:hanging="420"/>
      </w:pPr>
    </w:lvl>
    <w:lvl w:ilvl="7" w:tentative="1">
      <w:start w:val="1"/>
      <w:numFmt w:val="lowerLetter"/>
      <w:lvlText w:val="%8)"/>
      <w:lvlJc w:val="left"/>
      <w:pPr>
        <w:ind w:left="3770" w:hanging="420"/>
      </w:pPr>
    </w:lvl>
    <w:lvl w:ilvl="8" w:tentative="1">
      <w:start w:val="1"/>
      <w:numFmt w:val="lowerRoman"/>
      <w:lvlText w:val="%9."/>
      <w:lvlJc w:val="right"/>
      <w:pPr>
        <w:ind w:left="4190" w:hanging="420"/>
      </w:pPr>
    </w:lvl>
  </w:abstractNum>
  <w:abstractNum w:abstractNumId="22">
    <w:nsid w:val="75B16A56"/>
    <w:multiLevelType w:val="multilevel"/>
    <w:tmpl w:val="75B16A56"/>
    <w:lvl w:ilvl="0">
      <w:start w:val="1"/>
      <w:numFmt w:val="decimal"/>
      <w:lvlText w:val="[%1]"/>
      <w:lvlJc w:val="left"/>
      <w:pPr>
        <w:tabs>
          <w:tab w:val="left" w:pos="567"/>
        </w:tabs>
        <w:ind w:left="567" w:hanging="567"/>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num w:numId="1">
    <w:abstractNumId w:val="0"/>
  </w:num>
  <w:num w:numId="2">
    <w:abstractNumId w:val="15"/>
  </w:num>
  <w:num w:numId="3">
    <w:abstractNumId w:val="2"/>
  </w:num>
  <w:num w:numId="4">
    <w:abstractNumId w:val="8"/>
  </w:num>
  <w:num w:numId="5">
    <w:abstractNumId w:val="21"/>
  </w:num>
  <w:num w:numId="6">
    <w:abstractNumId w:val="10"/>
  </w:num>
  <w:num w:numId="7">
    <w:abstractNumId w:val="5"/>
  </w:num>
  <w:num w:numId="8">
    <w:abstractNumId w:val="16"/>
  </w:num>
  <w:num w:numId="9">
    <w:abstractNumId w:val="17"/>
  </w:num>
  <w:num w:numId="10">
    <w:abstractNumId w:val="20"/>
  </w:num>
  <w:num w:numId="11">
    <w:abstractNumId w:val="9"/>
  </w:num>
  <w:num w:numId="12">
    <w:abstractNumId w:val="6"/>
  </w:num>
  <w:num w:numId="13">
    <w:abstractNumId w:val="14"/>
  </w:num>
  <w:num w:numId="14">
    <w:abstractNumId w:val="13"/>
  </w:num>
  <w:num w:numId="15">
    <w:abstractNumId w:val="18"/>
  </w:num>
  <w:num w:numId="16">
    <w:abstractNumId w:val="19"/>
  </w:num>
  <w:num w:numId="17">
    <w:abstractNumId w:val="22"/>
  </w:num>
  <w:num w:numId="18">
    <w:abstractNumId w:val="12"/>
  </w:num>
  <w:num w:numId="19">
    <w:abstractNumId w:val="7"/>
  </w:num>
  <w:num w:numId="20">
    <w:abstractNumId w:val="3"/>
  </w:num>
  <w:num w:numId="21">
    <w:abstractNumId w:val="1"/>
  </w:num>
  <w:num w:numId="22">
    <w:abstractNumId w:val="4"/>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noPunctuationKerning/>
  <w:characterSpacingControl w:val="compressPunctuation"/>
  <w:hdrShapeDefaults>
    <o:shapedefaults v:ext="edit" spidmax="3111"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CA9"/>
    <w:rsid w:val="000007D3"/>
    <w:rsid w:val="00000D00"/>
    <w:rsid w:val="00000D35"/>
    <w:rsid w:val="000010B0"/>
    <w:rsid w:val="00001B59"/>
    <w:rsid w:val="00001BB1"/>
    <w:rsid w:val="00002A6C"/>
    <w:rsid w:val="000033C9"/>
    <w:rsid w:val="000034EE"/>
    <w:rsid w:val="000035EA"/>
    <w:rsid w:val="00003DE9"/>
    <w:rsid w:val="00004513"/>
    <w:rsid w:val="00004D65"/>
    <w:rsid w:val="00005A32"/>
    <w:rsid w:val="00005B04"/>
    <w:rsid w:val="00010328"/>
    <w:rsid w:val="000104CC"/>
    <w:rsid w:val="00010EC2"/>
    <w:rsid w:val="000114C8"/>
    <w:rsid w:val="00012CE3"/>
    <w:rsid w:val="00013075"/>
    <w:rsid w:val="000143BC"/>
    <w:rsid w:val="00015536"/>
    <w:rsid w:val="000156F8"/>
    <w:rsid w:val="0001646E"/>
    <w:rsid w:val="000166A8"/>
    <w:rsid w:val="00016A43"/>
    <w:rsid w:val="00016FD0"/>
    <w:rsid w:val="00017791"/>
    <w:rsid w:val="000203E7"/>
    <w:rsid w:val="00020555"/>
    <w:rsid w:val="00020869"/>
    <w:rsid w:val="0002252B"/>
    <w:rsid w:val="00022CF3"/>
    <w:rsid w:val="00022E20"/>
    <w:rsid w:val="00024075"/>
    <w:rsid w:val="00024CD5"/>
    <w:rsid w:val="00024E88"/>
    <w:rsid w:val="000252EC"/>
    <w:rsid w:val="00030728"/>
    <w:rsid w:val="00030CFF"/>
    <w:rsid w:val="00030EDE"/>
    <w:rsid w:val="00031CD6"/>
    <w:rsid w:val="0003289F"/>
    <w:rsid w:val="00033536"/>
    <w:rsid w:val="0003427F"/>
    <w:rsid w:val="00034925"/>
    <w:rsid w:val="00035F24"/>
    <w:rsid w:val="00036AAD"/>
    <w:rsid w:val="00036C5A"/>
    <w:rsid w:val="00037384"/>
    <w:rsid w:val="000400D7"/>
    <w:rsid w:val="00040435"/>
    <w:rsid w:val="00040659"/>
    <w:rsid w:val="00040B47"/>
    <w:rsid w:val="0004185D"/>
    <w:rsid w:val="0004209C"/>
    <w:rsid w:val="00042653"/>
    <w:rsid w:val="00042DED"/>
    <w:rsid w:val="0004314F"/>
    <w:rsid w:val="0004343D"/>
    <w:rsid w:val="000435A1"/>
    <w:rsid w:val="00043F83"/>
    <w:rsid w:val="00044300"/>
    <w:rsid w:val="00044A72"/>
    <w:rsid w:val="00045C50"/>
    <w:rsid w:val="00046437"/>
    <w:rsid w:val="00046D95"/>
    <w:rsid w:val="000473CF"/>
    <w:rsid w:val="000477D9"/>
    <w:rsid w:val="00050066"/>
    <w:rsid w:val="000502A9"/>
    <w:rsid w:val="0005044B"/>
    <w:rsid w:val="00050951"/>
    <w:rsid w:val="000510F6"/>
    <w:rsid w:val="0005123B"/>
    <w:rsid w:val="000513A7"/>
    <w:rsid w:val="0005186A"/>
    <w:rsid w:val="000522E8"/>
    <w:rsid w:val="0005348B"/>
    <w:rsid w:val="000542F1"/>
    <w:rsid w:val="000548FB"/>
    <w:rsid w:val="00055FA4"/>
    <w:rsid w:val="000562D3"/>
    <w:rsid w:val="000566C6"/>
    <w:rsid w:val="00056EEE"/>
    <w:rsid w:val="00057D34"/>
    <w:rsid w:val="00060B20"/>
    <w:rsid w:val="00061C4C"/>
    <w:rsid w:val="000621CB"/>
    <w:rsid w:val="00062896"/>
    <w:rsid w:val="00062E24"/>
    <w:rsid w:val="00063255"/>
    <w:rsid w:val="0006343F"/>
    <w:rsid w:val="00063AC5"/>
    <w:rsid w:val="000640DB"/>
    <w:rsid w:val="000648D2"/>
    <w:rsid w:val="0006490B"/>
    <w:rsid w:val="00064D70"/>
    <w:rsid w:val="000651BD"/>
    <w:rsid w:val="000708A0"/>
    <w:rsid w:val="00070DC5"/>
    <w:rsid w:val="0007184B"/>
    <w:rsid w:val="00073125"/>
    <w:rsid w:val="00073326"/>
    <w:rsid w:val="00074C38"/>
    <w:rsid w:val="00075DAB"/>
    <w:rsid w:val="00075E27"/>
    <w:rsid w:val="00076611"/>
    <w:rsid w:val="00077B0D"/>
    <w:rsid w:val="000808CB"/>
    <w:rsid w:val="00081D35"/>
    <w:rsid w:val="00083228"/>
    <w:rsid w:val="0008374C"/>
    <w:rsid w:val="00084C9B"/>
    <w:rsid w:val="000858BD"/>
    <w:rsid w:val="00085A63"/>
    <w:rsid w:val="00086A79"/>
    <w:rsid w:val="00086B7D"/>
    <w:rsid w:val="0008724F"/>
    <w:rsid w:val="0008734C"/>
    <w:rsid w:val="00087761"/>
    <w:rsid w:val="00087783"/>
    <w:rsid w:val="0009005C"/>
    <w:rsid w:val="0009053E"/>
    <w:rsid w:val="0009244D"/>
    <w:rsid w:val="000932C2"/>
    <w:rsid w:val="000949C1"/>
    <w:rsid w:val="00095D37"/>
    <w:rsid w:val="00095E0A"/>
    <w:rsid w:val="00097C42"/>
    <w:rsid w:val="000A12A7"/>
    <w:rsid w:val="000A1C47"/>
    <w:rsid w:val="000A1EF5"/>
    <w:rsid w:val="000A2660"/>
    <w:rsid w:val="000A29A8"/>
    <w:rsid w:val="000A4FE2"/>
    <w:rsid w:val="000A6E05"/>
    <w:rsid w:val="000A6F52"/>
    <w:rsid w:val="000A7046"/>
    <w:rsid w:val="000A74D9"/>
    <w:rsid w:val="000B0C5B"/>
    <w:rsid w:val="000B1C8F"/>
    <w:rsid w:val="000B25E9"/>
    <w:rsid w:val="000B3639"/>
    <w:rsid w:val="000B38A9"/>
    <w:rsid w:val="000B49D4"/>
    <w:rsid w:val="000B503F"/>
    <w:rsid w:val="000B562B"/>
    <w:rsid w:val="000B5B2C"/>
    <w:rsid w:val="000B5CF1"/>
    <w:rsid w:val="000B643A"/>
    <w:rsid w:val="000B6880"/>
    <w:rsid w:val="000C20FF"/>
    <w:rsid w:val="000C2F67"/>
    <w:rsid w:val="000C3ECC"/>
    <w:rsid w:val="000C4028"/>
    <w:rsid w:val="000C567B"/>
    <w:rsid w:val="000C589A"/>
    <w:rsid w:val="000C5E94"/>
    <w:rsid w:val="000C6CE3"/>
    <w:rsid w:val="000C7208"/>
    <w:rsid w:val="000C742D"/>
    <w:rsid w:val="000D08DB"/>
    <w:rsid w:val="000D125E"/>
    <w:rsid w:val="000D1F97"/>
    <w:rsid w:val="000D2466"/>
    <w:rsid w:val="000D2622"/>
    <w:rsid w:val="000D2784"/>
    <w:rsid w:val="000D36C5"/>
    <w:rsid w:val="000D36CC"/>
    <w:rsid w:val="000D618E"/>
    <w:rsid w:val="000D712A"/>
    <w:rsid w:val="000E0040"/>
    <w:rsid w:val="000E0E48"/>
    <w:rsid w:val="000E10D1"/>
    <w:rsid w:val="000E1DA6"/>
    <w:rsid w:val="000E23F4"/>
    <w:rsid w:val="000E2ACE"/>
    <w:rsid w:val="000E34ED"/>
    <w:rsid w:val="000E3C3E"/>
    <w:rsid w:val="000E6A08"/>
    <w:rsid w:val="000E7145"/>
    <w:rsid w:val="000E7FD4"/>
    <w:rsid w:val="000F0513"/>
    <w:rsid w:val="000F2712"/>
    <w:rsid w:val="000F3330"/>
    <w:rsid w:val="000F3EA4"/>
    <w:rsid w:val="000F4071"/>
    <w:rsid w:val="000F4257"/>
    <w:rsid w:val="000F467E"/>
    <w:rsid w:val="000F4B32"/>
    <w:rsid w:val="000F5315"/>
    <w:rsid w:val="000F7107"/>
    <w:rsid w:val="000F7170"/>
    <w:rsid w:val="0010002B"/>
    <w:rsid w:val="001029A2"/>
    <w:rsid w:val="0010430C"/>
    <w:rsid w:val="0010494E"/>
    <w:rsid w:val="00104FC7"/>
    <w:rsid w:val="0010565A"/>
    <w:rsid w:val="00105B68"/>
    <w:rsid w:val="0010756A"/>
    <w:rsid w:val="00107ED6"/>
    <w:rsid w:val="001101B4"/>
    <w:rsid w:val="00111047"/>
    <w:rsid w:val="00111390"/>
    <w:rsid w:val="00112C01"/>
    <w:rsid w:val="00114959"/>
    <w:rsid w:val="00114CEB"/>
    <w:rsid w:val="00116488"/>
    <w:rsid w:val="00116CC3"/>
    <w:rsid w:val="00117A8D"/>
    <w:rsid w:val="001211DD"/>
    <w:rsid w:val="00121579"/>
    <w:rsid w:val="001217EF"/>
    <w:rsid w:val="00122DC9"/>
    <w:rsid w:val="001230D7"/>
    <w:rsid w:val="00124220"/>
    <w:rsid w:val="001243CE"/>
    <w:rsid w:val="00124D91"/>
    <w:rsid w:val="0012590F"/>
    <w:rsid w:val="0012623D"/>
    <w:rsid w:val="00127D6E"/>
    <w:rsid w:val="0013151D"/>
    <w:rsid w:val="00131552"/>
    <w:rsid w:val="001316CF"/>
    <w:rsid w:val="00131904"/>
    <w:rsid w:val="00132051"/>
    <w:rsid w:val="00132345"/>
    <w:rsid w:val="001346A5"/>
    <w:rsid w:val="00134AD8"/>
    <w:rsid w:val="00135271"/>
    <w:rsid w:val="00135308"/>
    <w:rsid w:val="001357C5"/>
    <w:rsid w:val="00137C03"/>
    <w:rsid w:val="00137FC9"/>
    <w:rsid w:val="001422AB"/>
    <w:rsid w:val="0014239A"/>
    <w:rsid w:val="00142DA4"/>
    <w:rsid w:val="00143EDE"/>
    <w:rsid w:val="00143F6D"/>
    <w:rsid w:val="00146815"/>
    <w:rsid w:val="00150F44"/>
    <w:rsid w:val="00151696"/>
    <w:rsid w:val="00152086"/>
    <w:rsid w:val="00152F75"/>
    <w:rsid w:val="001532C7"/>
    <w:rsid w:val="00154291"/>
    <w:rsid w:val="00155BB1"/>
    <w:rsid w:val="00155DFA"/>
    <w:rsid w:val="00155E55"/>
    <w:rsid w:val="00156979"/>
    <w:rsid w:val="00156CAD"/>
    <w:rsid w:val="0015780F"/>
    <w:rsid w:val="001578E1"/>
    <w:rsid w:val="001607B1"/>
    <w:rsid w:val="001609CD"/>
    <w:rsid w:val="00160D24"/>
    <w:rsid w:val="0016185E"/>
    <w:rsid w:val="00163A4C"/>
    <w:rsid w:val="00164249"/>
    <w:rsid w:val="0016483B"/>
    <w:rsid w:val="00164903"/>
    <w:rsid w:val="001678E3"/>
    <w:rsid w:val="0017026B"/>
    <w:rsid w:val="00171E48"/>
    <w:rsid w:val="00171F04"/>
    <w:rsid w:val="0017212C"/>
    <w:rsid w:val="00174AAB"/>
    <w:rsid w:val="00174F24"/>
    <w:rsid w:val="00175827"/>
    <w:rsid w:val="001758E1"/>
    <w:rsid w:val="00176C7E"/>
    <w:rsid w:val="001778BE"/>
    <w:rsid w:val="0018177E"/>
    <w:rsid w:val="00182085"/>
    <w:rsid w:val="00183211"/>
    <w:rsid w:val="001837E5"/>
    <w:rsid w:val="001842B1"/>
    <w:rsid w:val="00186346"/>
    <w:rsid w:val="00186D0B"/>
    <w:rsid w:val="0018768B"/>
    <w:rsid w:val="0019086B"/>
    <w:rsid w:val="00190DA6"/>
    <w:rsid w:val="001913BA"/>
    <w:rsid w:val="00191939"/>
    <w:rsid w:val="001930D2"/>
    <w:rsid w:val="00193B68"/>
    <w:rsid w:val="001946FE"/>
    <w:rsid w:val="00195702"/>
    <w:rsid w:val="001961D4"/>
    <w:rsid w:val="00197A28"/>
    <w:rsid w:val="001A00EA"/>
    <w:rsid w:val="001A0E2F"/>
    <w:rsid w:val="001A0EC5"/>
    <w:rsid w:val="001A2996"/>
    <w:rsid w:val="001A3045"/>
    <w:rsid w:val="001A3631"/>
    <w:rsid w:val="001A3BE8"/>
    <w:rsid w:val="001A65AE"/>
    <w:rsid w:val="001B0025"/>
    <w:rsid w:val="001B06FC"/>
    <w:rsid w:val="001B13FC"/>
    <w:rsid w:val="001B22EC"/>
    <w:rsid w:val="001B2383"/>
    <w:rsid w:val="001B2E13"/>
    <w:rsid w:val="001B40DC"/>
    <w:rsid w:val="001B4E5E"/>
    <w:rsid w:val="001B55B8"/>
    <w:rsid w:val="001B6303"/>
    <w:rsid w:val="001B6E38"/>
    <w:rsid w:val="001B70EF"/>
    <w:rsid w:val="001B74FC"/>
    <w:rsid w:val="001C29AB"/>
    <w:rsid w:val="001C3C86"/>
    <w:rsid w:val="001C5FFC"/>
    <w:rsid w:val="001C6417"/>
    <w:rsid w:val="001C6BFB"/>
    <w:rsid w:val="001C6D21"/>
    <w:rsid w:val="001C6DB2"/>
    <w:rsid w:val="001C79DB"/>
    <w:rsid w:val="001D00F1"/>
    <w:rsid w:val="001D03B1"/>
    <w:rsid w:val="001D19B9"/>
    <w:rsid w:val="001D22C5"/>
    <w:rsid w:val="001D3C66"/>
    <w:rsid w:val="001D3E38"/>
    <w:rsid w:val="001D4AC6"/>
    <w:rsid w:val="001D5967"/>
    <w:rsid w:val="001D67E7"/>
    <w:rsid w:val="001D6CF1"/>
    <w:rsid w:val="001D76BD"/>
    <w:rsid w:val="001E005F"/>
    <w:rsid w:val="001E1921"/>
    <w:rsid w:val="001E1ED0"/>
    <w:rsid w:val="001E324B"/>
    <w:rsid w:val="001E68A4"/>
    <w:rsid w:val="001E6A4F"/>
    <w:rsid w:val="001E7DF2"/>
    <w:rsid w:val="001F0B0E"/>
    <w:rsid w:val="001F1F54"/>
    <w:rsid w:val="001F35EE"/>
    <w:rsid w:val="001F4BF8"/>
    <w:rsid w:val="001F5C6D"/>
    <w:rsid w:val="001F6409"/>
    <w:rsid w:val="001F65C0"/>
    <w:rsid w:val="001F67BB"/>
    <w:rsid w:val="001F6816"/>
    <w:rsid w:val="001F7073"/>
    <w:rsid w:val="001F716E"/>
    <w:rsid w:val="001F79BC"/>
    <w:rsid w:val="00200ABA"/>
    <w:rsid w:val="00200D42"/>
    <w:rsid w:val="00201E3E"/>
    <w:rsid w:val="002024D2"/>
    <w:rsid w:val="00202D22"/>
    <w:rsid w:val="002032BB"/>
    <w:rsid w:val="00203A25"/>
    <w:rsid w:val="00204EDF"/>
    <w:rsid w:val="00205205"/>
    <w:rsid w:val="0020556F"/>
    <w:rsid w:val="00206BAF"/>
    <w:rsid w:val="002105AA"/>
    <w:rsid w:val="00210B30"/>
    <w:rsid w:val="00211567"/>
    <w:rsid w:val="00211B13"/>
    <w:rsid w:val="00211CE7"/>
    <w:rsid w:val="00211FC2"/>
    <w:rsid w:val="002120D3"/>
    <w:rsid w:val="002126CD"/>
    <w:rsid w:val="00212891"/>
    <w:rsid w:val="002134FC"/>
    <w:rsid w:val="002136F7"/>
    <w:rsid w:val="002138C7"/>
    <w:rsid w:val="002140C9"/>
    <w:rsid w:val="00214889"/>
    <w:rsid w:val="00214AE7"/>
    <w:rsid w:val="0021548E"/>
    <w:rsid w:val="00215B9F"/>
    <w:rsid w:val="00216F83"/>
    <w:rsid w:val="0021714A"/>
    <w:rsid w:val="00220179"/>
    <w:rsid w:val="00221E73"/>
    <w:rsid w:val="00221FDC"/>
    <w:rsid w:val="00222677"/>
    <w:rsid w:val="00222799"/>
    <w:rsid w:val="00223BBA"/>
    <w:rsid w:val="0022490C"/>
    <w:rsid w:val="00224A84"/>
    <w:rsid w:val="00224E9B"/>
    <w:rsid w:val="00226162"/>
    <w:rsid w:val="00226E81"/>
    <w:rsid w:val="0023082E"/>
    <w:rsid w:val="00230D01"/>
    <w:rsid w:val="0023164F"/>
    <w:rsid w:val="00231E93"/>
    <w:rsid w:val="0023235B"/>
    <w:rsid w:val="00232E71"/>
    <w:rsid w:val="00235764"/>
    <w:rsid w:val="002361E7"/>
    <w:rsid w:val="00237B0A"/>
    <w:rsid w:val="00237B0E"/>
    <w:rsid w:val="00240275"/>
    <w:rsid w:val="00240EB1"/>
    <w:rsid w:val="00242FD4"/>
    <w:rsid w:val="00244F11"/>
    <w:rsid w:val="002451BC"/>
    <w:rsid w:val="002453C4"/>
    <w:rsid w:val="00246683"/>
    <w:rsid w:val="0024693D"/>
    <w:rsid w:val="0025045B"/>
    <w:rsid w:val="002510F0"/>
    <w:rsid w:val="00251188"/>
    <w:rsid w:val="00251298"/>
    <w:rsid w:val="002514EB"/>
    <w:rsid w:val="00251D14"/>
    <w:rsid w:val="00252565"/>
    <w:rsid w:val="0025361E"/>
    <w:rsid w:val="00255603"/>
    <w:rsid w:val="002558CB"/>
    <w:rsid w:val="00255B1D"/>
    <w:rsid w:val="002563A2"/>
    <w:rsid w:val="00260850"/>
    <w:rsid w:val="00261996"/>
    <w:rsid w:val="00261F48"/>
    <w:rsid w:val="00262324"/>
    <w:rsid w:val="002644B9"/>
    <w:rsid w:val="00264CA2"/>
    <w:rsid w:val="00264E61"/>
    <w:rsid w:val="002650B4"/>
    <w:rsid w:val="00266260"/>
    <w:rsid w:val="002670A7"/>
    <w:rsid w:val="00267CF7"/>
    <w:rsid w:val="00267E93"/>
    <w:rsid w:val="00267F77"/>
    <w:rsid w:val="00270CE3"/>
    <w:rsid w:val="00270E0F"/>
    <w:rsid w:val="00271099"/>
    <w:rsid w:val="002713FD"/>
    <w:rsid w:val="00271A33"/>
    <w:rsid w:val="00271E5F"/>
    <w:rsid w:val="0027303C"/>
    <w:rsid w:val="00274AF3"/>
    <w:rsid w:val="00274EE5"/>
    <w:rsid w:val="0027668C"/>
    <w:rsid w:val="00280811"/>
    <w:rsid w:val="002809B9"/>
    <w:rsid w:val="00281559"/>
    <w:rsid w:val="00281A6B"/>
    <w:rsid w:val="00283AB2"/>
    <w:rsid w:val="00284166"/>
    <w:rsid w:val="0028503E"/>
    <w:rsid w:val="00285A0E"/>
    <w:rsid w:val="0028771A"/>
    <w:rsid w:val="0028797D"/>
    <w:rsid w:val="00290274"/>
    <w:rsid w:val="002915F3"/>
    <w:rsid w:val="00291943"/>
    <w:rsid w:val="00292767"/>
    <w:rsid w:val="00292788"/>
    <w:rsid w:val="00292CA1"/>
    <w:rsid w:val="00293973"/>
    <w:rsid w:val="00294051"/>
    <w:rsid w:val="0029578C"/>
    <w:rsid w:val="00296AD0"/>
    <w:rsid w:val="00297694"/>
    <w:rsid w:val="002A04B9"/>
    <w:rsid w:val="002A192E"/>
    <w:rsid w:val="002A2239"/>
    <w:rsid w:val="002A259B"/>
    <w:rsid w:val="002A2659"/>
    <w:rsid w:val="002A26B4"/>
    <w:rsid w:val="002A2AA9"/>
    <w:rsid w:val="002A2BE9"/>
    <w:rsid w:val="002A3162"/>
    <w:rsid w:val="002A4686"/>
    <w:rsid w:val="002A4ED4"/>
    <w:rsid w:val="002A4F1D"/>
    <w:rsid w:val="002A5472"/>
    <w:rsid w:val="002A7568"/>
    <w:rsid w:val="002A7DB6"/>
    <w:rsid w:val="002B0964"/>
    <w:rsid w:val="002B18B1"/>
    <w:rsid w:val="002B1AC3"/>
    <w:rsid w:val="002B1E22"/>
    <w:rsid w:val="002B2098"/>
    <w:rsid w:val="002B292F"/>
    <w:rsid w:val="002B2B5E"/>
    <w:rsid w:val="002B2F32"/>
    <w:rsid w:val="002B349B"/>
    <w:rsid w:val="002B4949"/>
    <w:rsid w:val="002B5A01"/>
    <w:rsid w:val="002B5E7F"/>
    <w:rsid w:val="002B73EE"/>
    <w:rsid w:val="002B77C8"/>
    <w:rsid w:val="002B7B1A"/>
    <w:rsid w:val="002B7E9C"/>
    <w:rsid w:val="002C0F61"/>
    <w:rsid w:val="002C1E6E"/>
    <w:rsid w:val="002C2246"/>
    <w:rsid w:val="002C2664"/>
    <w:rsid w:val="002C4E70"/>
    <w:rsid w:val="002C5338"/>
    <w:rsid w:val="002C54E1"/>
    <w:rsid w:val="002C570E"/>
    <w:rsid w:val="002C6275"/>
    <w:rsid w:val="002C67EF"/>
    <w:rsid w:val="002C6D72"/>
    <w:rsid w:val="002D0920"/>
    <w:rsid w:val="002D419A"/>
    <w:rsid w:val="002D5B33"/>
    <w:rsid w:val="002D5DD4"/>
    <w:rsid w:val="002D6312"/>
    <w:rsid w:val="002D681F"/>
    <w:rsid w:val="002D6867"/>
    <w:rsid w:val="002D6961"/>
    <w:rsid w:val="002D6ABE"/>
    <w:rsid w:val="002D7437"/>
    <w:rsid w:val="002D78A6"/>
    <w:rsid w:val="002E2FAA"/>
    <w:rsid w:val="002E342E"/>
    <w:rsid w:val="002E3847"/>
    <w:rsid w:val="002E3DA0"/>
    <w:rsid w:val="002E3FD5"/>
    <w:rsid w:val="002E4412"/>
    <w:rsid w:val="002E5325"/>
    <w:rsid w:val="002E5464"/>
    <w:rsid w:val="002E555D"/>
    <w:rsid w:val="002E5F8D"/>
    <w:rsid w:val="002E6B9B"/>
    <w:rsid w:val="002E7D00"/>
    <w:rsid w:val="002F0E3E"/>
    <w:rsid w:val="002F149B"/>
    <w:rsid w:val="002F1CDF"/>
    <w:rsid w:val="002F1F5E"/>
    <w:rsid w:val="002F2171"/>
    <w:rsid w:val="002F2708"/>
    <w:rsid w:val="002F3851"/>
    <w:rsid w:val="002F459F"/>
    <w:rsid w:val="002F60B9"/>
    <w:rsid w:val="002F6397"/>
    <w:rsid w:val="002F723C"/>
    <w:rsid w:val="002F74BE"/>
    <w:rsid w:val="00300E4F"/>
    <w:rsid w:val="00302463"/>
    <w:rsid w:val="0030329F"/>
    <w:rsid w:val="003035E8"/>
    <w:rsid w:val="003036EB"/>
    <w:rsid w:val="00305368"/>
    <w:rsid w:val="0030571E"/>
    <w:rsid w:val="00305D69"/>
    <w:rsid w:val="003075D6"/>
    <w:rsid w:val="00311614"/>
    <w:rsid w:val="00311A23"/>
    <w:rsid w:val="003128B8"/>
    <w:rsid w:val="0031506B"/>
    <w:rsid w:val="00316445"/>
    <w:rsid w:val="00316C6F"/>
    <w:rsid w:val="00317C03"/>
    <w:rsid w:val="00320FE9"/>
    <w:rsid w:val="00321B2F"/>
    <w:rsid w:val="00321E89"/>
    <w:rsid w:val="00322DC7"/>
    <w:rsid w:val="00322FE8"/>
    <w:rsid w:val="003236B1"/>
    <w:rsid w:val="00324C8F"/>
    <w:rsid w:val="003261BC"/>
    <w:rsid w:val="0032656D"/>
    <w:rsid w:val="00327060"/>
    <w:rsid w:val="003272B2"/>
    <w:rsid w:val="00327B44"/>
    <w:rsid w:val="00327DC4"/>
    <w:rsid w:val="00331183"/>
    <w:rsid w:val="00331418"/>
    <w:rsid w:val="00331A0C"/>
    <w:rsid w:val="00331B0F"/>
    <w:rsid w:val="0033250C"/>
    <w:rsid w:val="0033358F"/>
    <w:rsid w:val="0033374D"/>
    <w:rsid w:val="003337AD"/>
    <w:rsid w:val="003339EE"/>
    <w:rsid w:val="00334E5A"/>
    <w:rsid w:val="00334FB4"/>
    <w:rsid w:val="003353B7"/>
    <w:rsid w:val="00335927"/>
    <w:rsid w:val="00335B44"/>
    <w:rsid w:val="00336031"/>
    <w:rsid w:val="00337704"/>
    <w:rsid w:val="00340F2C"/>
    <w:rsid w:val="003417C4"/>
    <w:rsid w:val="0034181C"/>
    <w:rsid w:val="003429F5"/>
    <w:rsid w:val="00343605"/>
    <w:rsid w:val="00343F98"/>
    <w:rsid w:val="003443D0"/>
    <w:rsid w:val="0034647A"/>
    <w:rsid w:val="00346497"/>
    <w:rsid w:val="00346947"/>
    <w:rsid w:val="00346A45"/>
    <w:rsid w:val="00346E47"/>
    <w:rsid w:val="00347C94"/>
    <w:rsid w:val="003528FA"/>
    <w:rsid w:val="003529A0"/>
    <w:rsid w:val="00352CC7"/>
    <w:rsid w:val="00353B06"/>
    <w:rsid w:val="00355012"/>
    <w:rsid w:val="003553A8"/>
    <w:rsid w:val="00356256"/>
    <w:rsid w:val="00356424"/>
    <w:rsid w:val="00360753"/>
    <w:rsid w:val="00360C3B"/>
    <w:rsid w:val="00361395"/>
    <w:rsid w:val="003623E7"/>
    <w:rsid w:val="003636A2"/>
    <w:rsid w:val="00363ACE"/>
    <w:rsid w:val="00364107"/>
    <w:rsid w:val="00365291"/>
    <w:rsid w:val="00365375"/>
    <w:rsid w:val="003661C7"/>
    <w:rsid w:val="00366458"/>
    <w:rsid w:val="003669A3"/>
    <w:rsid w:val="00366B5C"/>
    <w:rsid w:val="003705AC"/>
    <w:rsid w:val="00372422"/>
    <w:rsid w:val="00375B80"/>
    <w:rsid w:val="00375CCB"/>
    <w:rsid w:val="00377069"/>
    <w:rsid w:val="00377F96"/>
    <w:rsid w:val="00380D56"/>
    <w:rsid w:val="00380DB6"/>
    <w:rsid w:val="00381203"/>
    <w:rsid w:val="00382CBA"/>
    <w:rsid w:val="003831F9"/>
    <w:rsid w:val="00385BEF"/>
    <w:rsid w:val="00385E03"/>
    <w:rsid w:val="003871F6"/>
    <w:rsid w:val="0038793C"/>
    <w:rsid w:val="003900C4"/>
    <w:rsid w:val="00393098"/>
    <w:rsid w:val="003942F2"/>
    <w:rsid w:val="003972AD"/>
    <w:rsid w:val="003A0573"/>
    <w:rsid w:val="003A3CA9"/>
    <w:rsid w:val="003A4227"/>
    <w:rsid w:val="003A5205"/>
    <w:rsid w:val="003A5282"/>
    <w:rsid w:val="003A6C96"/>
    <w:rsid w:val="003A7833"/>
    <w:rsid w:val="003B04BA"/>
    <w:rsid w:val="003B091A"/>
    <w:rsid w:val="003B1017"/>
    <w:rsid w:val="003B1643"/>
    <w:rsid w:val="003B1C39"/>
    <w:rsid w:val="003B1F50"/>
    <w:rsid w:val="003B2421"/>
    <w:rsid w:val="003B346A"/>
    <w:rsid w:val="003B40B9"/>
    <w:rsid w:val="003B5008"/>
    <w:rsid w:val="003B5B8E"/>
    <w:rsid w:val="003B5CE2"/>
    <w:rsid w:val="003B7995"/>
    <w:rsid w:val="003C0A6B"/>
    <w:rsid w:val="003C0CA4"/>
    <w:rsid w:val="003C14B8"/>
    <w:rsid w:val="003C1A56"/>
    <w:rsid w:val="003C30DC"/>
    <w:rsid w:val="003C3115"/>
    <w:rsid w:val="003C3FF7"/>
    <w:rsid w:val="003C44CA"/>
    <w:rsid w:val="003C59CF"/>
    <w:rsid w:val="003C6814"/>
    <w:rsid w:val="003C6DFB"/>
    <w:rsid w:val="003C7B81"/>
    <w:rsid w:val="003C7F80"/>
    <w:rsid w:val="003D1A64"/>
    <w:rsid w:val="003D1EBA"/>
    <w:rsid w:val="003D336D"/>
    <w:rsid w:val="003D3C22"/>
    <w:rsid w:val="003D3C3E"/>
    <w:rsid w:val="003D3C86"/>
    <w:rsid w:val="003D3E1D"/>
    <w:rsid w:val="003D4258"/>
    <w:rsid w:val="003D5788"/>
    <w:rsid w:val="003D64D3"/>
    <w:rsid w:val="003D69B5"/>
    <w:rsid w:val="003D7A43"/>
    <w:rsid w:val="003D7EF2"/>
    <w:rsid w:val="003E0B82"/>
    <w:rsid w:val="003E111E"/>
    <w:rsid w:val="003E1694"/>
    <w:rsid w:val="003E399F"/>
    <w:rsid w:val="003E39D2"/>
    <w:rsid w:val="003E3C6A"/>
    <w:rsid w:val="003E48E8"/>
    <w:rsid w:val="003E4BCB"/>
    <w:rsid w:val="003E5704"/>
    <w:rsid w:val="003E688B"/>
    <w:rsid w:val="003E6B03"/>
    <w:rsid w:val="003E7FFB"/>
    <w:rsid w:val="003F06B1"/>
    <w:rsid w:val="003F0835"/>
    <w:rsid w:val="003F15DC"/>
    <w:rsid w:val="003F166E"/>
    <w:rsid w:val="003F1DA1"/>
    <w:rsid w:val="003F313F"/>
    <w:rsid w:val="003F35A0"/>
    <w:rsid w:val="003F511E"/>
    <w:rsid w:val="003F6CF6"/>
    <w:rsid w:val="003F7452"/>
    <w:rsid w:val="003F7A3E"/>
    <w:rsid w:val="00401726"/>
    <w:rsid w:val="004023CE"/>
    <w:rsid w:val="00402620"/>
    <w:rsid w:val="00402A4E"/>
    <w:rsid w:val="0040360D"/>
    <w:rsid w:val="00403AC1"/>
    <w:rsid w:val="00403AE8"/>
    <w:rsid w:val="00405571"/>
    <w:rsid w:val="00405B3C"/>
    <w:rsid w:val="004061EC"/>
    <w:rsid w:val="00406E3A"/>
    <w:rsid w:val="00407271"/>
    <w:rsid w:val="0041072D"/>
    <w:rsid w:val="00410E22"/>
    <w:rsid w:val="00410E68"/>
    <w:rsid w:val="00411CCC"/>
    <w:rsid w:val="00413324"/>
    <w:rsid w:val="00414929"/>
    <w:rsid w:val="00414ADD"/>
    <w:rsid w:val="00414CA5"/>
    <w:rsid w:val="00415867"/>
    <w:rsid w:val="00415A8F"/>
    <w:rsid w:val="00416110"/>
    <w:rsid w:val="004161DB"/>
    <w:rsid w:val="004166E1"/>
    <w:rsid w:val="00420582"/>
    <w:rsid w:val="00421489"/>
    <w:rsid w:val="00422DE2"/>
    <w:rsid w:val="004230CA"/>
    <w:rsid w:val="00425F7F"/>
    <w:rsid w:val="00426101"/>
    <w:rsid w:val="0042681A"/>
    <w:rsid w:val="00426DA7"/>
    <w:rsid w:val="00430D3A"/>
    <w:rsid w:val="00430F32"/>
    <w:rsid w:val="0043172E"/>
    <w:rsid w:val="00432312"/>
    <w:rsid w:val="004342BE"/>
    <w:rsid w:val="00435786"/>
    <w:rsid w:val="00436418"/>
    <w:rsid w:val="00436652"/>
    <w:rsid w:val="00436F11"/>
    <w:rsid w:val="00437521"/>
    <w:rsid w:val="00437E7F"/>
    <w:rsid w:val="004401AF"/>
    <w:rsid w:val="00440361"/>
    <w:rsid w:val="0044061D"/>
    <w:rsid w:val="004409E0"/>
    <w:rsid w:val="00440C7C"/>
    <w:rsid w:val="00441517"/>
    <w:rsid w:val="0044179D"/>
    <w:rsid w:val="00441FEE"/>
    <w:rsid w:val="0044364E"/>
    <w:rsid w:val="004442B4"/>
    <w:rsid w:val="004451EC"/>
    <w:rsid w:val="00445B6E"/>
    <w:rsid w:val="00445E77"/>
    <w:rsid w:val="00446313"/>
    <w:rsid w:val="00447E97"/>
    <w:rsid w:val="0045018F"/>
    <w:rsid w:val="00450950"/>
    <w:rsid w:val="00451148"/>
    <w:rsid w:val="00451530"/>
    <w:rsid w:val="00451FDB"/>
    <w:rsid w:val="004528B1"/>
    <w:rsid w:val="004556A0"/>
    <w:rsid w:val="0045615D"/>
    <w:rsid w:val="00457066"/>
    <w:rsid w:val="00457795"/>
    <w:rsid w:val="00457C0A"/>
    <w:rsid w:val="004606C9"/>
    <w:rsid w:val="00461E20"/>
    <w:rsid w:val="0046220E"/>
    <w:rsid w:val="004631EA"/>
    <w:rsid w:val="00463367"/>
    <w:rsid w:val="004635A2"/>
    <w:rsid w:val="00464BC7"/>
    <w:rsid w:val="00466A59"/>
    <w:rsid w:val="0047030A"/>
    <w:rsid w:val="0047173B"/>
    <w:rsid w:val="00472BAC"/>
    <w:rsid w:val="00473FFE"/>
    <w:rsid w:val="004741A2"/>
    <w:rsid w:val="00474E04"/>
    <w:rsid w:val="0047518F"/>
    <w:rsid w:val="00475B9D"/>
    <w:rsid w:val="00475DEF"/>
    <w:rsid w:val="00476720"/>
    <w:rsid w:val="0048005E"/>
    <w:rsid w:val="00480FAC"/>
    <w:rsid w:val="004833E1"/>
    <w:rsid w:val="00484FFB"/>
    <w:rsid w:val="00485AD0"/>
    <w:rsid w:val="00485B00"/>
    <w:rsid w:val="00486282"/>
    <w:rsid w:val="004908E3"/>
    <w:rsid w:val="004910AD"/>
    <w:rsid w:val="0049224B"/>
    <w:rsid w:val="00494DDF"/>
    <w:rsid w:val="00495580"/>
    <w:rsid w:val="00497328"/>
    <w:rsid w:val="004A06A0"/>
    <w:rsid w:val="004A119D"/>
    <w:rsid w:val="004A1464"/>
    <w:rsid w:val="004A203F"/>
    <w:rsid w:val="004A2BE4"/>
    <w:rsid w:val="004A2F93"/>
    <w:rsid w:val="004A348C"/>
    <w:rsid w:val="004A37CB"/>
    <w:rsid w:val="004A40C5"/>
    <w:rsid w:val="004A4799"/>
    <w:rsid w:val="004A4F49"/>
    <w:rsid w:val="004A5F27"/>
    <w:rsid w:val="004A65F1"/>
    <w:rsid w:val="004A738F"/>
    <w:rsid w:val="004A79A4"/>
    <w:rsid w:val="004A7B87"/>
    <w:rsid w:val="004B0506"/>
    <w:rsid w:val="004B17AB"/>
    <w:rsid w:val="004B1AA1"/>
    <w:rsid w:val="004B1B53"/>
    <w:rsid w:val="004B255F"/>
    <w:rsid w:val="004B2E1A"/>
    <w:rsid w:val="004B3164"/>
    <w:rsid w:val="004B384F"/>
    <w:rsid w:val="004B50E2"/>
    <w:rsid w:val="004B5ECB"/>
    <w:rsid w:val="004B7932"/>
    <w:rsid w:val="004C1207"/>
    <w:rsid w:val="004C1D1F"/>
    <w:rsid w:val="004C2676"/>
    <w:rsid w:val="004C2E8D"/>
    <w:rsid w:val="004C332D"/>
    <w:rsid w:val="004C3F60"/>
    <w:rsid w:val="004C4610"/>
    <w:rsid w:val="004C71B7"/>
    <w:rsid w:val="004C7357"/>
    <w:rsid w:val="004D0877"/>
    <w:rsid w:val="004D2899"/>
    <w:rsid w:val="004D34BD"/>
    <w:rsid w:val="004D4253"/>
    <w:rsid w:val="004D4937"/>
    <w:rsid w:val="004D51A3"/>
    <w:rsid w:val="004D5F48"/>
    <w:rsid w:val="004D6338"/>
    <w:rsid w:val="004D6772"/>
    <w:rsid w:val="004D6B5C"/>
    <w:rsid w:val="004D6CB0"/>
    <w:rsid w:val="004D70EB"/>
    <w:rsid w:val="004E0692"/>
    <w:rsid w:val="004E1B45"/>
    <w:rsid w:val="004E2559"/>
    <w:rsid w:val="004E2A53"/>
    <w:rsid w:val="004E2FD3"/>
    <w:rsid w:val="004E3850"/>
    <w:rsid w:val="004E4FC4"/>
    <w:rsid w:val="004E68EB"/>
    <w:rsid w:val="004E7A52"/>
    <w:rsid w:val="004F029A"/>
    <w:rsid w:val="004F0DA6"/>
    <w:rsid w:val="004F1AB6"/>
    <w:rsid w:val="004F1F5F"/>
    <w:rsid w:val="004F4D7A"/>
    <w:rsid w:val="004F5763"/>
    <w:rsid w:val="004F5DC0"/>
    <w:rsid w:val="004F69C5"/>
    <w:rsid w:val="004F6A3E"/>
    <w:rsid w:val="004F6A7F"/>
    <w:rsid w:val="004F6AF1"/>
    <w:rsid w:val="004F6D62"/>
    <w:rsid w:val="004F7537"/>
    <w:rsid w:val="004F7B08"/>
    <w:rsid w:val="005012EC"/>
    <w:rsid w:val="00501384"/>
    <w:rsid w:val="00501A42"/>
    <w:rsid w:val="00502AB9"/>
    <w:rsid w:val="0050463C"/>
    <w:rsid w:val="0050486C"/>
    <w:rsid w:val="00504CD2"/>
    <w:rsid w:val="00504F84"/>
    <w:rsid w:val="00505B25"/>
    <w:rsid w:val="00506B1C"/>
    <w:rsid w:val="0051006A"/>
    <w:rsid w:val="005113A2"/>
    <w:rsid w:val="00511DA0"/>
    <w:rsid w:val="00512225"/>
    <w:rsid w:val="00512340"/>
    <w:rsid w:val="005128DA"/>
    <w:rsid w:val="0051378C"/>
    <w:rsid w:val="00513B6B"/>
    <w:rsid w:val="005143A7"/>
    <w:rsid w:val="0051523B"/>
    <w:rsid w:val="00515854"/>
    <w:rsid w:val="00515921"/>
    <w:rsid w:val="00515E14"/>
    <w:rsid w:val="00516F10"/>
    <w:rsid w:val="005212B2"/>
    <w:rsid w:val="005215C8"/>
    <w:rsid w:val="005225F4"/>
    <w:rsid w:val="0052374A"/>
    <w:rsid w:val="005253BD"/>
    <w:rsid w:val="005262DE"/>
    <w:rsid w:val="0052680D"/>
    <w:rsid w:val="00526DCF"/>
    <w:rsid w:val="00527C6F"/>
    <w:rsid w:val="00527D4A"/>
    <w:rsid w:val="0053028C"/>
    <w:rsid w:val="0053145C"/>
    <w:rsid w:val="00532985"/>
    <w:rsid w:val="00532DB8"/>
    <w:rsid w:val="00532E80"/>
    <w:rsid w:val="005345B3"/>
    <w:rsid w:val="0053622F"/>
    <w:rsid w:val="005363C6"/>
    <w:rsid w:val="00536F62"/>
    <w:rsid w:val="005379C9"/>
    <w:rsid w:val="00537BD1"/>
    <w:rsid w:val="005416A6"/>
    <w:rsid w:val="00542281"/>
    <w:rsid w:val="0054272F"/>
    <w:rsid w:val="0054387E"/>
    <w:rsid w:val="00543A9F"/>
    <w:rsid w:val="00543AA7"/>
    <w:rsid w:val="0054651D"/>
    <w:rsid w:val="00546C6A"/>
    <w:rsid w:val="00547573"/>
    <w:rsid w:val="00547B2D"/>
    <w:rsid w:val="0055041C"/>
    <w:rsid w:val="00550EC3"/>
    <w:rsid w:val="00551396"/>
    <w:rsid w:val="00552A7D"/>
    <w:rsid w:val="00552DF3"/>
    <w:rsid w:val="00552E59"/>
    <w:rsid w:val="00554531"/>
    <w:rsid w:val="00555208"/>
    <w:rsid w:val="005567E1"/>
    <w:rsid w:val="0055704B"/>
    <w:rsid w:val="005609F0"/>
    <w:rsid w:val="00561C16"/>
    <w:rsid w:val="00562A37"/>
    <w:rsid w:val="0056371C"/>
    <w:rsid w:val="005658B3"/>
    <w:rsid w:val="00565C88"/>
    <w:rsid w:val="0056662C"/>
    <w:rsid w:val="00566876"/>
    <w:rsid w:val="00566BD9"/>
    <w:rsid w:val="00566BE5"/>
    <w:rsid w:val="00566C92"/>
    <w:rsid w:val="00567725"/>
    <w:rsid w:val="005703DC"/>
    <w:rsid w:val="00571FEB"/>
    <w:rsid w:val="00572C2A"/>
    <w:rsid w:val="00573870"/>
    <w:rsid w:val="00574D80"/>
    <w:rsid w:val="00577F63"/>
    <w:rsid w:val="00582361"/>
    <w:rsid w:val="0058240F"/>
    <w:rsid w:val="00582A12"/>
    <w:rsid w:val="00582C65"/>
    <w:rsid w:val="00582D4E"/>
    <w:rsid w:val="00583849"/>
    <w:rsid w:val="00585682"/>
    <w:rsid w:val="00585BE0"/>
    <w:rsid w:val="005863FF"/>
    <w:rsid w:val="00586C25"/>
    <w:rsid w:val="00592679"/>
    <w:rsid w:val="00592BAC"/>
    <w:rsid w:val="005931F7"/>
    <w:rsid w:val="00594299"/>
    <w:rsid w:val="00595B38"/>
    <w:rsid w:val="00596324"/>
    <w:rsid w:val="00596DE7"/>
    <w:rsid w:val="0059766A"/>
    <w:rsid w:val="005A0010"/>
    <w:rsid w:val="005A0463"/>
    <w:rsid w:val="005A0558"/>
    <w:rsid w:val="005A099E"/>
    <w:rsid w:val="005A228D"/>
    <w:rsid w:val="005A2D60"/>
    <w:rsid w:val="005A3E3A"/>
    <w:rsid w:val="005A43B0"/>
    <w:rsid w:val="005A4BA6"/>
    <w:rsid w:val="005A527A"/>
    <w:rsid w:val="005A5366"/>
    <w:rsid w:val="005A5466"/>
    <w:rsid w:val="005A6826"/>
    <w:rsid w:val="005A7E9F"/>
    <w:rsid w:val="005B0679"/>
    <w:rsid w:val="005B1074"/>
    <w:rsid w:val="005B1A3C"/>
    <w:rsid w:val="005B43E6"/>
    <w:rsid w:val="005B501D"/>
    <w:rsid w:val="005B568B"/>
    <w:rsid w:val="005B70DD"/>
    <w:rsid w:val="005B74AB"/>
    <w:rsid w:val="005C06F8"/>
    <w:rsid w:val="005C11E9"/>
    <w:rsid w:val="005C11F7"/>
    <w:rsid w:val="005C1EF5"/>
    <w:rsid w:val="005C275E"/>
    <w:rsid w:val="005C40B1"/>
    <w:rsid w:val="005C573D"/>
    <w:rsid w:val="005C7008"/>
    <w:rsid w:val="005D03DE"/>
    <w:rsid w:val="005D081E"/>
    <w:rsid w:val="005D2B74"/>
    <w:rsid w:val="005D3C17"/>
    <w:rsid w:val="005D5877"/>
    <w:rsid w:val="005D587A"/>
    <w:rsid w:val="005D5B00"/>
    <w:rsid w:val="005D5DCC"/>
    <w:rsid w:val="005D629C"/>
    <w:rsid w:val="005D74B0"/>
    <w:rsid w:val="005E0ED8"/>
    <w:rsid w:val="005E2045"/>
    <w:rsid w:val="005E3733"/>
    <w:rsid w:val="005E4F88"/>
    <w:rsid w:val="005E542B"/>
    <w:rsid w:val="005E73A3"/>
    <w:rsid w:val="005E75F1"/>
    <w:rsid w:val="005E7A43"/>
    <w:rsid w:val="005F04E4"/>
    <w:rsid w:val="005F173F"/>
    <w:rsid w:val="005F26F3"/>
    <w:rsid w:val="005F31A0"/>
    <w:rsid w:val="005F37A1"/>
    <w:rsid w:val="005F5904"/>
    <w:rsid w:val="005F7164"/>
    <w:rsid w:val="00600361"/>
    <w:rsid w:val="00600969"/>
    <w:rsid w:val="0060274C"/>
    <w:rsid w:val="00603245"/>
    <w:rsid w:val="00603621"/>
    <w:rsid w:val="00603FF5"/>
    <w:rsid w:val="006043DC"/>
    <w:rsid w:val="006048D5"/>
    <w:rsid w:val="00604E5E"/>
    <w:rsid w:val="00604F77"/>
    <w:rsid w:val="00606609"/>
    <w:rsid w:val="0060774D"/>
    <w:rsid w:val="00610C03"/>
    <w:rsid w:val="00610FB9"/>
    <w:rsid w:val="0061137F"/>
    <w:rsid w:val="00611C97"/>
    <w:rsid w:val="00611E58"/>
    <w:rsid w:val="006120F9"/>
    <w:rsid w:val="006127F6"/>
    <w:rsid w:val="00612899"/>
    <w:rsid w:val="00612916"/>
    <w:rsid w:val="006129BA"/>
    <w:rsid w:val="00612CF9"/>
    <w:rsid w:val="006135EA"/>
    <w:rsid w:val="00614003"/>
    <w:rsid w:val="00614F6B"/>
    <w:rsid w:val="00615224"/>
    <w:rsid w:val="0061587A"/>
    <w:rsid w:val="0061598F"/>
    <w:rsid w:val="00620283"/>
    <w:rsid w:val="00620EBC"/>
    <w:rsid w:val="006219D2"/>
    <w:rsid w:val="00622292"/>
    <w:rsid w:val="0062340E"/>
    <w:rsid w:val="00623713"/>
    <w:rsid w:val="00623768"/>
    <w:rsid w:val="00623C96"/>
    <w:rsid w:val="00624C02"/>
    <w:rsid w:val="0062653C"/>
    <w:rsid w:val="0062658E"/>
    <w:rsid w:val="006267A3"/>
    <w:rsid w:val="006267C4"/>
    <w:rsid w:val="00627687"/>
    <w:rsid w:val="00632959"/>
    <w:rsid w:val="006329EF"/>
    <w:rsid w:val="00633818"/>
    <w:rsid w:val="006339EB"/>
    <w:rsid w:val="00633BA1"/>
    <w:rsid w:val="00634017"/>
    <w:rsid w:val="00634AAB"/>
    <w:rsid w:val="00634C38"/>
    <w:rsid w:val="00635554"/>
    <w:rsid w:val="006357EA"/>
    <w:rsid w:val="00635EE8"/>
    <w:rsid w:val="0063621F"/>
    <w:rsid w:val="00636582"/>
    <w:rsid w:val="00637EB8"/>
    <w:rsid w:val="00640826"/>
    <w:rsid w:val="00640AF0"/>
    <w:rsid w:val="00640F94"/>
    <w:rsid w:val="00641D6E"/>
    <w:rsid w:val="00642535"/>
    <w:rsid w:val="00642B37"/>
    <w:rsid w:val="006431AB"/>
    <w:rsid w:val="00643279"/>
    <w:rsid w:val="00643B9B"/>
    <w:rsid w:val="00643BAC"/>
    <w:rsid w:val="00644104"/>
    <w:rsid w:val="00644C32"/>
    <w:rsid w:val="00645448"/>
    <w:rsid w:val="00645F89"/>
    <w:rsid w:val="006461FF"/>
    <w:rsid w:val="00646357"/>
    <w:rsid w:val="0064668D"/>
    <w:rsid w:val="0064761B"/>
    <w:rsid w:val="00647844"/>
    <w:rsid w:val="0065066B"/>
    <w:rsid w:val="00650D55"/>
    <w:rsid w:val="0065276E"/>
    <w:rsid w:val="00652806"/>
    <w:rsid w:val="00652D07"/>
    <w:rsid w:val="00653D6D"/>
    <w:rsid w:val="00653E6D"/>
    <w:rsid w:val="006543E8"/>
    <w:rsid w:val="00654E09"/>
    <w:rsid w:val="00655C97"/>
    <w:rsid w:val="00656506"/>
    <w:rsid w:val="0065713E"/>
    <w:rsid w:val="00657236"/>
    <w:rsid w:val="00657F25"/>
    <w:rsid w:val="006603F8"/>
    <w:rsid w:val="0066060B"/>
    <w:rsid w:val="00661652"/>
    <w:rsid w:val="00661B7A"/>
    <w:rsid w:val="00662695"/>
    <w:rsid w:val="006634EA"/>
    <w:rsid w:val="006635C9"/>
    <w:rsid w:val="00663C89"/>
    <w:rsid w:val="00664C6C"/>
    <w:rsid w:val="0066692C"/>
    <w:rsid w:val="00666C72"/>
    <w:rsid w:val="00666C7C"/>
    <w:rsid w:val="006675A0"/>
    <w:rsid w:val="006675B2"/>
    <w:rsid w:val="00670060"/>
    <w:rsid w:val="00670C1F"/>
    <w:rsid w:val="00670D70"/>
    <w:rsid w:val="0067166D"/>
    <w:rsid w:val="00671C6C"/>
    <w:rsid w:val="00672028"/>
    <w:rsid w:val="0067246C"/>
    <w:rsid w:val="006727D1"/>
    <w:rsid w:val="0067443B"/>
    <w:rsid w:val="0067549A"/>
    <w:rsid w:val="006761C4"/>
    <w:rsid w:val="0067662D"/>
    <w:rsid w:val="00677760"/>
    <w:rsid w:val="006778CF"/>
    <w:rsid w:val="00677CA6"/>
    <w:rsid w:val="00681180"/>
    <w:rsid w:val="00681A30"/>
    <w:rsid w:val="00681DD8"/>
    <w:rsid w:val="0068217C"/>
    <w:rsid w:val="006824ED"/>
    <w:rsid w:val="00683041"/>
    <w:rsid w:val="00683C29"/>
    <w:rsid w:val="00683F87"/>
    <w:rsid w:val="006850F9"/>
    <w:rsid w:val="00685C35"/>
    <w:rsid w:val="00686D32"/>
    <w:rsid w:val="00686D62"/>
    <w:rsid w:val="006871BE"/>
    <w:rsid w:val="00687857"/>
    <w:rsid w:val="00690D75"/>
    <w:rsid w:val="00692031"/>
    <w:rsid w:val="00693916"/>
    <w:rsid w:val="006940FD"/>
    <w:rsid w:val="00694655"/>
    <w:rsid w:val="00694B0A"/>
    <w:rsid w:val="00695110"/>
    <w:rsid w:val="0069556C"/>
    <w:rsid w:val="006961D2"/>
    <w:rsid w:val="00696DD7"/>
    <w:rsid w:val="0069743B"/>
    <w:rsid w:val="00697D45"/>
    <w:rsid w:val="006A05CA"/>
    <w:rsid w:val="006A0B4C"/>
    <w:rsid w:val="006A0E3F"/>
    <w:rsid w:val="006A3F4B"/>
    <w:rsid w:val="006A48EB"/>
    <w:rsid w:val="006A5627"/>
    <w:rsid w:val="006A58C5"/>
    <w:rsid w:val="006A6A2B"/>
    <w:rsid w:val="006A6BE1"/>
    <w:rsid w:val="006B0730"/>
    <w:rsid w:val="006B19E9"/>
    <w:rsid w:val="006B20FF"/>
    <w:rsid w:val="006B26E6"/>
    <w:rsid w:val="006B2CF2"/>
    <w:rsid w:val="006B3498"/>
    <w:rsid w:val="006B4FA3"/>
    <w:rsid w:val="006B5E9E"/>
    <w:rsid w:val="006B77F3"/>
    <w:rsid w:val="006C0CEA"/>
    <w:rsid w:val="006C15D9"/>
    <w:rsid w:val="006C1A21"/>
    <w:rsid w:val="006C23ED"/>
    <w:rsid w:val="006C2BB0"/>
    <w:rsid w:val="006C2EA6"/>
    <w:rsid w:val="006C369B"/>
    <w:rsid w:val="006C3952"/>
    <w:rsid w:val="006C59BD"/>
    <w:rsid w:val="006C694D"/>
    <w:rsid w:val="006C7129"/>
    <w:rsid w:val="006C72A2"/>
    <w:rsid w:val="006C7486"/>
    <w:rsid w:val="006D0101"/>
    <w:rsid w:val="006D0379"/>
    <w:rsid w:val="006D381B"/>
    <w:rsid w:val="006D4054"/>
    <w:rsid w:val="006D49E8"/>
    <w:rsid w:val="006D4C7A"/>
    <w:rsid w:val="006D6F2D"/>
    <w:rsid w:val="006D73B8"/>
    <w:rsid w:val="006E0799"/>
    <w:rsid w:val="006E0C07"/>
    <w:rsid w:val="006E0EE5"/>
    <w:rsid w:val="006E0F69"/>
    <w:rsid w:val="006E2193"/>
    <w:rsid w:val="006E2FCD"/>
    <w:rsid w:val="006E3D14"/>
    <w:rsid w:val="006E4719"/>
    <w:rsid w:val="006E55F1"/>
    <w:rsid w:val="006E5818"/>
    <w:rsid w:val="006E7819"/>
    <w:rsid w:val="006F0990"/>
    <w:rsid w:val="006F159B"/>
    <w:rsid w:val="006F2696"/>
    <w:rsid w:val="006F31C8"/>
    <w:rsid w:val="006F37C7"/>
    <w:rsid w:val="006F3CB5"/>
    <w:rsid w:val="006F534F"/>
    <w:rsid w:val="006F5793"/>
    <w:rsid w:val="006F5D64"/>
    <w:rsid w:val="006F646D"/>
    <w:rsid w:val="006F74E9"/>
    <w:rsid w:val="006F7692"/>
    <w:rsid w:val="006F7DFC"/>
    <w:rsid w:val="00700049"/>
    <w:rsid w:val="00701E97"/>
    <w:rsid w:val="0070299E"/>
    <w:rsid w:val="007035A9"/>
    <w:rsid w:val="00703D9E"/>
    <w:rsid w:val="007040EF"/>
    <w:rsid w:val="00704E63"/>
    <w:rsid w:val="00705356"/>
    <w:rsid w:val="007054A2"/>
    <w:rsid w:val="007057AA"/>
    <w:rsid w:val="00705A5F"/>
    <w:rsid w:val="0070679A"/>
    <w:rsid w:val="00706CB9"/>
    <w:rsid w:val="007071BD"/>
    <w:rsid w:val="007072F3"/>
    <w:rsid w:val="00710195"/>
    <w:rsid w:val="007101D7"/>
    <w:rsid w:val="00710662"/>
    <w:rsid w:val="007108C9"/>
    <w:rsid w:val="0071106F"/>
    <w:rsid w:val="00711110"/>
    <w:rsid w:val="00711410"/>
    <w:rsid w:val="00712435"/>
    <w:rsid w:val="00714A49"/>
    <w:rsid w:val="00714A60"/>
    <w:rsid w:val="00714BFF"/>
    <w:rsid w:val="007169D0"/>
    <w:rsid w:val="00716B52"/>
    <w:rsid w:val="00717857"/>
    <w:rsid w:val="00717D09"/>
    <w:rsid w:val="00724F26"/>
    <w:rsid w:val="00725471"/>
    <w:rsid w:val="00725813"/>
    <w:rsid w:val="007263A2"/>
    <w:rsid w:val="007273AA"/>
    <w:rsid w:val="00727B1B"/>
    <w:rsid w:val="00727E54"/>
    <w:rsid w:val="00730BB5"/>
    <w:rsid w:val="00730DF6"/>
    <w:rsid w:val="007312ED"/>
    <w:rsid w:val="00731434"/>
    <w:rsid w:val="00731791"/>
    <w:rsid w:val="00731A42"/>
    <w:rsid w:val="00731DFA"/>
    <w:rsid w:val="00732B41"/>
    <w:rsid w:val="00733A56"/>
    <w:rsid w:val="00734350"/>
    <w:rsid w:val="00734480"/>
    <w:rsid w:val="007344A7"/>
    <w:rsid w:val="00734C57"/>
    <w:rsid w:val="00736A31"/>
    <w:rsid w:val="00737670"/>
    <w:rsid w:val="007415CA"/>
    <w:rsid w:val="00742CD4"/>
    <w:rsid w:val="00743BD7"/>
    <w:rsid w:val="007443A1"/>
    <w:rsid w:val="0074492D"/>
    <w:rsid w:val="00744E84"/>
    <w:rsid w:val="00745CF0"/>
    <w:rsid w:val="00746D5B"/>
    <w:rsid w:val="007471AB"/>
    <w:rsid w:val="00747F94"/>
    <w:rsid w:val="007501E0"/>
    <w:rsid w:val="00750690"/>
    <w:rsid w:val="00750831"/>
    <w:rsid w:val="00752C42"/>
    <w:rsid w:val="007532CD"/>
    <w:rsid w:val="00754B39"/>
    <w:rsid w:val="00754E1F"/>
    <w:rsid w:val="00755CC4"/>
    <w:rsid w:val="00756C89"/>
    <w:rsid w:val="00757008"/>
    <w:rsid w:val="007574D5"/>
    <w:rsid w:val="007601C8"/>
    <w:rsid w:val="007609EC"/>
    <w:rsid w:val="00760CA8"/>
    <w:rsid w:val="007614EF"/>
    <w:rsid w:val="00761B3A"/>
    <w:rsid w:val="00762793"/>
    <w:rsid w:val="00763296"/>
    <w:rsid w:val="007645D5"/>
    <w:rsid w:val="0076587F"/>
    <w:rsid w:val="007658E7"/>
    <w:rsid w:val="00765BFD"/>
    <w:rsid w:val="007662AB"/>
    <w:rsid w:val="007663C8"/>
    <w:rsid w:val="0076780E"/>
    <w:rsid w:val="00773E5C"/>
    <w:rsid w:val="00774326"/>
    <w:rsid w:val="007762A6"/>
    <w:rsid w:val="00777351"/>
    <w:rsid w:val="00777481"/>
    <w:rsid w:val="00780DC6"/>
    <w:rsid w:val="007810FA"/>
    <w:rsid w:val="00781397"/>
    <w:rsid w:val="00781EEA"/>
    <w:rsid w:val="00782006"/>
    <w:rsid w:val="0078319F"/>
    <w:rsid w:val="0078388B"/>
    <w:rsid w:val="007846DC"/>
    <w:rsid w:val="00784CAE"/>
    <w:rsid w:val="0078576A"/>
    <w:rsid w:val="0078679B"/>
    <w:rsid w:val="007867D7"/>
    <w:rsid w:val="007869EF"/>
    <w:rsid w:val="00787C82"/>
    <w:rsid w:val="00790060"/>
    <w:rsid w:val="007900D3"/>
    <w:rsid w:val="0079143C"/>
    <w:rsid w:val="00792BE6"/>
    <w:rsid w:val="00792C91"/>
    <w:rsid w:val="00792E62"/>
    <w:rsid w:val="007935EC"/>
    <w:rsid w:val="00793650"/>
    <w:rsid w:val="0079419E"/>
    <w:rsid w:val="007947D5"/>
    <w:rsid w:val="00794C50"/>
    <w:rsid w:val="007951DB"/>
    <w:rsid w:val="00795247"/>
    <w:rsid w:val="0079550C"/>
    <w:rsid w:val="00796215"/>
    <w:rsid w:val="00796616"/>
    <w:rsid w:val="007A0240"/>
    <w:rsid w:val="007A07E2"/>
    <w:rsid w:val="007A0A80"/>
    <w:rsid w:val="007A12F0"/>
    <w:rsid w:val="007A1FB9"/>
    <w:rsid w:val="007A3026"/>
    <w:rsid w:val="007A4380"/>
    <w:rsid w:val="007A5DF6"/>
    <w:rsid w:val="007A6DE8"/>
    <w:rsid w:val="007A76B7"/>
    <w:rsid w:val="007B083B"/>
    <w:rsid w:val="007B18EF"/>
    <w:rsid w:val="007B21CE"/>
    <w:rsid w:val="007B2BB7"/>
    <w:rsid w:val="007B3DDB"/>
    <w:rsid w:val="007B735E"/>
    <w:rsid w:val="007B799A"/>
    <w:rsid w:val="007B7A10"/>
    <w:rsid w:val="007C059E"/>
    <w:rsid w:val="007C0E30"/>
    <w:rsid w:val="007C10B2"/>
    <w:rsid w:val="007C1267"/>
    <w:rsid w:val="007C151C"/>
    <w:rsid w:val="007C1E0A"/>
    <w:rsid w:val="007C249D"/>
    <w:rsid w:val="007C419E"/>
    <w:rsid w:val="007C4876"/>
    <w:rsid w:val="007C4E65"/>
    <w:rsid w:val="007C53F9"/>
    <w:rsid w:val="007D1AC4"/>
    <w:rsid w:val="007D3272"/>
    <w:rsid w:val="007D4877"/>
    <w:rsid w:val="007D48AC"/>
    <w:rsid w:val="007D49A1"/>
    <w:rsid w:val="007D5E2B"/>
    <w:rsid w:val="007D78A2"/>
    <w:rsid w:val="007E0FE3"/>
    <w:rsid w:val="007E22C0"/>
    <w:rsid w:val="007E22CC"/>
    <w:rsid w:val="007E2957"/>
    <w:rsid w:val="007E2B4F"/>
    <w:rsid w:val="007E38DA"/>
    <w:rsid w:val="007E452B"/>
    <w:rsid w:val="007E51F5"/>
    <w:rsid w:val="007E74A7"/>
    <w:rsid w:val="007E780C"/>
    <w:rsid w:val="007F0049"/>
    <w:rsid w:val="007F0404"/>
    <w:rsid w:val="007F140D"/>
    <w:rsid w:val="007F25F8"/>
    <w:rsid w:val="007F3531"/>
    <w:rsid w:val="007F3609"/>
    <w:rsid w:val="007F3B0B"/>
    <w:rsid w:val="007F423F"/>
    <w:rsid w:val="007F486D"/>
    <w:rsid w:val="007F4C4E"/>
    <w:rsid w:val="007F53A9"/>
    <w:rsid w:val="007F69BB"/>
    <w:rsid w:val="007F6A77"/>
    <w:rsid w:val="007F6D79"/>
    <w:rsid w:val="007F7EF3"/>
    <w:rsid w:val="008020A3"/>
    <w:rsid w:val="00806267"/>
    <w:rsid w:val="00806568"/>
    <w:rsid w:val="00807686"/>
    <w:rsid w:val="008077F1"/>
    <w:rsid w:val="0081039D"/>
    <w:rsid w:val="0081092F"/>
    <w:rsid w:val="00811BD6"/>
    <w:rsid w:val="008126C6"/>
    <w:rsid w:val="0081287F"/>
    <w:rsid w:val="00813FE4"/>
    <w:rsid w:val="00814E38"/>
    <w:rsid w:val="00816B8B"/>
    <w:rsid w:val="00817CA5"/>
    <w:rsid w:val="008200E4"/>
    <w:rsid w:val="00820599"/>
    <w:rsid w:val="00820E8E"/>
    <w:rsid w:val="00821762"/>
    <w:rsid w:val="00821A40"/>
    <w:rsid w:val="00822683"/>
    <w:rsid w:val="00824346"/>
    <w:rsid w:val="00824A5A"/>
    <w:rsid w:val="00825EFF"/>
    <w:rsid w:val="0082776F"/>
    <w:rsid w:val="00827BB7"/>
    <w:rsid w:val="00827BDE"/>
    <w:rsid w:val="00827E2A"/>
    <w:rsid w:val="00830A53"/>
    <w:rsid w:val="00830AFC"/>
    <w:rsid w:val="00830FEA"/>
    <w:rsid w:val="00831E8F"/>
    <w:rsid w:val="008321E2"/>
    <w:rsid w:val="00832BD9"/>
    <w:rsid w:val="00833ADD"/>
    <w:rsid w:val="00834488"/>
    <w:rsid w:val="00834B63"/>
    <w:rsid w:val="008352EE"/>
    <w:rsid w:val="00835638"/>
    <w:rsid w:val="00836AD6"/>
    <w:rsid w:val="00840080"/>
    <w:rsid w:val="00840B38"/>
    <w:rsid w:val="00840D1F"/>
    <w:rsid w:val="00840FA3"/>
    <w:rsid w:val="0084186E"/>
    <w:rsid w:val="00843CCC"/>
    <w:rsid w:val="00844F75"/>
    <w:rsid w:val="00847A4A"/>
    <w:rsid w:val="00847B37"/>
    <w:rsid w:val="00851D08"/>
    <w:rsid w:val="00852696"/>
    <w:rsid w:val="00852BB4"/>
    <w:rsid w:val="00852CC4"/>
    <w:rsid w:val="00853361"/>
    <w:rsid w:val="00854C0B"/>
    <w:rsid w:val="00856A1B"/>
    <w:rsid w:val="008618C6"/>
    <w:rsid w:val="00861A25"/>
    <w:rsid w:val="00861BA5"/>
    <w:rsid w:val="008625C4"/>
    <w:rsid w:val="0086266E"/>
    <w:rsid w:val="00862844"/>
    <w:rsid w:val="008653C5"/>
    <w:rsid w:val="00865DAF"/>
    <w:rsid w:val="00866F14"/>
    <w:rsid w:val="0086732A"/>
    <w:rsid w:val="00867C75"/>
    <w:rsid w:val="00867F89"/>
    <w:rsid w:val="008711A1"/>
    <w:rsid w:val="0087265B"/>
    <w:rsid w:val="00873867"/>
    <w:rsid w:val="00874604"/>
    <w:rsid w:val="00875D05"/>
    <w:rsid w:val="008768FC"/>
    <w:rsid w:val="008769E6"/>
    <w:rsid w:val="00880CE0"/>
    <w:rsid w:val="00880FDF"/>
    <w:rsid w:val="00880FE5"/>
    <w:rsid w:val="008813C0"/>
    <w:rsid w:val="00881B05"/>
    <w:rsid w:val="00881E0F"/>
    <w:rsid w:val="008846C3"/>
    <w:rsid w:val="00886B1B"/>
    <w:rsid w:val="008875AA"/>
    <w:rsid w:val="0089263B"/>
    <w:rsid w:val="00893093"/>
    <w:rsid w:val="008948A1"/>
    <w:rsid w:val="00895816"/>
    <w:rsid w:val="00895CE7"/>
    <w:rsid w:val="00897A40"/>
    <w:rsid w:val="008A0D30"/>
    <w:rsid w:val="008A10F5"/>
    <w:rsid w:val="008A1146"/>
    <w:rsid w:val="008A23B0"/>
    <w:rsid w:val="008A24BF"/>
    <w:rsid w:val="008A337A"/>
    <w:rsid w:val="008A47DD"/>
    <w:rsid w:val="008A5063"/>
    <w:rsid w:val="008A51C4"/>
    <w:rsid w:val="008A5A50"/>
    <w:rsid w:val="008A79E4"/>
    <w:rsid w:val="008A7D86"/>
    <w:rsid w:val="008A7D9B"/>
    <w:rsid w:val="008B0896"/>
    <w:rsid w:val="008B1486"/>
    <w:rsid w:val="008B17B3"/>
    <w:rsid w:val="008B1DD5"/>
    <w:rsid w:val="008B256B"/>
    <w:rsid w:val="008B339B"/>
    <w:rsid w:val="008B3891"/>
    <w:rsid w:val="008B4002"/>
    <w:rsid w:val="008B56D2"/>
    <w:rsid w:val="008B67DB"/>
    <w:rsid w:val="008C1BA7"/>
    <w:rsid w:val="008C3CE8"/>
    <w:rsid w:val="008C40C1"/>
    <w:rsid w:val="008C685D"/>
    <w:rsid w:val="008C70BC"/>
    <w:rsid w:val="008C71A6"/>
    <w:rsid w:val="008C76A0"/>
    <w:rsid w:val="008D1189"/>
    <w:rsid w:val="008D1E85"/>
    <w:rsid w:val="008D4DDC"/>
    <w:rsid w:val="008E1D61"/>
    <w:rsid w:val="008E2566"/>
    <w:rsid w:val="008E2F36"/>
    <w:rsid w:val="008E34EC"/>
    <w:rsid w:val="008E39FA"/>
    <w:rsid w:val="008E4360"/>
    <w:rsid w:val="008E63F6"/>
    <w:rsid w:val="008E641D"/>
    <w:rsid w:val="008E7F30"/>
    <w:rsid w:val="008F0138"/>
    <w:rsid w:val="008F0194"/>
    <w:rsid w:val="008F0AA6"/>
    <w:rsid w:val="008F2F0A"/>
    <w:rsid w:val="008F396F"/>
    <w:rsid w:val="008F3BE2"/>
    <w:rsid w:val="008F3DB5"/>
    <w:rsid w:val="008F6CA9"/>
    <w:rsid w:val="008F7653"/>
    <w:rsid w:val="009002D8"/>
    <w:rsid w:val="009003E9"/>
    <w:rsid w:val="00901737"/>
    <w:rsid w:val="00902774"/>
    <w:rsid w:val="00902E6E"/>
    <w:rsid w:val="0090371A"/>
    <w:rsid w:val="00903D59"/>
    <w:rsid w:val="00906B12"/>
    <w:rsid w:val="00907081"/>
    <w:rsid w:val="00911C5E"/>
    <w:rsid w:val="009123D2"/>
    <w:rsid w:val="00912786"/>
    <w:rsid w:val="00912809"/>
    <w:rsid w:val="0091457E"/>
    <w:rsid w:val="0091537C"/>
    <w:rsid w:val="009207D5"/>
    <w:rsid w:val="00921242"/>
    <w:rsid w:val="00921243"/>
    <w:rsid w:val="00921880"/>
    <w:rsid w:val="00921F40"/>
    <w:rsid w:val="0092217F"/>
    <w:rsid w:val="00922581"/>
    <w:rsid w:val="009239B5"/>
    <w:rsid w:val="00924D98"/>
    <w:rsid w:val="00925005"/>
    <w:rsid w:val="00927279"/>
    <w:rsid w:val="00927573"/>
    <w:rsid w:val="0092789B"/>
    <w:rsid w:val="009300B7"/>
    <w:rsid w:val="0093068F"/>
    <w:rsid w:val="00930C4E"/>
    <w:rsid w:val="00932E99"/>
    <w:rsid w:val="00935406"/>
    <w:rsid w:val="00935A45"/>
    <w:rsid w:val="0093687F"/>
    <w:rsid w:val="00937EB7"/>
    <w:rsid w:val="00940F08"/>
    <w:rsid w:val="00940FF3"/>
    <w:rsid w:val="0094118E"/>
    <w:rsid w:val="00941ECF"/>
    <w:rsid w:val="009422D4"/>
    <w:rsid w:val="009456A7"/>
    <w:rsid w:val="00945733"/>
    <w:rsid w:val="009461EC"/>
    <w:rsid w:val="00946640"/>
    <w:rsid w:val="00946AE9"/>
    <w:rsid w:val="009475F5"/>
    <w:rsid w:val="00947AE6"/>
    <w:rsid w:val="00950071"/>
    <w:rsid w:val="009517E7"/>
    <w:rsid w:val="009531CD"/>
    <w:rsid w:val="00954B70"/>
    <w:rsid w:val="009554F0"/>
    <w:rsid w:val="0095762D"/>
    <w:rsid w:val="0095791E"/>
    <w:rsid w:val="00961D11"/>
    <w:rsid w:val="009620EA"/>
    <w:rsid w:val="00963D7A"/>
    <w:rsid w:val="00963E48"/>
    <w:rsid w:val="00964045"/>
    <w:rsid w:val="00964A71"/>
    <w:rsid w:val="009659C3"/>
    <w:rsid w:val="00965C7E"/>
    <w:rsid w:val="0096689A"/>
    <w:rsid w:val="009705E9"/>
    <w:rsid w:val="00971F2B"/>
    <w:rsid w:val="0097211D"/>
    <w:rsid w:val="009727B8"/>
    <w:rsid w:val="00973B76"/>
    <w:rsid w:val="009740C5"/>
    <w:rsid w:val="00975520"/>
    <w:rsid w:val="00975AD2"/>
    <w:rsid w:val="009760FA"/>
    <w:rsid w:val="009769EB"/>
    <w:rsid w:val="00977395"/>
    <w:rsid w:val="00980943"/>
    <w:rsid w:val="009811AB"/>
    <w:rsid w:val="009834A8"/>
    <w:rsid w:val="0098587C"/>
    <w:rsid w:val="0098647A"/>
    <w:rsid w:val="00986B88"/>
    <w:rsid w:val="00986E75"/>
    <w:rsid w:val="00986E96"/>
    <w:rsid w:val="009877F4"/>
    <w:rsid w:val="009878E9"/>
    <w:rsid w:val="00987A56"/>
    <w:rsid w:val="00990F9D"/>
    <w:rsid w:val="0099104D"/>
    <w:rsid w:val="00991876"/>
    <w:rsid w:val="0099195D"/>
    <w:rsid w:val="009920FE"/>
    <w:rsid w:val="00992581"/>
    <w:rsid w:val="0099294F"/>
    <w:rsid w:val="00993746"/>
    <w:rsid w:val="0099447B"/>
    <w:rsid w:val="00994AF6"/>
    <w:rsid w:val="009958E6"/>
    <w:rsid w:val="00995A66"/>
    <w:rsid w:val="00997431"/>
    <w:rsid w:val="00997D34"/>
    <w:rsid w:val="00997DC2"/>
    <w:rsid w:val="009A112B"/>
    <w:rsid w:val="009A16AD"/>
    <w:rsid w:val="009A1BFE"/>
    <w:rsid w:val="009A1CDB"/>
    <w:rsid w:val="009A1DAB"/>
    <w:rsid w:val="009A2981"/>
    <w:rsid w:val="009A3937"/>
    <w:rsid w:val="009A5182"/>
    <w:rsid w:val="009A57B5"/>
    <w:rsid w:val="009A57EA"/>
    <w:rsid w:val="009A5C68"/>
    <w:rsid w:val="009B1297"/>
    <w:rsid w:val="009B2718"/>
    <w:rsid w:val="009B3F20"/>
    <w:rsid w:val="009B456B"/>
    <w:rsid w:val="009B5279"/>
    <w:rsid w:val="009B5DC5"/>
    <w:rsid w:val="009B5FF6"/>
    <w:rsid w:val="009B605D"/>
    <w:rsid w:val="009B606C"/>
    <w:rsid w:val="009B61F2"/>
    <w:rsid w:val="009B6905"/>
    <w:rsid w:val="009B6FBC"/>
    <w:rsid w:val="009B76AC"/>
    <w:rsid w:val="009C19D0"/>
    <w:rsid w:val="009C50B2"/>
    <w:rsid w:val="009C683B"/>
    <w:rsid w:val="009C6E0E"/>
    <w:rsid w:val="009D095E"/>
    <w:rsid w:val="009D0D0A"/>
    <w:rsid w:val="009D16FC"/>
    <w:rsid w:val="009D1D3C"/>
    <w:rsid w:val="009D20C9"/>
    <w:rsid w:val="009D2815"/>
    <w:rsid w:val="009D2A56"/>
    <w:rsid w:val="009D2CE1"/>
    <w:rsid w:val="009D3275"/>
    <w:rsid w:val="009D50CA"/>
    <w:rsid w:val="009D559B"/>
    <w:rsid w:val="009D6616"/>
    <w:rsid w:val="009D69BF"/>
    <w:rsid w:val="009D707D"/>
    <w:rsid w:val="009D7BBB"/>
    <w:rsid w:val="009E00E0"/>
    <w:rsid w:val="009E0563"/>
    <w:rsid w:val="009E1450"/>
    <w:rsid w:val="009E236A"/>
    <w:rsid w:val="009E314C"/>
    <w:rsid w:val="009E32D1"/>
    <w:rsid w:val="009E3446"/>
    <w:rsid w:val="009E3DA1"/>
    <w:rsid w:val="009E49EC"/>
    <w:rsid w:val="009E513A"/>
    <w:rsid w:val="009E671E"/>
    <w:rsid w:val="009E7EAD"/>
    <w:rsid w:val="009F0F22"/>
    <w:rsid w:val="009F1E27"/>
    <w:rsid w:val="009F3514"/>
    <w:rsid w:val="009F47F1"/>
    <w:rsid w:val="009F49F9"/>
    <w:rsid w:val="009F4EB3"/>
    <w:rsid w:val="009F59E3"/>
    <w:rsid w:val="009F71D5"/>
    <w:rsid w:val="00A006F1"/>
    <w:rsid w:val="00A007BC"/>
    <w:rsid w:val="00A00A25"/>
    <w:rsid w:val="00A00B21"/>
    <w:rsid w:val="00A00ECD"/>
    <w:rsid w:val="00A011E1"/>
    <w:rsid w:val="00A0149B"/>
    <w:rsid w:val="00A01D95"/>
    <w:rsid w:val="00A0292B"/>
    <w:rsid w:val="00A02C3B"/>
    <w:rsid w:val="00A03758"/>
    <w:rsid w:val="00A03AB6"/>
    <w:rsid w:val="00A0506B"/>
    <w:rsid w:val="00A060B8"/>
    <w:rsid w:val="00A067B8"/>
    <w:rsid w:val="00A07446"/>
    <w:rsid w:val="00A075D5"/>
    <w:rsid w:val="00A1072A"/>
    <w:rsid w:val="00A10941"/>
    <w:rsid w:val="00A11516"/>
    <w:rsid w:val="00A121DF"/>
    <w:rsid w:val="00A141A6"/>
    <w:rsid w:val="00A14DFD"/>
    <w:rsid w:val="00A17293"/>
    <w:rsid w:val="00A17BE6"/>
    <w:rsid w:val="00A20B2A"/>
    <w:rsid w:val="00A214AF"/>
    <w:rsid w:val="00A222A2"/>
    <w:rsid w:val="00A23B72"/>
    <w:rsid w:val="00A246B7"/>
    <w:rsid w:val="00A25998"/>
    <w:rsid w:val="00A27D10"/>
    <w:rsid w:val="00A30514"/>
    <w:rsid w:val="00A32154"/>
    <w:rsid w:val="00A327D4"/>
    <w:rsid w:val="00A33736"/>
    <w:rsid w:val="00A3389C"/>
    <w:rsid w:val="00A3450F"/>
    <w:rsid w:val="00A35D95"/>
    <w:rsid w:val="00A36377"/>
    <w:rsid w:val="00A367FF"/>
    <w:rsid w:val="00A37E08"/>
    <w:rsid w:val="00A40815"/>
    <w:rsid w:val="00A410F5"/>
    <w:rsid w:val="00A41C0D"/>
    <w:rsid w:val="00A41C3D"/>
    <w:rsid w:val="00A4299B"/>
    <w:rsid w:val="00A42DF2"/>
    <w:rsid w:val="00A4325D"/>
    <w:rsid w:val="00A43ED9"/>
    <w:rsid w:val="00A43F92"/>
    <w:rsid w:val="00A458B9"/>
    <w:rsid w:val="00A459D2"/>
    <w:rsid w:val="00A45BBC"/>
    <w:rsid w:val="00A45F72"/>
    <w:rsid w:val="00A47ABE"/>
    <w:rsid w:val="00A47D17"/>
    <w:rsid w:val="00A50691"/>
    <w:rsid w:val="00A5104E"/>
    <w:rsid w:val="00A524BA"/>
    <w:rsid w:val="00A546C7"/>
    <w:rsid w:val="00A5705F"/>
    <w:rsid w:val="00A57608"/>
    <w:rsid w:val="00A5769F"/>
    <w:rsid w:val="00A577A2"/>
    <w:rsid w:val="00A57ABE"/>
    <w:rsid w:val="00A60306"/>
    <w:rsid w:val="00A614E2"/>
    <w:rsid w:val="00A627E7"/>
    <w:rsid w:val="00A62B31"/>
    <w:rsid w:val="00A647B7"/>
    <w:rsid w:val="00A64CB9"/>
    <w:rsid w:val="00A6514D"/>
    <w:rsid w:val="00A66A05"/>
    <w:rsid w:val="00A66D85"/>
    <w:rsid w:val="00A678E9"/>
    <w:rsid w:val="00A67E69"/>
    <w:rsid w:val="00A705E5"/>
    <w:rsid w:val="00A70E70"/>
    <w:rsid w:val="00A711B9"/>
    <w:rsid w:val="00A713C7"/>
    <w:rsid w:val="00A71521"/>
    <w:rsid w:val="00A7265D"/>
    <w:rsid w:val="00A72885"/>
    <w:rsid w:val="00A72B1F"/>
    <w:rsid w:val="00A73C3C"/>
    <w:rsid w:val="00A74D7B"/>
    <w:rsid w:val="00A75833"/>
    <w:rsid w:val="00A7607B"/>
    <w:rsid w:val="00A76DFB"/>
    <w:rsid w:val="00A800B4"/>
    <w:rsid w:val="00A82261"/>
    <w:rsid w:val="00A82A0B"/>
    <w:rsid w:val="00A82F08"/>
    <w:rsid w:val="00A83DA2"/>
    <w:rsid w:val="00A851D8"/>
    <w:rsid w:val="00A8590E"/>
    <w:rsid w:val="00A90940"/>
    <w:rsid w:val="00A90C9F"/>
    <w:rsid w:val="00A90DB3"/>
    <w:rsid w:val="00A92DEC"/>
    <w:rsid w:val="00A93013"/>
    <w:rsid w:val="00A931B2"/>
    <w:rsid w:val="00A9393D"/>
    <w:rsid w:val="00A93FF6"/>
    <w:rsid w:val="00A949E0"/>
    <w:rsid w:val="00A954AA"/>
    <w:rsid w:val="00A9556E"/>
    <w:rsid w:val="00A95AD3"/>
    <w:rsid w:val="00A9698B"/>
    <w:rsid w:val="00A973EF"/>
    <w:rsid w:val="00A97AE7"/>
    <w:rsid w:val="00A97F9D"/>
    <w:rsid w:val="00AA007E"/>
    <w:rsid w:val="00AA0125"/>
    <w:rsid w:val="00AA0692"/>
    <w:rsid w:val="00AA1082"/>
    <w:rsid w:val="00AA2317"/>
    <w:rsid w:val="00AA3E60"/>
    <w:rsid w:val="00AA430B"/>
    <w:rsid w:val="00AA4E91"/>
    <w:rsid w:val="00AA5421"/>
    <w:rsid w:val="00AA6A5C"/>
    <w:rsid w:val="00AB0450"/>
    <w:rsid w:val="00AB0A08"/>
    <w:rsid w:val="00AB2B91"/>
    <w:rsid w:val="00AB319B"/>
    <w:rsid w:val="00AB3547"/>
    <w:rsid w:val="00AB3E24"/>
    <w:rsid w:val="00AB5BB5"/>
    <w:rsid w:val="00AB6968"/>
    <w:rsid w:val="00AC127B"/>
    <w:rsid w:val="00AC1880"/>
    <w:rsid w:val="00AC24DC"/>
    <w:rsid w:val="00AC2D60"/>
    <w:rsid w:val="00AC4249"/>
    <w:rsid w:val="00AC4C0B"/>
    <w:rsid w:val="00AC4CE2"/>
    <w:rsid w:val="00AC545E"/>
    <w:rsid w:val="00AC5F57"/>
    <w:rsid w:val="00AC69DE"/>
    <w:rsid w:val="00AC6E55"/>
    <w:rsid w:val="00AC7771"/>
    <w:rsid w:val="00AC78CE"/>
    <w:rsid w:val="00AC7BC3"/>
    <w:rsid w:val="00AC7E8C"/>
    <w:rsid w:val="00AD1DD7"/>
    <w:rsid w:val="00AD293A"/>
    <w:rsid w:val="00AD4868"/>
    <w:rsid w:val="00AD4DDC"/>
    <w:rsid w:val="00AD5732"/>
    <w:rsid w:val="00AD5827"/>
    <w:rsid w:val="00AD6205"/>
    <w:rsid w:val="00AD6643"/>
    <w:rsid w:val="00AD75D3"/>
    <w:rsid w:val="00AE00C6"/>
    <w:rsid w:val="00AE040C"/>
    <w:rsid w:val="00AE052F"/>
    <w:rsid w:val="00AE1A35"/>
    <w:rsid w:val="00AE2039"/>
    <w:rsid w:val="00AE3D23"/>
    <w:rsid w:val="00AE5528"/>
    <w:rsid w:val="00AE6043"/>
    <w:rsid w:val="00AE63DB"/>
    <w:rsid w:val="00AE6664"/>
    <w:rsid w:val="00AE68CA"/>
    <w:rsid w:val="00AE7100"/>
    <w:rsid w:val="00AE76C9"/>
    <w:rsid w:val="00AF07C0"/>
    <w:rsid w:val="00AF33A9"/>
    <w:rsid w:val="00AF3628"/>
    <w:rsid w:val="00AF3BFB"/>
    <w:rsid w:val="00AF3E5B"/>
    <w:rsid w:val="00AF406A"/>
    <w:rsid w:val="00AF5860"/>
    <w:rsid w:val="00B00525"/>
    <w:rsid w:val="00B00AC3"/>
    <w:rsid w:val="00B012B6"/>
    <w:rsid w:val="00B0163F"/>
    <w:rsid w:val="00B025FB"/>
    <w:rsid w:val="00B0270E"/>
    <w:rsid w:val="00B03258"/>
    <w:rsid w:val="00B03B78"/>
    <w:rsid w:val="00B03D81"/>
    <w:rsid w:val="00B03EF9"/>
    <w:rsid w:val="00B05251"/>
    <w:rsid w:val="00B05D12"/>
    <w:rsid w:val="00B06317"/>
    <w:rsid w:val="00B0712C"/>
    <w:rsid w:val="00B07999"/>
    <w:rsid w:val="00B108D8"/>
    <w:rsid w:val="00B114AC"/>
    <w:rsid w:val="00B12A1E"/>
    <w:rsid w:val="00B1322B"/>
    <w:rsid w:val="00B13CF5"/>
    <w:rsid w:val="00B14FDD"/>
    <w:rsid w:val="00B1523D"/>
    <w:rsid w:val="00B1525B"/>
    <w:rsid w:val="00B164A8"/>
    <w:rsid w:val="00B171F1"/>
    <w:rsid w:val="00B20B58"/>
    <w:rsid w:val="00B21E62"/>
    <w:rsid w:val="00B22317"/>
    <w:rsid w:val="00B2647D"/>
    <w:rsid w:val="00B2796F"/>
    <w:rsid w:val="00B27BCB"/>
    <w:rsid w:val="00B27D23"/>
    <w:rsid w:val="00B310DA"/>
    <w:rsid w:val="00B3186A"/>
    <w:rsid w:val="00B324EB"/>
    <w:rsid w:val="00B32565"/>
    <w:rsid w:val="00B32941"/>
    <w:rsid w:val="00B34CE2"/>
    <w:rsid w:val="00B35226"/>
    <w:rsid w:val="00B35899"/>
    <w:rsid w:val="00B3744F"/>
    <w:rsid w:val="00B40311"/>
    <w:rsid w:val="00B41110"/>
    <w:rsid w:val="00B41137"/>
    <w:rsid w:val="00B4127B"/>
    <w:rsid w:val="00B41CB3"/>
    <w:rsid w:val="00B427E7"/>
    <w:rsid w:val="00B42D30"/>
    <w:rsid w:val="00B43FB7"/>
    <w:rsid w:val="00B441CC"/>
    <w:rsid w:val="00B44343"/>
    <w:rsid w:val="00B44526"/>
    <w:rsid w:val="00B44F99"/>
    <w:rsid w:val="00B4548C"/>
    <w:rsid w:val="00B46638"/>
    <w:rsid w:val="00B478C9"/>
    <w:rsid w:val="00B47D87"/>
    <w:rsid w:val="00B506C1"/>
    <w:rsid w:val="00B5070E"/>
    <w:rsid w:val="00B5137B"/>
    <w:rsid w:val="00B51D51"/>
    <w:rsid w:val="00B52C55"/>
    <w:rsid w:val="00B53338"/>
    <w:rsid w:val="00B53625"/>
    <w:rsid w:val="00B536FE"/>
    <w:rsid w:val="00B54114"/>
    <w:rsid w:val="00B54608"/>
    <w:rsid w:val="00B54876"/>
    <w:rsid w:val="00B567F8"/>
    <w:rsid w:val="00B56D88"/>
    <w:rsid w:val="00B5704C"/>
    <w:rsid w:val="00B574B8"/>
    <w:rsid w:val="00B60E38"/>
    <w:rsid w:val="00B61AB3"/>
    <w:rsid w:val="00B61F2A"/>
    <w:rsid w:val="00B636A6"/>
    <w:rsid w:val="00B637A9"/>
    <w:rsid w:val="00B6392D"/>
    <w:rsid w:val="00B63FB4"/>
    <w:rsid w:val="00B6466F"/>
    <w:rsid w:val="00B66395"/>
    <w:rsid w:val="00B66738"/>
    <w:rsid w:val="00B66D06"/>
    <w:rsid w:val="00B66E14"/>
    <w:rsid w:val="00B67480"/>
    <w:rsid w:val="00B67801"/>
    <w:rsid w:val="00B67E0A"/>
    <w:rsid w:val="00B67F67"/>
    <w:rsid w:val="00B706A0"/>
    <w:rsid w:val="00B7185C"/>
    <w:rsid w:val="00B72117"/>
    <w:rsid w:val="00B725F5"/>
    <w:rsid w:val="00B73099"/>
    <w:rsid w:val="00B737A3"/>
    <w:rsid w:val="00B73D01"/>
    <w:rsid w:val="00B74584"/>
    <w:rsid w:val="00B751DE"/>
    <w:rsid w:val="00B7689C"/>
    <w:rsid w:val="00B7704D"/>
    <w:rsid w:val="00B77D07"/>
    <w:rsid w:val="00B77EB6"/>
    <w:rsid w:val="00B80C77"/>
    <w:rsid w:val="00B82014"/>
    <w:rsid w:val="00B82CDC"/>
    <w:rsid w:val="00B83342"/>
    <w:rsid w:val="00B8339B"/>
    <w:rsid w:val="00B83E96"/>
    <w:rsid w:val="00B85841"/>
    <w:rsid w:val="00B858B4"/>
    <w:rsid w:val="00B8619A"/>
    <w:rsid w:val="00B86CCB"/>
    <w:rsid w:val="00B87064"/>
    <w:rsid w:val="00B90807"/>
    <w:rsid w:val="00B91D1C"/>
    <w:rsid w:val="00B9326A"/>
    <w:rsid w:val="00B93AB1"/>
    <w:rsid w:val="00B93F2F"/>
    <w:rsid w:val="00B94366"/>
    <w:rsid w:val="00B96EE5"/>
    <w:rsid w:val="00B96FAD"/>
    <w:rsid w:val="00B97100"/>
    <w:rsid w:val="00B972F6"/>
    <w:rsid w:val="00B97911"/>
    <w:rsid w:val="00BA0760"/>
    <w:rsid w:val="00BA0978"/>
    <w:rsid w:val="00BA1495"/>
    <w:rsid w:val="00BA19BA"/>
    <w:rsid w:val="00BA297D"/>
    <w:rsid w:val="00BA2F65"/>
    <w:rsid w:val="00BA51A3"/>
    <w:rsid w:val="00BA577D"/>
    <w:rsid w:val="00BA5BAC"/>
    <w:rsid w:val="00BA65A3"/>
    <w:rsid w:val="00BA6D75"/>
    <w:rsid w:val="00BA79FC"/>
    <w:rsid w:val="00BB134E"/>
    <w:rsid w:val="00BB2153"/>
    <w:rsid w:val="00BB30B1"/>
    <w:rsid w:val="00BB4043"/>
    <w:rsid w:val="00BB4CE1"/>
    <w:rsid w:val="00BB55B7"/>
    <w:rsid w:val="00BB5E1A"/>
    <w:rsid w:val="00BB601C"/>
    <w:rsid w:val="00BB7898"/>
    <w:rsid w:val="00BC0D55"/>
    <w:rsid w:val="00BC118A"/>
    <w:rsid w:val="00BC23E6"/>
    <w:rsid w:val="00BC2F34"/>
    <w:rsid w:val="00BC3827"/>
    <w:rsid w:val="00BC3CB7"/>
    <w:rsid w:val="00BC4DC3"/>
    <w:rsid w:val="00BC5466"/>
    <w:rsid w:val="00BC6BFD"/>
    <w:rsid w:val="00BC7369"/>
    <w:rsid w:val="00BC79BD"/>
    <w:rsid w:val="00BD2207"/>
    <w:rsid w:val="00BD2D74"/>
    <w:rsid w:val="00BD3C2D"/>
    <w:rsid w:val="00BD4588"/>
    <w:rsid w:val="00BD48F0"/>
    <w:rsid w:val="00BD5C95"/>
    <w:rsid w:val="00BD6570"/>
    <w:rsid w:val="00BD692E"/>
    <w:rsid w:val="00BD6B18"/>
    <w:rsid w:val="00BD79C0"/>
    <w:rsid w:val="00BD7A0D"/>
    <w:rsid w:val="00BE05DB"/>
    <w:rsid w:val="00BE0BB8"/>
    <w:rsid w:val="00BE196D"/>
    <w:rsid w:val="00BE1B5A"/>
    <w:rsid w:val="00BE323B"/>
    <w:rsid w:val="00BE34B1"/>
    <w:rsid w:val="00BE350F"/>
    <w:rsid w:val="00BE425F"/>
    <w:rsid w:val="00BE4452"/>
    <w:rsid w:val="00BE496C"/>
    <w:rsid w:val="00BE550E"/>
    <w:rsid w:val="00BE57A9"/>
    <w:rsid w:val="00BE5DED"/>
    <w:rsid w:val="00BE62E8"/>
    <w:rsid w:val="00BE66DB"/>
    <w:rsid w:val="00BE7149"/>
    <w:rsid w:val="00BE781F"/>
    <w:rsid w:val="00BF093E"/>
    <w:rsid w:val="00BF199F"/>
    <w:rsid w:val="00BF1EAC"/>
    <w:rsid w:val="00BF1F77"/>
    <w:rsid w:val="00BF4383"/>
    <w:rsid w:val="00BF55BE"/>
    <w:rsid w:val="00BF6047"/>
    <w:rsid w:val="00BF66FF"/>
    <w:rsid w:val="00BF78D6"/>
    <w:rsid w:val="00C02E64"/>
    <w:rsid w:val="00C03772"/>
    <w:rsid w:val="00C04007"/>
    <w:rsid w:val="00C04A44"/>
    <w:rsid w:val="00C04AB5"/>
    <w:rsid w:val="00C053D5"/>
    <w:rsid w:val="00C05E3A"/>
    <w:rsid w:val="00C06E01"/>
    <w:rsid w:val="00C07303"/>
    <w:rsid w:val="00C10A4D"/>
    <w:rsid w:val="00C11EDA"/>
    <w:rsid w:val="00C13531"/>
    <w:rsid w:val="00C15213"/>
    <w:rsid w:val="00C161CF"/>
    <w:rsid w:val="00C16443"/>
    <w:rsid w:val="00C16487"/>
    <w:rsid w:val="00C17615"/>
    <w:rsid w:val="00C2002B"/>
    <w:rsid w:val="00C224C8"/>
    <w:rsid w:val="00C22E41"/>
    <w:rsid w:val="00C2308E"/>
    <w:rsid w:val="00C23102"/>
    <w:rsid w:val="00C237A0"/>
    <w:rsid w:val="00C24DCB"/>
    <w:rsid w:val="00C2604F"/>
    <w:rsid w:val="00C26304"/>
    <w:rsid w:val="00C26488"/>
    <w:rsid w:val="00C26CFB"/>
    <w:rsid w:val="00C27B4F"/>
    <w:rsid w:val="00C27C97"/>
    <w:rsid w:val="00C30606"/>
    <w:rsid w:val="00C30BF7"/>
    <w:rsid w:val="00C31D62"/>
    <w:rsid w:val="00C32E20"/>
    <w:rsid w:val="00C33E0A"/>
    <w:rsid w:val="00C3419F"/>
    <w:rsid w:val="00C3464C"/>
    <w:rsid w:val="00C362E8"/>
    <w:rsid w:val="00C36E54"/>
    <w:rsid w:val="00C37166"/>
    <w:rsid w:val="00C37374"/>
    <w:rsid w:val="00C4028A"/>
    <w:rsid w:val="00C40AB9"/>
    <w:rsid w:val="00C41CF8"/>
    <w:rsid w:val="00C421CB"/>
    <w:rsid w:val="00C42DBA"/>
    <w:rsid w:val="00C43049"/>
    <w:rsid w:val="00C446AE"/>
    <w:rsid w:val="00C44A07"/>
    <w:rsid w:val="00C44E42"/>
    <w:rsid w:val="00C451CA"/>
    <w:rsid w:val="00C45351"/>
    <w:rsid w:val="00C45665"/>
    <w:rsid w:val="00C45B8C"/>
    <w:rsid w:val="00C472AA"/>
    <w:rsid w:val="00C47C36"/>
    <w:rsid w:val="00C50393"/>
    <w:rsid w:val="00C5094F"/>
    <w:rsid w:val="00C50AA4"/>
    <w:rsid w:val="00C51273"/>
    <w:rsid w:val="00C51B5C"/>
    <w:rsid w:val="00C537AE"/>
    <w:rsid w:val="00C53A15"/>
    <w:rsid w:val="00C54A3C"/>
    <w:rsid w:val="00C54DB0"/>
    <w:rsid w:val="00C56CEE"/>
    <w:rsid w:val="00C56D43"/>
    <w:rsid w:val="00C5726A"/>
    <w:rsid w:val="00C57636"/>
    <w:rsid w:val="00C57AE3"/>
    <w:rsid w:val="00C6047C"/>
    <w:rsid w:val="00C618EB"/>
    <w:rsid w:val="00C624EF"/>
    <w:rsid w:val="00C6335E"/>
    <w:rsid w:val="00C6361B"/>
    <w:rsid w:val="00C64731"/>
    <w:rsid w:val="00C64DC4"/>
    <w:rsid w:val="00C660F9"/>
    <w:rsid w:val="00C66B5A"/>
    <w:rsid w:val="00C7165D"/>
    <w:rsid w:val="00C7327B"/>
    <w:rsid w:val="00C740D3"/>
    <w:rsid w:val="00C76CF2"/>
    <w:rsid w:val="00C7798C"/>
    <w:rsid w:val="00C77B09"/>
    <w:rsid w:val="00C80573"/>
    <w:rsid w:val="00C80F68"/>
    <w:rsid w:val="00C8259F"/>
    <w:rsid w:val="00C833CF"/>
    <w:rsid w:val="00C83773"/>
    <w:rsid w:val="00C84DD2"/>
    <w:rsid w:val="00C85C7C"/>
    <w:rsid w:val="00C8666B"/>
    <w:rsid w:val="00C86CBE"/>
    <w:rsid w:val="00C87962"/>
    <w:rsid w:val="00C90CE2"/>
    <w:rsid w:val="00C90F48"/>
    <w:rsid w:val="00C91137"/>
    <w:rsid w:val="00C91D4F"/>
    <w:rsid w:val="00C91F00"/>
    <w:rsid w:val="00C926D7"/>
    <w:rsid w:val="00C9328D"/>
    <w:rsid w:val="00C94880"/>
    <w:rsid w:val="00C94A05"/>
    <w:rsid w:val="00C94AF6"/>
    <w:rsid w:val="00C94CB8"/>
    <w:rsid w:val="00C952FB"/>
    <w:rsid w:val="00C95EAB"/>
    <w:rsid w:val="00C960CF"/>
    <w:rsid w:val="00C96FFE"/>
    <w:rsid w:val="00CA041E"/>
    <w:rsid w:val="00CA0ED8"/>
    <w:rsid w:val="00CA0F5D"/>
    <w:rsid w:val="00CA1DB2"/>
    <w:rsid w:val="00CA1DDA"/>
    <w:rsid w:val="00CA20AD"/>
    <w:rsid w:val="00CA2B5E"/>
    <w:rsid w:val="00CA2F3A"/>
    <w:rsid w:val="00CA3195"/>
    <w:rsid w:val="00CA551B"/>
    <w:rsid w:val="00CA5D8E"/>
    <w:rsid w:val="00CA605C"/>
    <w:rsid w:val="00CB058D"/>
    <w:rsid w:val="00CB0842"/>
    <w:rsid w:val="00CB123A"/>
    <w:rsid w:val="00CB26F0"/>
    <w:rsid w:val="00CB2B8E"/>
    <w:rsid w:val="00CB2BC7"/>
    <w:rsid w:val="00CB3BD3"/>
    <w:rsid w:val="00CB4DC7"/>
    <w:rsid w:val="00CB510F"/>
    <w:rsid w:val="00CB5280"/>
    <w:rsid w:val="00CB58C8"/>
    <w:rsid w:val="00CB5D9D"/>
    <w:rsid w:val="00CB759A"/>
    <w:rsid w:val="00CB7AD3"/>
    <w:rsid w:val="00CC02E6"/>
    <w:rsid w:val="00CC11DF"/>
    <w:rsid w:val="00CC4E78"/>
    <w:rsid w:val="00CC5E59"/>
    <w:rsid w:val="00CC6202"/>
    <w:rsid w:val="00CC6C9E"/>
    <w:rsid w:val="00CC73FD"/>
    <w:rsid w:val="00CC752C"/>
    <w:rsid w:val="00CC7B6E"/>
    <w:rsid w:val="00CC7F4E"/>
    <w:rsid w:val="00CD0288"/>
    <w:rsid w:val="00CD06A7"/>
    <w:rsid w:val="00CD06BA"/>
    <w:rsid w:val="00CD0F82"/>
    <w:rsid w:val="00CD1078"/>
    <w:rsid w:val="00CD10B3"/>
    <w:rsid w:val="00CD11E2"/>
    <w:rsid w:val="00CD1EC5"/>
    <w:rsid w:val="00CD2472"/>
    <w:rsid w:val="00CD2C56"/>
    <w:rsid w:val="00CD2D37"/>
    <w:rsid w:val="00CD3166"/>
    <w:rsid w:val="00CD421B"/>
    <w:rsid w:val="00CD5A19"/>
    <w:rsid w:val="00CD628B"/>
    <w:rsid w:val="00CD6689"/>
    <w:rsid w:val="00CD6867"/>
    <w:rsid w:val="00CD7537"/>
    <w:rsid w:val="00CD7B24"/>
    <w:rsid w:val="00CD7BCC"/>
    <w:rsid w:val="00CD7F75"/>
    <w:rsid w:val="00CE02D8"/>
    <w:rsid w:val="00CE0897"/>
    <w:rsid w:val="00CE1823"/>
    <w:rsid w:val="00CE1F00"/>
    <w:rsid w:val="00CE309C"/>
    <w:rsid w:val="00CE32B8"/>
    <w:rsid w:val="00CE38CF"/>
    <w:rsid w:val="00CE44E0"/>
    <w:rsid w:val="00CE5E24"/>
    <w:rsid w:val="00CE61B4"/>
    <w:rsid w:val="00CE7430"/>
    <w:rsid w:val="00CF1DF8"/>
    <w:rsid w:val="00CF2473"/>
    <w:rsid w:val="00CF2502"/>
    <w:rsid w:val="00CF26AF"/>
    <w:rsid w:val="00CF314D"/>
    <w:rsid w:val="00CF3A65"/>
    <w:rsid w:val="00CF3FB6"/>
    <w:rsid w:val="00CF442E"/>
    <w:rsid w:val="00CF6026"/>
    <w:rsid w:val="00CF615C"/>
    <w:rsid w:val="00CF63EA"/>
    <w:rsid w:val="00CF69D2"/>
    <w:rsid w:val="00CF7456"/>
    <w:rsid w:val="00D016F0"/>
    <w:rsid w:val="00D025BD"/>
    <w:rsid w:val="00D02899"/>
    <w:rsid w:val="00D03A5F"/>
    <w:rsid w:val="00D03AF0"/>
    <w:rsid w:val="00D05742"/>
    <w:rsid w:val="00D05C2E"/>
    <w:rsid w:val="00D06F4B"/>
    <w:rsid w:val="00D074EF"/>
    <w:rsid w:val="00D07D64"/>
    <w:rsid w:val="00D112E7"/>
    <w:rsid w:val="00D113F7"/>
    <w:rsid w:val="00D11C49"/>
    <w:rsid w:val="00D12169"/>
    <w:rsid w:val="00D122AE"/>
    <w:rsid w:val="00D1248A"/>
    <w:rsid w:val="00D125A2"/>
    <w:rsid w:val="00D13A6B"/>
    <w:rsid w:val="00D148F0"/>
    <w:rsid w:val="00D14E28"/>
    <w:rsid w:val="00D16C26"/>
    <w:rsid w:val="00D17947"/>
    <w:rsid w:val="00D20004"/>
    <w:rsid w:val="00D24340"/>
    <w:rsid w:val="00D24D6B"/>
    <w:rsid w:val="00D2511D"/>
    <w:rsid w:val="00D2540B"/>
    <w:rsid w:val="00D25AD0"/>
    <w:rsid w:val="00D27705"/>
    <w:rsid w:val="00D309DF"/>
    <w:rsid w:val="00D31387"/>
    <w:rsid w:val="00D313AD"/>
    <w:rsid w:val="00D31BCE"/>
    <w:rsid w:val="00D31FBD"/>
    <w:rsid w:val="00D329A1"/>
    <w:rsid w:val="00D329B2"/>
    <w:rsid w:val="00D32E19"/>
    <w:rsid w:val="00D34BEA"/>
    <w:rsid w:val="00D35540"/>
    <w:rsid w:val="00D36A93"/>
    <w:rsid w:val="00D370CF"/>
    <w:rsid w:val="00D37D0A"/>
    <w:rsid w:val="00D37D34"/>
    <w:rsid w:val="00D408EF"/>
    <w:rsid w:val="00D40EF7"/>
    <w:rsid w:val="00D40F9F"/>
    <w:rsid w:val="00D410E7"/>
    <w:rsid w:val="00D417BA"/>
    <w:rsid w:val="00D41865"/>
    <w:rsid w:val="00D42151"/>
    <w:rsid w:val="00D42527"/>
    <w:rsid w:val="00D45346"/>
    <w:rsid w:val="00D468FA"/>
    <w:rsid w:val="00D50BCE"/>
    <w:rsid w:val="00D52721"/>
    <w:rsid w:val="00D540A1"/>
    <w:rsid w:val="00D545E2"/>
    <w:rsid w:val="00D5524C"/>
    <w:rsid w:val="00D5710C"/>
    <w:rsid w:val="00D5711D"/>
    <w:rsid w:val="00D57AC3"/>
    <w:rsid w:val="00D600B4"/>
    <w:rsid w:val="00D606E3"/>
    <w:rsid w:val="00D60A7B"/>
    <w:rsid w:val="00D60C35"/>
    <w:rsid w:val="00D631E6"/>
    <w:rsid w:val="00D633BC"/>
    <w:rsid w:val="00D63572"/>
    <w:rsid w:val="00D63E30"/>
    <w:rsid w:val="00D63E7E"/>
    <w:rsid w:val="00D65410"/>
    <w:rsid w:val="00D6589B"/>
    <w:rsid w:val="00D664B5"/>
    <w:rsid w:val="00D6661F"/>
    <w:rsid w:val="00D66B6B"/>
    <w:rsid w:val="00D70DBD"/>
    <w:rsid w:val="00D715BC"/>
    <w:rsid w:val="00D7163A"/>
    <w:rsid w:val="00D72362"/>
    <w:rsid w:val="00D7257E"/>
    <w:rsid w:val="00D73C8C"/>
    <w:rsid w:val="00D749CD"/>
    <w:rsid w:val="00D75282"/>
    <w:rsid w:val="00D754F9"/>
    <w:rsid w:val="00D7587F"/>
    <w:rsid w:val="00D75929"/>
    <w:rsid w:val="00D75C01"/>
    <w:rsid w:val="00D80B43"/>
    <w:rsid w:val="00D813B1"/>
    <w:rsid w:val="00D81803"/>
    <w:rsid w:val="00D82034"/>
    <w:rsid w:val="00D840F9"/>
    <w:rsid w:val="00D84E4F"/>
    <w:rsid w:val="00D86628"/>
    <w:rsid w:val="00D87850"/>
    <w:rsid w:val="00D878AF"/>
    <w:rsid w:val="00D878B0"/>
    <w:rsid w:val="00D87F1B"/>
    <w:rsid w:val="00D91022"/>
    <w:rsid w:val="00D91C6E"/>
    <w:rsid w:val="00D92F77"/>
    <w:rsid w:val="00D93471"/>
    <w:rsid w:val="00D93752"/>
    <w:rsid w:val="00D942D8"/>
    <w:rsid w:val="00D9494C"/>
    <w:rsid w:val="00D95022"/>
    <w:rsid w:val="00D96376"/>
    <w:rsid w:val="00D966F9"/>
    <w:rsid w:val="00DA11AD"/>
    <w:rsid w:val="00DA1A16"/>
    <w:rsid w:val="00DA2427"/>
    <w:rsid w:val="00DA2E6D"/>
    <w:rsid w:val="00DA3A5D"/>
    <w:rsid w:val="00DA5392"/>
    <w:rsid w:val="00DA6AA2"/>
    <w:rsid w:val="00DA7087"/>
    <w:rsid w:val="00DB1224"/>
    <w:rsid w:val="00DB36FC"/>
    <w:rsid w:val="00DB6B90"/>
    <w:rsid w:val="00DB7AB2"/>
    <w:rsid w:val="00DB7CCF"/>
    <w:rsid w:val="00DB7DAF"/>
    <w:rsid w:val="00DC0A9E"/>
    <w:rsid w:val="00DC0B68"/>
    <w:rsid w:val="00DC128F"/>
    <w:rsid w:val="00DC1DA4"/>
    <w:rsid w:val="00DC436C"/>
    <w:rsid w:val="00DC45B9"/>
    <w:rsid w:val="00DC496C"/>
    <w:rsid w:val="00DC4A45"/>
    <w:rsid w:val="00DC50BF"/>
    <w:rsid w:val="00DC76D2"/>
    <w:rsid w:val="00DD0430"/>
    <w:rsid w:val="00DD10CD"/>
    <w:rsid w:val="00DD21CD"/>
    <w:rsid w:val="00DD3378"/>
    <w:rsid w:val="00DD376B"/>
    <w:rsid w:val="00DD411D"/>
    <w:rsid w:val="00DD43FD"/>
    <w:rsid w:val="00DD4591"/>
    <w:rsid w:val="00DD4609"/>
    <w:rsid w:val="00DD498A"/>
    <w:rsid w:val="00DD51D5"/>
    <w:rsid w:val="00DD5442"/>
    <w:rsid w:val="00DD5489"/>
    <w:rsid w:val="00DD564C"/>
    <w:rsid w:val="00DD689D"/>
    <w:rsid w:val="00DE049E"/>
    <w:rsid w:val="00DE0D9E"/>
    <w:rsid w:val="00DE0E0B"/>
    <w:rsid w:val="00DE2465"/>
    <w:rsid w:val="00DE2804"/>
    <w:rsid w:val="00DE2E91"/>
    <w:rsid w:val="00DE2F73"/>
    <w:rsid w:val="00DE30A3"/>
    <w:rsid w:val="00DE32C8"/>
    <w:rsid w:val="00DE33A8"/>
    <w:rsid w:val="00DE362F"/>
    <w:rsid w:val="00DE37F2"/>
    <w:rsid w:val="00DE412B"/>
    <w:rsid w:val="00DE42EB"/>
    <w:rsid w:val="00DE4D5E"/>
    <w:rsid w:val="00DE5A0D"/>
    <w:rsid w:val="00DE5B29"/>
    <w:rsid w:val="00DE6206"/>
    <w:rsid w:val="00DE6646"/>
    <w:rsid w:val="00DE6AF7"/>
    <w:rsid w:val="00DE6FBE"/>
    <w:rsid w:val="00DF1BB1"/>
    <w:rsid w:val="00DF2197"/>
    <w:rsid w:val="00DF3A97"/>
    <w:rsid w:val="00DF4E98"/>
    <w:rsid w:val="00DF57A0"/>
    <w:rsid w:val="00DF5EE3"/>
    <w:rsid w:val="00DF689F"/>
    <w:rsid w:val="00DF71AA"/>
    <w:rsid w:val="00DF75A4"/>
    <w:rsid w:val="00E000E7"/>
    <w:rsid w:val="00E00D88"/>
    <w:rsid w:val="00E02AF7"/>
    <w:rsid w:val="00E031B5"/>
    <w:rsid w:val="00E03965"/>
    <w:rsid w:val="00E04C16"/>
    <w:rsid w:val="00E05260"/>
    <w:rsid w:val="00E06D92"/>
    <w:rsid w:val="00E1014B"/>
    <w:rsid w:val="00E102AA"/>
    <w:rsid w:val="00E10B1A"/>
    <w:rsid w:val="00E11B2B"/>
    <w:rsid w:val="00E11EE7"/>
    <w:rsid w:val="00E11F8D"/>
    <w:rsid w:val="00E12DAE"/>
    <w:rsid w:val="00E13332"/>
    <w:rsid w:val="00E13353"/>
    <w:rsid w:val="00E149E5"/>
    <w:rsid w:val="00E14AE2"/>
    <w:rsid w:val="00E14F36"/>
    <w:rsid w:val="00E15341"/>
    <w:rsid w:val="00E15B4E"/>
    <w:rsid w:val="00E15D54"/>
    <w:rsid w:val="00E15F08"/>
    <w:rsid w:val="00E1730E"/>
    <w:rsid w:val="00E17728"/>
    <w:rsid w:val="00E214C6"/>
    <w:rsid w:val="00E2164D"/>
    <w:rsid w:val="00E2191C"/>
    <w:rsid w:val="00E21B3F"/>
    <w:rsid w:val="00E238CB"/>
    <w:rsid w:val="00E25819"/>
    <w:rsid w:val="00E26E88"/>
    <w:rsid w:val="00E271CD"/>
    <w:rsid w:val="00E271CF"/>
    <w:rsid w:val="00E27999"/>
    <w:rsid w:val="00E303C8"/>
    <w:rsid w:val="00E30D78"/>
    <w:rsid w:val="00E31D43"/>
    <w:rsid w:val="00E33878"/>
    <w:rsid w:val="00E34B34"/>
    <w:rsid w:val="00E34FD4"/>
    <w:rsid w:val="00E40067"/>
    <w:rsid w:val="00E40197"/>
    <w:rsid w:val="00E40239"/>
    <w:rsid w:val="00E420B2"/>
    <w:rsid w:val="00E421FC"/>
    <w:rsid w:val="00E430E7"/>
    <w:rsid w:val="00E4342E"/>
    <w:rsid w:val="00E454CC"/>
    <w:rsid w:val="00E47498"/>
    <w:rsid w:val="00E50581"/>
    <w:rsid w:val="00E513AF"/>
    <w:rsid w:val="00E529A2"/>
    <w:rsid w:val="00E53807"/>
    <w:rsid w:val="00E54314"/>
    <w:rsid w:val="00E54FF5"/>
    <w:rsid w:val="00E6147B"/>
    <w:rsid w:val="00E61C41"/>
    <w:rsid w:val="00E63C50"/>
    <w:rsid w:val="00E63FD0"/>
    <w:rsid w:val="00E64024"/>
    <w:rsid w:val="00E64B37"/>
    <w:rsid w:val="00E64B54"/>
    <w:rsid w:val="00E6575C"/>
    <w:rsid w:val="00E6623F"/>
    <w:rsid w:val="00E66E5F"/>
    <w:rsid w:val="00E67428"/>
    <w:rsid w:val="00E734C7"/>
    <w:rsid w:val="00E73C75"/>
    <w:rsid w:val="00E7424B"/>
    <w:rsid w:val="00E763DA"/>
    <w:rsid w:val="00E7695B"/>
    <w:rsid w:val="00E80955"/>
    <w:rsid w:val="00E80DE1"/>
    <w:rsid w:val="00E81C55"/>
    <w:rsid w:val="00E82171"/>
    <w:rsid w:val="00E82497"/>
    <w:rsid w:val="00E82A00"/>
    <w:rsid w:val="00E82BFB"/>
    <w:rsid w:val="00E83009"/>
    <w:rsid w:val="00E8321D"/>
    <w:rsid w:val="00E851F2"/>
    <w:rsid w:val="00E8626D"/>
    <w:rsid w:val="00E90A84"/>
    <w:rsid w:val="00E90B64"/>
    <w:rsid w:val="00E91FE4"/>
    <w:rsid w:val="00E92F49"/>
    <w:rsid w:val="00E934F5"/>
    <w:rsid w:val="00E9583C"/>
    <w:rsid w:val="00E95921"/>
    <w:rsid w:val="00E95F6B"/>
    <w:rsid w:val="00EA03B3"/>
    <w:rsid w:val="00EA079A"/>
    <w:rsid w:val="00EA0D51"/>
    <w:rsid w:val="00EA1631"/>
    <w:rsid w:val="00EA2DEF"/>
    <w:rsid w:val="00EA3C4F"/>
    <w:rsid w:val="00EA4B4B"/>
    <w:rsid w:val="00EA5053"/>
    <w:rsid w:val="00EA53C3"/>
    <w:rsid w:val="00EA5837"/>
    <w:rsid w:val="00EA6346"/>
    <w:rsid w:val="00EB01B3"/>
    <w:rsid w:val="00EB1488"/>
    <w:rsid w:val="00EB161D"/>
    <w:rsid w:val="00EB2320"/>
    <w:rsid w:val="00EB2DE2"/>
    <w:rsid w:val="00EB312E"/>
    <w:rsid w:val="00EB4468"/>
    <w:rsid w:val="00EB470D"/>
    <w:rsid w:val="00EB4ABE"/>
    <w:rsid w:val="00EB5EE3"/>
    <w:rsid w:val="00EB6DAD"/>
    <w:rsid w:val="00EB6E12"/>
    <w:rsid w:val="00EB7233"/>
    <w:rsid w:val="00EB72A5"/>
    <w:rsid w:val="00EB7319"/>
    <w:rsid w:val="00EC0041"/>
    <w:rsid w:val="00EC0352"/>
    <w:rsid w:val="00EC2A71"/>
    <w:rsid w:val="00EC2D23"/>
    <w:rsid w:val="00EC376A"/>
    <w:rsid w:val="00EC4A29"/>
    <w:rsid w:val="00EC4A60"/>
    <w:rsid w:val="00EC5275"/>
    <w:rsid w:val="00EC5847"/>
    <w:rsid w:val="00EC5F87"/>
    <w:rsid w:val="00EC64A4"/>
    <w:rsid w:val="00EC72B5"/>
    <w:rsid w:val="00ED020B"/>
    <w:rsid w:val="00ED076D"/>
    <w:rsid w:val="00ED1CD0"/>
    <w:rsid w:val="00ED2ADD"/>
    <w:rsid w:val="00ED3BB0"/>
    <w:rsid w:val="00ED409F"/>
    <w:rsid w:val="00ED41FA"/>
    <w:rsid w:val="00ED538B"/>
    <w:rsid w:val="00ED5600"/>
    <w:rsid w:val="00ED59F9"/>
    <w:rsid w:val="00ED668B"/>
    <w:rsid w:val="00ED6841"/>
    <w:rsid w:val="00ED781B"/>
    <w:rsid w:val="00ED7D24"/>
    <w:rsid w:val="00EE010B"/>
    <w:rsid w:val="00EE0CAE"/>
    <w:rsid w:val="00EE0F77"/>
    <w:rsid w:val="00EE2134"/>
    <w:rsid w:val="00EE256C"/>
    <w:rsid w:val="00EE2983"/>
    <w:rsid w:val="00EE31E8"/>
    <w:rsid w:val="00EE4278"/>
    <w:rsid w:val="00EE439E"/>
    <w:rsid w:val="00EE454C"/>
    <w:rsid w:val="00EE5006"/>
    <w:rsid w:val="00EE5C9A"/>
    <w:rsid w:val="00EE60F8"/>
    <w:rsid w:val="00EE6BD7"/>
    <w:rsid w:val="00EE6DE9"/>
    <w:rsid w:val="00EE7757"/>
    <w:rsid w:val="00EE785E"/>
    <w:rsid w:val="00EE792A"/>
    <w:rsid w:val="00EF076B"/>
    <w:rsid w:val="00EF0B53"/>
    <w:rsid w:val="00EF17FD"/>
    <w:rsid w:val="00EF2149"/>
    <w:rsid w:val="00EF21D1"/>
    <w:rsid w:val="00EF229F"/>
    <w:rsid w:val="00EF27A2"/>
    <w:rsid w:val="00EF2A2C"/>
    <w:rsid w:val="00EF340D"/>
    <w:rsid w:val="00EF4A6C"/>
    <w:rsid w:val="00EF4AE9"/>
    <w:rsid w:val="00EF54A2"/>
    <w:rsid w:val="00EF577D"/>
    <w:rsid w:val="00EF5C20"/>
    <w:rsid w:val="00EF5E26"/>
    <w:rsid w:val="00EF6175"/>
    <w:rsid w:val="00EF6D0F"/>
    <w:rsid w:val="00EF7EAA"/>
    <w:rsid w:val="00F019F3"/>
    <w:rsid w:val="00F01E67"/>
    <w:rsid w:val="00F02D53"/>
    <w:rsid w:val="00F0366E"/>
    <w:rsid w:val="00F039D2"/>
    <w:rsid w:val="00F05300"/>
    <w:rsid w:val="00F05508"/>
    <w:rsid w:val="00F05FC6"/>
    <w:rsid w:val="00F0611B"/>
    <w:rsid w:val="00F06146"/>
    <w:rsid w:val="00F06813"/>
    <w:rsid w:val="00F0721E"/>
    <w:rsid w:val="00F0757D"/>
    <w:rsid w:val="00F07B26"/>
    <w:rsid w:val="00F07BF2"/>
    <w:rsid w:val="00F10E29"/>
    <w:rsid w:val="00F1267F"/>
    <w:rsid w:val="00F13E6D"/>
    <w:rsid w:val="00F1467F"/>
    <w:rsid w:val="00F146B5"/>
    <w:rsid w:val="00F153CF"/>
    <w:rsid w:val="00F15CC1"/>
    <w:rsid w:val="00F15D1F"/>
    <w:rsid w:val="00F20202"/>
    <w:rsid w:val="00F20B56"/>
    <w:rsid w:val="00F20B5F"/>
    <w:rsid w:val="00F20DE2"/>
    <w:rsid w:val="00F20EB1"/>
    <w:rsid w:val="00F2287A"/>
    <w:rsid w:val="00F22AE8"/>
    <w:rsid w:val="00F2423A"/>
    <w:rsid w:val="00F244A4"/>
    <w:rsid w:val="00F24C28"/>
    <w:rsid w:val="00F255B2"/>
    <w:rsid w:val="00F26868"/>
    <w:rsid w:val="00F26A52"/>
    <w:rsid w:val="00F302A1"/>
    <w:rsid w:val="00F30359"/>
    <w:rsid w:val="00F30B84"/>
    <w:rsid w:val="00F3200E"/>
    <w:rsid w:val="00F32061"/>
    <w:rsid w:val="00F320A4"/>
    <w:rsid w:val="00F3296A"/>
    <w:rsid w:val="00F40393"/>
    <w:rsid w:val="00F40885"/>
    <w:rsid w:val="00F409CD"/>
    <w:rsid w:val="00F40D9F"/>
    <w:rsid w:val="00F419AC"/>
    <w:rsid w:val="00F41F27"/>
    <w:rsid w:val="00F4399D"/>
    <w:rsid w:val="00F44C23"/>
    <w:rsid w:val="00F4545E"/>
    <w:rsid w:val="00F4653A"/>
    <w:rsid w:val="00F47033"/>
    <w:rsid w:val="00F50854"/>
    <w:rsid w:val="00F509CA"/>
    <w:rsid w:val="00F527D8"/>
    <w:rsid w:val="00F53E1E"/>
    <w:rsid w:val="00F54DB2"/>
    <w:rsid w:val="00F55E34"/>
    <w:rsid w:val="00F57504"/>
    <w:rsid w:val="00F605BB"/>
    <w:rsid w:val="00F60F78"/>
    <w:rsid w:val="00F61753"/>
    <w:rsid w:val="00F61FA9"/>
    <w:rsid w:val="00F62851"/>
    <w:rsid w:val="00F62D16"/>
    <w:rsid w:val="00F65AB6"/>
    <w:rsid w:val="00F66D80"/>
    <w:rsid w:val="00F726FE"/>
    <w:rsid w:val="00F738EB"/>
    <w:rsid w:val="00F74B18"/>
    <w:rsid w:val="00F74CDA"/>
    <w:rsid w:val="00F74D8F"/>
    <w:rsid w:val="00F806DA"/>
    <w:rsid w:val="00F819F6"/>
    <w:rsid w:val="00F8222C"/>
    <w:rsid w:val="00F82FF9"/>
    <w:rsid w:val="00F842B3"/>
    <w:rsid w:val="00F850ED"/>
    <w:rsid w:val="00F86BA4"/>
    <w:rsid w:val="00F87AA9"/>
    <w:rsid w:val="00F92A9E"/>
    <w:rsid w:val="00F92B20"/>
    <w:rsid w:val="00F92D5A"/>
    <w:rsid w:val="00F9306A"/>
    <w:rsid w:val="00F9454F"/>
    <w:rsid w:val="00F953CF"/>
    <w:rsid w:val="00F9687F"/>
    <w:rsid w:val="00F96CA9"/>
    <w:rsid w:val="00F97064"/>
    <w:rsid w:val="00F977D5"/>
    <w:rsid w:val="00F97A32"/>
    <w:rsid w:val="00FA4129"/>
    <w:rsid w:val="00FA42FC"/>
    <w:rsid w:val="00FA4374"/>
    <w:rsid w:val="00FA462F"/>
    <w:rsid w:val="00FB0AF5"/>
    <w:rsid w:val="00FB0F75"/>
    <w:rsid w:val="00FB10B3"/>
    <w:rsid w:val="00FB224B"/>
    <w:rsid w:val="00FB25D2"/>
    <w:rsid w:val="00FB25E1"/>
    <w:rsid w:val="00FB307C"/>
    <w:rsid w:val="00FB39CA"/>
    <w:rsid w:val="00FB3BFE"/>
    <w:rsid w:val="00FB410F"/>
    <w:rsid w:val="00FB4B46"/>
    <w:rsid w:val="00FC0496"/>
    <w:rsid w:val="00FC049D"/>
    <w:rsid w:val="00FC0C41"/>
    <w:rsid w:val="00FC10E7"/>
    <w:rsid w:val="00FC23CC"/>
    <w:rsid w:val="00FC24BC"/>
    <w:rsid w:val="00FC2E1F"/>
    <w:rsid w:val="00FC4122"/>
    <w:rsid w:val="00FC43EE"/>
    <w:rsid w:val="00FC4A92"/>
    <w:rsid w:val="00FC52BB"/>
    <w:rsid w:val="00FC52E1"/>
    <w:rsid w:val="00FC629C"/>
    <w:rsid w:val="00FC6A04"/>
    <w:rsid w:val="00FC7FE3"/>
    <w:rsid w:val="00FD0117"/>
    <w:rsid w:val="00FD1C28"/>
    <w:rsid w:val="00FD2D4D"/>
    <w:rsid w:val="00FD36C2"/>
    <w:rsid w:val="00FD3A02"/>
    <w:rsid w:val="00FD3D90"/>
    <w:rsid w:val="00FD42AF"/>
    <w:rsid w:val="00FD5044"/>
    <w:rsid w:val="00FD542E"/>
    <w:rsid w:val="00FD5D75"/>
    <w:rsid w:val="00FE0157"/>
    <w:rsid w:val="00FE037F"/>
    <w:rsid w:val="00FE0E92"/>
    <w:rsid w:val="00FE1D22"/>
    <w:rsid w:val="00FE2A7C"/>
    <w:rsid w:val="00FE2C02"/>
    <w:rsid w:val="00FE4FA6"/>
    <w:rsid w:val="00FE5506"/>
    <w:rsid w:val="00FE6B72"/>
    <w:rsid w:val="00FE763C"/>
    <w:rsid w:val="00FF06EE"/>
    <w:rsid w:val="00FF2287"/>
    <w:rsid w:val="00FF344F"/>
    <w:rsid w:val="00FF3836"/>
    <w:rsid w:val="00FF51FB"/>
    <w:rsid w:val="00FF616F"/>
    <w:rsid w:val="00FF7493"/>
    <w:rsid w:val="023246DA"/>
    <w:rsid w:val="039B4076"/>
    <w:rsid w:val="05364ECE"/>
    <w:rsid w:val="058E7D29"/>
    <w:rsid w:val="06102881"/>
    <w:rsid w:val="06637073"/>
    <w:rsid w:val="06CC51B2"/>
    <w:rsid w:val="08D0366C"/>
    <w:rsid w:val="092C5BA6"/>
    <w:rsid w:val="098E0239"/>
    <w:rsid w:val="09942142"/>
    <w:rsid w:val="09A055A9"/>
    <w:rsid w:val="09AE656F"/>
    <w:rsid w:val="0A794509"/>
    <w:rsid w:val="0B087852"/>
    <w:rsid w:val="0BC303AB"/>
    <w:rsid w:val="0C8D69A8"/>
    <w:rsid w:val="0CB75A90"/>
    <w:rsid w:val="0D6B2575"/>
    <w:rsid w:val="0E137EFB"/>
    <w:rsid w:val="0EAB569D"/>
    <w:rsid w:val="0F0528B4"/>
    <w:rsid w:val="0F7C03C7"/>
    <w:rsid w:val="11594D0B"/>
    <w:rsid w:val="12765106"/>
    <w:rsid w:val="13773FFC"/>
    <w:rsid w:val="13B97949"/>
    <w:rsid w:val="141822D1"/>
    <w:rsid w:val="141B4E14"/>
    <w:rsid w:val="15D30C54"/>
    <w:rsid w:val="16294BEB"/>
    <w:rsid w:val="169019C9"/>
    <w:rsid w:val="16902850"/>
    <w:rsid w:val="1828000E"/>
    <w:rsid w:val="191F2169"/>
    <w:rsid w:val="194D0C0F"/>
    <w:rsid w:val="1A122B49"/>
    <w:rsid w:val="1A3856A5"/>
    <w:rsid w:val="1AE4582E"/>
    <w:rsid w:val="1B1F5E6E"/>
    <w:rsid w:val="1CA72BF7"/>
    <w:rsid w:val="1D393659"/>
    <w:rsid w:val="1E21497B"/>
    <w:rsid w:val="1EAF15DA"/>
    <w:rsid w:val="21C80F79"/>
    <w:rsid w:val="23004515"/>
    <w:rsid w:val="23DF1969"/>
    <w:rsid w:val="256D7E76"/>
    <w:rsid w:val="26160444"/>
    <w:rsid w:val="29194500"/>
    <w:rsid w:val="29F959EB"/>
    <w:rsid w:val="2A136595"/>
    <w:rsid w:val="2A2C3687"/>
    <w:rsid w:val="2A874355"/>
    <w:rsid w:val="2B713450"/>
    <w:rsid w:val="2B7A4EE5"/>
    <w:rsid w:val="2C25727A"/>
    <w:rsid w:val="2CDB3525"/>
    <w:rsid w:val="2D73520B"/>
    <w:rsid w:val="2DAF5E06"/>
    <w:rsid w:val="2DE85DF8"/>
    <w:rsid w:val="2F4C158A"/>
    <w:rsid w:val="2FDB55CC"/>
    <w:rsid w:val="307B2717"/>
    <w:rsid w:val="307B71DF"/>
    <w:rsid w:val="315B4EDE"/>
    <w:rsid w:val="323E7DF9"/>
    <w:rsid w:val="32506E1A"/>
    <w:rsid w:val="33165989"/>
    <w:rsid w:val="33A96152"/>
    <w:rsid w:val="34FA3823"/>
    <w:rsid w:val="34FF2B84"/>
    <w:rsid w:val="35B533AA"/>
    <w:rsid w:val="36D64848"/>
    <w:rsid w:val="375C6562"/>
    <w:rsid w:val="377E5A32"/>
    <w:rsid w:val="38681F18"/>
    <w:rsid w:val="387C1F0E"/>
    <w:rsid w:val="3A667FD7"/>
    <w:rsid w:val="3A6F45A4"/>
    <w:rsid w:val="3B4648CF"/>
    <w:rsid w:val="3CE80B1D"/>
    <w:rsid w:val="3D8C258A"/>
    <w:rsid w:val="3DA73424"/>
    <w:rsid w:val="3DC0045B"/>
    <w:rsid w:val="3DF144AD"/>
    <w:rsid w:val="3E687623"/>
    <w:rsid w:val="3F281015"/>
    <w:rsid w:val="412F2700"/>
    <w:rsid w:val="41465A83"/>
    <w:rsid w:val="41BC57E8"/>
    <w:rsid w:val="421D16BC"/>
    <w:rsid w:val="439475EC"/>
    <w:rsid w:val="444326F1"/>
    <w:rsid w:val="46693892"/>
    <w:rsid w:val="46896345"/>
    <w:rsid w:val="46C562D6"/>
    <w:rsid w:val="477F1B52"/>
    <w:rsid w:val="483F5E4D"/>
    <w:rsid w:val="488D7313"/>
    <w:rsid w:val="48AB2B47"/>
    <w:rsid w:val="494574C2"/>
    <w:rsid w:val="495C4BAC"/>
    <w:rsid w:val="49AD64E3"/>
    <w:rsid w:val="49EB12D5"/>
    <w:rsid w:val="4BD4598E"/>
    <w:rsid w:val="4BF161A7"/>
    <w:rsid w:val="4C5F67DB"/>
    <w:rsid w:val="4CAF63C9"/>
    <w:rsid w:val="4DAC067B"/>
    <w:rsid w:val="4E211228"/>
    <w:rsid w:val="4E2F5721"/>
    <w:rsid w:val="4EE64F00"/>
    <w:rsid w:val="4F3D7B0D"/>
    <w:rsid w:val="4F5D3ED7"/>
    <w:rsid w:val="51152F96"/>
    <w:rsid w:val="51853D34"/>
    <w:rsid w:val="520428A1"/>
    <w:rsid w:val="52C52CA7"/>
    <w:rsid w:val="53391617"/>
    <w:rsid w:val="535F7569"/>
    <w:rsid w:val="53E515B7"/>
    <w:rsid w:val="54913F5A"/>
    <w:rsid w:val="549753AE"/>
    <w:rsid w:val="56106BC1"/>
    <w:rsid w:val="562F3BF3"/>
    <w:rsid w:val="56F73D23"/>
    <w:rsid w:val="5777520F"/>
    <w:rsid w:val="57FB5468"/>
    <w:rsid w:val="58364704"/>
    <w:rsid w:val="5941447A"/>
    <w:rsid w:val="5AC11F1E"/>
    <w:rsid w:val="5C422FA3"/>
    <w:rsid w:val="6025178E"/>
    <w:rsid w:val="602A3675"/>
    <w:rsid w:val="612370C6"/>
    <w:rsid w:val="61341408"/>
    <w:rsid w:val="61410E47"/>
    <w:rsid w:val="616B1A47"/>
    <w:rsid w:val="63F4318A"/>
    <w:rsid w:val="645E4DB7"/>
    <w:rsid w:val="655B1DD7"/>
    <w:rsid w:val="661054E9"/>
    <w:rsid w:val="683134FF"/>
    <w:rsid w:val="68614ADB"/>
    <w:rsid w:val="69151573"/>
    <w:rsid w:val="69962435"/>
    <w:rsid w:val="69A86563"/>
    <w:rsid w:val="69F256DE"/>
    <w:rsid w:val="6A63251A"/>
    <w:rsid w:val="6B697849"/>
    <w:rsid w:val="6C606ADC"/>
    <w:rsid w:val="6C7E0C99"/>
    <w:rsid w:val="6F846384"/>
    <w:rsid w:val="6F8B5D0F"/>
    <w:rsid w:val="6FD23F05"/>
    <w:rsid w:val="6FE67379"/>
    <w:rsid w:val="70347CC2"/>
    <w:rsid w:val="710A4DE4"/>
    <w:rsid w:val="71924DDF"/>
    <w:rsid w:val="727009DD"/>
    <w:rsid w:val="72DD6717"/>
    <w:rsid w:val="7323771C"/>
    <w:rsid w:val="73820836"/>
    <w:rsid w:val="74490A07"/>
    <w:rsid w:val="74A83174"/>
    <w:rsid w:val="76116EC2"/>
    <w:rsid w:val="76F6043A"/>
    <w:rsid w:val="78B47496"/>
    <w:rsid w:val="790E68AB"/>
    <w:rsid w:val="79382241"/>
    <w:rsid w:val="794507E9"/>
    <w:rsid w:val="7B1839CD"/>
    <w:rsid w:val="7B390AC2"/>
    <w:rsid w:val="7BA90115"/>
    <w:rsid w:val="7BC915F3"/>
    <w:rsid w:val="7BE13DCA"/>
    <w:rsid w:val="7BE60252"/>
    <w:rsid w:val="7C12059D"/>
    <w:rsid w:val="7D9B1A9A"/>
    <w:rsid w:val="7DF646C4"/>
    <w:rsid w:val="7F7722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11" fillcolor="#9cbee0" strokecolor="#739cc3">
      <v:fill color="#9cbee0" color2="#bbd5f0" type="gradient">
        <o:fill v:ext="view" type="gradientUnscaled"/>
      </v:fill>
      <v:stroke color="#739cc3" weight="1.25pt" miterlimit="2"/>
    </o:shapedefaults>
    <o:shapelayout v:ext="edit">
      <o:idmap v:ext="edit" data="1,3"/>
    </o:shapelayout>
  </w:shapeDefaults>
  <w:decimalSymbol w:val="."/>
  <w:listSeparator w:val=","/>
  <w15:docId w15:val="{5F0AD042-0AEE-40E2-AF03-293D2B428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uiPriority="99"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C2676"/>
    <w:pPr>
      <w:widowControl w:val="0"/>
      <w:spacing w:line="400" w:lineRule="exact"/>
      <w:jc w:val="both"/>
    </w:pPr>
    <w:rPr>
      <w:kern w:val="2"/>
      <w:sz w:val="24"/>
      <w:szCs w:val="24"/>
    </w:rPr>
  </w:style>
  <w:style w:type="paragraph" w:styleId="1">
    <w:name w:val="heading 1"/>
    <w:basedOn w:val="a"/>
    <w:next w:val="a"/>
    <w:link w:val="1Char"/>
    <w:uiPriority w:val="9"/>
    <w:qFormat/>
    <w:rsid w:val="004C2676"/>
    <w:pPr>
      <w:keepNext/>
      <w:keepLines/>
      <w:spacing w:beforeLines="100" w:afterLines="100" w:line="240" w:lineRule="auto"/>
      <w:jc w:val="center"/>
      <w:outlineLvl w:val="0"/>
    </w:pPr>
    <w:rPr>
      <w:rFonts w:eastAsia="黑体"/>
      <w:bCs/>
      <w:kern w:val="44"/>
      <w:sz w:val="36"/>
      <w:szCs w:val="44"/>
    </w:rPr>
  </w:style>
  <w:style w:type="paragraph" w:styleId="2">
    <w:name w:val="heading 2"/>
    <w:basedOn w:val="a"/>
    <w:next w:val="a"/>
    <w:link w:val="2Char"/>
    <w:uiPriority w:val="9"/>
    <w:qFormat/>
    <w:rsid w:val="004C2676"/>
    <w:pPr>
      <w:keepNext/>
      <w:keepLines/>
      <w:spacing w:beforeLines="50" w:afterLines="50"/>
      <w:outlineLvl w:val="1"/>
    </w:pPr>
    <w:rPr>
      <w:rFonts w:eastAsia="黑体"/>
      <w:bCs/>
      <w:sz w:val="30"/>
      <w:szCs w:val="32"/>
    </w:rPr>
  </w:style>
  <w:style w:type="paragraph" w:styleId="3">
    <w:name w:val="heading 3"/>
    <w:basedOn w:val="a"/>
    <w:next w:val="a"/>
    <w:link w:val="3Char"/>
    <w:uiPriority w:val="9"/>
    <w:qFormat/>
    <w:rsid w:val="004C2676"/>
    <w:pPr>
      <w:keepNext/>
      <w:keepLines/>
      <w:spacing w:beforeLines="50" w:afterLines="50"/>
      <w:outlineLvl w:val="2"/>
    </w:pPr>
    <w:rPr>
      <w:rFonts w:eastAsia="黑体"/>
      <w:bCs/>
      <w:sz w:val="28"/>
      <w:szCs w:val="32"/>
    </w:rPr>
  </w:style>
  <w:style w:type="paragraph" w:styleId="4">
    <w:name w:val="heading 4"/>
    <w:basedOn w:val="a"/>
    <w:next w:val="a"/>
    <w:link w:val="4Char"/>
    <w:uiPriority w:val="9"/>
    <w:qFormat/>
    <w:rsid w:val="004C2676"/>
    <w:pPr>
      <w:keepNext/>
      <w:keepLines/>
      <w:outlineLvl w:val="3"/>
    </w:pPr>
    <w:rPr>
      <w:rFonts w:ascii="Cambria" w:eastAsia="黑体" w:hAnsi="Cambria"/>
      <w:bCs/>
      <w:szCs w:val="28"/>
    </w:rPr>
  </w:style>
  <w:style w:type="paragraph" w:styleId="5">
    <w:name w:val="heading 5"/>
    <w:basedOn w:val="a"/>
    <w:next w:val="a"/>
    <w:link w:val="5Char"/>
    <w:uiPriority w:val="9"/>
    <w:qFormat/>
    <w:rsid w:val="004C2676"/>
    <w:pPr>
      <w:keepNext/>
      <w:keepLines/>
      <w:spacing w:before="280" w:after="290" w:line="376" w:lineRule="auto"/>
      <w:outlineLvl w:val="4"/>
    </w:pPr>
    <w:rPr>
      <w:rFonts w:ascii="Calibri" w:hAnsi="Calibr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rsid w:val="004C2676"/>
    <w:pPr>
      <w:spacing w:line="240" w:lineRule="auto"/>
      <w:ind w:firstLine="0"/>
    </w:pPr>
    <w:rPr>
      <w:b/>
      <w:bCs/>
      <w:i w:val="0"/>
      <w:iCs w:val="0"/>
      <w:color w:val="auto"/>
      <w:szCs w:val="24"/>
    </w:rPr>
  </w:style>
  <w:style w:type="paragraph" w:styleId="a4">
    <w:name w:val="annotation text"/>
    <w:basedOn w:val="a"/>
    <w:semiHidden/>
    <w:rsid w:val="004C2676"/>
    <w:pPr>
      <w:spacing w:line="360" w:lineRule="auto"/>
      <w:ind w:firstLine="420"/>
      <w:jc w:val="left"/>
    </w:pPr>
    <w:rPr>
      <w:i/>
      <w:iCs/>
      <w:color w:val="0000FF"/>
      <w:szCs w:val="20"/>
    </w:rPr>
  </w:style>
  <w:style w:type="paragraph" w:styleId="7">
    <w:name w:val="toc 7"/>
    <w:basedOn w:val="a"/>
    <w:next w:val="a"/>
    <w:semiHidden/>
    <w:rsid w:val="004C2676"/>
    <w:pPr>
      <w:ind w:left="1260"/>
      <w:jc w:val="left"/>
    </w:pPr>
    <w:rPr>
      <w:sz w:val="18"/>
      <w:szCs w:val="18"/>
    </w:rPr>
  </w:style>
  <w:style w:type="paragraph" w:styleId="a5">
    <w:name w:val="caption"/>
    <w:basedOn w:val="a"/>
    <w:next w:val="a"/>
    <w:uiPriority w:val="35"/>
    <w:qFormat/>
    <w:rsid w:val="004C2676"/>
    <w:rPr>
      <w:rFonts w:ascii="Arial" w:eastAsia="黑体" w:hAnsi="Arial" w:cs="Arial"/>
      <w:sz w:val="20"/>
      <w:szCs w:val="20"/>
    </w:rPr>
  </w:style>
  <w:style w:type="paragraph" w:styleId="a6">
    <w:name w:val="List Bullet"/>
    <w:basedOn w:val="a"/>
    <w:rsid w:val="004C2676"/>
    <w:pPr>
      <w:tabs>
        <w:tab w:val="left" w:pos="360"/>
      </w:tabs>
      <w:ind w:left="360" w:hangingChars="200" w:hanging="360"/>
    </w:pPr>
  </w:style>
  <w:style w:type="paragraph" w:styleId="a7">
    <w:name w:val="Document Map"/>
    <w:basedOn w:val="a"/>
    <w:link w:val="Char"/>
    <w:uiPriority w:val="99"/>
    <w:rsid w:val="004C2676"/>
    <w:rPr>
      <w:rFonts w:ascii="宋体"/>
      <w:sz w:val="16"/>
      <w:szCs w:val="16"/>
    </w:rPr>
  </w:style>
  <w:style w:type="paragraph" w:styleId="a8">
    <w:name w:val="Body Text Indent"/>
    <w:basedOn w:val="a"/>
    <w:rsid w:val="004C2676"/>
    <w:pPr>
      <w:spacing w:line="360" w:lineRule="exact"/>
      <w:ind w:left="538" w:hangingChars="192" w:hanging="538"/>
    </w:pPr>
    <w:rPr>
      <w:sz w:val="28"/>
    </w:rPr>
  </w:style>
  <w:style w:type="paragraph" w:styleId="20">
    <w:name w:val="List Bullet 2"/>
    <w:basedOn w:val="a"/>
    <w:rsid w:val="004C2676"/>
    <w:pPr>
      <w:tabs>
        <w:tab w:val="left" w:pos="780"/>
      </w:tabs>
      <w:ind w:leftChars="200" w:left="780" w:hangingChars="200" w:hanging="360"/>
    </w:pPr>
  </w:style>
  <w:style w:type="paragraph" w:styleId="50">
    <w:name w:val="toc 5"/>
    <w:basedOn w:val="a"/>
    <w:next w:val="a"/>
    <w:semiHidden/>
    <w:rsid w:val="004C2676"/>
    <w:pPr>
      <w:ind w:left="840"/>
      <w:jc w:val="left"/>
    </w:pPr>
    <w:rPr>
      <w:sz w:val="18"/>
      <w:szCs w:val="18"/>
    </w:rPr>
  </w:style>
  <w:style w:type="paragraph" w:styleId="30">
    <w:name w:val="toc 3"/>
    <w:basedOn w:val="a"/>
    <w:next w:val="a"/>
    <w:uiPriority w:val="39"/>
    <w:qFormat/>
    <w:rsid w:val="004C2676"/>
    <w:pPr>
      <w:tabs>
        <w:tab w:val="right" w:leader="dot" w:pos="8777"/>
      </w:tabs>
      <w:ind w:leftChars="400" w:left="840"/>
    </w:pPr>
    <w:rPr>
      <w:rFonts w:ascii="宋体" w:hAnsi="宋体"/>
      <w:iCs/>
      <w:szCs w:val="20"/>
    </w:rPr>
  </w:style>
  <w:style w:type="paragraph" w:styleId="8">
    <w:name w:val="toc 8"/>
    <w:basedOn w:val="a"/>
    <w:next w:val="a"/>
    <w:semiHidden/>
    <w:rsid w:val="004C2676"/>
    <w:pPr>
      <w:ind w:left="1470"/>
      <w:jc w:val="left"/>
    </w:pPr>
    <w:rPr>
      <w:sz w:val="18"/>
      <w:szCs w:val="18"/>
    </w:rPr>
  </w:style>
  <w:style w:type="paragraph" w:styleId="a9">
    <w:name w:val="Date"/>
    <w:basedOn w:val="a"/>
    <w:next w:val="a"/>
    <w:link w:val="Char0"/>
    <w:uiPriority w:val="99"/>
    <w:unhideWhenUsed/>
    <w:rsid w:val="004C2676"/>
    <w:pPr>
      <w:ind w:leftChars="2500" w:left="100"/>
    </w:pPr>
    <w:rPr>
      <w:rFonts w:ascii="Calibri" w:hAnsi="Calibri"/>
      <w:sz w:val="21"/>
      <w:szCs w:val="22"/>
    </w:rPr>
  </w:style>
  <w:style w:type="paragraph" w:styleId="21">
    <w:name w:val="Body Text Indent 2"/>
    <w:basedOn w:val="a"/>
    <w:rsid w:val="004C2676"/>
    <w:pPr>
      <w:spacing w:after="120" w:line="480" w:lineRule="auto"/>
      <w:ind w:leftChars="200" w:left="420"/>
    </w:pPr>
  </w:style>
  <w:style w:type="paragraph" w:styleId="aa">
    <w:name w:val="Balloon Text"/>
    <w:basedOn w:val="a"/>
    <w:link w:val="Char1"/>
    <w:uiPriority w:val="99"/>
    <w:unhideWhenUsed/>
    <w:rsid w:val="004C2676"/>
    <w:rPr>
      <w:rFonts w:ascii="Calibri" w:hAnsi="Calibri"/>
      <w:sz w:val="16"/>
      <w:szCs w:val="16"/>
    </w:rPr>
  </w:style>
  <w:style w:type="paragraph" w:styleId="ab">
    <w:name w:val="footer"/>
    <w:basedOn w:val="a"/>
    <w:link w:val="Char2"/>
    <w:uiPriority w:val="99"/>
    <w:rsid w:val="004C2676"/>
    <w:pPr>
      <w:tabs>
        <w:tab w:val="center" w:pos="4153"/>
        <w:tab w:val="right" w:pos="8306"/>
      </w:tabs>
      <w:snapToGrid w:val="0"/>
      <w:jc w:val="center"/>
    </w:pPr>
  </w:style>
  <w:style w:type="paragraph" w:styleId="ac">
    <w:name w:val="header"/>
    <w:basedOn w:val="a"/>
    <w:link w:val="Char3"/>
    <w:uiPriority w:val="99"/>
    <w:rsid w:val="004C2676"/>
    <w:pPr>
      <w:tabs>
        <w:tab w:val="center" w:pos="4153"/>
        <w:tab w:val="right" w:pos="8306"/>
      </w:tabs>
      <w:snapToGrid w:val="0"/>
      <w:jc w:val="center"/>
    </w:pPr>
    <w:rPr>
      <w:rFonts w:eastAsia="黑体"/>
    </w:rPr>
  </w:style>
  <w:style w:type="paragraph" w:styleId="10">
    <w:name w:val="toc 1"/>
    <w:basedOn w:val="a"/>
    <w:next w:val="a"/>
    <w:uiPriority w:val="39"/>
    <w:qFormat/>
    <w:rsid w:val="004C2676"/>
    <w:pPr>
      <w:tabs>
        <w:tab w:val="right" w:leader="dot" w:pos="8777"/>
      </w:tabs>
    </w:pPr>
    <w:rPr>
      <w:rFonts w:eastAsia="黑体" w:hAnsi="黑体"/>
      <w:bCs/>
      <w:caps/>
      <w:szCs w:val="20"/>
    </w:rPr>
  </w:style>
  <w:style w:type="paragraph" w:styleId="40">
    <w:name w:val="toc 4"/>
    <w:basedOn w:val="a"/>
    <w:next w:val="a"/>
    <w:uiPriority w:val="39"/>
    <w:rsid w:val="004C2676"/>
    <w:pPr>
      <w:ind w:left="630"/>
      <w:jc w:val="left"/>
    </w:pPr>
    <w:rPr>
      <w:sz w:val="18"/>
      <w:szCs w:val="18"/>
    </w:rPr>
  </w:style>
  <w:style w:type="paragraph" w:styleId="6">
    <w:name w:val="toc 6"/>
    <w:basedOn w:val="a"/>
    <w:next w:val="a"/>
    <w:semiHidden/>
    <w:rsid w:val="004C2676"/>
    <w:pPr>
      <w:ind w:left="1050"/>
      <w:jc w:val="left"/>
    </w:pPr>
    <w:rPr>
      <w:sz w:val="18"/>
      <w:szCs w:val="18"/>
    </w:rPr>
  </w:style>
  <w:style w:type="paragraph" w:styleId="51">
    <w:name w:val="List 5"/>
    <w:basedOn w:val="a"/>
    <w:rsid w:val="004C2676"/>
    <w:pPr>
      <w:ind w:leftChars="800" w:left="100" w:hangingChars="200" w:hanging="200"/>
    </w:pPr>
  </w:style>
  <w:style w:type="paragraph" w:styleId="22">
    <w:name w:val="toc 2"/>
    <w:basedOn w:val="a"/>
    <w:next w:val="a"/>
    <w:uiPriority w:val="39"/>
    <w:qFormat/>
    <w:rsid w:val="004C2676"/>
    <w:pPr>
      <w:tabs>
        <w:tab w:val="right" w:leader="dot" w:pos="8777"/>
      </w:tabs>
      <w:ind w:leftChars="200" w:left="420"/>
    </w:pPr>
    <w:rPr>
      <w:smallCaps/>
      <w:szCs w:val="20"/>
    </w:rPr>
  </w:style>
  <w:style w:type="paragraph" w:styleId="9">
    <w:name w:val="toc 9"/>
    <w:basedOn w:val="a"/>
    <w:next w:val="a"/>
    <w:semiHidden/>
    <w:rsid w:val="004C2676"/>
    <w:pPr>
      <w:ind w:left="1680"/>
      <w:jc w:val="left"/>
    </w:pPr>
    <w:rPr>
      <w:sz w:val="18"/>
      <w:szCs w:val="18"/>
    </w:rPr>
  </w:style>
  <w:style w:type="paragraph" w:styleId="HTML">
    <w:name w:val="HTML Preformatted"/>
    <w:basedOn w:val="a"/>
    <w:rsid w:val="004C26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d">
    <w:name w:val="Normal (Web)"/>
    <w:basedOn w:val="a"/>
    <w:rsid w:val="004C2676"/>
  </w:style>
  <w:style w:type="paragraph" w:styleId="ae">
    <w:name w:val="Title"/>
    <w:basedOn w:val="a"/>
    <w:next w:val="a"/>
    <w:qFormat/>
    <w:rsid w:val="004C2676"/>
    <w:pPr>
      <w:spacing w:before="240" w:after="60"/>
      <w:jc w:val="center"/>
      <w:outlineLvl w:val="0"/>
    </w:pPr>
    <w:rPr>
      <w:rFonts w:ascii="Cambria" w:eastAsia="黑体" w:hAnsi="Cambria"/>
      <w:b/>
      <w:bCs/>
      <w:sz w:val="36"/>
      <w:szCs w:val="32"/>
    </w:rPr>
  </w:style>
  <w:style w:type="character" w:styleId="af">
    <w:name w:val="page number"/>
    <w:basedOn w:val="a0"/>
    <w:rsid w:val="004C2676"/>
  </w:style>
  <w:style w:type="character" w:styleId="af0">
    <w:name w:val="FollowedHyperlink"/>
    <w:uiPriority w:val="99"/>
    <w:unhideWhenUsed/>
    <w:rsid w:val="004C2676"/>
    <w:rPr>
      <w:color w:val="800080"/>
      <w:u w:val="single"/>
    </w:rPr>
  </w:style>
  <w:style w:type="character" w:styleId="af1">
    <w:name w:val="Emphasis"/>
    <w:qFormat/>
    <w:rsid w:val="004C2676"/>
    <w:rPr>
      <w:i/>
      <w:iCs/>
    </w:rPr>
  </w:style>
  <w:style w:type="character" w:styleId="af2">
    <w:name w:val="Hyperlink"/>
    <w:uiPriority w:val="99"/>
    <w:rsid w:val="004C2676"/>
    <w:rPr>
      <w:color w:val="0000FF"/>
      <w:u w:val="single"/>
    </w:rPr>
  </w:style>
  <w:style w:type="character" w:styleId="HTML0">
    <w:name w:val="HTML Code"/>
    <w:rsid w:val="004C2676"/>
    <w:rPr>
      <w:rFonts w:ascii="宋体" w:eastAsia="宋体" w:hAnsi="宋体" w:cs="宋体"/>
      <w:sz w:val="24"/>
      <w:szCs w:val="24"/>
    </w:rPr>
  </w:style>
  <w:style w:type="character" w:styleId="af3">
    <w:name w:val="annotation reference"/>
    <w:semiHidden/>
    <w:rsid w:val="004C2676"/>
    <w:rPr>
      <w:sz w:val="21"/>
      <w:szCs w:val="21"/>
    </w:rPr>
  </w:style>
  <w:style w:type="table" w:styleId="af4">
    <w:name w:val="Table Grid"/>
    <w:basedOn w:val="a1"/>
    <w:uiPriority w:val="59"/>
    <w:rsid w:val="004C2676"/>
    <w:rPr>
      <w:rFonts w:ascii="宋体" w:hAnsi="宋体" w:cs="宋体" w:hint="eastAsia"/>
      <w:sz w:val="22"/>
      <w:szCs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5">
    <w:name w:val="款"/>
    <w:basedOn w:val="a"/>
    <w:next w:val="a"/>
    <w:link w:val="Char4"/>
    <w:rsid w:val="004C2676"/>
    <w:pPr>
      <w:ind w:firstLine="482"/>
    </w:pPr>
    <w:rPr>
      <w:rFonts w:ascii="黑体" w:eastAsia="黑体" w:hAnsi="宋体"/>
      <w:color w:val="000000"/>
    </w:rPr>
  </w:style>
  <w:style w:type="paragraph" w:customStyle="1" w:styleId="Style32">
    <w:name w:val="_Style 32"/>
    <w:basedOn w:val="a"/>
    <w:uiPriority w:val="34"/>
    <w:qFormat/>
    <w:rsid w:val="004C2676"/>
    <w:pPr>
      <w:ind w:firstLineChars="200" w:firstLine="420"/>
    </w:pPr>
    <w:rPr>
      <w:rFonts w:ascii="Calibri" w:hAnsi="Calibri"/>
      <w:szCs w:val="22"/>
    </w:rPr>
  </w:style>
  <w:style w:type="paragraph" w:customStyle="1" w:styleId="Style33">
    <w:name w:val="_Style 33"/>
    <w:link w:val="Char5"/>
    <w:uiPriority w:val="1"/>
    <w:qFormat/>
    <w:rsid w:val="004C2676"/>
    <w:pPr>
      <w:widowControl w:val="0"/>
      <w:jc w:val="both"/>
    </w:pPr>
    <w:rPr>
      <w:rFonts w:ascii="Calibri" w:hAnsi="Calibri"/>
      <w:kern w:val="2"/>
      <w:sz w:val="21"/>
      <w:szCs w:val="22"/>
    </w:rPr>
  </w:style>
  <w:style w:type="paragraph" w:customStyle="1" w:styleId="TOC1">
    <w:name w:val="TOC 标题1"/>
    <w:basedOn w:val="1"/>
    <w:next w:val="a"/>
    <w:uiPriority w:val="39"/>
    <w:qFormat/>
    <w:rsid w:val="004C2676"/>
    <w:pPr>
      <w:widowControl/>
      <w:spacing w:before="480" w:line="276" w:lineRule="auto"/>
      <w:jc w:val="left"/>
      <w:outlineLvl w:val="9"/>
    </w:pPr>
    <w:rPr>
      <w:rFonts w:ascii="Cambria" w:eastAsia="宋体" w:hAnsi="Cambria"/>
      <w:color w:val="365F91"/>
      <w:kern w:val="0"/>
      <w:sz w:val="28"/>
      <w:szCs w:val="28"/>
    </w:rPr>
  </w:style>
  <w:style w:type="paragraph" w:customStyle="1" w:styleId="MTDisplayEquation">
    <w:name w:val="MTDisplayEquation"/>
    <w:basedOn w:val="a"/>
    <w:link w:val="MTDisplayEquationChar"/>
    <w:rsid w:val="004C2676"/>
    <w:pPr>
      <w:tabs>
        <w:tab w:val="center" w:pos="4680"/>
      </w:tabs>
      <w:jc w:val="center"/>
    </w:pPr>
    <w:rPr>
      <w:rFonts w:ascii="Calibri" w:hAnsi="Calibri"/>
    </w:rPr>
  </w:style>
  <w:style w:type="paragraph" w:customStyle="1" w:styleId="11">
    <w:name w:val="列出段落1"/>
    <w:basedOn w:val="a"/>
    <w:uiPriority w:val="99"/>
    <w:unhideWhenUsed/>
    <w:rsid w:val="004C2676"/>
    <w:pPr>
      <w:ind w:firstLineChars="200" w:firstLine="420"/>
    </w:pPr>
  </w:style>
  <w:style w:type="character" w:customStyle="1" w:styleId="MTEquationSection">
    <w:name w:val="MTEquationSection"/>
    <w:rsid w:val="004C2676"/>
    <w:rPr>
      <w:rFonts w:ascii="宋体" w:hAnsi="宋体"/>
      <w:vanish/>
      <w:color w:val="FF0000"/>
      <w:szCs w:val="21"/>
    </w:rPr>
  </w:style>
  <w:style w:type="character" w:customStyle="1" w:styleId="Char">
    <w:name w:val="文档结构图 Char"/>
    <w:link w:val="a7"/>
    <w:uiPriority w:val="99"/>
    <w:rsid w:val="004C2676"/>
    <w:rPr>
      <w:rFonts w:ascii="宋体"/>
      <w:kern w:val="2"/>
      <w:sz w:val="16"/>
      <w:szCs w:val="16"/>
    </w:rPr>
  </w:style>
  <w:style w:type="character" w:customStyle="1" w:styleId="1Char">
    <w:name w:val="标题 1 Char"/>
    <w:link w:val="1"/>
    <w:uiPriority w:val="9"/>
    <w:rsid w:val="004C2676"/>
    <w:rPr>
      <w:rFonts w:eastAsia="黑体"/>
      <w:bCs/>
      <w:kern w:val="44"/>
      <w:sz w:val="36"/>
      <w:szCs w:val="44"/>
    </w:rPr>
  </w:style>
  <w:style w:type="character" w:customStyle="1" w:styleId="3Char">
    <w:name w:val="标题 3 Char"/>
    <w:link w:val="3"/>
    <w:uiPriority w:val="9"/>
    <w:rsid w:val="004C2676"/>
    <w:rPr>
      <w:rFonts w:eastAsia="黑体"/>
      <w:bCs/>
      <w:kern w:val="2"/>
      <w:sz w:val="28"/>
      <w:szCs w:val="32"/>
    </w:rPr>
  </w:style>
  <w:style w:type="character" w:customStyle="1" w:styleId="p141">
    <w:name w:val="p141"/>
    <w:rsid w:val="004C2676"/>
    <w:rPr>
      <w:sz w:val="21"/>
      <w:szCs w:val="21"/>
      <w:u w:val="none"/>
    </w:rPr>
  </w:style>
  <w:style w:type="character" w:customStyle="1" w:styleId="Char1">
    <w:name w:val="批注框文本 Char"/>
    <w:link w:val="aa"/>
    <w:uiPriority w:val="99"/>
    <w:rsid w:val="004C2676"/>
    <w:rPr>
      <w:rFonts w:ascii="Calibri" w:hAnsi="Calibri"/>
      <w:kern w:val="2"/>
      <w:sz w:val="16"/>
      <w:szCs w:val="16"/>
    </w:rPr>
  </w:style>
  <w:style w:type="character" w:customStyle="1" w:styleId="Char2">
    <w:name w:val="页脚 Char"/>
    <w:link w:val="ab"/>
    <w:uiPriority w:val="99"/>
    <w:rsid w:val="004C2676"/>
    <w:rPr>
      <w:kern w:val="2"/>
      <w:sz w:val="24"/>
      <w:szCs w:val="24"/>
    </w:rPr>
  </w:style>
  <w:style w:type="character" w:customStyle="1" w:styleId="2Char">
    <w:name w:val="标题 2 Char"/>
    <w:link w:val="2"/>
    <w:uiPriority w:val="9"/>
    <w:rsid w:val="004C2676"/>
    <w:rPr>
      <w:rFonts w:ascii="Times New Roman" w:eastAsia="黑体" w:hAnsi="Times New Roman"/>
      <w:bCs/>
      <w:kern w:val="2"/>
      <w:sz w:val="30"/>
      <w:szCs w:val="32"/>
    </w:rPr>
  </w:style>
  <w:style w:type="character" w:customStyle="1" w:styleId="Char3">
    <w:name w:val="页眉 Char"/>
    <w:link w:val="ac"/>
    <w:uiPriority w:val="99"/>
    <w:rsid w:val="004C2676"/>
    <w:rPr>
      <w:rFonts w:eastAsia="黑体"/>
      <w:kern w:val="2"/>
      <w:sz w:val="24"/>
      <w:szCs w:val="24"/>
    </w:rPr>
  </w:style>
  <w:style w:type="character" w:customStyle="1" w:styleId="Char5">
    <w:name w:val="无间隔 Char"/>
    <w:link w:val="Style33"/>
    <w:uiPriority w:val="1"/>
    <w:rsid w:val="004C2676"/>
    <w:rPr>
      <w:rFonts w:ascii="Calibri" w:hAnsi="Calibri"/>
      <w:kern w:val="2"/>
      <w:sz w:val="21"/>
      <w:szCs w:val="22"/>
      <w:lang w:val="en-US" w:eastAsia="zh-CN" w:bidi="ar-SA"/>
    </w:rPr>
  </w:style>
  <w:style w:type="character" w:customStyle="1" w:styleId="description">
    <w:name w:val="description"/>
    <w:basedOn w:val="a0"/>
    <w:rsid w:val="004C2676"/>
  </w:style>
  <w:style w:type="character" w:customStyle="1" w:styleId="Style18">
    <w:name w:val="_Style 18"/>
    <w:uiPriority w:val="99"/>
    <w:semiHidden/>
    <w:rsid w:val="004C2676"/>
    <w:rPr>
      <w:color w:val="808080"/>
    </w:rPr>
  </w:style>
  <w:style w:type="character" w:customStyle="1" w:styleId="5Char">
    <w:name w:val="标题 5 Char"/>
    <w:link w:val="5"/>
    <w:uiPriority w:val="9"/>
    <w:semiHidden/>
    <w:rsid w:val="004C2676"/>
    <w:rPr>
      <w:rFonts w:ascii="Calibri" w:hAnsi="Calibri"/>
      <w:b/>
      <w:bCs/>
      <w:kern w:val="2"/>
      <w:sz w:val="28"/>
      <w:szCs w:val="28"/>
    </w:rPr>
  </w:style>
  <w:style w:type="character" w:customStyle="1" w:styleId="MTDisplayEquationChar">
    <w:name w:val="MTDisplayEquation Char"/>
    <w:link w:val="MTDisplayEquation"/>
    <w:rsid w:val="004C2676"/>
    <w:rPr>
      <w:rFonts w:ascii="Calibri" w:hAnsi="Calibri"/>
      <w:kern w:val="2"/>
      <w:sz w:val="24"/>
      <w:szCs w:val="24"/>
    </w:rPr>
  </w:style>
  <w:style w:type="character" w:customStyle="1" w:styleId="f141">
    <w:name w:val="f141"/>
    <w:rsid w:val="004C2676"/>
    <w:rPr>
      <w:sz w:val="21"/>
      <w:szCs w:val="21"/>
    </w:rPr>
  </w:style>
  <w:style w:type="character" w:customStyle="1" w:styleId="4Char">
    <w:name w:val="标题 4 Char"/>
    <w:link w:val="4"/>
    <w:uiPriority w:val="9"/>
    <w:semiHidden/>
    <w:rsid w:val="004C2676"/>
    <w:rPr>
      <w:rFonts w:ascii="Cambria" w:eastAsia="黑体" w:hAnsi="Cambria"/>
      <w:bCs/>
      <w:kern w:val="2"/>
      <w:sz w:val="24"/>
      <w:szCs w:val="28"/>
    </w:rPr>
  </w:style>
  <w:style w:type="character" w:customStyle="1" w:styleId="Char4">
    <w:name w:val="款 Char"/>
    <w:link w:val="af5"/>
    <w:rsid w:val="004C2676"/>
    <w:rPr>
      <w:rFonts w:ascii="黑体" w:eastAsia="黑体" w:hAnsi="宋体"/>
      <w:color w:val="000000"/>
      <w:kern w:val="2"/>
      <w:sz w:val="24"/>
      <w:szCs w:val="24"/>
      <w:lang w:val="en-US" w:eastAsia="zh-CN" w:bidi="ar-SA"/>
    </w:rPr>
  </w:style>
  <w:style w:type="character" w:customStyle="1" w:styleId="Char0">
    <w:name w:val="日期 Char"/>
    <w:link w:val="a9"/>
    <w:uiPriority w:val="99"/>
    <w:rsid w:val="004C2676"/>
    <w:rPr>
      <w:rFonts w:ascii="Calibri" w:hAnsi="Calibri"/>
      <w:kern w:val="2"/>
      <w:sz w:val="21"/>
      <w:szCs w:val="22"/>
    </w:rPr>
  </w:style>
  <w:style w:type="table" w:customStyle="1" w:styleId="12">
    <w:name w:val="浅色底纹1"/>
    <w:basedOn w:val="a1"/>
    <w:uiPriority w:val="60"/>
    <w:rsid w:val="004C267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paragraph" w:styleId="af6">
    <w:name w:val="List Paragraph"/>
    <w:basedOn w:val="a"/>
    <w:uiPriority w:val="99"/>
    <w:unhideWhenUsed/>
    <w:rsid w:val="00B27BCB"/>
    <w:pPr>
      <w:ind w:firstLineChars="200" w:firstLine="420"/>
    </w:pPr>
  </w:style>
  <w:style w:type="character" w:styleId="af7">
    <w:name w:val="Placeholder Text"/>
    <w:basedOn w:val="a0"/>
    <w:uiPriority w:val="99"/>
    <w:unhideWhenUsed/>
    <w:rsid w:val="00EA63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hyperlink" Target="http://baike.baidu.com/view/223951.htm" TargetMode="External"/><Relationship Id="rId324" Type="http://schemas.openxmlformats.org/officeDocument/2006/relationships/oleObject" Target="embeddings/oleObject126.bin"/><Relationship Id="rId531" Type="http://schemas.openxmlformats.org/officeDocument/2006/relationships/oleObject" Target="embeddings/oleObject208.bin"/><Relationship Id="rId170" Type="http://schemas.openxmlformats.org/officeDocument/2006/relationships/image" Target="media/image71.wmf"/><Relationship Id="rId268" Type="http://schemas.openxmlformats.org/officeDocument/2006/relationships/image" Target="media/image128.wmf"/><Relationship Id="rId475" Type="http://schemas.openxmlformats.org/officeDocument/2006/relationships/image" Target="media/image254.wmf"/><Relationship Id="rId32" Type="http://schemas.openxmlformats.org/officeDocument/2006/relationships/hyperlink" Target="http://baike.baidu.com/subview/104445/10102121.htm" TargetMode="External"/><Relationship Id="rId128" Type="http://schemas.openxmlformats.org/officeDocument/2006/relationships/image" Target="media/image50.wmf"/><Relationship Id="rId335" Type="http://schemas.openxmlformats.org/officeDocument/2006/relationships/oleObject" Target="embeddings/oleObject133.bin"/><Relationship Id="rId542" Type="http://schemas.openxmlformats.org/officeDocument/2006/relationships/image" Target="media/image296.wmf"/><Relationship Id="rId181" Type="http://schemas.openxmlformats.org/officeDocument/2006/relationships/oleObject" Target="embeddings/oleObject71.bin"/><Relationship Id="rId402" Type="http://schemas.openxmlformats.org/officeDocument/2006/relationships/image" Target="media/image209.wmf"/><Relationship Id="rId279" Type="http://schemas.openxmlformats.org/officeDocument/2006/relationships/image" Target="media/image138.wmf"/><Relationship Id="rId486" Type="http://schemas.openxmlformats.org/officeDocument/2006/relationships/oleObject" Target="embeddings/oleObject191.bin"/><Relationship Id="rId43" Type="http://schemas.openxmlformats.org/officeDocument/2006/relationships/image" Target="media/image6.wmf"/><Relationship Id="rId139" Type="http://schemas.openxmlformats.org/officeDocument/2006/relationships/oleObject" Target="embeddings/oleObject50.bin"/><Relationship Id="rId346" Type="http://schemas.openxmlformats.org/officeDocument/2006/relationships/image" Target="media/image175.wmf"/><Relationship Id="rId553" Type="http://schemas.openxmlformats.org/officeDocument/2006/relationships/oleObject" Target="embeddings/oleObject217.bin"/><Relationship Id="rId192" Type="http://schemas.openxmlformats.org/officeDocument/2006/relationships/image" Target="media/image82.wmf"/><Relationship Id="rId206" Type="http://schemas.openxmlformats.org/officeDocument/2006/relationships/image" Target="media/image91.wmf"/><Relationship Id="rId413" Type="http://schemas.openxmlformats.org/officeDocument/2006/relationships/image" Target="media/image215.wmf"/><Relationship Id="rId497" Type="http://schemas.openxmlformats.org/officeDocument/2006/relationships/image" Target="media/image269.wmf"/><Relationship Id="rId357" Type="http://schemas.openxmlformats.org/officeDocument/2006/relationships/image" Target="media/image181.wmf"/><Relationship Id="rId54" Type="http://schemas.openxmlformats.org/officeDocument/2006/relationships/oleObject" Target="embeddings/oleObject11.bin"/><Relationship Id="rId217" Type="http://schemas.openxmlformats.org/officeDocument/2006/relationships/oleObject" Target="embeddings/oleObject87.bin"/><Relationship Id="rId259" Type="http://schemas.openxmlformats.org/officeDocument/2006/relationships/image" Target="media/image121.wmf"/><Relationship Id="rId424" Type="http://schemas.openxmlformats.org/officeDocument/2006/relationships/image" Target="media/image224.wmf"/><Relationship Id="rId466" Type="http://schemas.openxmlformats.org/officeDocument/2006/relationships/oleObject" Target="embeddings/oleObject184.bin"/><Relationship Id="rId23" Type="http://schemas.openxmlformats.org/officeDocument/2006/relationships/image" Target="media/image1.wmf"/><Relationship Id="rId119" Type="http://schemas.openxmlformats.org/officeDocument/2006/relationships/oleObject" Target="embeddings/oleObject41.bin"/><Relationship Id="rId270" Type="http://schemas.openxmlformats.org/officeDocument/2006/relationships/image" Target="media/image129.wmf"/><Relationship Id="rId326" Type="http://schemas.openxmlformats.org/officeDocument/2006/relationships/oleObject" Target="embeddings/oleObject127.bin"/><Relationship Id="rId533" Type="http://schemas.openxmlformats.org/officeDocument/2006/relationships/oleObject" Target="embeddings/oleObject209.bin"/><Relationship Id="rId65" Type="http://schemas.openxmlformats.org/officeDocument/2006/relationships/image" Target="media/image17.wmf"/><Relationship Id="rId130" Type="http://schemas.openxmlformats.org/officeDocument/2006/relationships/image" Target="media/image51.wmf"/><Relationship Id="rId368" Type="http://schemas.openxmlformats.org/officeDocument/2006/relationships/image" Target="media/image187.wmf"/><Relationship Id="rId172" Type="http://schemas.openxmlformats.org/officeDocument/2006/relationships/image" Target="media/image72.wmf"/><Relationship Id="rId228" Type="http://schemas.openxmlformats.org/officeDocument/2006/relationships/oleObject" Target="embeddings/oleObject92.bin"/><Relationship Id="rId435" Type="http://schemas.openxmlformats.org/officeDocument/2006/relationships/oleObject" Target="embeddings/oleObject171.bin"/><Relationship Id="rId477" Type="http://schemas.openxmlformats.org/officeDocument/2006/relationships/image" Target="media/image256.wmf"/><Relationship Id="rId281" Type="http://schemas.openxmlformats.org/officeDocument/2006/relationships/image" Target="media/image139.wmf"/><Relationship Id="rId337" Type="http://schemas.openxmlformats.org/officeDocument/2006/relationships/image" Target="media/image169.wmf"/><Relationship Id="rId502" Type="http://schemas.openxmlformats.org/officeDocument/2006/relationships/image" Target="media/image272.wmf"/><Relationship Id="rId34" Type="http://schemas.openxmlformats.org/officeDocument/2006/relationships/hyperlink" Target="http://baike.baidu.com/view/25363.htm" TargetMode="External"/><Relationship Id="rId76" Type="http://schemas.openxmlformats.org/officeDocument/2006/relationships/image" Target="media/image23.wmf"/><Relationship Id="rId141" Type="http://schemas.openxmlformats.org/officeDocument/2006/relationships/oleObject" Target="embeddings/oleObject51.bin"/><Relationship Id="rId379" Type="http://schemas.openxmlformats.org/officeDocument/2006/relationships/image" Target="media/image195.wmf"/><Relationship Id="rId544" Type="http://schemas.openxmlformats.org/officeDocument/2006/relationships/image" Target="media/image297.wmf"/><Relationship Id="rId7" Type="http://schemas.openxmlformats.org/officeDocument/2006/relationships/footnotes" Target="footnotes.xml"/><Relationship Id="rId183" Type="http://schemas.openxmlformats.org/officeDocument/2006/relationships/oleObject" Target="embeddings/oleObject72.bin"/><Relationship Id="rId239" Type="http://schemas.openxmlformats.org/officeDocument/2006/relationships/oleObject" Target="embeddings/oleObject97.bin"/><Relationship Id="rId390" Type="http://schemas.openxmlformats.org/officeDocument/2006/relationships/oleObject" Target="embeddings/oleObject156.bin"/><Relationship Id="rId404" Type="http://schemas.openxmlformats.org/officeDocument/2006/relationships/image" Target="media/image210.wmf"/><Relationship Id="rId446" Type="http://schemas.openxmlformats.org/officeDocument/2006/relationships/oleObject" Target="embeddings/oleObject176.bin"/><Relationship Id="rId250" Type="http://schemas.openxmlformats.org/officeDocument/2006/relationships/image" Target="media/image114.wmf"/><Relationship Id="rId292" Type="http://schemas.openxmlformats.org/officeDocument/2006/relationships/image" Target="media/image147.wmf"/><Relationship Id="rId306" Type="http://schemas.openxmlformats.org/officeDocument/2006/relationships/oleObject" Target="embeddings/oleObject118.bin"/><Relationship Id="rId488" Type="http://schemas.openxmlformats.org/officeDocument/2006/relationships/image" Target="media/image262.wmf"/><Relationship Id="rId45" Type="http://schemas.openxmlformats.org/officeDocument/2006/relationships/oleObject" Target="embeddings/oleObject7.bin"/><Relationship Id="rId87" Type="http://schemas.openxmlformats.org/officeDocument/2006/relationships/image" Target="media/image29.wmf"/><Relationship Id="rId110" Type="http://schemas.openxmlformats.org/officeDocument/2006/relationships/image" Target="media/image42.wmf"/><Relationship Id="rId348" Type="http://schemas.openxmlformats.org/officeDocument/2006/relationships/image" Target="media/image176.wmf"/><Relationship Id="rId513" Type="http://schemas.openxmlformats.org/officeDocument/2006/relationships/image" Target="media/image279.wmf"/><Relationship Id="rId555" Type="http://schemas.openxmlformats.org/officeDocument/2006/relationships/oleObject" Target="embeddings/oleObject218.bin"/><Relationship Id="rId152" Type="http://schemas.openxmlformats.org/officeDocument/2006/relationships/image" Target="media/image62.wmf"/><Relationship Id="rId194" Type="http://schemas.openxmlformats.org/officeDocument/2006/relationships/image" Target="media/image83.wmf"/><Relationship Id="rId208" Type="http://schemas.openxmlformats.org/officeDocument/2006/relationships/image" Target="media/image92.wmf"/><Relationship Id="rId415" Type="http://schemas.openxmlformats.org/officeDocument/2006/relationships/image" Target="media/image217.wmf"/><Relationship Id="rId457" Type="http://schemas.openxmlformats.org/officeDocument/2006/relationships/image" Target="media/image243.wmf"/><Relationship Id="rId261" Type="http://schemas.openxmlformats.org/officeDocument/2006/relationships/oleObject" Target="embeddings/oleObject105.bin"/><Relationship Id="rId499" Type="http://schemas.openxmlformats.org/officeDocument/2006/relationships/image" Target="media/image270.wmf"/><Relationship Id="rId14" Type="http://schemas.openxmlformats.org/officeDocument/2006/relationships/header" Target="header4.xml"/><Relationship Id="rId56" Type="http://schemas.openxmlformats.org/officeDocument/2006/relationships/oleObject" Target="embeddings/oleObject12.bin"/><Relationship Id="rId317" Type="http://schemas.openxmlformats.org/officeDocument/2006/relationships/image" Target="media/image161.wmf"/><Relationship Id="rId359" Type="http://schemas.openxmlformats.org/officeDocument/2006/relationships/image" Target="media/image182.wmf"/><Relationship Id="rId524" Type="http://schemas.openxmlformats.org/officeDocument/2006/relationships/image" Target="media/image286.wmf"/><Relationship Id="rId98" Type="http://schemas.openxmlformats.org/officeDocument/2006/relationships/image" Target="media/image36.wmf"/><Relationship Id="rId121" Type="http://schemas.openxmlformats.org/officeDocument/2006/relationships/hyperlink" Target="http://baike.baidu.com/view/750697.htm" TargetMode="External"/><Relationship Id="rId163" Type="http://schemas.openxmlformats.org/officeDocument/2006/relationships/oleObject" Target="embeddings/oleObject62.bin"/><Relationship Id="rId219" Type="http://schemas.openxmlformats.org/officeDocument/2006/relationships/oleObject" Target="embeddings/oleObject88.bin"/><Relationship Id="rId370" Type="http://schemas.openxmlformats.org/officeDocument/2006/relationships/oleObject" Target="embeddings/oleObject148.bin"/><Relationship Id="rId426" Type="http://schemas.openxmlformats.org/officeDocument/2006/relationships/oleObject" Target="embeddings/oleObject167.bin"/><Relationship Id="rId230" Type="http://schemas.openxmlformats.org/officeDocument/2006/relationships/oleObject" Target="embeddings/oleObject93.bin"/><Relationship Id="rId468" Type="http://schemas.openxmlformats.org/officeDocument/2006/relationships/oleObject" Target="embeddings/oleObject185.bin"/><Relationship Id="rId25" Type="http://schemas.openxmlformats.org/officeDocument/2006/relationships/hyperlink" Target="http://baike.baidu.com/view/1316082.htm" TargetMode="External"/><Relationship Id="rId67" Type="http://schemas.openxmlformats.org/officeDocument/2006/relationships/image" Target="media/image18.wmf"/><Relationship Id="rId272" Type="http://schemas.openxmlformats.org/officeDocument/2006/relationships/image" Target="media/image131.wmf"/><Relationship Id="rId328" Type="http://schemas.openxmlformats.org/officeDocument/2006/relationships/image" Target="media/image166.wmf"/><Relationship Id="rId535" Type="http://schemas.openxmlformats.org/officeDocument/2006/relationships/image" Target="media/image292.wmf"/><Relationship Id="rId132" Type="http://schemas.openxmlformats.org/officeDocument/2006/relationships/image" Target="media/image52.wmf"/><Relationship Id="rId174" Type="http://schemas.openxmlformats.org/officeDocument/2006/relationships/image" Target="media/image73.wmf"/><Relationship Id="rId381" Type="http://schemas.openxmlformats.org/officeDocument/2006/relationships/oleObject" Target="embeddings/oleObject151.bin"/><Relationship Id="rId241" Type="http://schemas.openxmlformats.org/officeDocument/2006/relationships/oleObject" Target="embeddings/oleObject98.bin"/><Relationship Id="rId437" Type="http://schemas.openxmlformats.org/officeDocument/2006/relationships/oleObject" Target="embeddings/oleObject172.bin"/><Relationship Id="rId479" Type="http://schemas.openxmlformats.org/officeDocument/2006/relationships/image" Target="media/image257.wmf"/><Relationship Id="rId36" Type="http://schemas.openxmlformats.org/officeDocument/2006/relationships/oleObject" Target="embeddings/oleObject2.bin"/><Relationship Id="rId283" Type="http://schemas.openxmlformats.org/officeDocument/2006/relationships/image" Target="media/image141.wmf"/><Relationship Id="rId339" Type="http://schemas.openxmlformats.org/officeDocument/2006/relationships/oleObject" Target="embeddings/oleObject135.bin"/><Relationship Id="rId490" Type="http://schemas.openxmlformats.org/officeDocument/2006/relationships/image" Target="media/image264.wmf"/><Relationship Id="rId504" Type="http://schemas.openxmlformats.org/officeDocument/2006/relationships/image" Target="media/image273.wmf"/><Relationship Id="rId546" Type="http://schemas.openxmlformats.org/officeDocument/2006/relationships/image" Target="media/image298.wmf"/><Relationship Id="rId78" Type="http://schemas.openxmlformats.org/officeDocument/2006/relationships/image" Target="media/image24.wmf"/><Relationship Id="rId101" Type="http://schemas.openxmlformats.org/officeDocument/2006/relationships/oleObject" Target="embeddings/oleObject32.bin"/><Relationship Id="rId143" Type="http://schemas.openxmlformats.org/officeDocument/2006/relationships/oleObject" Target="embeddings/oleObject52.bin"/><Relationship Id="rId185" Type="http://schemas.openxmlformats.org/officeDocument/2006/relationships/oleObject" Target="embeddings/oleObject73.bin"/><Relationship Id="rId350" Type="http://schemas.openxmlformats.org/officeDocument/2006/relationships/image" Target="media/image177.wmf"/><Relationship Id="rId406" Type="http://schemas.openxmlformats.org/officeDocument/2006/relationships/image" Target="media/image211.wmf"/><Relationship Id="rId9" Type="http://schemas.openxmlformats.org/officeDocument/2006/relationships/header" Target="header1.xml"/><Relationship Id="rId210" Type="http://schemas.openxmlformats.org/officeDocument/2006/relationships/image" Target="media/image93.wmf"/><Relationship Id="rId392" Type="http://schemas.openxmlformats.org/officeDocument/2006/relationships/image" Target="media/image202.wmf"/><Relationship Id="rId448" Type="http://schemas.openxmlformats.org/officeDocument/2006/relationships/image" Target="media/image238.wmf"/><Relationship Id="rId252" Type="http://schemas.openxmlformats.org/officeDocument/2006/relationships/image" Target="media/image115.wmf"/><Relationship Id="rId294" Type="http://schemas.openxmlformats.org/officeDocument/2006/relationships/oleObject" Target="embeddings/oleObject112.bin"/><Relationship Id="rId308" Type="http://schemas.openxmlformats.org/officeDocument/2006/relationships/oleObject" Target="embeddings/oleObject119.bin"/><Relationship Id="rId515" Type="http://schemas.openxmlformats.org/officeDocument/2006/relationships/image" Target="media/image280.wmf"/><Relationship Id="rId47" Type="http://schemas.openxmlformats.org/officeDocument/2006/relationships/oleObject" Target="embeddings/oleObject8.bin"/><Relationship Id="rId89" Type="http://schemas.openxmlformats.org/officeDocument/2006/relationships/image" Target="media/image31.wmf"/><Relationship Id="rId112" Type="http://schemas.openxmlformats.org/officeDocument/2006/relationships/image" Target="media/image43.wmf"/><Relationship Id="rId154" Type="http://schemas.openxmlformats.org/officeDocument/2006/relationships/image" Target="media/image63.wmf"/><Relationship Id="rId361" Type="http://schemas.openxmlformats.org/officeDocument/2006/relationships/image" Target="media/image183.wmf"/><Relationship Id="rId557" Type="http://schemas.openxmlformats.org/officeDocument/2006/relationships/image" Target="media/image305.png"/><Relationship Id="rId196" Type="http://schemas.openxmlformats.org/officeDocument/2006/relationships/image" Target="media/image84.emf"/><Relationship Id="rId417" Type="http://schemas.openxmlformats.org/officeDocument/2006/relationships/oleObject" Target="embeddings/oleObject165.bin"/><Relationship Id="rId459" Type="http://schemas.openxmlformats.org/officeDocument/2006/relationships/oleObject" Target="embeddings/oleObject181.bin"/><Relationship Id="rId16" Type="http://schemas.openxmlformats.org/officeDocument/2006/relationships/hyperlink" Target="http://baike.baidu.com/view/903740.htm" TargetMode="External"/><Relationship Id="rId221" Type="http://schemas.openxmlformats.org/officeDocument/2006/relationships/oleObject" Target="embeddings/oleObject89.bin"/><Relationship Id="rId263" Type="http://schemas.openxmlformats.org/officeDocument/2006/relationships/image" Target="media/image124.wmf"/><Relationship Id="rId319" Type="http://schemas.openxmlformats.org/officeDocument/2006/relationships/image" Target="media/image162.wmf"/><Relationship Id="rId470" Type="http://schemas.openxmlformats.org/officeDocument/2006/relationships/oleObject" Target="embeddings/oleObject186.bin"/><Relationship Id="rId526" Type="http://schemas.openxmlformats.org/officeDocument/2006/relationships/image" Target="media/image287.wmf"/><Relationship Id="rId58" Type="http://schemas.openxmlformats.org/officeDocument/2006/relationships/oleObject" Target="embeddings/oleObject13.bin"/><Relationship Id="rId123" Type="http://schemas.openxmlformats.org/officeDocument/2006/relationships/oleObject" Target="embeddings/oleObject42.bin"/><Relationship Id="rId330" Type="http://schemas.openxmlformats.org/officeDocument/2006/relationships/image" Target="media/image167.wmf"/><Relationship Id="rId165" Type="http://schemas.openxmlformats.org/officeDocument/2006/relationships/oleObject" Target="embeddings/oleObject63.bin"/><Relationship Id="rId372" Type="http://schemas.openxmlformats.org/officeDocument/2006/relationships/image" Target="media/image190.wmf"/><Relationship Id="rId428" Type="http://schemas.openxmlformats.org/officeDocument/2006/relationships/oleObject" Target="embeddings/oleObject168.bin"/><Relationship Id="rId232" Type="http://schemas.openxmlformats.org/officeDocument/2006/relationships/oleObject" Target="embeddings/oleObject94.bin"/><Relationship Id="rId274" Type="http://schemas.openxmlformats.org/officeDocument/2006/relationships/image" Target="media/image133.wmf"/><Relationship Id="rId481" Type="http://schemas.openxmlformats.org/officeDocument/2006/relationships/oleObject" Target="embeddings/oleObject189.bin"/><Relationship Id="rId27" Type="http://schemas.openxmlformats.org/officeDocument/2006/relationships/hyperlink" Target="http://baike.baidu.com/view/1666.htm" TargetMode="External"/><Relationship Id="rId69" Type="http://schemas.openxmlformats.org/officeDocument/2006/relationships/image" Target="media/image19.wmf"/><Relationship Id="rId134" Type="http://schemas.openxmlformats.org/officeDocument/2006/relationships/image" Target="media/image53.wmf"/><Relationship Id="rId537" Type="http://schemas.openxmlformats.org/officeDocument/2006/relationships/oleObject" Target="embeddings/oleObject210.bin"/><Relationship Id="rId80" Type="http://schemas.openxmlformats.org/officeDocument/2006/relationships/image" Target="media/image25.wmf"/><Relationship Id="rId176" Type="http://schemas.openxmlformats.org/officeDocument/2006/relationships/image" Target="media/image74.wmf"/><Relationship Id="rId341" Type="http://schemas.openxmlformats.org/officeDocument/2006/relationships/image" Target="media/image171.wmf"/><Relationship Id="rId383" Type="http://schemas.openxmlformats.org/officeDocument/2006/relationships/oleObject" Target="embeddings/oleObject152.bin"/><Relationship Id="rId439" Type="http://schemas.openxmlformats.org/officeDocument/2006/relationships/oleObject" Target="embeddings/oleObject173.bin"/><Relationship Id="rId201" Type="http://schemas.openxmlformats.org/officeDocument/2006/relationships/image" Target="media/image88.wmf"/><Relationship Id="rId243" Type="http://schemas.openxmlformats.org/officeDocument/2006/relationships/oleObject" Target="embeddings/oleObject99.bin"/><Relationship Id="rId285" Type="http://schemas.openxmlformats.org/officeDocument/2006/relationships/image" Target="media/image143.wmf"/><Relationship Id="rId450" Type="http://schemas.openxmlformats.org/officeDocument/2006/relationships/image" Target="media/image239.wmf"/><Relationship Id="rId506" Type="http://schemas.openxmlformats.org/officeDocument/2006/relationships/image" Target="media/image275.wmf"/><Relationship Id="rId38" Type="http://schemas.openxmlformats.org/officeDocument/2006/relationships/oleObject" Target="embeddings/oleObject3.bin"/><Relationship Id="rId103" Type="http://schemas.openxmlformats.org/officeDocument/2006/relationships/oleObject" Target="embeddings/oleObject33.bin"/><Relationship Id="rId310" Type="http://schemas.openxmlformats.org/officeDocument/2006/relationships/image" Target="media/image157.wmf"/><Relationship Id="rId492" Type="http://schemas.openxmlformats.org/officeDocument/2006/relationships/image" Target="media/image266.wmf"/><Relationship Id="rId548" Type="http://schemas.openxmlformats.org/officeDocument/2006/relationships/image" Target="media/image299.png"/><Relationship Id="rId91" Type="http://schemas.openxmlformats.org/officeDocument/2006/relationships/oleObject" Target="embeddings/oleObject27.bin"/><Relationship Id="rId145" Type="http://schemas.openxmlformats.org/officeDocument/2006/relationships/oleObject" Target="embeddings/oleObject53.bin"/><Relationship Id="rId187" Type="http://schemas.openxmlformats.org/officeDocument/2006/relationships/oleObject" Target="embeddings/oleObject74.bin"/><Relationship Id="rId352" Type="http://schemas.openxmlformats.org/officeDocument/2006/relationships/image" Target="media/image178.wmf"/><Relationship Id="rId394" Type="http://schemas.openxmlformats.org/officeDocument/2006/relationships/image" Target="media/image203.wmf"/><Relationship Id="rId408" Type="http://schemas.openxmlformats.org/officeDocument/2006/relationships/image" Target="media/image212.wmf"/><Relationship Id="rId212" Type="http://schemas.openxmlformats.org/officeDocument/2006/relationships/image" Target="media/image94.wmf"/><Relationship Id="rId254" Type="http://schemas.openxmlformats.org/officeDocument/2006/relationships/image" Target="media/image116.wmf"/><Relationship Id="rId49" Type="http://schemas.openxmlformats.org/officeDocument/2006/relationships/oleObject" Target="embeddings/oleObject9.bin"/><Relationship Id="rId114" Type="http://schemas.openxmlformats.org/officeDocument/2006/relationships/image" Target="media/image44.wmf"/><Relationship Id="rId296" Type="http://schemas.openxmlformats.org/officeDocument/2006/relationships/oleObject" Target="embeddings/oleObject113.bin"/><Relationship Id="rId461" Type="http://schemas.openxmlformats.org/officeDocument/2006/relationships/oleObject" Target="embeddings/oleObject182.bin"/><Relationship Id="rId517" Type="http://schemas.openxmlformats.org/officeDocument/2006/relationships/image" Target="media/image281.wmf"/><Relationship Id="rId559" Type="http://schemas.openxmlformats.org/officeDocument/2006/relationships/fontTable" Target="fontTable.xml"/><Relationship Id="rId60" Type="http://schemas.openxmlformats.org/officeDocument/2006/relationships/oleObject" Target="embeddings/oleObject14.bin"/><Relationship Id="rId156" Type="http://schemas.openxmlformats.org/officeDocument/2006/relationships/image" Target="media/image64.wmf"/><Relationship Id="rId198" Type="http://schemas.openxmlformats.org/officeDocument/2006/relationships/image" Target="media/image85.png"/><Relationship Id="rId321" Type="http://schemas.openxmlformats.org/officeDocument/2006/relationships/image" Target="media/image163.wmf"/><Relationship Id="rId363" Type="http://schemas.openxmlformats.org/officeDocument/2006/relationships/image" Target="media/image184.wmf"/><Relationship Id="rId419" Type="http://schemas.openxmlformats.org/officeDocument/2006/relationships/image" Target="media/image220.wmf"/><Relationship Id="rId223" Type="http://schemas.openxmlformats.org/officeDocument/2006/relationships/image" Target="media/image100.wmf"/><Relationship Id="rId430" Type="http://schemas.openxmlformats.org/officeDocument/2006/relationships/oleObject" Target="embeddings/oleObject169.bin"/><Relationship Id="rId18" Type="http://schemas.openxmlformats.org/officeDocument/2006/relationships/hyperlink" Target="http://baike.baidu.com/view/750697.htm" TargetMode="External"/><Relationship Id="rId265" Type="http://schemas.openxmlformats.org/officeDocument/2006/relationships/image" Target="media/image126.wmf"/><Relationship Id="rId472" Type="http://schemas.openxmlformats.org/officeDocument/2006/relationships/image" Target="media/image252.wmf"/><Relationship Id="rId528" Type="http://schemas.openxmlformats.org/officeDocument/2006/relationships/image" Target="media/image288.wmf"/><Relationship Id="rId125" Type="http://schemas.openxmlformats.org/officeDocument/2006/relationships/oleObject" Target="embeddings/oleObject43.bin"/><Relationship Id="rId167" Type="http://schemas.openxmlformats.org/officeDocument/2006/relationships/oleObject" Target="embeddings/oleObject64.bin"/><Relationship Id="rId332" Type="http://schemas.openxmlformats.org/officeDocument/2006/relationships/image" Target="media/image168.wmf"/><Relationship Id="rId374" Type="http://schemas.openxmlformats.org/officeDocument/2006/relationships/image" Target="media/image191.wmf"/><Relationship Id="rId71" Type="http://schemas.openxmlformats.org/officeDocument/2006/relationships/oleObject" Target="embeddings/oleObject19.bin"/><Relationship Id="rId234" Type="http://schemas.openxmlformats.org/officeDocument/2006/relationships/image" Target="media/image106.wmf"/><Relationship Id="rId2" Type="http://schemas.openxmlformats.org/officeDocument/2006/relationships/customXml" Target="../customXml/item2.xml"/><Relationship Id="rId29" Type="http://schemas.openxmlformats.org/officeDocument/2006/relationships/hyperlink" Target="http://baike.baidu.com/view/600264.htm" TargetMode="External"/><Relationship Id="rId276" Type="http://schemas.openxmlformats.org/officeDocument/2006/relationships/image" Target="media/image135.wmf"/><Relationship Id="rId441" Type="http://schemas.openxmlformats.org/officeDocument/2006/relationships/oleObject" Target="embeddings/oleObject174.bin"/><Relationship Id="rId483" Type="http://schemas.openxmlformats.org/officeDocument/2006/relationships/image" Target="media/image260.wmf"/><Relationship Id="rId539" Type="http://schemas.openxmlformats.org/officeDocument/2006/relationships/oleObject" Target="embeddings/oleObject211.bin"/><Relationship Id="rId40" Type="http://schemas.openxmlformats.org/officeDocument/2006/relationships/oleObject" Target="embeddings/oleObject4.bin"/><Relationship Id="rId136" Type="http://schemas.openxmlformats.org/officeDocument/2006/relationships/image" Target="media/image54.wmf"/><Relationship Id="rId178" Type="http://schemas.openxmlformats.org/officeDocument/2006/relationships/image" Target="media/image75.wmf"/><Relationship Id="rId301" Type="http://schemas.openxmlformats.org/officeDocument/2006/relationships/image" Target="media/image152.wmf"/><Relationship Id="rId343" Type="http://schemas.openxmlformats.org/officeDocument/2006/relationships/image" Target="media/image173.wmf"/><Relationship Id="rId550" Type="http://schemas.openxmlformats.org/officeDocument/2006/relationships/image" Target="media/image301.wmf"/><Relationship Id="rId82" Type="http://schemas.openxmlformats.org/officeDocument/2006/relationships/image" Target="media/image26.wmf"/><Relationship Id="rId203" Type="http://schemas.openxmlformats.org/officeDocument/2006/relationships/image" Target="media/image89.wmf"/><Relationship Id="rId385" Type="http://schemas.openxmlformats.org/officeDocument/2006/relationships/oleObject" Target="embeddings/oleObject153.bin"/><Relationship Id="rId245" Type="http://schemas.openxmlformats.org/officeDocument/2006/relationships/oleObject" Target="embeddings/oleObject100.bin"/><Relationship Id="rId287" Type="http://schemas.openxmlformats.org/officeDocument/2006/relationships/oleObject" Target="embeddings/oleObject109.bin"/><Relationship Id="rId410" Type="http://schemas.openxmlformats.org/officeDocument/2006/relationships/image" Target="media/image213.wmf"/><Relationship Id="rId452" Type="http://schemas.openxmlformats.org/officeDocument/2006/relationships/image" Target="media/image240.wmf"/><Relationship Id="rId494" Type="http://schemas.openxmlformats.org/officeDocument/2006/relationships/oleObject" Target="embeddings/oleObject193.bin"/><Relationship Id="rId508" Type="http://schemas.openxmlformats.org/officeDocument/2006/relationships/image" Target="media/image276.wmf"/><Relationship Id="rId105" Type="http://schemas.openxmlformats.org/officeDocument/2006/relationships/oleObject" Target="embeddings/oleObject34.bin"/><Relationship Id="rId147" Type="http://schemas.openxmlformats.org/officeDocument/2006/relationships/oleObject" Target="embeddings/oleObject54.bin"/><Relationship Id="rId312" Type="http://schemas.openxmlformats.org/officeDocument/2006/relationships/image" Target="media/image158.wmf"/><Relationship Id="rId354" Type="http://schemas.openxmlformats.org/officeDocument/2006/relationships/image" Target="media/image179.wmf"/><Relationship Id="rId51" Type="http://schemas.openxmlformats.org/officeDocument/2006/relationships/image" Target="media/image10.wmf"/><Relationship Id="rId93" Type="http://schemas.openxmlformats.org/officeDocument/2006/relationships/oleObject" Target="embeddings/oleObject28.bin"/><Relationship Id="rId189" Type="http://schemas.openxmlformats.org/officeDocument/2006/relationships/oleObject" Target="embeddings/oleObject75.bin"/><Relationship Id="rId396" Type="http://schemas.openxmlformats.org/officeDocument/2006/relationships/oleObject" Target="embeddings/oleObject158.bin"/><Relationship Id="rId214" Type="http://schemas.openxmlformats.org/officeDocument/2006/relationships/image" Target="media/image95.wmf"/><Relationship Id="rId256" Type="http://schemas.openxmlformats.org/officeDocument/2006/relationships/image" Target="media/image118.wmf"/><Relationship Id="rId298" Type="http://schemas.openxmlformats.org/officeDocument/2006/relationships/oleObject" Target="embeddings/oleObject114.bin"/><Relationship Id="rId421" Type="http://schemas.openxmlformats.org/officeDocument/2006/relationships/image" Target="media/image222.wmf"/><Relationship Id="rId463" Type="http://schemas.openxmlformats.org/officeDocument/2006/relationships/oleObject" Target="embeddings/oleObject183.bin"/><Relationship Id="rId519" Type="http://schemas.openxmlformats.org/officeDocument/2006/relationships/image" Target="media/image282.wmf"/><Relationship Id="rId116" Type="http://schemas.openxmlformats.org/officeDocument/2006/relationships/image" Target="media/image45.wmf"/><Relationship Id="rId158" Type="http://schemas.openxmlformats.org/officeDocument/2006/relationships/image" Target="media/image65.wmf"/><Relationship Id="rId323" Type="http://schemas.openxmlformats.org/officeDocument/2006/relationships/image" Target="media/image164.wmf"/><Relationship Id="rId530" Type="http://schemas.openxmlformats.org/officeDocument/2006/relationships/image" Target="media/image289.wmf"/><Relationship Id="rId20" Type="http://schemas.openxmlformats.org/officeDocument/2006/relationships/footer" Target="footer4.xml"/><Relationship Id="rId62" Type="http://schemas.openxmlformats.org/officeDocument/2006/relationships/oleObject" Target="embeddings/oleObject15.bin"/><Relationship Id="rId365" Type="http://schemas.openxmlformats.org/officeDocument/2006/relationships/image" Target="media/image185.wmf"/><Relationship Id="rId225" Type="http://schemas.openxmlformats.org/officeDocument/2006/relationships/image" Target="media/image101.wmf"/><Relationship Id="rId267" Type="http://schemas.openxmlformats.org/officeDocument/2006/relationships/oleObject" Target="embeddings/oleObject106.bin"/><Relationship Id="rId432" Type="http://schemas.openxmlformats.org/officeDocument/2006/relationships/image" Target="media/image229.wmf"/><Relationship Id="rId474" Type="http://schemas.openxmlformats.org/officeDocument/2006/relationships/image" Target="media/image253.wmf"/><Relationship Id="rId127" Type="http://schemas.openxmlformats.org/officeDocument/2006/relationships/oleObject" Target="embeddings/oleObject44.bin"/><Relationship Id="rId31" Type="http://schemas.openxmlformats.org/officeDocument/2006/relationships/hyperlink" Target="http://baike.baidu.com/view/51184.htm" TargetMode="External"/><Relationship Id="rId73" Type="http://schemas.openxmlformats.org/officeDocument/2006/relationships/oleObject" Target="embeddings/oleObject20.bin"/><Relationship Id="rId169" Type="http://schemas.openxmlformats.org/officeDocument/2006/relationships/oleObject" Target="embeddings/oleObject65.bin"/><Relationship Id="rId334" Type="http://schemas.openxmlformats.org/officeDocument/2006/relationships/oleObject" Target="embeddings/oleObject132.bin"/><Relationship Id="rId376" Type="http://schemas.openxmlformats.org/officeDocument/2006/relationships/oleObject" Target="embeddings/oleObject150.bin"/><Relationship Id="rId541" Type="http://schemas.openxmlformats.org/officeDocument/2006/relationships/oleObject" Target="embeddings/oleObject212.bin"/><Relationship Id="rId4" Type="http://schemas.openxmlformats.org/officeDocument/2006/relationships/styles" Target="styles.xml"/><Relationship Id="rId180" Type="http://schemas.openxmlformats.org/officeDocument/2006/relationships/image" Target="media/image76.wmf"/><Relationship Id="rId236" Type="http://schemas.openxmlformats.org/officeDocument/2006/relationships/image" Target="media/image107.wmf"/><Relationship Id="rId278" Type="http://schemas.openxmlformats.org/officeDocument/2006/relationships/image" Target="media/image137.wmf"/><Relationship Id="rId401" Type="http://schemas.openxmlformats.org/officeDocument/2006/relationships/oleObject" Target="embeddings/oleObject159.bin"/><Relationship Id="rId443" Type="http://schemas.openxmlformats.org/officeDocument/2006/relationships/oleObject" Target="embeddings/oleObject175.bin"/><Relationship Id="rId303" Type="http://schemas.openxmlformats.org/officeDocument/2006/relationships/image" Target="media/image153.wmf"/><Relationship Id="rId485" Type="http://schemas.openxmlformats.org/officeDocument/2006/relationships/oleObject" Target="embeddings/oleObject190.bin"/><Relationship Id="rId42" Type="http://schemas.openxmlformats.org/officeDocument/2006/relationships/oleObject" Target="embeddings/oleObject5.bin"/><Relationship Id="rId84" Type="http://schemas.openxmlformats.org/officeDocument/2006/relationships/image" Target="media/image27.wmf"/><Relationship Id="rId138" Type="http://schemas.openxmlformats.org/officeDocument/2006/relationships/image" Target="media/image55.wmf"/><Relationship Id="rId345" Type="http://schemas.openxmlformats.org/officeDocument/2006/relationships/oleObject" Target="embeddings/oleObject137.bin"/><Relationship Id="rId387" Type="http://schemas.openxmlformats.org/officeDocument/2006/relationships/oleObject" Target="embeddings/oleObject155.bin"/><Relationship Id="rId510" Type="http://schemas.openxmlformats.org/officeDocument/2006/relationships/image" Target="media/image277.png"/><Relationship Id="rId552" Type="http://schemas.openxmlformats.org/officeDocument/2006/relationships/image" Target="media/image302.wmf"/><Relationship Id="rId191" Type="http://schemas.openxmlformats.org/officeDocument/2006/relationships/oleObject" Target="embeddings/oleObject76.bin"/><Relationship Id="rId205" Type="http://schemas.openxmlformats.org/officeDocument/2006/relationships/image" Target="media/image90.wmf"/><Relationship Id="rId247" Type="http://schemas.openxmlformats.org/officeDocument/2006/relationships/oleObject" Target="embeddings/oleObject101.bin"/><Relationship Id="rId412" Type="http://schemas.openxmlformats.org/officeDocument/2006/relationships/oleObject" Target="embeddings/oleObject164.bin"/><Relationship Id="rId107" Type="http://schemas.openxmlformats.org/officeDocument/2006/relationships/oleObject" Target="embeddings/oleObject35.bin"/><Relationship Id="rId289" Type="http://schemas.openxmlformats.org/officeDocument/2006/relationships/image" Target="media/image145.wmf"/><Relationship Id="rId454" Type="http://schemas.openxmlformats.org/officeDocument/2006/relationships/image" Target="media/image241.wmf"/><Relationship Id="rId496" Type="http://schemas.openxmlformats.org/officeDocument/2006/relationships/oleObject" Target="embeddings/oleObject194.bin"/><Relationship Id="rId11" Type="http://schemas.openxmlformats.org/officeDocument/2006/relationships/footer" Target="footer1.xml"/><Relationship Id="rId53" Type="http://schemas.openxmlformats.org/officeDocument/2006/relationships/image" Target="media/image11.wmf"/><Relationship Id="rId149" Type="http://schemas.openxmlformats.org/officeDocument/2006/relationships/oleObject" Target="embeddings/oleObject55.bin"/><Relationship Id="rId314" Type="http://schemas.openxmlformats.org/officeDocument/2006/relationships/image" Target="media/image159.wmf"/><Relationship Id="rId356" Type="http://schemas.openxmlformats.org/officeDocument/2006/relationships/image" Target="media/image180.wmf"/><Relationship Id="rId398" Type="http://schemas.openxmlformats.org/officeDocument/2006/relationships/image" Target="media/image206.wmf"/><Relationship Id="rId521" Type="http://schemas.openxmlformats.org/officeDocument/2006/relationships/image" Target="media/image284.wmf"/><Relationship Id="rId95" Type="http://schemas.openxmlformats.org/officeDocument/2006/relationships/oleObject" Target="embeddings/oleObject29.bin"/><Relationship Id="rId160" Type="http://schemas.openxmlformats.org/officeDocument/2006/relationships/image" Target="media/image66.wmf"/><Relationship Id="rId216" Type="http://schemas.openxmlformats.org/officeDocument/2006/relationships/image" Target="media/image96.wmf"/><Relationship Id="rId423" Type="http://schemas.openxmlformats.org/officeDocument/2006/relationships/image" Target="media/image223.wmf"/><Relationship Id="rId258" Type="http://schemas.openxmlformats.org/officeDocument/2006/relationships/image" Target="media/image120.wmf"/><Relationship Id="rId465" Type="http://schemas.openxmlformats.org/officeDocument/2006/relationships/image" Target="media/image248.wmf"/><Relationship Id="rId22" Type="http://schemas.openxmlformats.org/officeDocument/2006/relationships/hyperlink" Target="http://baike.baidu.com/view/750697.htm" TargetMode="External"/><Relationship Id="rId64" Type="http://schemas.openxmlformats.org/officeDocument/2006/relationships/oleObject" Target="embeddings/oleObject16.bin"/><Relationship Id="rId118" Type="http://schemas.openxmlformats.org/officeDocument/2006/relationships/image" Target="media/image46.wmf"/><Relationship Id="rId325" Type="http://schemas.openxmlformats.org/officeDocument/2006/relationships/image" Target="media/image165.wmf"/><Relationship Id="rId367" Type="http://schemas.openxmlformats.org/officeDocument/2006/relationships/image" Target="media/image186.wmf"/><Relationship Id="rId532" Type="http://schemas.openxmlformats.org/officeDocument/2006/relationships/image" Target="media/image290.wmf"/><Relationship Id="rId171" Type="http://schemas.openxmlformats.org/officeDocument/2006/relationships/oleObject" Target="embeddings/oleObject66.bin"/><Relationship Id="rId227" Type="http://schemas.openxmlformats.org/officeDocument/2006/relationships/image" Target="media/image102.wmf"/><Relationship Id="rId269" Type="http://schemas.openxmlformats.org/officeDocument/2006/relationships/oleObject" Target="embeddings/oleObject107.bin"/><Relationship Id="rId434" Type="http://schemas.openxmlformats.org/officeDocument/2006/relationships/image" Target="media/image230.wmf"/><Relationship Id="rId476" Type="http://schemas.openxmlformats.org/officeDocument/2006/relationships/image" Target="media/image255.wmf"/><Relationship Id="rId33" Type="http://schemas.openxmlformats.org/officeDocument/2006/relationships/hyperlink" Target="http://baike.baidu.com/view/3314.htm" TargetMode="External"/><Relationship Id="rId129" Type="http://schemas.openxmlformats.org/officeDocument/2006/relationships/oleObject" Target="embeddings/oleObject45.bin"/><Relationship Id="rId280" Type="http://schemas.openxmlformats.org/officeDocument/2006/relationships/oleObject" Target="embeddings/oleObject108.bin"/><Relationship Id="rId336" Type="http://schemas.openxmlformats.org/officeDocument/2006/relationships/oleObject" Target="embeddings/oleObject134.bin"/><Relationship Id="rId501" Type="http://schemas.openxmlformats.org/officeDocument/2006/relationships/oleObject" Target="embeddings/oleObject196.bin"/><Relationship Id="rId543" Type="http://schemas.openxmlformats.org/officeDocument/2006/relationships/oleObject" Target="embeddings/oleObject213.bin"/><Relationship Id="rId75" Type="http://schemas.openxmlformats.org/officeDocument/2006/relationships/oleObject" Target="embeddings/oleObject21.bin"/><Relationship Id="rId140" Type="http://schemas.openxmlformats.org/officeDocument/2006/relationships/image" Target="media/image56.wmf"/><Relationship Id="rId182" Type="http://schemas.openxmlformats.org/officeDocument/2006/relationships/image" Target="media/image77.wmf"/><Relationship Id="rId378" Type="http://schemas.openxmlformats.org/officeDocument/2006/relationships/image" Target="media/image194.wmf"/><Relationship Id="rId403" Type="http://schemas.openxmlformats.org/officeDocument/2006/relationships/oleObject" Target="embeddings/oleObject160.bin"/><Relationship Id="rId6" Type="http://schemas.openxmlformats.org/officeDocument/2006/relationships/webSettings" Target="webSettings.xml"/><Relationship Id="rId238" Type="http://schemas.openxmlformats.org/officeDocument/2006/relationships/image" Target="media/image108.wmf"/><Relationship Id="rId445" Type="http://schemas.openxmlformats.org/officeDocument/2006/relationships/image" Target="media/image236.wmf"/><Relationship Id="rId487" Type="http://schemas.openxmlformats.org/officeDocument/2006/relationships/oleObject" Target="embeddings/oleObject192.bin"/><Relationship Id="rId291" Type="http://schemas.openxmlformats.org/officeDocument/2006/relationships/oleObject" Target="embeddings/oleObject111.bin"/><Relationship Id="rId305" Type="http://schemas.openxmlformats.org/officeDocument/2006/relationships/image" Target="media/image154.wmf"/><Relationship Id="rId347" Type="http://schemas.openxmlformats.org/officeDocument/2006/relationships/oleObject" Target="embeddings/oleObject138.bin"/><Relationship Id="rId512" Type="http://schemas.openxmlformats.org/officeDocument/2006/relationships/oleObject" Target="embeddings/oleObject200.bin"/><Relationship Id="rId44" Type="http://schemas.openxmlformats.org/officeDocument/2006/relationships/oleObject" Target="embeddings/oleObject6.bin"/><Relationship Id="rId86" Type="http://schemas.openxmlformats.org/officeDocument/2006/relationships/image" Target="media/image28.wmf"/><Relationship Id="rId151" Type="http://schemas.openxmlformats.org/officeDocument/2006/relationships/oleObject" Target="embeddings/oleObject56.bin"/><Relationship Id="rId389" Type="http://schemas.openxmlformats.org/officeDocument/2006/relationships/image" Target="media/image200.wmf"/><Relationship Id="rId554" Type="http://schemas.openxmlformats.org/officeDocument/2006/relationships/image" Target="media/image303.wmf"/><Relationship Id="rId193" Type="http://schemas.openxmlformats.org/officeDocument/2006/relationships/oleObject" Target="embeddings/oleObject77.bin"/><Relationship Id="rId207" Type="http://schemas.openxmlformats.org/officeDocument/2006/relationships/oleObject" Target="embeddings/oleObject82.bin"/><Relationship Id="rId249" Type="http://schemas.openxmlformats.org/officeDocument/2006/relationships/oleObject" Target="embeddings/oleObject102.bin"/><Relationship Id="rId414" Type="http://schemas.openxmlformats.org/officeDocument/2006/relationships/image" Target="media/image216.wmf"/><Relationship Id="rId456" Type="http://schemas.openxmlformats.org/officeDocument/2006/relationships/image" Target="media/image242.wmf"/><Relationship Id="rId498" Type="http://schemas.openxmlformats.org/officeDocument/2006/relationships/oleObject" Target="embeddings/oleObject195.bin"/><Relationship Id="rId13" Type="http://schemas.openxmlformats.org/officeDocument/2006/relationships/footer" Target="footer2.xml"/><Relationship Id="rId109" Type="http://schemas.openxmlformats.org/officeDocument/2006/relationships/oleObject" Target="embeddings/oleObject36.bin"/><Relationship Id="rId260" Type="http://schemas.openxmlformats.org/officeDocument/2006/relationships/image" Target="media/image122.wmf"/><Relationship Id="rId316" Type="http://schemas.openxmlformats.org/officeDocument/2006/relationships/image" Target="media/image160.wmf"/><Relationship Id="rId523" Type="http://schemas.openxmlformats.org/officeDocument/2006/relationships/oleObject" Target="embeddings/oleObject204.bin"/><Relationship Id="rId55" Type="http://schemas.openxmlformats.org/officeDocument/2006/relationships/image" Target="media/image12.wmf"/><Relationship Id="rId97" Type="http://schemas.openxmlformats.org/officeDocument/2006/relationships/oleObject" Target="embeddings/oleObject30.bin"/><Relationship Id="rId120" Type="http://schemas.openxmlformats.org/officeDocument/2006/relationships/hyperlink" Target="http://baike.baidu.com/view/223951.htm" TargetMode="External"/><Relationship Id="rId358" Type="http://schemas.openxmlformats.org/officeDocument/2006/relationships/oleObject" Target="embeddings/oleObject143.bin"/><Relationship Id="rId162" Type="http://schemas.openxmlformats.org/officeDocument/2006/relationships/image" Target="media/image67.wmf"/><Relationship Id="rId218" Type="http://schemas.openxmlformats.org/officeDocument/2006/relationships/image" Target="media/image97.wmf"/><Relationship Id="rId425" Type="http://schemas.openxmlformats.org/officeDocument/2006/relationships/image" Target="media/image225.wmf"/><Relationship Id="rId467" Type="http://schemas.openxmlformats.org/officeDocument/2006/relationships/image" Target="media/image249.wmf"/><Relationship Id="rId271" Type="http://schemas.openxmlformats.org/officeDocument/2006/relationships/image" Target="media/image130.wmf"/><Relationship Id="rId24" Type="http://schemas.openxmlformats.org/officeDocument/2006/relationships/oleObject" Target="embeddings/oleObject1.bin"/><Relationship Id="rId66" Type="http://schemas.openxmlformats.org/officeDocument/2006/relationships/oleObject" Target="embeddings/oleObject17.bin"/><Relationship Id="rId131" Type="http://schemas.openxmlformats.org/officeDocument/2006/relationships/oleObject" Target="embeddings/oleObject46.bin"/><Relationship Id="rId327" Type="http://schemas.openxmlformats.org/officeDocument/2006/relationships/oleObject" Target="embeddings/oleObject128.bin"/><Relationship Id="rId369" Type="http://schemas.openxmlformats.org/officeDocument/2006/relationships/image" Target="media/image188.wmf"/><Relationship Id="rId534" Type="http://schemas.openxmlformats.org/officeDocument/2006/relationships/image" Target="media/image291.wmf"/><Relationship Id="rId173" Type="http://schemas.openxmlformats.org/officeDocument/2006/relationships/oleObject" Target="embeddings/oleObject67.bin"/><Relationship Id="rId229" Type="http://schemas.openxmlformats.org/officeDocument/2006/relationships/image" Target="media/image103.wmf"/><Relationship Id="rId380" Type="http://schemas.openxmlformats.org/officeDocument/2006/relationships/image" Target="media/image196.wmf"/><Relationship Id="rId436" Type="http://schemas.openxmlformats.org/officeDocument/2006/relationships/image" Target="media/image231.wmf"/><Relationship Id="rId240" Type="http://schemas.openxmlformats.org/officeDocument/2006/relationships/image" Target="media/image109.wmf"/><Relationship Id="rId478" Type="http://schemas.openxmlformats.org/officeDocument/2006/relationships/oleObject" Target="embeddings/oleObject188.bin"/><Relationship Id="rId35" Type="http://schemas.openxmlformats.org/officeDocument/2006/relationships/image" Target="media/image2.wmf"/><Relationship Id="rId77" Type="http://schemas.openxmlformats.org/officeDocument/2006/relationships/oleObject" Target="embeddings/oleObject22.bin"/><Relationship Id="rId100" Type="http://schemas.openxmlformats.org/officeDocument/2006/relationships/image" Target="media/image37.wmf"/><Relationship Id="rId282" Type="http://schemas.openxmlformats.org/officeDocument/2006/relationships/image" Target="media/image140.wmf"/><Relationship Id="rId338" Type="http://schemas.openxmlformats.org/officeDocument/2006/relationships/image" Target="media/image170.wmf"/><Relationship Id="rId503" Type="http://schemas.openxmlformats.org/officeDocument/2006/relationships/oleObject" Target="embeddings/oleObject197.bin"/><Relationship Id="rId545" Type="http://schemas.openxmlformats.org/officeDocument/2006/relationships/oleObject" Target="embeddings/oleObject214.bin"/><Relationship Id="rId8" Type="http://schemas.openxmlformats.org/officeDocument/2006/relationships/endnotes" Target="endnotes.xml"/><Relationship Id="rId142" Type="http://schemas.openxmlformats.org/officeDocument/2006/relationships/image" Target="media/image57.wmf"/><Relationship Id="rId184" Type="http://schemas.openxmlformats.org/officeDocument/2006/relationships/image" Target="media/image78.wmf"/><Relationship Id="rId391" Type="http://schemas.openxmlformats.org/officeDocument/2006/relationships/image" Target="media/image201.wmf"/><Relationship Id="rId405" Type="http://schemas.openxmlformats.org/officeDocument/2006/relationships/oleObject" Target="embeddings/oleObject161.bin"/><Relationship Id="rId447" Type="http://schemas.openxmlformats.org/officeDocument/2006/relationships/image" Target="media/image237.wmf"/><Relationship Id="rId251" Type="http://schemas.openxmlformats.org/officeDocument/2006/relationships/oleObject" Target="embeddings/oleObject103.bin"/><Relationship Id="rId489" Type="http://schemas.openxmlformats.org/officeDocument/2006/relationships/image" Target="media/image263.wmf"/><Relationship Id="rId46" Type="http://schemas.openxmlformats.org/officeDocument/2006/relationships/image" Target="media/image7.wmf"/><Relationship Id="rId293" Type="http://schemas.openxmlformats.org/officeDocument/2006/relationships/image" Target="media/image148.wmf"/><Relationship Id="rId307" Type="http://schemas.openxmlformats.org/officeDocument/2006/relationships/image" Target="media/image155.wmf"/><Relationship Id="rId349" Type="http://schemas.openxmlformats.org/officeDocument/2006/relationships/oleObject" Target="embeddings/oleObject139.bin"/><Relationship Id="rId514" Type="http://schemas.openxmlformats.org/officeDocument/2006/relationships/oleObject" Target="embeddings/oleObject201.bin"/><Relationship Id="rId556" Type="http://schemas.openxmlformats.org/officeDocument/2006/relationships/image" Target="media/image304.png"/><Relationship Id="rId88" Type="http://schemas.openxmlformats.org/officeDocument/2006/relationships/image" Target="media/image30.wmf"/><Relationship Id="rId111" Type="http://schemas.openxmlformats.org/officeDocument/2006/relationships/oleObject" Target="embeddings/oleObject37.bin"/><Relationship Id="rId153" Type="http://schemas.openxmlformats.org/officeDocument/2006/relationships/oleObject" Target="embeddings/oleObject57.bin"/><Relationship Id="rId195" Type="http://schemas.openxmlformats.org/officeDocument/2006/relationships/oleObject" Target="embeddings/oleObject78.bin"/><Relationship Id="rId209" Type="http://schemas.openxmlformats.org/officeDocument/2006/relationships/oleObject" Target="embeddings/oleObject83.bin"/><Relationship Id="rId360" Type="http://schemas.openxmlformats.org/officeDocument/2006/relationships/oleObject" Target="embeddings/oleObject144.bin"/><Relationship Id="rId416" Type="http://schemas.openxmlformats.org/officeDocument/2006/relationships/image" Target="media/image218.wmf"/><Relationship Id="rId220" Type="http://schemas.openxmlformats.org/officeDocument/2006/relationships/image" Target="media/image98.wmf"/><Relationship Id="rId458" Type="http://schemas.openxmlformats.org/officeDocument/2006/relationships/image" Target="media/image244.wmf"/><Relationship Id="rId15" Type="http://schemas.openxmlformats.org/officeDocument/2006/relationships/footer" Target="footer3.xml"/><Relationship Id="rId57" Type="http://schemas.openxmlformats.org/officeDocument/2006/relationships/image" Target="media/image13.wmf"/><Relationship Id="rId262" Type="http://schemas.openxmlformats.org/officeDocument/2006/relationships/image" Target="media/image123.wmf"/><Relationship Id="rId318" Type="http://schemas.openxmlformats.org/officeDocument/2006/relationships/oleObject" Target="embeddings/oleObject123.bin"/><Relationship Id="rId525" Type="http://schemas.openxmlformats.org/officeDocument/2006/relationships/oleObject" Target="embeddings/oleObject205.bin"/><Relationship Id="rId99" Type="http://schemas.openxmlformats.org/officeDocument/2006/relationships/oleObject" Target="embeddings/oleObject31.bin"/><Relationship Id="rId122" Type="http://schemas.openxmlformats.org/officeDocument/2006/relationships/image" Target="media/image47.wmf"/><Relationship Id="rId164" Type="http://schemas.openxmlformats.org/officeDocument/2006/relationships/image" Target="media/image68.wmf"/><Relationship Id="rId371" Type="http://schemas.openxmlformats.org/officeDocument/2006/relationships/image" Target="media/image189.wmf"/><Relationship Id="rId427" Type="http://schemas.openxmlformats.org/officeDocument/2006/relationships/image" Target="media/image226.wmf"/><Relationship Id="rId469" Type="http://schemas.openxmlformats.org/officeDocument/2006/relationships/image" Target="media/image250.wmf"/><Relationship Id="rId26" Type="http://schemas.openxmlformats.org/officeDocument/2006/relationships/hyperlink" Target="http://baike.baidu.com/view/30655.htm" TargetMode="External"/><Relationship Id="rId231" Type="http://schemas.openxmlformats.org/officeDocument/2006/relationships/image" Target="media/image104.wmf"/><Relationship Id="rId273" Type="http://schemas.openxmlformats.org/officeDocument/2006/relationships/image" Target="media/image132.wmf"/><Relationship Id="rId329" Type="http://schemas.openxmlformats.org/officeDocument/2006/relationships/oleObject" Target="embeddings/oleObject129.bin"/><Relationship Id="rId480" Type="http://schemas.openxmlformats.org/officeDocument/2006/relationships/image" Target="media/image258.wmf"/><Relationship Id="rId536" Type="http://schemas.openxmlformats.org/officeDocument/2006/relationships/image" Target="media/image293.wmf"/><Relationship Id="rId68" Type="http://schemas.openxmlformats.org/officeDocument/2006/relationships/oleObject" Target="embeddings/oleObject18.bin"/><Relationship Id="rId133" Type="http://schemas.openxmlformats.org/officeDocument/2006/relationships/oleObject" Target="embeddings/oleObject47.bin"/><Relationship Id="rId175" Type="http://schemas.openxmlformats.org/officeDocument/2006/relationships/oleObject" Target="embeddings/oleObject68.bin"/><Relationship Id="rId340" Type="http://schemas.openxmlformats.org/officeDocument/2006/relationships/oleObject" Target="embeddings/oleObject136.bin"/><Relationship Id="rId200" Type="http://schemas.openxmlformats.org/officeDocument/2006/relationships/image" Target="media/image87.wmf"/><Relationship Id="rId382" Type="http://schemas.openxmlformats.org/officeDocument/2006/relationships/image" Target="media/image197.wmf"/><Relationship Id="rId438" Type="http://schemas.openxmlformats.org/officeDocument/2006/relationships/image" Target="media/image232.wmf"/><Relationship Id="rId242" Type="http://schemas.openxmlformats.org/officeDocument/2006/relationships/image" Target="media/image110.wmf"/><Relationship Id="rId284" Type="http://schemas.openxmlformats.org/officeDocument/2006/relationships/image" Target="media/image142.wmf"/><Relationship Id="rId491" Type="http://schemas.openxmlformats.org/officeDocument/2006/relationships/image" Target="media/image265.wmf"/><Relationship Id="rId505" Type="http://schemas.openxmlformats.org/officeDocument/2006/relationships/image" Target="media/image274.wmf"/><Relationship Id="rId37" Type="http://schemas.openxmlformats.org/officeDocument/2006/relationships/image" Target="media/image3.wmf"/><Relationship Id="rId79" Type="http://schemas.openxmlformats.org/officeDocument/2006/relationships/oleObject" Target="embeddings/oleObject23.bin"/><Relationship Id="rId102" Type="http://schemas.openxmlformats.org/officeDocument/2006/relationships/image" Target="media/image38.wmf"/><Relationship Id="rId144" Type="http://schemas.openxmlformats.org/officeDocument/2006/relationships/image" Target="media/image58.wmf"/><Relationship Id="rId547" Type="http://schemas.openxmlformats.org/officeDocument/2006/relationships/oleObject" Target="embeddings/oleObject215.bin"/><Relationship Id="rId90" Type="http://schemas.openxmlformats.org/officeDocument/2006/relationships/image" Target="media/image32.wmf"/><Relationship Id="rId186" Type="http://schemas.openxmlformats.org/officeDocument/2006/relationships/image" Target="media/image79.wmf"/><Relationship Id="rId351" Type="http://schemas.openxmlformats.org/officeDocument/2006/relationships/oleObject" Target="embeddings/oleObject140.bin"/><Relationship Id="rId393" Type="http://schemas.openxmlformats.org/officeDocument/2006/relationships/oleObject" Target="embeddings/oleObject157.bin"/><Relationship Id="rId407" Type="http://schemas.openxmlformats.org/officeDocument/2006/relationships/oleObject" Target="embeddings/oleObject162.bin"/><Relationship Id="rId449" Type="http://schemas.openxmlformats.org/officeDocument/2006/relationships/oleObject" Target="embeddings/oleObject177.bin"/><Relationship Id="rId211" Type="http://schemas.openxmlformats.org/officeDocument/2006/relationships/oleObject" Target="embeddings/oleObject84.bin"/><Relationship Id="rId253" Type="http://schemas.openxmlformats.org/officeDocument/2006/relationships/oleObject" Target="embeddings/oleObject104.bin"/><Relationship Id="rId295" Type="http://schemas.openxmlformats.org/officeDocument/2006/relationships/image" Target="media/image149.wmf"/><Relationship Id="rId309" Type="http://schemas.openxmlformats.org/officeDocument/2006/relationships/image" Target="media/image156.wmf"/><Relationship Id="rId460" Type="http://schemas.openxmlformats.org/officeDocument/2006/relationships/image" Target="media/image245.wmf"/><Relationship Id="rId516" Type="http://schemas.openxmlformats.org/officeDocument/2006/relationships/oleObject" Target="embeddings/oleObject202.bin"/><Relationship Id="rId48" Type="http://schemas.openxmlformats.org/officeDocument/2006/relationships/image" Target="media/image8.wmf"/><Relationship Id="rId113" Type="http://schemas.openxmlformats.org/officeDocument/2006/relationships/oleObject" Target="embeddings/oleObject38.bin"/><Relationship Id="rId320" Type="http://schemas.openxmlformats.org/officeDocument/2006/relationships/oleObject" Target="embeddings/oleObject124.bin"/><Relationship Id="rId558" Type="http://schemas.openxmlformats.org/officeDocument/2006/relationships/footer" Target="footer5.xml"/><Relationship Id="rId155" Type="http://schemas.openxmlformats.org/officeDocument/2006/relationships/oleObject" Target="embeddings/oleObject58.bin"/><Relationship Id="rId197" Type="http://schemas.openxmlformats.org/officeDocument/2006/relationships/oleObject" Target="embeddings/oleObject79.bin"/><Relationship Id="rId362" Type="http://schemas.openxmlformats.org/officeDocument/2006/relationships/oleObject" Target="embeddings/oleObject145.bin"/><Relationship Id="rId418" Type="http://schemas.openxmlformats.org/officeDocument/2006/relationships/image" Target="media/image219.wmf"/><Relationship Id="rId222" Type="http://schemas.openxmlformats.org/officeDocument/2006/relationships/image" Target="media/image99.wmf"/><Relationship Id="rId264" Type="http://schemas.openxmlformats.org/officeDocument/2006/relationships/image" Target="media/image125.wmf"/><Relationship Id="rId471" Type="http://schemas.openxmlformats.org/officeDocument/2006/relationships/image" Target="media/image251.wmf"/><Relationship Id="rId17" Type="http://schemas.openxmlformats.org/officeDocument/2006/relationships/hyperlink" Target="http://baike.baidu.com/view/223951.htm" TargetMode="External"/><Relationship Id="rId59" Type="http://schemas.openxmlformats.org/officeDocument/2006/relationships/image" Target="media/image14.wmf"/><Relationship Id="rId124" Type="http://schemas.openxmlformats.org/officeDocument/2006/relationships/image" Target="media/image48.wmf"/><Relationship Id="rId527" Type="http://schemas.openxmlformats.org/officeDocument/2006/relationships/oleObject" Target="embeddings/oleObject206.bin"/><Relationship Id="rId70" Type="http://schemas.openxmlformats.org/officeDocument/2006/relationships/image" Target="media/image20.wmf"/><Relationship Id="rId166" Type="http://schemas.openxmlformats.org/officeDocument/2006/relationships/image" Target="media/image69.wmf"/><Relationship Id="rId331" Type="http://schemas.openxmlformats.org/officeDocument/2006/relationships/oleObject" Target="embeddings/oleObject130.bin"/><Relationship Id="rId373" Type="http://schemas.openxmlformats.org/officeDocument/2006/relationships/oleObject" Target="embeddings/oleObject149.bin"/><Relationship Id="rId429" Type="http://schemas.openxmlformats.org/officeDocument/2006/relationships/image" Target="media/image227.wmf"/><Relationship Id="rId1" Type="http://schemas.openxmlformats.org/officeDocument/2006/relationships/customXml" Target="../customXml/item1.xml"/><Relationship Id="rId233" Type="http://schemas.openxmlformats.org/officeDocument/2006/relationships/image" Target="media/image105.wmf"/><Relationship Id="rId440" Type="http://schemas.openxmlformats.org/officeDocument/2006/relationships/image" Target="media/image233.wmf"/><Relationship Id="rId28" Type="http://schemas.openxmlformats.org/officeDocument/2006/relationships/hyperlink" Target="http://baike.baidu.com/view/5246792.htm" TargetMode="External"/><Relationship Id="rId275" Type="http://schemas.openxmlformats.org/officeDocument/2006/relationships/image" Target="media/image134.wmf"/><Relationship Id="rId300" Type="http://schemas.openxmlformats.org/officeDocument/2006/relationships/oleObject" Target="embeddings/oleObject115.bin"/><Relationship Id="rId482" Type="http://schemas.openxmlformats.org/officeDocument/2006/relationships/image" Target="media/image259.wmf"/><Relationship Id="rId538" Type="http://schemas.openxmlformats.org/officeDocument/2006/relationships/image" Target="media/image294.wmf"/><Relationship Id="rId81" Type="http://schemas.openxmlformats.org/officeDocument/2006/relationships/oleObject" Target="embeddings/oleObject24.bin"/><Relationship Id="rId135" Type="http://schemas.openxmlformats.org/officeDocument/2006/relationships/oleObject" Target="embeddings/oleObject48.bin"/><Relationship Id="rId177" Type="http://schemas.openxmlformats.org/officeDocument/2006/relationships/oleObject" Target="embeddings/oleObject69.bin"/><Relationship Id="rId342" Type="http://schemas.openxmlformats.org/officeDocument/2006/relationships/image" Target="media/image172.wmf"/><Relationship Id="rId384" Type="http://schemas.openxmlformats.org/officeDocument/2006/relationships/image" Target="media/image198.wmf"/><Relationship Id="rId202" Type="http://schemas.openxmlformats.org/officeDocument/2006/relationships/oleObject" Target="embeddings/oleObject80.bin"/><Relationship Id="rId244" Type="http://schemas.openxmlformats.org/officeDocument/2006/relationships/image" Target="media/image111.wmf"/><Relationship Id="rId39" Type="http://schemas.openxmlformats.org/officeDocument/2006/relationships/image" Target="media/image4.wmf"/><Relationship Id="rId286" Type="http://schemas.openxmlformats.org/officeDocument/2006/relationships/image" Target="media/image144.wmf"/><Relationship Id="rId451" Type="http://schemas.openxmlformats.org/officeDocument/2006/relationships/oleObject" Target="embeddings/oleObject178.bin"/><Relationship Id="rId493" Type="http://schemas.openxmlformats.org/officeDocument/2006/relationships/image" Target="media/image267.wmf"/><Relationship Id="rId507" Type="http://schemas.openxmlformats.org/officeDocument/2006/relationships/oleObject" Target="embeddings/oleObject198.bin"/><Relationship Id="rId549" Type="http://schemas.openxmlformats.org/officeDocument/2006/relationships/image" Target="media/image300.png"/><Relationship Id="rId50" Type="http://schemas.openxmlformats.org/officeDocument/2006/relationships/image" Target="media/image9.wmf"/><Relationship Id="rId104" Type="http://schemas.openxmlformats.org/officeDocument/2006/relationships/image" Target="media/image39.wmf"/><Relationship Id="rId146" Type="http://schemas.openxmlformats.org/officeDocument/2006/relationships/image" Target="media/image59.wmf"/><Relationship Id="rId188" Type="http://schemas.openxmlformats.org/officeDocument/2006/relationships/image" Target="media/image80.wmf"/><Relationship Id="rId311" Type="http://schemas.openxmlformats.org/officeDocument/2006/relationships/oleObject" Target="embeddings/oleObject120.bin"/><Relationship Id="rId353" Type="http://schemas.openxmlformats.org/officeDocument/2006/relationships/oleObject" Target="embeddings/oleObject141.bin"/><Relationship Id="rId395" Type="http://schemas.openxmlformats.org/officeDocument/2006/relationships/image" Target="media/image204.wmf"/><Relationship Id="rId409" Type="http://schemas.openxmlformats.org/officeDocument/2006/relationships/oleObject" Target="embeddings/oleObject163.bin"/><Relationship Id="rId560" Type="http://schemas.openxmlformats.org/officeDocument/2006/relationships/theme" Target="theme/theme1.xml"/><Relationship Id="rId92" Type="http://schemas.openxmlformats.org/officeDocument/2006/relationships/image" Target="media/image33.wmf"/><Relationship Id="rId213" Type="http://schemas.openxmlformats.org/officeDocument/2006/relationships/oleObject" Target="embeddings/oleObject85.bin"/><Relationship Id="rId420" Type="http://schemas.openxmlformats.org/officeDocument/2006/relationships/image" Target="media/image221.wmf"/><Relationship Id="rId255" Type="http://schemas.openxmlformats.org/officeDocument/2006/relationships/image" Target="media/image117.wmf"/><Relationship Id="rId297" Type="http://schemas.openxmlformats.org/officeDocument/2006/relationships/image" Target="media/image150.wmf"/><Relationship Id="rId462" Type="http://schemas.openxmlformats.org/officeDocument/2006/relationships/image" Target="media/image246.wmf"/><Relationship Id="rId518" Type="http://schemas.openxmlformats.org/officeDocument/2006/relationships/oleObject" Target="embeddings/oleObject203.bin"/><Relationship Id="rId115" Type="http://schemas.openxmlformats.org/officeDocument/2006/relationships/oleObject" Target="embeddings/oleObject39.bin"/><Relationship Id="rId157" Type="http://schemas.openxmlformats.org/officeDocument/2006/relationships/oleObject" Target="embeddings/oleObject59.bin"/><Relationship Id="rId322" Type="http://schemas.openxmlformats.org/officeDocument/2006/relationships/oleObject" Target="embeddings/oleObject125.bin"/><Relationship Id="rId364" Type="http://schemas.openxmlformats.org/officeDocument/2006/relationships/oleObject" Target="embeddings/oleObject146.bin"/><Relationship Id="rId61" Type="http://schemas.openxmlformats.org/officeDocument/2006/relationships/image" Target="media/image15.wmf"/><Relationship Id="rId199" Type="http://schemas.openxmlformats.org/officeDocument/2006/relationships/image" Target="media/image86.wmf"/><Relationship Id="rId19" Type="http://schemas.openxmlformats.org/officeDocument/2006/relationships/header" Target="header5.xml"/><Relationship Id="rId224" Type="http://schemas.openxmlformats.org/officeDocument/2006/relationships/oleObject" Target="embeddings/oleObject90.bin"/><Relationship Id="rId266" Type="http://schemas.openxmlformats.org/officeDocument/2006/relationships/image" Target="media/image127.wmf"/><Relationship Id="rId431" Type="http://schemas.openxmlformats.org/officeDocument/2006/relationships/image" Target="media/image228.wmf"/><Relationship Id="rId473" Type="http://schemas.openxmlformats.org/officeDocument/2006/relationships/oleObject" Target="embeddings/oleObject187.bin"/><Relationship Id="rId529" Type="http://schemas.openxmlformats.org/officeDocument/2006/relationships/oleObject" Target="embeddings/oleObject207.bin"/><Relationship Id="rId30" Type="http://schemas.openxmlformats.org/officeDocument/2006/relationships/hyperlink" Target="http://baike.baidu.com/view/729629.htm" TargetMode="External"/><Relationship Id="rId126" Type="http://schemas.openxmlformats.org/officeDocument/2006/relationships/image" Target="media/image49.wmf"/><Relationship Id="rId168" Type="http://schemas.openxmlformats.org/officeDocument/2006/relationships/image" Target="media/image70.wmf"/><Relationship Id="rId333" Type="http://schemas.openxmlformats.org/officeDocument/2006/relationships/oleObject" Target="embeddings/oleObject131.bin"/><Relationship Id="rId540" Type="http://schemas.openxmlformats.org/officeDocument/2006/relationships/image" Target="media/image295.wmf"/><Relationship Id="rId72" Type="http://schemas.openxmlformats.org/officeDocument/2006/relationships/image" Target="media/image21.wmf"/><Relationship Id="rId375" Type="http://schemas.openxmlformats.org/officeDocument/2006/relationships/image" Target="media/image192.wmf"/><Relationship Id="rId3" Type="http://schemas.openxmlformats.org/officeDocument/2006/relationships/numbering" Target="numbering.xml"/><Relationship Id="rId235" Type="http://schemas.openxmlformats.org/officeDocument/2006/relationships/oleObject" Target="embeddings/oleObject95.bin"/><Relationship Id="rId277" Type="http://schemas.openxmlformats.org/officeDocument/2006/relationships/image" Target="media/image136.wmf"/><Relationship Id="rId400" Type="http://schemas.openxmlformats.org/officeDocument/2006/relationships/image" Target="media/image208.wmf"/><Relationship Id="rId442" Type="http://schemas.openxmlformats.org/officeDocument/2006/relationships/image" Target="media/image234.wmf"/><Relationship Id="rId484" Type="http://schemas.openxmlformats.org/officeDocument/2006/relationships/image" Target="media/image261.wmf"/><Relationship Id="rId137" Type="http://schemas.openxmlformats.org/officeDocument/2006/relationships/oleObject" Target="embeddings/oleObject49.bin"/><Relationship Id="rId302" Type="http://schemas.openxmlformats.org/officeDocument/2006/relationships/oleObject" Target="embeddings/oleObject116.bin"/><Relationship Id="rId344" Type="http://schemas.openxmlformats.org/officeDocument/2006/relationships/image" Target="media/image174.wmf"/><Relationship Id="rId41" Type="http://schemas.openxmlformats.org/officeDocument/2006/relationships/image" Target="media/image5.wmf"/><Relationship Id="rId83" Type="http://schemas.openxmlformats.org/officeDocument/2006/relationships/oleObject" Target="embeddings/oleObject25.bin"/><Relationship Id="rId179" Type="http://schemas.openxmlformats.org/officeDocument/2006/relationships/oleObject" Target="embeddings/oleObject70.bin"/><Relationship Id="rId386" Type="http://schemas.openxmlformats.org/officeDocument/2006/relationships/oleObject" Target="embeddings/oleObject154.bin"/><Relationship Id="rId551" Type="http://schemas.openxmlformats.org/officeDocument/2006/relationships/oleObject" Target="embeddings/oleObject216.bin"/><Relationship Id="rId190" Type="http://schemas.openxmlformats.org/officeDocument/2006/relationships/image" Target="media/image81.wmf"/><Relationship Id="rId204" Type="http://schemas.openxmlformats.org/officeDocument/2006/relationships/oleObject" Target="embeddings/oleObject81.bin"/><Relationship Id="rId246" Type="http://schemas.openxmlformats.org/officeDocument/2006/relationships/image" Target="media/image112.wmf"/><Relationship Id="rId288" Type="http://schemas.openxmlformats.org/officeDocument/2006/relationships/oleObject" Target="embeddings/oleObject110.bin"/><Relationship Id="rId411" Type="http://schemas.openxmlformats.org/officeDocument/2006/relationships/image" Target="media/image214.wmf"/><Relationship Id="rId453" Type="http://schemas.openxmlformats.org/officeDocument/2006/relationships/oleObject" Target="embeddings/oleObject179.bin"/><Relationship Id="rId509" Type="http://schemas.openxmlformats.org/officeDocument/2006/relationships/oleObject" Target="embeddings/oleObject199.bin"/><Relationship Id="rId106" Type="http://schemas.openxmlformats.org/officeDocument/2006/relationships/image" Target="media/image40.wmf"/><Relationship Id="rId313" Type="http://schemas.openxmlformats.org/officeDocument/2006/relationships/oleObject" Target="embeddings/oleObject121.bin"/><Relationship Id="rId495" Type="http://schemas.openxmlformats.org/officeDocument/2006/relationships/image" Target="media/image268.wmf"/><Relationship Id="rId10" Type="http://schemas.openxmlformats.org/officeDocument/2006/relationships/header" Target="header2.xml"/><Relationship Id="rId52" Type="http://schemas.openxmlformats.org/officeDocument/2006/relationships/oleObject" Target="embeddings/oleObject10.bin"/><Relationship Id="rId94" Type="http://schemas.openxmlformats.org/officeDocument/2006/relationships/image" Target="media/image34.wmf"/><Relationship Id="rId148" Type="http://schemas.openxmlformats.org/officeDocument/2006/relationships/image" Target="media/image60.wmf"/><Relationship Id="rId355" Type="http://schemas.openxmlformats.org/officeDocument/2006/relationships/oleObject" Target="embeddings/oleObject142.bin"/><Relationship Id="rId397" Type="http://schemas.openxmlformats.org/officeDocument/2006/relationships/image" Target="media/image205.wmf"/><Relationship Id="rId520" Type="http://schemas.openxmlformats.org/officeDocument/2006/relationships/image" Target="media/image283.wmf"/><Relationship Id="rId215" Type="http://schemas.openxmlformats.org/officeDocument/2006/relationships/oleObject" Target="embeddings/oleObject86.bin"/><Relationship Id="rId257" Type="http://schemas.openxmlformats.org/officeDocument/2006/relationships/image" Target="media/image119.wmf"/><Relationship Id="rId422" Type="http://schemas.openxmlformats.org/officeDocument/2006/relationships/oleObject" Target="embeddings/oleObject166.bin"/><Relationship Id="rId464" Type="http://schemas.openxmlformats.org/officeDocument/2006/relationships/image" Target="media/image247.wmf"/><Relationship Id="rId299" Type="http://schemas.openxmlformats.org/officeDocument/2006/relationships/image" Target="media/image151.wmf"/><Relationship Id="rId63" Type="http://schemas.openxmlformats.org/officeDocument/2006/relationships/image" Target="media/image16.wmf"/><Relationship Id="rId159" Type="http://schemas.openxmlformats.org/officeDocument/2006/relationships/oleObject" Target="embeddings/oleObject60.bin"/><Relationship Id="rId366" Type="http://schemas.openxmlformats.org/officeDocument/2006/relationships/oleObject" Target="embeddings/oleObject147.bin"/><Relationship Id="rId226" Type="http://schemas.openxmlformats.org/officeDocument/2006/relationships/oleObject" Target="embeddings/oleObject91.bin"/><Relationship Id="rId433" Type="http://schemas.openxmlformats.org/officeDocument/2006/relationships/oleObject" Target="embeddings/oleObject170.bin"/><Relationship Id="rId74" Type="http://schemas.openxmlformats.org/officeDocument/2006/relationships/image" Target="media/image22.wmf"/><Relationship Id="rId377" Type="http://schemas.openxmlformats.org/officeDocument/2006/relationships/image" Target="media/image193.wmf"/><Relationship Id="rId500" Type="http://schemas.openxmlformats.org/officeDocument/2006/relationships/image" Target="media/image271.wmf"/><Relationship Id="rId5" Type="http://schemas.openxmlformats.org/officeDocument/2006/relationships/settings" Target="settings.xml"/><Relationship Id="rId237" Type="http://schemas.openxmlformats.org/officeDocument/2006/relationships/oleObject" Target="embeddings/oleObject96.bin"/><Relationship Id="rId444" Type="http://schemas.openxmlformats.org/officeDocument/2006/relationships/image" Target="media/image235.wmf"/><Relationship Id="rId290" Type="http://schemas.openxmlformats.org/officeDocument/2006/relationships/image" Target="media/image146.wmf"/><Relationship Id="rId304" Type="http://schemas.openxmlformats.org/officeDocument/2006/relationships/oleObject" Target="embeddings/oleObject117.bin"/><Relationship Id="rId388" Type="http://schemas.openxmlformats.org/officeDocument/2006/relationships/image" Target="media/image199.wmf"/><Relationship Id="rId511" Type="http://schemas.openxmlformats.org/officeDocument/2006/relationships/image" Target="media/image278.wmf"/><Relationship Id="rId85" Type="http://schemas.openxmlformats.org/officeDocument/2006/relationships/oleObject" Target="embeddings/oleObject26.bin"/><Relationship Id="rId150" Type="http://schemas.openxmlformats.org/officeDocument/2006/relationships/image" Target="media/image61.wmf"/><Relationship Id="rId248" Type="http://schemas.openxmlformats.org/officeDocument/2006/relationships/image" Target="media/image113.wmf"/><Relationship Id="rId455" Type="http://schemas.openxmlformats.org/officeDocument/2006/relationships/oleObject" Target="embeddings/oleObject180.bin"/><Relationship Id="rId12" Type="http://schemas.openxmlformats.org/officeDocument/2006/relationships/header" Target="header3.xml"/><Relationship Id="rId108" Type="http://schemas.openxmlformats.org/officeDocument/2006/relationships/image" Target="media/image41.wmf"/><Relationship Id="rId315" Type="http://schemas.openxmlformats.org/officeDocument/2006/relationships/oleObject" Target="embeddings/oleObject122.bin"/><Relationship Id="rId522" Type="http://schemas.openxmlformats.org/officeDocument/2006/relationships/image" Target="media/image285.wmf"/><Relationship Id="rId96" Type="http://schemas.openxmlformats.org/officeDocument/2006/relationships/image" Target="media/image35.wmf"/><Relationship Id="rId161" Type="http://schemas.openxmlformats.org/officeDocument/2006/relationships/oleObject" Target="embeddings/oleObject61.bin"/><Relationship Id="rId399" Type="http://schemas.openxmlformats.org/officeDocument/2006/relationships/image" Target="media/image20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1E64E3-20D8-4EC6-8931-5DAF468D8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65</Pages>
  <Words>8893</Words>
  <Characters>50696</Characters>
  <Application>Microsoft Office Word</Application>
  <DocSecurity>0</DocSecurity>
  <Lines>422</Lines>
  <Paragraphs>118</Paragraphs>
  <ScaleCrop>false</ScaleCrop>
  <Company/>
  <LinksUpToDate>false</LinksUpToDate>
  <CharactersWithSpaces>59471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用于人脸特征定位的反向组合AAM算法及相关技术研究</dc:title>
  <dc:creator>XiaXu</dc:creator>
  <cp:lastModifiedBy>admin</cp:lastModifiedBy>
  <cp:revision>4</cp:revision>
  <cp:lastPrinted>2015-06-22T19:27:00Z</cp:lastPrinted>
  <dcterms:created xsi:type="dcterms:W3CDTF">2015-06-23T06:23:00Z</dcterms:created>
  <dcterms:modified xsi:type="dcterms:W3CDTF">2016-03-07T02:01:00Z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2052-9.1.0.4953</vt:lpwstr>
  </property>
  <property fmtid="{D5CDD505-2E9C-101B-9397-08002B2CF9AE}" pid="3" name="MTWinEqns">
    <vt:bool>true</vt:bool>
  </property>
</Properties>
</file>