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9日电  （记者彭波）近日，内蒙古自治区、吉林检察机关依法对中国人民政治协商会议第十二届全国委员会原常务委员、港澳台侨委员会原主任孙怀山涉嫌受贿案，辽宁省人民代表大会常务委员会原副主任李文科涉嫌受贿、行贿案提起公诉。</w:t>
        <w:br/>
        <w:t xml:space="preserve">　　中国人民政治协商会议第十二届全国委员会原常务委员、港澳台侨委员会原主任孙怀山涉嫌受贿一案，经最高人民检察院指定，由内蒙古自治区人民检察院侦查终结后移送内蒙古自治区呼伦贝尔市人民检察院审查起诉。近日，呼伦贝尔市人民检察院已向呼伦贝尔市中级人民法院提起公诉。检察机关起诉指控：被告人孙怀山利用担任共青团中央办公厅主任、全国政协副秘书长、常委、中共中央委员的职务便利为他人谋取利益，或利用职权、地位形成的便利条件，通过其他国家工作人员职务上的行为，为他人谋取不正当利益，非法收受他人巨额财物，依法应当以受贿罪追究其刑事责任。</w:t>
        <w:br/>
        <w:t xml:space="preserve">　　辽宁省人民代表大会常务委员会原副主任李文科涉嫌受贿、行贿一案，经最高人民检察院指定，由吉林省人民检察院侦查终结后移送吉林省通化市人民检察院审查起诉。近日，通化市人民检察院已向通化市中级人民法院提起公诉。检察机关起诉指控：被告人李文科利用担任辽宁省农牧业厅副厅长、农业厅厅长、营口市市长、中共铁岭市委书记、辽宁省人大常委会副主任等职务上的便利为他人谋取利益，或利用职权、地位形成的便利条件，通过其他国家工作人员职务上的行为，为他人谋取不正当利益，非法收受他人巨额财物，依法应当以受贿罪追究其刑事责任。被告人李文科为谋取不正当利益，给予国家工作人员以财物，依法应当以行贿罪追究其刑事责任，并数罪并罚。</w:t>
        <w:br/>
        <w:t xml:space="preserve">　　对以上案件，检察机关在审查起诉中分别依法告知了被告人享有的诉讼权利，讯问了被告人，听取了辩护人的意见，依法保障了被告人各项诉讼权利。</w:t>
        <w:br/>
        <w:t xml:space="preserve">　　2月1日凌晨4点，在广州市增城区务工的刘为华起了个大早。春运第一天，他要骑摩托车赶回湖南江华瑶族自治县的家。行至广西贺州市时，刘为华把摩托车开进了路边的“爱心驿站”。“又困又冷又累，实在是撑不住了。”刘为华说。</w:t>
        <w:br/>
        <w:t xml:space="preserve">　　刘为华刚停好车，两名志愿者就把一碗冒着热气的姜汤端到他的面前。刘为华有些迟疑，志愿者笑着说：“免费的。”</w:t>
        <w:br/>
        <w:t xml:space="preserve">　　一旁的另外两名志愿者拿着工具来到刘为华的摩托车旁，把他摩托车的刹车、气压、转向灯等都仔细检查了一遍。“车没问题，路上一定要小心。”休息了半个多小时，恢复了精神的刘为华满面笑容地摆了一个“耶”的手势，骑着摩托车驶出了“爱心驿站”。</w:t>
        <w:br/>
        <w:t xml:space="preserve">　　刘为华只是摩托大军中的普通一员，这样的场景，每天都在广西梧州、贺州各个“爱心驿站”上演。梧州、贺州地处桂粤湘三省（区）接合部，每年春运都有数以万计的摩托车大军经过这里往返于桂粤湘甚至云贵川。贺州市交警部门联合当地工会、卫计委等有关部门和爱心企业、志愿者，设置了5个“爱心驿站”，免费为返乡群众提供取暖烤衣、热饮热食、车辆检修、安全提示、亲情热线、医疗救助等服务，温暖返乡摩骑大军。</w:t>
        <w:br/>
        <w:t xml:space="preserve">　　深冬的昆明，寒风刺骨。随着最后一趟高铁列车缓缓驶出，喧闹一天的昆明南站终于安静下来。而此时，一群年轻人却开始了忙碌，他们登上30米高的灯塔，检修、调试……</w:t>
        <w:br/>
        <w:t xml:space="preserve">　　他们是从中国铁路昆明局集团有限公司昆明供电段1500多名职工中挑选出来的突击队，平均年龄仅24.6岁。“灯塔检修对体力、心理素质要求高，需要年轻人多出力。”工长代冰说。</w:t>
        <w:br/>
        <w:t xml:space="preserve">　　春运到来前，突击队员5人一组，对沪昆高铁、云桂铁路云南境内的104座投光灯桥和灯塔、1200多个射灯、6万多颗螺栓进行检修维护。5个人每次作业，都要有一个人首先爬到塔顶，从上面放下安全绳，其余队员挂上安全绳再往上爬。</w:t>
        <w:br/>
        <w:t xml:space="preserve">　　“白天作业能看见地面，心里还踏实点；晚上干活什么都看不见，30米高的塔顶下漆黑一片，如临深渊。”代冰说，从塔底到塔顶有140阶直梯，相当于10多层楼高。</w:t>
        <w:br/>
        <w:t xml:space="preserve">　　野外工作、昼夜颠倒，生病成为突击队员面临的最大威胁。23岁的检修工尹成坤说，“只要出一次差错，就可能危及生命。”</w:t>
        <w:br/>
        <w:t xml:space="preserve">　　1月26日，代冰终于干到了昆明南站。“到今晚结束，突击队差不多就能完成任务，可以喘口气了！”</w:t>
        <w:br/>
        <w:br/>
        <w:t xml:space="preserve">　　皑皑白雪，覆盖山峦，孕育着新的希望和梦想。2018年，冬奥会的脚步从韩国平昌开始，流连于亚洲的土地，平昌、北京，世界冬季运动的版图上将再添两个闪光的名字。</w:t>
        <w:br/>
        <w:t xml:space="preserve">　　当地时间2月9日20时，悠扬的钟声响起，回响在平昌的山谷间，这是为和平祈福、为未来祝祷的钟声。偌大的平昌奥林匹克体育场内，3.5万名观众屏息凝神，共同期待着平昌冬奥会大幕开启的时刻。</w:t>
        <w:br/>
        <w:t xml:space="preserve">　　欢快的乐声响起，5名韩国小朋友快乐地玩耍，他们发现了具有魔力的水晶球，一场穿越时空、追求和平的冒险之旅由此展开。</w:t>
        <w:br/>
        <w:t xml:space="preserve">　　韩国人用自己独特的方式表达着对冬奥盛会和美好未来的祝福。从充满神话色彩的古代文明，到历经低谷走向繁荣的近代发展，时光与历史通过歌舞的演绎呼啸而过。当近百名舞者身着韩式传统长裙敲起长鼓，翩翩舞姿闪耀在冬奥舞台。</w:t>
        <w:br/>
        <w:t xml:space="preserve">　　一个沧桑的声音，让《阿里郎》的旋律划破夜空。77岁高龄的韩国民谣歌者金南奇将自己的半世经历融入对歌曲的诠释之中，讲述着忧伤、分离、团聚和爱的故事。悠扬的曲调，让世界记住了朝鲜半岛的文化符号，震撼人心。</w:t>
        <w:br/>
        <w:t xml:space="preserve">　　历史与未来在开幕式的舞台上交汇融合。孩子们坐上木筏，历经风雨，漂荡在荞麦花盛放的河流之中。这条希望之河将引领他们通往未来，在那里他们的梦想将逐一实现。</w:t>
        <w:br/>
        <w:t xml:space="preserve">　　新技术的应用成为未来世界的符号之一。舞台上，120扇“光之门”发散出无数光线，相互交错、移动变换，光线汇聚于地面，形成笑脸，投射于天际，便联结起了天与地和整个世界。这是科技的力量，改变着人们的生活，拉近着世界的距离。正如平昌冬奥会将信息通信技术（ICT）作为重头戏之一，5G移动通信、人工智能、物联网、超高清电视直播和虚拟现实（VR）等高新技术应用，将为冬奥盛会增添别样的色彩。</w:t>
        <w:br/>
        <w:t xml:space="preserve">　　历史与未来的碰撞，让原本单调的运动员入场式都充满温情。按照惯例，来自奥林匹克发源地的希腊代表团首个步入会场，现场响起了《手拉手》的乐曲声，将人们的记忆一下子拉回到1988年。那一年，汉城（现首尔）奥运会举办，那是韩国与奥林匹克运动的首次结缘，《手拉手》更是火遍全球，被广为传唱。现场观众齐声歌唱，从歌声中汲取力量，传递希望。</w:t>
        <w:br/>
        <w:t xml:space="preserve">　　最为感人的时刻，出现在韩朝冬奥代表团入场时。当代表团成员举着朝鲜半岛旗共同入场，全场观众纷纷起身，经久不息的掌声响彻全场，奥林匹克呼唤和平的巨大感召力再次彰显。</w:t>
        <w:br/>
        <w:t xml:space="preserve">　　以一场冬日童话，向世界传递和平的信息，被融入开幕式的主旋律。当熟悉的吉他前奏响起，原披头士乐队主唱约翰·列侬1971年的作品《想象》被再度演绎，这首歌描绘了一个没有障碍和壁垒的世界，抚慰心灵，被称为和平之歌。现场1000名韩国当地居民，手捧蜡烛，组成了两只和平鸽的形状，表达着对世界和平的向往与期盼。</w:t>
        <w:br/>
        <w:t xml:space="preserve">　　中国体育代表团排在第六十五位出场。曾在温哥华冬奥会和索契冬奥会夺得3枚金牌的短道速滑运动员周洋担任旗手。她的身后，身着白色羽绒服的中国代表团成员神采飞扬，不断向观众和主席台挥手致意。</w:t>
        <w:br/>
        <w:t xml:space="preserve">　　作为下一届冬奥会的举办城市，中国北京也将为国际奥林匹克运动送上祝福、增添力量。位于江陵镜浦海滨的中国之家，展示着中国与奥林匹克的不解缘分：奋勇争先的中国健儿、稳步推进的筹办工作以及日益浓厚的冰雪氛围，都彰显出北京举办一届精彩、非凡、卓越的冬奥盛会的自信和决心。</w:t>
        <w:br/>
        <w:t xml:space="preserve">　　随着“北京时间”的临近，中国冬季运动正在迈向朝气蓬勃的新时代。通过恶补短板，冰雪项目已全面开展，并不断取得突破。平昌冬奥会，中国代表团运动员达到82人，是历届冬奥会参赛人数最多的一次，单板滑雪平行大回转、雪车和钢架雪车等雪上项目更是首次获得冬奥会参赛资格。从平昌启程，中国军团正积蓄力量，稳步前进，迈向4年后的北京。</w:t>
        <w:br/>
        <w:t xml:space="preserve">　　奥运圣火抵达的时刻万众瞩目，掀起了现场的高潮。经过101天在韩国境内的传递，圣火最终抵达奥林匹克体育场。体育场内，经过全利卿、朴仁妃和安贞焕等韩国著名运动员的传递，两名韩朝女子冰球联队队员共同手持火炬，攀上由雪道幻化而成的阶梯。高台之上，韩国著名花样滑冰运动员金妍儿奉上了一段冰上舞蹈，随后她接过圣火火种，点燃了火炬台。熊熊燃烧的火焰照亮了平昌的山谷，未来16天里，来自92个国家和地区的2900多名运动员将在这里上演一场非比寻常的追梦之旅，正如平昌冬奥会火炬传递主题歌所唱，每个人都将在舞台上闪光。</w:t>
        <w:br/>
        <w:t xml:space="preserve">　　一幅冬季运动的美好画卷正由此铺展开来，从平昌到北京，亚洲版图不断丰富，激发出无限潜力，开辟出冬季运动的新天地，也将为举办城市留下一份珍贵的奥运遗产。</w:t>
        <w:br/>
        <w:t xml:space="preserve">　　奥林匹克的精神就是相互理解、友谊、团结和公平比赛</w:t>
        <w:br/>
        <w:t xml:space="preserve">　　</w:t>
        <w:br/>
        <w:t xml:space="preserve">　　平昌冬奥会有两个奥运村，江陵奥运村接待冰上选手，平昌奥运村接待雪上选手。两个奥运村的升旗广场旁各立着一面墙，叫奥林匹克休战墙。每个代表团举行升旗仪式时，大家都可以在墙面签上名字，写下心愿。</w:t>
        <w:br/>
        <w:t xml:space="preserve">　　虽然是面墙，但国际奥委会显然更希望传递“桥”的意味。墙上写着醒目的主题是“搭建桥梁”，墙体的设计也很独特——中间部分向地面倒下，江陵奥运村做成了吊桥的样子，平昌奥运村做成了拱桥的样子。总之，搭桥而不是筑墙，国际奥委会主席巴赫说，希望这面墙能起到连接世界的桥梁作用，因为奥林匹克的精神就是相互理解、友谊、团结和公平比赛。</w:t>
        <w:br/>
        <w:t xml:space="preserve">　　冬奥会开幕式上，当韩国和朝鲜冬奥代表团举着朝鲜半岛旗共同入场，人们不难感受到体育弥合纷争、祈愿和平的力量。这样的力量，在里约奥运会开幕式难民代表团入场时可以感受到；这样的力量，在那些来自战乱地区的选手们登上赛场时可以感受到；这样的力量，在观众潮水般的掌声和湿润的眼角中可以感受到。“体育那种能够团结全人类的独特力量，是一个脆弱年代奥运会给予我们最重要的东西。”</w:t>
        <w:br/>
        <w:t xml:space="preserve">　　那些挂在奥运村中五花八门的代表团旗帜，也是对这种力量最直观的诠释。奥运村就像个小小的地球村，来自世界各地的年轻人，可以抛开歧见、放下恩怨，在一个村里共同度过十几天的时光，在一个赛场上较量比拼，在五环旗下并肩而行，开怀相拥。不分代表团规模大小，不论选手技艺高低，在这里都不只是刷刷存在感，而是将奥林匹克精神广为传扬的最好代言。</w:t>
        <w:br/>
        <w:t xml:space="preserve">　　虽然和平难以一蹴而就，虽然理想与现实总有距离，但我们还是要感谢奥运会，感谢在这个舞台上能够大声说出对美好世界的追求，对人类和平的期盼，对彼此价值的认同。从古希腊奥运会开始，人们就将奥运会看做化干戈为玉帛的重要形式。奥林匹克休战的理念，在现代奥运会得以承续，并在联合国大会通过。这是奥林匹克休战墙的由来，也是奥林匹克运动得以超越竞技、凝聚世界的重要支撑。</w:t>
        <w:br/>
        <w:t xml:space="preserve">　　而这样的一座桥，也不止搭建在奥运村中，搭建在奥林匹克的舞台上，更从这里通向每个人的心底，通向对一个美好和谐的世界不曾停止的追求。</w:t>
        <w:br/>
        <w:t xml:space="preserve">　　平昌冬奥会开幕式上，高举五星红旗、走在队伍最前面的周洋看上去精神抖擞、斗志昂扬。作为中国短道速滑队的主力选手，周洋曾感受过登上领奖台的荣耀时刻，而如今，在奥运的舞台上，旗手的新身份又给了老将别样的心情，“超级开心，感觉有了新动力”。</w:t>
        <w:br/>
        <w:t xml:space="preserve">　　不畏强敌、勇往直前，这就是26岁的周洋展现在赛场上的“精气神儿”。靠着一股拼劲儿，她为中国体育代表团实现了很多看似难以完成的目标。在温哥华冬奥会上，她从韩国队的集体战术中突围，打破了对手在短道速滑女子1500米项目上的垄断，获得冠军；索契冬奥会，她在终点线前超越韩国名将沈石溪，上演了完美的绝地反击，成功卫冕1500米金牌。</w:t>
        <w:br/>
        <w:t xml:space="preserve">　　这些高光时刻成就了周洋，却并不是她职业生涯中的全部色彩。荣誉的背后，是伤病来袭时的不言放弃和状态低迷中的不懈坚持，这是老将身上真正可贵的品格。索契冬奥会后的两三年时间里，周洋曾因伤病，一直在治疗和调整，几乎淡出了国家队。不过，即使身处低谷，心中的梦想却不曾熄灭，她一直在等待机会，重返挚爱的冰场。</w:t>
        <w:br/>
        <w:t xml:space="preserve">　　2017年年初，周洋正式回归，至今不过短短一年时间。从资格赛选手到入选奥运阵容，这一年，周洋很拼、很坚强，她的强大力量同时也影响着整个团队。在中国短道速滑队主教练李琰眼中，周洋是队伍的精神领袖，“训练再苦再累都能坚持，为年轻运动员起到了很好的带动作用”。</w:t>
        <w:br/>
        <w:t xml:space="preserve">　　走进混合采访区时，33岁的张昊还没来得及擦掉额头的汗水。在中国体育代表团征战冬奥会的38年间，他是以参赛选手身份历经5届的“独苗”。2002年盐湖城冬奥会那个英姿勃发的少年，而今成熟悄然爬上他的脸庞，但自信犹在。</w:t>
        <w:br/>
        <w:t xml:space="preserve">　　2月9日，在江陵冰上运动场，平昌冬奥会花样滑冰团体赛打响。连续两个失误，让率先出战男单短节目的中国选手闫涵赛后表情凝固了几秒。“今天好几个选手都摔了，可能是心态发生变化，毕竟这是万众瞩目的冬奥会，跟世锦赛、大奖赛还是不一样的。”经验丰富的张昊理解这种紧张情绪。</w:t>
        <w:br/>
        <w:t xml:space="preserve">　　对于这个舞台，没有谁比张昊更熟悉。5次征战冬奥会，搭档都换到了第三个，张昊的心情每一次都不同。从转入成人比赛的“初生牛犊不怕虎”，到连续向奖牌发起冲击，再到队里扛旗的“老大哥”，这个哈尔滨小伙愈发理解奥林匹克的意义，“第五次来冬奥会，我的心情很放松，充分享受滑冰、享受这个氛围。”</w:t>
        <w:br/>
        <w:t xml:space="preserve">　　时光的淬炼，让张昊在赛场上拥有稳定心态。当日的花滑团体赛双人滑短节目比赛，于小雨/张昊拿到69.17分，张昊表现沉着，第一次参加冬奥会的于小雨却有些紧张，单跳出现失误。“感觉自己还没调整到最佳状态，今天上冰时脚感不是很好。”于小雨坦言，初登冬奥赛场，自己还缺了点自信。</w:t>
        <w:br/>
        <w:t xml:space="preserve">　　为了备战平昌冬奥会，这对组合一直高强度地训练，并特意模拟比赛时间调整了五六周。练得太苦太累，以至于张昊都有些“着急”来比赛。“不过，底下练得再好，在场上能不能发挥好，这有一定运气成分，也要看心态。”张昊安慰搭档，在团体赛锻炼一下，为单项做好准备，接下来几天还有调整的机会。</w:t>
        <w:br/>
        <w:t xml:space="preserve">　　作为冬奥“五朝元老”，张昊没有给自己定具体参赛目标，“展现完美的节目，为国争光”成为唯一愿望。但他心底始终有一簇“小火苗”：“2022年北京冬奥会，我不敢保证我能参加，但心里很坚定地想参加。我要保持自己的身体状态，毕竟年龄越来越大。当国家需要我的时候，我肯定会站在赛场上。”</w:t>
        <w:br/>
        <w:t xml:space="preserve">　　2月9日，中国选手王金在比赛中。</w:t>
        <w:br/>
        <w:t xml:space="preserve">　　当日，在韩国平昌凤凰雪上公园进行的第二十三届冬奥会自由式滑雪女子雪上技巧资格赛中，两名中国选手首次登上冬奥会赛场，20岁的王金以51.25分的成绩位列第二十七名，另一名中国选手、17岁的关子妍以48.11分的成绩位列第二十八名，二人均无缘晋级。</w:t>
        <w:br/>
        <w:t xml:space="preserve">　　新华社记者 吴 壮摄 </w:t>
        <w:br/>
        <w:t xml:space="preserve">　　本报平昌2月9日电  （记者刘硕阳）9日，2018年韩国平昌冬奥会混双冰壶项目循环赛继续进行，中国组合王芮/巴德鑫在当日的比赛中先后以4∶10和5∶6负于加拿大组合和来自俄罗斯的奥林匹克运动员，遭遇两连败。</w:t>
        <w:br/>
        <w:t xml:space="preserve">　　中国队同加拿大队的循环赛第三轮在9日上午进行，开局后中国队被对手得到3分和4分，陷入不利局面，最终以4∶10提前认负。在下午进行的第四轮比赛中，中国组合的状态也未见明显起色，最终经过一局加赛以5∶6负于俄奥运选手组合。本轮比赛过后，王芮/巴德鑫以1胜3负的成绩排在8对参赛选手中的第六位，晋级淘汰赛希望渺茫。</w:t>
        <w:br/>
        <w:t xml:space="preserve">　　我国是海洋大国，拥有约300万平方公里管辖海域，大陆海岸线长达1.8万多公里。在人们改造利用海洋的过程中，围填海始终备受关注。</w:t>
        <w:br/>
        <w:t xml:space="preserve">　　一方面，围填海能缓解用地紧张、拓展发展空间，在我国经济社会发展中功不可没。另一方面，它也不可避免地对海洋生态环境带来一些影响。国家一直积极采取各类政策措施管控围填海、修复海岸线，力求将其影响降到最低。</w:t>
        <w:br/>
        <w:t xml:space="preserve">　　但是，前不久结束的国家首批围填海专项督察发现，部分沿海地方政府急功近利，在围填海管理方面“失序、失度、失衡”，导致围填海的负面效应放大。</w:t>
        <w:br/>
        <w:t xml:space="preserve">　　</w:t>
        <w:br/>
        <w:t xml:space="preserve">　　违法违规围填海，可能造成不可弥补的生态后果</w:t>
        <w:br/>
        <w:t xml:space="preserve">　　海洋督察发现，部分沿海地方政府无视国家政策措施，绞尽脑汁规避审批，明目张胆越过红线。在第一批督察的辽宁、河北、江苏、福建、广西、海南六个省（区）中，围填海管理方面都存在“失序、失度、失衡”的现象。</w:t>
        <w:br/>
        <w:t xml:space="preserve">　　部分地区脱离实际需求盲目填海，填而未用、长期空置，个别项目违规改变围填海用途，用于房地产开发，浪费海洋资源。例如，河北唐山曹妃甸区填海造地面积一度达2万多公顷，由于落地项目少，填海造地空置率达58%。</w:t>
        <w:br/>
        <w:t xml:space="preserve">　　部分地方违法审批，监管失职。有的违反海洋功能区划审批项目，化整为零、分散审批；有的违法填海罚款由地方财政代缴，或者先收缴再返还给违法企业，行政处罚流于形式。江苏省未批先建、边批边建现象普遍存在，共涉及184宗用海。辽宁省围填海执法监管不力，已罚款248.3亿元，尚有139.6亿元未缴纳，也未依法申请法院强制执行。</w:t>
        <w:br/>
        <w:t xml:space="preserve">　　“未依法审批、未经过海域使用论证和环境评价的围填海，很容易打破海洋生态环境原有规律，引起负面效应，甚至造成不可弥补的生态后果。”国家海洋局第三海洋研究所余兴光研究员介绍，如果围填海胡乱侵占湿地面积，就会导致湿地生态涵养功能下降和生物种类减少。</w:t>
        <w:br/>
        <w:t xml:space="preserve">　　国家海洋环境监测中心主任关道明举例说：“也许这个航道本不淤积，但违背航道的海水流态乱填乱建，就会发生淤积。如果在半封闭海湾中进行不当填海，会导致水动力不足。水体交换能力一旦下降，不能及时疏散污染物，就会加剧水体富营养化等环境问题。”</w:t>
        <w:br/>
        <w:t xml:space="preserve">　　围填海可能带来的主要负面影响，包括施工期悬浮泥沙扩散对海水水质的影响，填海所占用区域海洋自然属性丧失和海洋生物资源的损失，填海造地完成后对周边水动力和地形地貌及冲淤环境的影响等。</w:t>
        <w:br/>
        <w:t xml:space="preserve">　　专家强调，作为人类改造和利用自然的方式，围填海产生的影响是有利有弊的，不能“一刀切”地否定。</w:t>
        <w:br/>
        <w:t xml:space="preserve">　　围填海缓解了我国沿海用地紧张，为基础设施建设、新兴产业聚集区、重化工基地、装备制造基地等提供了承载空间，为我国经济社会发展立下了汗马功劳。荷兰、日本等发达国家很早就开展了围填海。客观来看，围填海不可避免地会对海洋生态环境带来一些影响，但绝不是海洋生态环境恶化的主要原因，目前我国海洋生态环境恶化的“罪魁祸首”仍在于陆源污染。</w:t>
        <w:br/>
        <w:t xml:space="preserve">　　国家海洋局副局长林山青介绍，为了减轻围填海的负面影响，国家海洋局多年来陆续出台了多项政策措施。对围填海项目环评审查过程提出明确要求，包括工程要符合海洋功能区划、海洋生态保护红线的要求，要有环境影响分析预测及采取的环保措施等。</w:t>
        <w:br/>
        <w:t xml:space="preserve">　　“经过科学规划和论证的围填海，能够将对海洋产生的影响降到最低。加上后续的生态修复措施，基本能够确保海洋资源持续发展，不产生颠覆性生态危害。”余兴光说。</w:t>
        <w:br/>
        <w:t xml:space="preserve">　　地方政府海洋生态环境保护的主体责任尚未得到有效落实</w:t>
        <w:br/>
        <w:t xml:space="preserve">　　为何一些地方向海要地冲动较为强烈？</w:t>
        <w:br/>
        <w:t xml:space="preserve">　　林山青说，沿海地区是经济社会发展的前沿，但人多地少、缺乏用地空间的问题普遍存在，客观上造成了向海要地的迫切需求。其次，海域使用成本过低，海域使用金征收标准自2007年颁布实施后一直未调整，海域价格严重偏离正常价格。根据相关测算，部分地区围填海形成的土地成本，仅为周边土地招拍挂价格的1/10左右。土地价格快速上涨，刺激了沿海地区向海要地的冲动。另外，围填海造地矛盾相对较少，这也使地方政府更愿意通过围填海来获取土地。</w:t>
        <w:br/>
        <w:t xml:space="preserve">　　“根本原因在于，地方政府海洋生态环境保护的主体责任尚未得到有效落实。”林山青说，“党的十八大以后，党中央国务院对海洋生态文明建设提出了新的要求，保护优先、生态用海、集约节约用海的发展理念进一步确立。但是沿海地方政府重陆轻海、重开发、轻保护的惯性思维，在短时间内难以根本扭转。”</w:t>
        <w:br/>
        <w:t xml:space="preserve">　　如今，海洋生态环境保护的重要性日益突显。“以前移山填海是为了‘生活’。随着社会进步和经济发展，人们日益重视‘生态’。”关道明说，“如果来到海滨，只见海景房不见海景，水体恶臭，垃圾遍布，无法享受亲海空间和海洋福祉，人们是难以接受的。绿色发展、人海和谐、生态健康的美丽海洋，才是新时代里人民群众对美好生活的新期盼。”</w:t>
        <w:br/>
        <w:t xml:space="preserve">　　同时，没有好的海洋生态环境，人类就不能够实现可持续发展。海洋生态系统能够为人类提供产品、资源等服务，而且海洋与陆地唇齿相依，是相互连接、不可分割的整体。“不能因为眼前利益而断送长远利益，要为子孙后代留下碧海银滩。”余兴光说。</w:t>
        <w:br/>
        <w:t xml:space="preserve">　　碧海银滩也是绿水青山、金山银山。美丽海洋不仅有生态价值，还有经济价值。余兴光举例说，上世纪70年代初，厦门市筼筜港湾修建了一条很长的海堤，从此港湾变成了封闭的内湖。随着经济发展，周边生活污水和工业废水直接入湖，筼筜湖变成了“臭水湖”。后来，厦门市政府大力修复筼筜湖的生态环境，终于恢复了湖区的生态平衡。现在这里成为厦门重要的生态调节区，也成为人们喜爱的文化休闲旅游区。</w:t>
        <w:br/>
        <w:t xml:space="preserve">　　随着生态文明建设大力推进、海洋保护意识逐渐增强，近几年，全国围填海总量下降趋势非常明显。据统计，2013年全国填海面积达到15413公顷，随后逐年下降。2017年全国填海面积5779公顷，比2013年降低63%。与2013年前的5年相比，近5年全国填海面积降幅近42%。</w:t>
        <w:br/>
        <w:t xml:space="preserve">　　实施最严管控措施，力求2020年自然岸线保有率不低于35%</w:t>
        <w:br/>
        <w:t xml:space="preserve">　　针对围填海乱象，国家海洋局实施了“史上最严”围填海管控措施。例如，违法且严重破坏海洋生态环境的围海，分期分批，一律拆除；围填海形成的、长期闲置的土地，一律依法收归国有；通过围填海进行商业地产开发的，一律禁止；渤海海域的围填海，一律禁止。</w:t>
        <w:br/>
        <w:t xml:space="preserve">　　关道明认为，首先要积极消化现有围填海土地存量，禁止浪费资源。同时，对于那些严重污染、景观破坏、功能受损的岸线，要不遗余力地开展整治修复，实施退养还滩（湿）、开堤通海、拆除人工构筑物等综合治理措施。</w:t>
        <w:br/>
        <w:t xml:space="preserve">　　“摸清家底是修复的前提。”余兴光说，“是不是就要把已填海形成的土地挖掉？是不是继续改变海域用途？在修复前一定要进行大范围的生态背景调查，科学判断和评估违法违规围填海对相关区域造成的生态影响。防止修复行为对海岸线造成二次伤害。”</w:t>
        <w:br/>
        <w:t xml:space="preserve">　　摸清家底，还是实施近岸海域水质考核、领导干部自然资源资产离任审计、生态损害责任追究和赔偿等制度的基础。目前，国家海洋局已印发了技术标准，各省（区、市）正在进行海洋生态本底调查和海岸线调查统计。</w:t>
        <w:br/>
        <w:t xml:space="preserve">　　对于那些合法合规合理的围填海活动，也要严格监督项目全程，并加强生态化设计。“所谓生态化设计，就是充分考虑围填海项目与周边海洋生态环境更加和谐自然。”余兴光举例说，广西防城港市的红沙环生态海堤建设修复工程，在堤脚近海岸区布设了小型人工鱼礁和置石驳岸，并在淤泥滩涂区修复红树林群落，形成了和谐的海岸景观生态系统。</w:t>
        <w:br/>
        <w:t xml:space="preserve">　　关道明还建议，可以探讨“占补平衡”的围填海使用机制，即地方如果要围填海，就要在其他地方采取修复海岸线等措施进行充足补偿，从而实现海岸线资源的整体平衡。</w:t>
        <w:br/>
        <w:t xml:space="preserve">　　去年，国家海洋局出台了《海岸线保护与利用管理办法》，在管理方式上确立了以自然岸线保有率目标为核心的倒逼机制，将海岸线分为严格保护、限制开发和优化利用3个类别。明确要求全面构筑岸线利用的生态红线，强化生态“安检”，对触及自然岸线保有率指标和海岸线红线的用海活动一律予以一票否决，力求2020年全国自然岸线保有率不低于35%。</w:t>
        <w:br/>
        <w:t xml:space="preserve">　　不放爆竹，就少了年味儿？也不尽然。春联、年画、屠苏酒等传统文化元素，照样可以凸显年味儿；蓝天下的一张张笑脸，比烟尘呛人、碎屑遍地更能体现新年新气象；现代生活丰富多彩，我们比过去有更多方式辞旧迎新</w:t>
        <w:br/>
        <w:t xml:space="preserve">　　</w:t>
        <w:br/>
        <w:t xml:space="preserve">　　还有不到一周就要过年了，无论是在返乡路上，还是依旧在岗位上坚守，此时很多人可能都会忆起童年时代的春节——簇新的衣服，甜甜的糖人，喜庆的吊钱、春联，当然，少不了热闹的鞭炮声。有人可能会因此生出一点遗憾与感伤，在一片“禁放”声中，很多城市已经不能在爆竹声中迎来新春了。</w:t>
        <w:br/>
        <w:t xml:space="preserve">　　有人感慨没了烟花爆竹就少了年味儿，也有人甚至将其提到“文化流失”的高度，认为禁放烟花爆竹，是对千百年传承下来的年俗文化的严重打击。</w:t>
        <w:br/>
        <w:t xml:space="preserve">　　年俗文化有其产生的时代背景，随着时代发展，年俗文化也得有所改变。有些元素退出或淡化，有些元素参与进来，是很正常的。</w:t>
        <w:br/>
        <w:t xml:space="preserve">　　相传南朝时期，人们正月初一起床，第一件事就是把竹子放在火里烧，因为人们认为竹子在火中的爆裂声能够赶走怪兽恶鬼。这就是“爆竹”一词的由来。祈求平安是当时社会公众的主要愿望之一，在难以达到科学认知的时代，人们只有希望以此吓走自己难以战胜的鬼兽，获得平安。</w:t>
        <w:br/>
        <w:t xml:space="preserve">　　进入现代社会，爆竹的功能从吓走鬼兽、驱魔避邪，演化为烘托气氛、表达喜庆热闹。许多人觉得燃放爆竹和烟花，是传统文化习俗，是春节的一大符号。但是，在人口和建筑物密集的城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