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助于改变扶贫开发靠政府投入的独角戏模式。做好谋划、定好规矩，完善服务、兜底市场，放大好企业扶贫资金的使用效益，农业才能成为有奔头的行业，农民才能成为有吸引力的职业，全面建成小康社会才能如期实现。</w:t>
        <w:br/>
        <w:t xml:space="preserve">　　（作者为本报经济社会部记者）</w:t>
        <w:br/>
        <w:t xml:space="preserve">　　再好的种子撒下去，如果没人浇水施肥、修枝剪叶，也难以茁壮成长</w:t>
        <w:br/>
        <w:t xml:space="preserve">　　</w:t>
        <w:br/>
        <w:t xml:space="preserve">　　习近平总书记指出，要把我们党建设好，必须抓住“关键少数”。党和国家事业取得历史性成就、发生历史性变革，中国特色社会主义进入新时代，我国发展呈现许多新的阶段性特征，“关键少数”的责任自然也更重了。</w:t>
        <w:br/>
        <w:t xml:space="preserve">　　好干部是“选”出来的，更是“管”出来的。再好的种子撒下去，如果没人浇水施肥、修枝剪叶，也难以茁壮成长。我们要深入研究新时代干部管理工作特点和规律，正确处理选与管、严与爱、奖与惩的辩证关系，把干部的精气神引导凝聚到干事创业上来。</w:t>
        <w:br/>
        <w:t xml:space="preserve">　　打造敢管敢严、长管长严的日常管理新机制。把管政治、管思想、管作风、管纪律统一起来，突出遵守政治纪律和政治规矩、贯彻执行党中央决策部署情况的监督，绝不允许上有政策、下有对策，坚决防止不切实际唱高调、光说不练喊口号，坚决防止“重打锣鼓另开张”“新官不理旧账”。要强化对“关键少数”的重点监督，突出管理监督好新进领导班子成员和权力集中、资金密集、资源富集的重点部门、关键岗位的干部；探索制定加强“一把手”监督的相关制度措施，加强经济责任审计监督，推进经济责任审计党政同审和全覆盖。要加强干部日常管理监督。</w:t>
        <w:br/>
        <w:t xml:space="preserve">　　打造精准有效、注重实践的教育锻炼新机制。着眼于专业对应、层次对应、岗位对应，为各类干部提供具有前瞻性、实践性和岗位适配性的个性化专业能力培训教育，不断提升干部“八大本领”。突出对机关通用能力和岗位专业化能力的培养和锻炼，促进干部专业能力和行政能力的均衡融合。在政策允许的范围内，尽可能更多地创造干部交流机会，有计划地组织实施省、市机关与基层干部双向挂职交流，探索实施同类别岗位锻炼、相近岗位挂职，使干部在不同工作岗位历练中提升专业化的综合素质。</w:t>
        <w:br/>
        <w:t xml:space="preserve">　　打造科学管用、赏罚分明的干部考核新机制。积极改进目标责任考核、干部日常考核办法，为准确评估干部工作实绩和能力素质水平提供科学依据。推进考核工作经常化、制度化、全覆盖，进一步加强对区域经济转型升级的考核，把推动改革创新、传统产业升级优化等作为目标责任考核的重要内容。大力弘扬“一张蓝图绘到底”的右玉精神，不简单以GDP论英雄，既要甄别消极应付、不思进取的干部，又要防止冲动蛮干、急于求成。要将考核结果运用与干部使用、奖惩、教育、管理紧密结合起来，干得好的褒奖使用，庸懒散拖的批评惩戒，形成担当敢为、创先争优的干事氛围。</w:t>
        <w:br/>
        <w:t xml:space="preserve">　　打造关心厚爱、撑腰鼓劲的正向激励新机制。下大力气抓好省委“一个细则、两个办法”的落地落实，推动有关部门尽快制定出台公务用车制度改革、干部纠错、澄清保护等具体配套措施。进一步健全加强干部政治激励、物质激励、精神激励的配套制度，做好平时奖励、专项表彰奖励工作，探索推进全省域公务员职务职级并行，加大考核激励、优秀公务员激励和招商引资奖励力度，关心爱护基层干部，特别是对企业干部在增强企业经济活力和竞争力中大胆探索、锐意改革所出现的失误，给予更多的理解、宽容和帮助。</w:t>
        <w:br/>
        <w:t xml:space="preserve">　　——山西省委常委、组织部长吴汉圣日前在全省组织部长会议上说</w:t>
        <w:br/>
        <w:t xml:space="preserve">　　（本报记者  刘鑫焱整理）</w:t>
        <w:br/>
        <w:t xml:space="preserve">　　埋在地下的基石越大越坚实，科技强国的大厦才能建得越高越雄伟</w:t>
        <w:br/>
        <w:t xml:space="preserve">　　</w:t>
        <w:br/>
        <w:t xml:space="preserve">　　春节来临之际，科技界收到了一份丰厚的“大礼”——国务院日前发布《关于全面加强基础科学研究的若干意见》（以下简称《意见》）。这是新中国成立以来，国务院第一次专门就加强基础科学研究进行部署。</w:t>
        <w:br/>
        <w:t xml:space="preserve">　　源远才能流长，根深才能叶茂，基础科学研究是整个科学体系和重大关键技术的源头活水，也是建设世界科技强国的基石。基础科学研究要真正走在前列，需要更稳定和长期的支持，需要与其特点相适应的一系列制度保障。顺应新时代我国基础研究发展面临的新形势、新要求，这次《意见》不仅明确提出了“到本世纪中叶把我国建设成为世界主要科学中心和创新高地”的宏伟目标，并从完善基础研究布局、建设高水平研究基地、壮大基础研究人才队伍、提高基础研究国际化水平、优化基础研究发展机制和环境等五个方面，进行了重点安排。全面加强基础科学研究的蓝图，正在徐徐展开。</w:t>
        <w:br/>
        <w:t xml:space="preserve">　　埋在地下的基石越大越坚实，科技强国的大厦才能建得越高越雄伟。毋庸讳言，虽然近些年我国的基础研究持续快速发展，整体水平有了显著提高，国际影响力也大幅提升，但与建设世界科技强国的要求相比，基础研究的短板仍然较为突出，原始创新能力不强、重大原创性成果不多、关键核心技术受制于人、顶尖研究人才和团队匮乏的局面依然没有根本改观。放眼世界，新一轮科技革命和产业变革蓬勃兴起，一些基本科学问题正孕育着重大突破；世界主要发达国家普遍强化基础研究战略部署，全球科技竞争不断向基础研究前移。在这种情势下，全面加强基础科学研究、加快筑牢建设科技强国的基石，堪称明智之举、根本之策。</w:t>
        <w:br/>
        <w:t xml:space="preserve">　　进一步说，筑牢科技强国的基石，少不了研究经费的“硬投入”。当前我国的基础研究经费尚存在总量偏少、渠道单一和支持方式不合理等突出问题。尽管近年来我国的研发经费持续稳定增长，但用于基础研究的比例长期徘徊在5%左右，远低于发达国家。在基础研究经费来源中，超过九成来自中央财政，来自地方财政和企业、社会的少得可怜；与发达国家政府、企业、社会“三足鼎立”的格局相比，我国的基础研究经费来源渠道显然很不合理。此外，由于基础研究需要科研人员长年累月、心无旁骛地潜心研究，应以稳定支持为主，而我国目前竞争申请的比例偏高，导致科研人员把许多时间和精力花在了写项目计划书、编制预算上——“科学家围着钱转”的尴尬必须尽快改变。</w:t>
        <w:br/>
        <w:t xml:space="preserve">　　筑牢科技强国的基石，离不开良好的软环境。针对基础研究耗时长、结果不确定和外行看不懂等特点，需要一套相应的考评体系。当前盛行的“论文一刀切”和“半年一总结、一年一汇报”等考评方式，显然不符合基础研究的自身特点和规律。诚信是科学研究的生命，如何采取有力措施、把对学术造假“零容忍”落到实处，进而营造尊重真理、追求卓越的学风，也是当务之急。</w:t>
        <w:br/>
        <w:t xml:space="preserve">　　值得欣慰的是，上述问题《意见》都已充分考虑，并提出了相应的解决之道。只要相关部门认真贯彻落实，经过科研人员的不懈努力，中国一定会在原创理论、原创发现上取得更多突破。这不仅将加快筑牢中国建设世界科技强国的基石，也必将为人类文明进步贡献更多“东方智慧”。</w:t>
        <w:br/>
        <w:t xml:space="preserve">　　“无添加”“古法工艺”“手工制作”……如今，根据个性化需求定制的年货，受到越来越多人的欢迎。但据调查，定制年货市场上，一些生产厂商没有经营许可和卫生许可，对产品原料、添加剂缺乏检测和管理，在生产工艺、运输存储上更无标准可循。</w:t>
        <w:br/>
        <w:t xml:space="preserve">　　这正是：</w:t>
        <w:br/>
        <w:t xml:space="preserve">　　“古法”烹炙佐年酒，</w:t>
        <w:br/>
        <w:t xml:space="preserve">　　“私家”尽欢乡情稠。</w:t>
        <w:br/>
        <w:t xml:space="preserve">　　须防无牌无国标，</w:t>
        <w:br/>
        <w:t xml:space="preserve">　　满盘珍肴成隐忧。</w:t>
        <w:br/>
        <w:t xml:space="preserve">　　曹  一图  锡  兵文</w:t>
        <w:br/>
        <w:t xml:space="preserve">　　【人物】湖北十堰市太和医院医生鲁军体及全体救援人员</w:t>
        <w:br/>
        <w:t xml:space="preserve">　　【事件】在玻利维亚务工的中国工人熊富兴，不慎被工地的重物砸成重伤。由于当地医疗条件有限，身边又无家人照顾，熊富兴的家属请求回国治疗。接到求助后，离熊富兴老家陕西白河县最近的三级甲等医院——湖北十堰市太和医院派出神经外科医生鲁军体，辗转5个国家、行程2.5万公里，远赴玻利维亚接他回国。归途中，鲁军体既要密切监测熊富兴身体状况，又要负责喂药、吸痰、雾化、导尿等护理工作，辛苦可想而知。经过多日颠簸，熊富兴顺利回到祖国怀抱，抵达湖北十堰市太和医院接受后续治疗。</w:t>
        <w:br/>
        <w:t xml:space="preserve">　　【点评】</w:t>
        <w:br/>
        <w:t xml:space="preserve">　　从中国到玻利维亚，海外有一方发展的舞台；从玻利维亚到中国，祖国永远张开着怀抱。受伤的熊富兴、急救的鲁军体，他们虽是陌生人，却在跨越大洋、相隔万里的救援行动中，让“同胞”二字生辉，“虽远必救，再难必援”。</w:t>
        <w:br/>
        <w:t xml:space="preserve">　　漂泊异乡，孤独吗？曾经，很多中国游子置身海外，都是一个人在打拼，奋斗过、挣扎过、迷茫过，却无人倾诉、难有助益。但凡遇到困难、灾情，只能四顾迷惘。如今，世界已大不同，小到旅行中的游客互助，再到驻外使馆的应急保护，大到国家的撤侨行动，不管走到哪里、身在何方，总有黄皮肤、黑眼睛的同胞伸出援手。甚至，当一面鲜艳的五星红旗高高扬起，便有了继续前进的底气和通行证。同胞便是亲人，我们都是兄弟。</w:t>
        <w:br/>
        <w:t xml:space="preserve">　　何为中国？她是960多万平方公里划定的国土疆域，也是13亿多中华儿女休戚与共的情感共同体。鲁军体医生及其所在医院，之所以愿意飞赴南半球救助受伤同胞，不仅是出于内心的善念和医德，更源于同是中国人的身份认同。“中国”从来不是一个空洞的概念，也不是简单的地理空间，而是一种源自内心深处、“在我和祖国之间，看见‘我们’”的强烈认同感。这份超越物质利益的情感基础，使你我甘愿为同胞的冷暖安危而奉献，也共沐同为中国人的信赖感、安全感、幸福感。</w:t>
        <w:br/>
        <w:t xml:space="preserve">　　为何中国？这不仅在于十几亿国人的心连心、手牵手，而且在于一个大国义不容辞的责任与担当。撤侨，保护任何一个可以保护的人，不分肤色与国别；维和，守好每一寸可以安定的土地，无问西东与南北；护航，救援任何一艘被不法侵扰的船舶，无论海域与方位；发展，欢迎任何一个有志于国民幸福和全球繁荣的国度搭乘顺风车，不管贫穷还是富有。在这个世界上，中国人用智慧、承诺与行动，让人类命运共同体理念遍地开花，也惟有中国有如此魄力和能力。全世界都在看着中国，中国也在以实际行动打开着新天地。在通向未来的路上，我们任重而道远。</w:t>
        <w:br/>
        <w:t xml:space="preserve">　　文化创新无止境，在时代大潮中丰富和创新节日文化的新形态，不仅不是对春节的否定，恰恰是春节生生不息的原动力</w:t>
        <w:br/>
        <w:t xml:space="preserve">　　</w:t>
        <w:br/>
        <w:t xml:space="preserve">　　转眼又要到农历新年，神州大地上涌动的人潮，显示着这个古老节日的活力。然而几乎每年，我们总会听到“年味淡了”“年俗只剩下俗”的感慨。今天的“过年”与过去有何不同？“年味”如何吸纳时代韵味？新故相推之际，其实正是我们传承和创新传统文化的契机。</w:t>
        <w:br/>
        <w:t xml:space="preserve">　　历史地看，春节节日内涵是在漫长时间浸润中形成的。作为传统农耕文明的结晶，“年”的最初含意指的是农业的时间标尺，一年就是谷物的一个生长周期。汉武帝时期制定《太初历》，将以十月为岁首改为以孟春为岁首，正月初一过春节的习俗由此逐渐形成。在长达两千年的时间里，春节文化形成了以祭奠祖先、除旧布新、迎禧接福、祈求丰年为主要内容的礼俗和规制，根植进中华文明圈的深层文化认知结构里，凝结成中华儿女的精神根脉。所谓的“年味”，其实就蕴藏在这些过年的仪式感中。</w:t>
        <w:br/>
        <w:t xml:space="preserve">　　用比较的视角观之，过年形式和习俗随时代变迁而不断更易。过去媒体资讯不发达，过年的文娱活动仅限于家庭成员之间。1956年，中央人民广播电台向全国听众现场直播了梅兰芳、侯宝林、老舍、巴金等老一辈文学家、艺术家演出的《春节大联欢》，叩开了过年“联欢”的大门。随着电视的普及，央视春晚的文化大餐，又为过年赋予了新的文化韵味。最近几年，从网络拜年、网络联欢到红包大战、集福活动，互联网对以春节为代表的传统节日文化日渐展现出深厚的重构力量。文化创新无止境，在时代大潮中丰富和创新节日文化的新形态，不仅不是对春节的否定，恰恰是春节生生不息的原动力。</w:t>
        <w:br/>
        <w:t xml:space="preserve">　　变与不变的辩证法则提醒我们，比传统节日文化面临娱乐流行文化冲击更值得深思的，是如何做好传统节日文化在现代时间体系下的新陈代谢、推陈出新。尤其是伴随着中国国际影响力的与日俱增，整合传承好以春节为代表的传统文化，成为一项日益紧迫的文化命题。我们应有自信，春节的核心文化内涵薪火相传的趋势不会有改变；我们也应有自觉，只有建构好契合现代文化审美的节日仪式和文化形态，才能告别“年味变淡、年俗变味”的吐槽，让春节一如既往地成为中国人赖以生存的精神港湾。</w:t>
        <w:br/>
        <w:t xml:space="preserve">　　传承不易，创新犹难。文化终归是一种深层次的精神追求，当下流行的许多春节娱乐活动，很大程度上还属于“浅文化”。虽然红包大战等新生事物赋予春节接近全民参与性的文化娱乐形式，但在精神文化方面，互联网尚没有增加国人所冀望的“年味”，缺少那么一些令人眼前一亮的文化内涵。网络文化泥沙俱下的缺陷，也增加了文化更新的隐忧。但是，技术演进的影响无远弗届，互联网能带给传统文化怎样的新变，值得我们珍视和培护。</w:t>
        <w:br/>
        <w:t xml:space="preserve">　　文化是时间的佳酿，也是我们走向未来的心灵皈依。审视好春节这样一场事关每个人的传统节日文化的迭代进程，采撷有助于增进民族文化认同的文化形式、载体和资源，我们一定能在新时代文化自信的托举下，拥抱一个更具开放性和包容性的美好未来。</w:t>
        <w:br/>
        <w:t xml:space="preserve">　　（作者为中国艺术研究院当代文艺批评中心主任）</w:t>
        <w:br/>
        <w:t xml:space="preserve">　　2017年11月30日—12月3日，中国共产党与世界政党高层对话会在北京召开。</w:t>
        <w:br/>
        <w:t xml:space="preserve">　　这是中国共产党首次与全球各类政党举行高层对话，也是出席人数最多的全球政党领导人对话会，在世界政党史上具有开创性意义。</w:t>
        <w:br/>
        <w:t xml:space="preserve">　　习近平总书记在开幕式上发表主旨讲话，全面阐述了中国共产党关于构建人类命运共同体、建设更加美好世界的主张。</w:t>
        <w:br/>
        <w:t xml:space="preserve">　　两个多月来，习近平总书记的主旨讲话持续激荡着世界。众多与会代表通过各种方式，表达他们对构建人类命运共同体、建设更加美好世界的思考。</w:t>
        <w:br/>
        <w:t xml:space="preserve">　　</w:t>
        <w:br/>
        <w:t xml:space="preserve">　　新思想为世界注入新活力</w:t>
        <w:br/>
        <w:t xml:space="preserve">　　斐济议长  吉科·卢维尼</w:t>
        <w:br/>
        <w:t xml:space="preserve">　　中国共产党第十九次全国代表大会意义非凡，形成了习近平新时代中国特色社会主义思想，描绘出中国从现在到本世纪中叶的发展蓝图。中共十九大不仅为中国的发展指明方向，也鼓励各方采取全球性行动，为世界的和平、发展、繁荣注入了活力。</w:t>
        <w:br/>
        <w:t xml:space="preserve">　　中国共产党与世界政党高层对话会为世界各政党提供了相互交流的平台，各方就共同建设一个美丽的世界交换了看法。</w:t>
        <w:br/>
        <w:t xml:space="preserve">　　习近平总书记呼吁各方保护人类赖以生存的地球，建设山清水秀的家园，鼓励不同文明之间和谐共存。保护环境至关重要。斐济主办的《联合国气候变化框架公约》第二十三次缔约方大会将坚定贯彻《巴黎协定》，应对气候变化等全世界共同面临的挑战。斐济赞赏中国在气候变化领域提供的支持和帮助。</w:t>
        <w:br/>
        <w:t xml:space="preserve">　　习近平总书记提出，各国政党应搭建多种形式、多种层次的国际政党交流合作网络。为此，应该倡议将中国共产党与世界政党高层对话会机制化，使之成为具有广泛代表性和国际影响力的高端政治对话平台。我希望这一倡议能得到各方支持。</w:t>
        <w:br/>
        <w:t xml:space="preserve">　　</w:t>
        <w:br/>
        <w:t xml:space="preserve">　　推动发展的政党合作平台</w:t>
        <w:br/>
        <w:t xml:space="preserve">　　圣保罗论坛执行书记、巴西劳工党国际关系书记  瓦伦特</w:t>
        <w:br/>
        <w:t xml:space="preserve">　　中共十九大是在中国特色社会主义进入新时代的关键时期召开的一次十分重要的大会，巴西各政党迫切希望了解习近平新时代中国特色社会主义思想的丰富内涵，了解中国共产党关于构建人类命运共同体、共同建设美好世界的主张。</w:t>
        <w:br/>
        <w:t xml:space="preserve">　　中国共产党与世界政党高层对话会具有历史性意义，向世界各国政党全面介绍了十九大精神，深入阐释习近平新时代中国特色社会主义思想，也为各国政党相互沟通、深入交流提供了平台，推动各国各类政党在涉及人类前途命运等重大战略问题上形成很多共识。</w:t>
        <w:br/>
        <w:t xml:space="preserve">　　对巴西政党而言，对话会还是近距离学习中国共产党治国理政经验的绝好机会。此次巴西六大政党领导人出席了对话会，虽然各党政见不一，但一致赞同习近平总书记所提倡议，中共十九大对新时代的论断及各项战略部署也对巴西各政党产生重要启示，我们将认真学习研究，并结合国情体现在巴西的发展理念和道路中。</w:t>
        <w:br/>
        <w:t xml:space="preserve">　　习近平总书记在对话会开幕式上的讲话为人类社会发展进步提出了新思路，体现了中国将自身发展同世界发展相统一的全球视野。习近平总书记倡导构建人类命运共同体，这是中国智慧对世界作出的又一个重要贡献。劳工党将积极响应习近平总书记提出的构建人类命运共同体的伟大倡议，与中国共产党以及世界各国政党携手努力，共同构建美好世界。</w:t>
        <w:br/>
        <w:t xml:space="preserve">　　圣保罗论坛和巴西劳工党支持将高层对话会机制化，将其打造成为超越意识形态，实现世界政党密切交流、相互学习借鉴，进而推动人类发展的政党合作平台。</w:t>
        <w:br/>
        <w:t xml:space="preserve">　　</w:t>
        <w:br/>
        <w:t xml:space="preserve">　　有现实意义的全球性对话</w:t>
        <w:br/>
        <w:t xml:space="preserve">　　哈萨克斯坦“祖国之光”党中央书记  库安加诺夫</w:t>
        <w:br/>
        <w:t xml:space="preserve">　　在中国共产党与世界政党高层对话会上，习近平总书记发表的主旨讲话意味着中国同欧亚地区国家的合作进入了新阶段，对地区和国际关系发展具有重要意义。</w:t>
        <w:br/>
        <w:t xml:space="preserve">　　习近平总书记提出的构建人类命运共同体理念明确指出了国际合作的主要发展方向和原则。这一理念在国际社会上获得了广泛的认可和支持，同时也为应对本世纪初以来不断激化的全球政治、经济和人文危机及时开出了良方。</w:t>
        <w:br/>
        <w:t xml:space="preserve">　　中国共产党与世界政党高层对话会虽然是一个全新的国际合作平台，但是它对于新形势下充满不稳定、不确定因素的现代国际社会意义重大。大多数国家对发展经济、实现政治和人文领域发展目标的新模式都有着迫切需求。因此对世界各国政党来说，这样全球性的对话对于制定国家发展规划具有重要现实意义。</w:t>
        <w:br/>
        <w:t xml:space="preserve">　　无论对中国还是哈萨克斯坦或其它国家，“一带一路”倡议在拓展国际市场、深化地区经济合作、促进民心相通、交流互鉴新知识新科技、维护亚洲地区安全稳定等方面具有重要战略意义。同地区和世界各国政党开展对话，将有力推动世界的和平发展，深化互信合作。</w:t>
        <w:br/>
        <w:t xml:space="preserve">　　我们十分期待像中国共产党与世界政党高层对话会这样的平台和机制未来继续在中国或其他“一带一路”参与国家举办，充分展示世界各国在深化各领域合作进程中取得的新成就。</w:t>
        <w:br/>
        <w:t xml:space="preserve">　　</w:t>
        <w:br/>
        <w:t xml:space="preserve">　　建设新世界的历史性宣言</w:t>
        <w:br/>
        <w:t xml:space="preserve">　　土耳其爱国党主席  多乌·佩林切克</w:t>
        <w:br/>
        <w:t xml:space="preserve">　　在中国共产党与世界政党高层对话会上，习近平总书记在开幕式主旨讲话中提出建立一个新世界并作出深刻分析，我高度赞赏这一讲话。讲话以人类为中心，将人类的共同未来、发展和进步作为几大重点，将世界各政党视为“推动人类文明共同进步的重要力量”。</w:t>
        <w:br/>
        <w:t xml:space="preserve">　　这一讲话具有历史性意义，实际上就是新世界的宣言。回眸世界历史，历史性的宣言总会发表在新时代的临界点，这一宣言正发表于一个新世界诞生的时代。</w:t>
        <w:br/>
        <w:t xml:space="preserve">　　建立世界政党交流平台将加强世界政党间的对话与合作，这也是凝聚建设新世界力量的主要任务之一。将对话会这个平台机制化，必须实事求是地明确其定位，在拿出方案的基础上确定其目标，并制定能够团结最广泛力量的战略。这将促成一个具有全球效应的高层政治对话平台。为实现机制化，习近平总书记提出要建设新型的政党关系模式：“我们不‘输入’外国模式，也不‘输出’中国模式，不会要求别国‘复制’中国的做法。”</w:t>
        <w:br/>
        <w:t xml:space="preserve">　　中国共产党长期以来都与世界各政党保持平等、有效和健康的党际关系，土耳其爱国党对这一真诚主张深信不疑。“一带一路”倡议对全人类的未来至关重要。土中友谊在打击恐怖主义、保障“一带一路”建设、发展产业经济和实现共享增长方面有着不可替代的作用，也将为建设新世界作出重要贡献。土耳其爱国党将承担土耳其能力范围内的责任和角色，支持世界政党对话平台的进一步完善和机制化。</w:t>
        <w:br/>
        <w:t xml:space="preserve">　　在中国共产党的领导下，中国在引领人类迈向共享文明的进程中起着独一无二的作用。中国的成功为那些追求无阶级社会的政党和争取和平的国家带来了希望。</w:t>
        <w:br/>
        <w:t xml:space="preserve">　　</w:t>
        <w:br/>
        <w:t xml:space="preserve">　　碰撞思想的重要平台</w:t>
        <w:br/>
        <w:t xml:space="preserve">　　蒙古人民党总书记  达·阿玛尔巴伊斯格楞</w:t>
        <w:br/>
        <w:t xml:space="preserve">　　中国共产党与世界政党高层对话会，规模大、层次高、影响广泛，为世界各国政党碰撞思想、交流经验提供了重要平台。习近平总书记在开幕式上围绕构建人类命运共同体、携手建设美好世界发表了主旨讲话，给我们留下了深刻印象。面对复杂多变的国际局势及各自面临的内外课题，世界各国政党非常有必要经常坐到一起加强交流。从这个意义上讲，我非常赞同习近平总书记把对话会机制化的倡议。</w:t>
        <w:br/>
        <w:t xml:space="preserve">　　世界各国各政党的思想理念有所不同，但为人民谋福祉的宗旨是一致的。中国共产党坚持改革开放政策，成功让亿万人民实现脱贫，取得了举世瞩目的巨大成就。我们完全相信，在以习近平同志为核心的中共中央领导下，中国将进一步巩固发展成果，并顺利实现2020年至21世纪中叶的历史性发展目标。中国在应对恐怖主义、传染性疾病、贫困、气候变化等多个人类面临的共同问题中，发挥着无可替代的重要作用。国际社会的其他成员都可以从中获得启迪，为人类社会的美好事业作出应有努力和贡献。</w:t>
        <w:br/>
        <w:t xml:space="preserve">　　蒙中两国是山水相连的友好邻邦。中国的经济发展繁荣一直是推动蒙古国经济社会发展以及民众脱贫的重要杠杆。发展对华合作关系是蒙古国对外政策的首要方向，蒙方愿为维护和促进蒙中关系长期健康稳定发展、携手构建人类命运共同体作出不懈努力。</w:t>
        <w:br/>
        <w:t xml:space="preserve">　　</w:t>
        <w:br/>
        <w:t xml:space="preserve">　　共同构建“和”“美”世界</w:t>
        <w:br/>
        <w:t xml:space="preserve">　　秘鲁国家国际研究学会主席  古斯塔沃·帕切科</w:t>
        <w:br/>
        <w:t xml:space="preserve">　　中共十九大为中国未来发展勾画出的宏伟发展蓝图充满哲学思维。习近平总书记提出，在美丽世界中建设美丽中国。这一思想充满道德和美学内涵，在市场过度膨胀、资本凌驾于个人之上的当今世界中，聆听关于美的思想，不由让我们重新审视生活的真谛。</w:t>
        <w:br/>
        <w:t xml:space="preserve">　　孔子给世人留下了“和”的思想。“和”是平衡、平等与公正的源泉、手段和工具。“和”能够创造和平，促进共同进步与团结。“和”能够消弭战争，远离冲突，寻求和解，达到持久的平衡。“和”能够让我们的社会发展拥有和谐的乐章。</w:t>
        <w:br/>
        <w:t xml:space="preserve">　　孔子之后2500年，习近平总书记提出“美”的思想。对美的追求就是在美丽的世界中追求“和”。“和”与“美”相融合产生幸福。习近平的思想超越了满足人类物质需求的层面，达到了更高的精神层面，那就是谋求全人类的幸福。这一思想拥有美丽的源泉，是中国哲学思想的又一次升华。</w:t>
        <w:br/>
        <w:t xml:space="preserve">　　“和”与“美”是政治学寻求幸福思想的两个基本工具。幸福要尊重社会和谐、经济和谐和政治和谐。美丽应建立在社会、经济和政治美丽的基础之上。总之，如果一个社会拥有了和谐，享有了美丽，那它一定会是幸福的。</w:t>
        <w:br/>
        <w:t xml:space="preserve">　　中共十九大受到全球瞩目，从未有哪个政党的代表大会受到如此关注。中国共产党与世界政党高层对话会，为各国政党在纷乱的思潮中思考21世纪政党作用搭建了平台。这次对话会是这一平台走向机制化的起点，将为世界各国政党提供自主、自由、独立交流的空间，思索我们在不断变化的世界中所拥有的力量、面对的机遇、存在的弱点以及可能遇到的威胁。探寻“和”与“美”、建立美丽世界，路漫漫其修远兮。如今并非筑墙之时，而是建设像“一带一路”这样的桥梁之际。世界将心存感激。</w:t>
        <w:br/>
        <w:t xml:space="preserve">　　</w:t>
        <w:br/>
        <w:t xml:space="preserve">　　为未来政党关系带来希望</w:t>
        <w:br/>
        <w:t xml:space="preserve">　　法国共和党政治局委员、前交通部长  马里亚尼</w:t>
        <w:br/>
        <w:t xml:space="preserve">　　中国共产党与世界政党高层对话会，内容精彩、意义非凡。我赞赏习近平总书记为全世界政治力量展开和谐对话创造条件的意愿。此次高层对话会是创新之举，将为未来政党关系带来希望。</w:t>
        <w:br/>
        <w:t xml:space="preserve">　　我们熟悉社会党国际、国际民主联盟等政党间的大会，但据我所知，近些年来没有一场会议如此盛况空前。近300个政党出席充分代表了此次大会的政治多样性。高层对话会以“构建人类命运共同体、共同建设美好世界：政党的责任”为主题，体现了中国共产党在开展政党交流时发挥的核心作用。在习近平总书记推动下，中国共产党通过此次会议表明，政党完全有可能在坚守信仰的同时保持政治开放性。从这个角度讲，此次高层对话会意义重大。中共十九大宣示了中国愿在国际舞台发挥更大作用的决心，此次对话会就是完美例证。</w:t>
        <w:br/>
        <w:t xml:space="preserve">　　中国共产党认为，政党间超越意识形态分歧展开对话是共创务实成果的重要途径。中方希望通过对话共同应对反恐、环保等国际重大挑战，共建人类命运共同体。拥有丰富经验的中国将在此领域扮演核心角色。我希望在今后会议日程中新增以地理区域为划分的圆桌会议，这将有利于来宾更好地相互了解、加强合作。</w:t>
        <w:br/>
        <w:t xml:space="preserve">　　</w:t>
        <w:br/>
        <w:t xml:space="preserve">　　超越时代的伟大创举</w:t>
        <w:br/>
        <w:t xml:space="preserve">　　巴基斯坦穆盟（谢）党主席特使  纳迪姆·卡姆兰 巴基斯坦国会议员  希兹拉·曼萨布</w:t>
        <w:br/>
        <w:t xml:space="preserve">　　中国共产党与世界政党高层对话会是一次前所未有、理念创新的盛会，汇聚不同声音，传递民心民意。习近平总书记在开幕式上的主旨讲话，充分体现了习近平总书记和中国共产党坚定不移引领全球化向前发展的决心。</w:t>
        <w:br/>
        <w:t xml:space="preserve">　　我们深受触动。在习近平总书记的领导下，中国的稳定发展、和平发展将成为全亚洲的力量源泉。我们视中国为维护国际秩序和联合国宪章的中坚力量。中国在扶贫领域堪称典范。近5年来，中国每分钟就有大约20人实现脱贫，成为世界各国的榜样，巴基斯坦可在改善民生方面学习借鉴中国经验。</w:t>
        <w:br/>
        <w:t xml:space="preserve">　　通过此次对话会，习近平总书记和中国共产党与全球不同文化、不同政见的政党代表聚集一堂，开展广泛包容、成果丰硕的讨论，这是独一无二、超越时代的伟大创举。</w:t>
        <w:br/>
        <w:t xml:space="preserve">　　高层对话会达成了明确共识：实现人类命运共同体的伟大梦想需要我们真心诚意、锲而不舍地携手合作。习近平总书记提出将高层对话会机制化的倡议得到了与会代表的广泛响应和一致支持。我们建议挑选由不同国家、地区的政党组成对话会智库，负责协调高层对话会机制化有关事宜。在此基础上，可成立由10多个政党组成的指导委员会，每两年就举办对话</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