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王曼昱、陈梦、朱雨玲和丁宁的胜率紧随其后。</w:t>
        <w:br/>
        <w:t xml:space="preserve">　　习近平同志指出：“坚持和发展中国特色社会主义，需要不断在实践和理论上进行探索、用发展着的理论指导发展着的实践。在这个过程中，哲学社会科学具有不可替代的重要地位，哲学社会科学工作者具有不可替代的重要作用。”中国特色社会主义进入新时代，强起来的新时代呼唤强起来的中国哲学。构建强起来的中国哲学，任务艰巨、使命光荣，需要广大哲学社会科学工作者努力携手前行、共赴时代之约。</w:t>
        <w:br/>
        <w:t xml:space="preserve">　　扣准强起来的新时代脉搏</w:t>
        <w:br/>
        <w:t xml:space="preserve">　　任何真正的哲学都是自己时代精神的精华，既是时代的产儿，又是时代的指针。回顾历史，人类社会每一次重大进步，人类文明每一次重大发展，都离不开哲学领域的知识变革和思想先导。履行好新时代中国共产党的历史使命，离不开新时代中国哲学的科学构建和理论支撑。</w:t>
        <w:br/>
        <w:t xml:space="preserve">　　紧紧扣住新时代提出的重大问题。哲学具有反思与引领的双重功能，既要做黄昏中起飞的猫头鹰，又要做黎明时鸣唱的雄鸡。新时代中国哲学既要深入历史深处、高度凝练历史经验，又要准确把握时代脉动、回应时代问题。马克思指出：“问题就是时代的口号，是它表现自己精神状态的最实际的呼声。”扣住时代脉搏，就要把握时代提出的重大问题。面对新时代坚持和发展什么样的中国特色社会主义、怎样坚持和发展中国特色社会主义这个重大时代问题，如何作出科学回答，迫切需要新时代中国哲学更好发挥作用；面对新时代我国社会主要矛盾的转化，如何深切把握、合理解决人民日益增长的美好生活需要和不平衡不充分的发展之间的矛盾，迫切需要新时代中国哲学更好发挥作用；面对社会思想观念和价值取向日趋活跃、社会思潮纷纭激荡的新形势，如何巩固马克思主义在意识形态领域的指导地位、培育和践行社会主义核心价值观、巩固全党全国各族人民团结奋斗的共同思想基础，迫切需要新时代中国哲学更好发挥作用；面对日益突出的环境问题、日益紧张的人与自然关系、日益艰巨的生态系统保护任务，如何树立和践行社会主义生态文明观，迫切需要新时代中国哲学更好发挥作用。构建强起来的中国哲学，离不开对这些问题的深入分析和积极回应。</w:t>
        <w:br/>
        <w:t xml:space="preserve">　　紧紧跟上新时代的前进步伐。改革开放特别是党的十八大以来，我国哲学学科建设取得重大进展，但与形势发展和人民期待相比，还存在一些亟待解决的问题。比如，学科发展战略仍不十分明确，学科体系、学术体系、话语体系建设水平总体不高，学术原创能力还不强，人才队伍总体素质亟待提高等。总的来看，我国哲学领域还处于有数量缺质量、有高原缺高峰、有专家缺大师的状况，作用还没有充分发挥出来。改变这种状况，需要广大哲学工作者加倍努力。我们身处强起来的新时代，当代中国正经历着我国历史上最为广泛而深刻的社会变革，也正在进行着人类历史上最为宏大而独特的实践创新。这种前无古人的伟大实践，必将给理论创造、学术繁荣提供强大动力和广阔空间。新时代中国哲学如果不能紧跟时代步伐，不能对当代中国的发展道路和社会变革作出科学解释，不能为中国发展提供学术支撑，那么，其知识价值和学科地位就无法得到承认，中国发展道路的正当性和合理性也会缺失哲学理论的阐释，结果很可能是中国哲学在实践中失语、国际话语权削弱。新时代中国哲学工作者必须增强紧迫感，自觉承担起历史使命，努力通过知识生产和思想创新，为中国强起来提供有力哲学支持。</w:t>
        <w:br/>
        <w:t xml:space="preserve">　　积极回应新时代的精神诉求</w:t>
        <w:br/>
        <w:t xml:space="preserve">　　作为研究人与世界关系的学问，哲学必须关注人本身。放眼古今中外，一切先进哲学莫不具有关心人民的情结和追求。中国古代哲学历来有重民、安民、惠民的传统，如《尚书》写道：“知人则哲，能官人；安民则惠，黎民怀之。”在德国哲学家费希特看来，“每个人都必须真正运用自己的文化来造福社会”。作为为无产阶级和全人类谋解放的学说，马克思主义哲学具有鲜明的人民性。构建强起来的中国哲学，必须彰显马克思主义哲学的这一理论品格。</w:t>
        <w:br/>
        <w:t xml:space="preserve">　　坚持以人民为中心的研究导向。我是谁、为了谁、依靠谁，是各门学科应该首先搞清楚的问题。同样，哲学工作者为谁著书、为谁立说，是满足个人兴趣还是回应社会需要，是为少数人服务还是为绝大多数人服务，这些问题也应该首先搞清楚。事实上，世界上没有纯而又纯的哲学社会科学，伟大的哲学社会科学成果都是在回答和解决人与社会面临的重大问题中创造出来的。研究者生活在现实社会，研究什么、主张什么，都会打上社会烙印。我国哲学社会科学要有所作为，就必须坚持以人民为中心的研究导向。是否始终站在最广大人民的立场上，是否切实尊重人民的主体地位和首创精神，是区分唯物史观与唯心史观的分水岭，也是判断真假马克思主义的试金石。我国广大哲学社会科学工作者要坚持人民是历史创造者的观点，树立为人民做学问的理想，尊重人民主体地位，聚焦人民实践创造，自觉把个人学术追求同国家和民族发展紧紧联系在一起，努力多出经得起实践、人民、历史检验的研究成果。</w:t>
        <w:br/>
        <w:t xml:space="preserve">　　自觉回应人民的精神诉求。真正的哲学研究从来不是坐而论道的冥思苦想、自说自话，思想的火花、思维的灵感往往来源于火热的生活、生动的实践。哲学研究者只有将个人情感体验融入人民生活，才能产出精品力作，否则只能发无力的叹息、作虚玄的空想。列宁指出：“没有‘人的感情’，就从来没有也不可能有人对于真理的追求。”当前，我国社会取得长足的发展进步，但也遭遇传统、现代、后现代等“时空压缩”、多期叠加的矛盾，思想文化领域面临着传统与现代、中国与外国、富裕与贫困等的碰撞与冲突。社会有凝聚价值共识的诉求，人民有过上更丰富的精神文化生活的渴望，新时代中国哲学应当找准站位、积极回应。就表述方式而言，哲学天然具有反思性、抽象性。即便如此，理性认识也需要感性表达。新时代中国哲学既要有形上之思又要有形下之基，既要有阳春白雪又要有下里巴人。艾思奇的《大众哲学》采用生动通俗的语言阐述马克思主义哲学原理，激励无数青年走上革命道路、投身建设实践，这方面的成功经验值得学习借鉴。新时代中国哲学必须推出新时代的大众哲学，自觉回应人民精神诉求。</w:t>
        <w:br/>
        <w:t xml:space="preserve">　　正确处理本来、外来、未来的关系</w:t>
        <w:br/>
        <w:t xml:space="preserve">　　泰山不让土壤，故能成其大；河海不择细流，故能就其深。构建强起来的中国哲学，使之在指导思想和学科体系、学术体系、话语体系等方面充分体现中国特色、中国风格、中国气派，必须有海纳百川的胸襟和放眼未来的眼光。</w:t>
        <w:br/>
        <w:t xml:space="preserve">　　不忘本来，扎根中华优秀传统文化的沃土。历史是过去的现实，现实是未来的历史。对待传统文化要避免文化保守主义和文化虚无主义两种偏执，坚持辩证的方法、理性的态度。站在新时代的历史节点来看，中华优秀传统文化中的诸多因素值得大力倡导。诸如天人合一、内圣外王的精神境界，自强不息、厚德载物的人生态度，己所不欲、勿施于人的道德原则，天下兴亡、匹夫有责的爱国情怀，和而不同、和实生物的价值追求，天下为公、大同之世的社会理想等，凝聚了千百年来中华民族的生活经验、生存智慧，已融入中华民族的血脉之中，包含着中华民族最强大的精神基因。不忘本来才能开辟未来，善于继承才能更好创新。新时代中国哲学只有以优秀传统文化为根基并推动其创造性转化、创新性发展，才能做到树大根深、枝繁叶茂。</w:t>
        <w:br/>
        <w:t xml:space="preserve">　　吸收外来，借鉴外来文明的有益成果。习近平同志指出：“中华民族是一个兼容并蓄、海纳百川的民族，在漫长历史进程中，不断学习他人的好东西，把他人的好东西化成我们自己的东西，这才形成我们的民族特色。”构建强起来的中国哲学，应当善于吸收外部思想资源，兼容并蓄、博采众长。我国是哲学社会科学大国，在研究队伍、论文数量、政府投入等方面有自己的优势，但在学术命题、学术思想、学术观点、学术标准、学术话语方面还存在短板。西方国家较早进入现代社会，较早遭遇现代化问题、反思现代化焦虑，并催生了实用主义、存在主义、结构主义、后现代主义等哲学流派，既深刻影响着西方社会，也产生了较大国际影响。我们在对自身现代化道路进行哲学反思时可以借鉴其中的有益成果，为我所用。当然，构建强起来的中国哲学，“言必称尧舜”不可取，“言必称希腊”亦不可取。要力戒以洋为尊、以洋为美、唯洋是从，坚持古为今用、洋为中用，融通各种资源，不断推进知识创新、理论创新、方法创新。</w:t>
        <w:br/>
        <w:t xml:space="preserve">　　面向未来，树立关怀人类命运的长远眼光。超越个体、关怀人类，超越当下、关怀未来，是先进哲学应有的品格。只有回看走过的路、比较别人的路、远眺前行的路，才能更好地走稳新时代的路。要回看、比较、远眺，自然少不了反思、鉴照、前瞻。在此过程中，新时代中国哲学决不能缺席。当前，我们既遭遇生态危机、核武危机、科技异化等全球性问题，也面临中国强起来过程中如何与其他国家和谐相处、良性互动、共赢发展的独特性难题，新时代中国哲学理应对此作出深刻思考和有力回答。就前者而言，2018年1月25日，美国《原子科学家公报》提出将象征核战威胁的“末日时钟”拨快30秒，调至冷战以来最接近世界末日的时刻——距离午夜只剩下2分钟。对此，我们是置之一笑，还是深刻思考？当然，哲学不是预测学、不出“推背图”，但对关乎人类命运的重大问题应当给予充分关注。对后者来说，纵观15世纪以来的世界历史，崛起大国大多通过暴力方式改变既有国际秩序。那么，强起来的中国如何避免落入“修昔底德陷阱”，如何讲好和平发展的中国故事？习近平同志明确提出并深刻阐发的构建人类命运共同体理念，准确把握中国与世界关系的战略走向，深刻反映人类前途命运和时代发展趋势，既让世界发展成为中国的机遇、又让中国发展成为世界的机遇，引起国际社会高度关注、广泛讨论，为开辟人类更加美好的发展前景指明了方向、明确了路径、鼓舞了斗志。新时代中国哲学理应将之作为重点研究内容，从马克思主义的“自由人联合体”与中华优秀传统文化的天下观、和文化等思想维度进行深入研究和阐发。</w:t>
        <w:br/>
        <w:t xml:space="preserve">　　（作者为教育部习近平新时代中国特色社会主义思想研究中心特约研究员）</w:t>
        <w:br/>
        <w:t xml:space="preserve">　　哲学是时代精神的精华，是被把握在思想中的时代。党的十九大报告作出中国特色社会主义进入新时代的重大判断，由此也提出了构建新时代中国哲学的要求。构建新时代中国哲学，首先应实现方法论上的高度自觉。</w:t>
        <w:br/>
        <w:t xml:space="preserve">　　珍重和弘扬中国哲学优秀传统。中国哲学历史传统悠久，其中有许多珍贵品。近代以来，中国向何处去即中国走什么道路成为时代的中心问题，也成为中国哲学的中心问题，尤其是五四运动以来成为中国马克思主义哲学的恒久主题。正是通过对中国向何处去的求索，中国马克思主义哲学成为中国道路的哲学表达。自觉探寻中国道路并成为中国道路的哲学表达，是中国哲学传统中最可珍贵的内容。</w:t>
        <w:br/>
        <w:t xml:space="preserve">　　构建新时代中国哲学，必须珍重和弘扬中国哲学优秀传统，努力使其成为新时代中国特色社会主义道路的哲学表达。在这方面，习近平新时代中国特色社会主义思想为我们树立了典范。中国特色社会主义进入新时代，我国社会主要矛盾已经转化为人民日益增长的美好生活需要和不平衡不充分的发展之间的矛盾。作为习近平新时代中国特色社会主义思想的重要哲学基石之一，关于我国社会主要矛盾的新概括既是对中国特色社会主义道路开创和拓展实践经验的哲学总结，也是对新时代中国特色社会主义道路的哲学引领，是新时代中国特色社会主义道路鲜明的哲学表达。</w:t>
        <w:br/>
        <w:t xml:space="preserve">　　自觉遵循马克思主义哲学中国化的研究范式。作为一种研究范式，马克思主义哲学中国化与教条主义是根本对立的。各式各样教条主义的共同特点，正如毛泽东同志所说，“对于研究今天的中国和昨天的中国一概无兴趣，只把兴趣放在脱离实际的空洞的‘理论’研究上”。马克思主义哲学中国化是有目的地研究马克思主义哲学，是为解决中国问题而从马克思主义哲学中找立场、观点、方法。这一研究范式是在与教条主义作斗争过程中形成和确立起来的。</w:t>
        <w:br/>
        <w:t xml:space="preserve">　　构建新时代中国哲学，必须自觉遵循马克思主义哲学中国化的研究范式。一方面，着力研究新时代的中国问题。马克思说过：“理论只要说服人，就能掌握群众；而理论只要彻底，就能说服人。所谓彻底，就是抓住事物的根本。”新时代中国哲学所要抓住的“事物的根本”，就是新时代我国社会的主要矛盾。只有自觉服务于解决新时代我国社会的主要矛盾、不断满足人民群众日益增长的美好生活需要，新时代中国哲学才能真正掌握群众。另一方面，着力构建新时代中国特色哲学思想体系。这需要在指导思想和学科体系、学术体系、话语体系等方面充分体现中国特色、中国风格、中国气派。只有坚持和创造性地运用马克思主义哲学的立场、观点、方法，积极回应中国实践需要，聚焦中国问题，总结中国经验，提炼中国智慧，体现中国精神，新时代中国哲学才能形成具有鲜明民族性、原创性和时代性的学科体系、学术体系、话语体系。</w:t>
        <w:br/>
        <w:t xml:space="preserve">　　着力融通古今中西哲学智慧。在近现代中国哲学中，古今中西的关系问题集中表现为马克思主义哲学、中国哲学、西方哲学（马中西）的关系问题。20世纪以来，中国哲学家们提出的各种重建中国哲学的方案都或这样或那样地涉及这一问题。马克思主义哲学中国化方案，既强调坚持马克思主义哲学的指导地位，又主张承继从孔夫子到孙中山的珍贵文化遗产和吸收人类文明的一切优秀成果，从而真正融会马中西三种哲学资源，成功重建现代中国哲学。</w:t>
        <w:br/>
        <w:t xml:space="preserve">　　构建新时代中国哲学，必须着力融通古今中西哲学智慧，特别是融通马中西三种哲学资源。马克思主义哲学中国化即将马克思主义哲学与中国具体实际相结合，内在地要求将马克思主义哲学与中国传统文化、传统哲学和反映时代特征的各种域外哲学思想尤其是西方哲学智慧相结合。构建新时代中国哲学，必须自觉遵循马克思主义哲学中国化的研究范式，也就是不仅要着力于对马克思主义哲学的创造性运用和创新性发展，而且要着力于对中华优秀传统文化中的哲学智慧和当代世界重要哲学思想的创造性转化和创新性发展。只有融通古今中西哲学智慧，才能有效构建新时代中国哲学思想体系，才能实现新时代中国哲学强起来的目标。</w:t>
        <w:br/>
        <w:t xml:space="preserve">　　（作者为武汉大学哲学学院教授、教育部长江学者特聘教授）</w:t>
        <w:br/>
        <w:t xml:space="preserve">　　马克思主义之所以能够做到解释世界和改变世界的统一，主要缘于其对时代的回应、解读和引领。中国特色社会主义进入新时代，需要构建引领新时代的哲学，从哲学高度对新时代进行深度阐释。习近平新时代中国特色社会主义思想饱含观察新时代、解读新时代、引领新时代的哲学思想，对新时代中国特色社会主义道路（以下简称中国道路）作出精准、厚重和生动的表达，回答了新时代中国道路是什么、从哪里来、到哪里去的问题，清晰呈现出中国道路的昨天、今天与明天。</w:t>
        <w:br/>
        <w:t xml:space="preserve">　　以辩证法的方式把握时代</w:t>
        <w:br/>
        <w:t xml:space="preserve">　　当前，中国道路处于什么节点、发展到哪个阶段？新时代是这一问题的答案。新时代一经提出，就引起社会各界热烈讨论和广泛共鸣，“厉害了我的新时代”成为流行话语。</w:t>
        <w:br/>
        <w:t xml:space="preserve">　　习近平同志指出，尽管我们所处的时代同马克思所处的时代相比发生了巨大而深刻的变化，但从世界社会主义500年的大视野来看，我们依然处在马克思主义所指明的历史时代。这一论断符合历史唯物主义的时代观，说明新时代尚处于世界范围内资本主义依然强势、社会主义事业还没有最终成功的历史时代，处于由资本主义社会向社会主义社会转变的历史时代。我们不能离开这个大的历史时代来谈新时代，但也不能因为大的历史时代没有改变就否认新时代。进入新时代是基于改革开放以来的长期努力，特别是党的十八大以来取得的历史性成就、发生的历史性变革而得出的结论。我国发展跃上新水平，解决了许多长期想解决而没有解决的难题，办成了许多过去想办而没有办成的大事，这足以表征一个新时代的到来。宣告进入新时代，是为了与时代发展同进步，推动中国道路行稳致远。哲学是时代精神的精华。宣告进入新时代，是对时代发展的哲学把握，其中蕴含着变与不变的辩证法，该变的必须随着新时代的到来而改变、与时俱进；不变的依然存在，还得坚持发展。</w:t>
        <w:br/>
        <w:t xml:space="preserve">　　以历史观的视野回望历程</w:t>
        <w:br/>
        <w:t xml:space="preserve">　　新时代中国道路从何而来、如何理清其发展脉络？只有全面认知、抓住本质，才能实现对新时代的把握和引领。新时代中国道路形成于改革开放实践，同时也来源于长期的历史积淀和实践探索。</w:t>
        <w:br/>
        <w:t xml:space="preserve">　　马克思主义历史观要求我们善于从历史经验中认识历史发展规律。中国道路是近代以来中国人民长期奋斗历史逻辑、理论逻辑、实践逻辑的必然结果。基于中华民族几千年的辉煌和近代以来的苦难历程，新时代中国道路必然是中华民族从站起来、富起来走向强起来的道路，是中国共产党从救国、兴国走向强国的道路。新时代中国道路是一条革命之路，是中国共产党在自我革命中领导社会革命的道路。中国共产党依靠革命成为执政党，但依然是永葆革命精神的马克思主义政党。推进社会革命的目的是实现社会主义现代化，显然新时代中国道路还是一条走向社会主义现代化的道路。社会主义现代化就其本质而言是社会主义的，而不是通过殖民掠夺和资本扩张实现的资本主义现代化。它有一个重要标志，那就是实现社会公平，不仅要解决生产力发展问题，还要理顺生产关系。改革开放40年来，我国在很大程度上解决了不发展的问题，现在面对的主要是发展不平衡不充分的问题，是如何满足人民对美好生活的需要以及对民主、法治、公平、正义、安全、环境的更高追求问题。</w:t>
        <w:br/>
        <w:t xml:space="preserve">　　以战略思维远眺前路</w:t>
        <w:br/>
        <w:t xml:space="preserve">　　习近平同志注重从整体上把握事物发展趋势和方向，体现出恢宏的战略思维。中国道路通往何方、将如何走下去？当代中国马克思主义指明了方向，规划了实现目标的战略路径。共产主义是新时代中国道路最终通向的最高理想和最终目标，实现这一远大理想与实现中华民族伟大复兴的梦想是一致的。当代中国逐渐形成从总体小康、全面小康到基本实现社会主义现代化，再到全面建成社会主义现代化强国、实现中国梦，最终实现共产主义的战略目标体系。这些战略目标兼融马克思主义和中华民族传统文化的理想，既立足中国发展又放眼人类社会进程，共同指向人民对美好生活的向往。</w:t>
        <w:br/>
        <w:t xml:space="preserve">　　战略目标的实现，新时代中国道路的畅通，离不开价值理念的确立、制度设计的完善、战略布局的规划、领导力量的塑造。新时代中国哲学显然已经作出统筹安排：在价值理念方面，坚持以人民为中心的发展思想，树立新发展理念，倡导构建人类命运共同体等；在制度设计方面，推进国家治理体系和治理能力现代化，建设现代化经济体系，健全人民当家作主制度体系，建设中国特色社会主义法治体系等；在战略布局方面，统筹推进“五位一体”总体布局、协调推进“四个全面”战略布局以及走中国特色强军之路、开展中国特色大国外交等；在领导力量塑造方面，坚持和加强党的全面领导、党对一切工作的领导，按照新时代党的建设总要求推进全面从严治党。走好新时代中国道路，离不开新时代的思维、视野、格局和精神。必须坚定“四个自信”，拿出踏石留印、抓铁有痕、猛药去疴、刮骨疗毒的政治勇气，保持自我革命的自觉自省，激发“永远在路上”的干事劲头。这些都是新时代中国哲学所要塑造的精神气质，也是推进“四个伟大”不可或缺的基本条件。</w:t>
        <w:br/>
        <w:t xml:space="preserve">　　（作者为北京大学马克思主义学院研究员）</w:t>
        <w:br/>
        <w:t xml:space="preserve">　　中国社会科学院哲学研究所主办的“深入学习宣传贯彻党的十九大精神哲学高峰论坛”日前在北京举行。与会者围绕“新时代与哲学”这一主题进行了研讨。</w:t>
        <w:br/>
        <w:t xml:space="preserve">　　与会者认为，党的十九大报告指出中国特色社会主义进入新时代，这就提出了构建新时代中国哲学的课题。构建新时代中国哲学需要明确其使命与担当，面对新时代的现实解答新的时代课题，为实现“两个一百年”奋斗目标和中华民族伟大复兴的中国梦提供哲学智慧。消除哲学与现实的距离，必须回归哲学的初心与使命，从世界观、历史观、方法论三个维度重塑哲学与时代的关系。与会者强调，构建新时代中国哲学必须坚持马克思主义指导思想和问题导向、中国逻辑、实践基础、文化根基等原则，深入研究现代化问题、社会规律的发展变化和社会矛盾的体系问题、人类命运共同体思想等。</w:t>
        <w:br/>
        <w:t xml:space="preserve">　　与会者还就习近平新时代中国特色社会主义思想的理论逻辑、从唯物史观高度理解新时代等议题进行了讨论与交流。</w:t>
        <w:br/>
        <w:t xml:space="preserve">　　一边指挥采果、分选，一边在电脑上接单、协调物流……柑橘上市季节，26岁的胡林忙得不亦乐乎。不久前，还是一家IT公司的白领的他从没想过自己会放弃都市的工作和生活，回到家乡做起电商。</w:t>
        <w:br/>
        <w:t xml:space="preserve">　　像胡林一样，春节前，越来越多年轻人返乡创业了。胡林说：“党的十九大和今年的中央一号文件都关注乡村振兴，这让我们感到很有奔头！”让农业成为有奔头的产业，农民成为有吸引力的职业，农村成为安居乐业的美丽家园。作为全国统筹城乡综合配套改革试验区和全国农村改革试验区的四川省成都市，紧紧围绕党的十九大精神、中央一号文件精神和四川省委省政府部署，大力实施乡村振兴战略。</w:t>
        <w:br/>
        <w:t xml:space="preserve">　　</w:t>
        <w:br/>
        <w:t xml:space="preserve">　　十大重点工程</w:t>
        <w:br/>
        <w:t xml:space="preserve">　　推动乡村价值之变</w:t>
        <w:br/>
        <w:t xml:space="preserve">　　都江堰市柳街镇川西林盘黄家大院里，一幢古朴的木屋，门前一湾小溪流过，四围茂林修竹，这是成都近郊常见的川西林盘。而位于崇州市桤泉镇群安村的另一个林盘，在不少成都人心中名气不小，人称“余花龙门子”，这种有围墙院门的“龙门子”建筑风格是川西林盘的标志。从这里走出去经商10多年的周年春打算回来开展新的事业，“我很想念在林盘里的生活，这些年这里也发生了很大改变，已经变成了一个小有名气的景点。”</w:t>
        <w:br/>
        <w:t xml:space="preserve">　　川西林盘是天府文化、成都平原农耕文明和川西民居建筑风格的鲜活载体，具有丰富的美学价值、文化价值和生态价值。以“整田、护林、理水、改院”等为主要内容的川西林盘保护修复，是成都实施乡村振兴战略推进城乡融合发展“十大重点工程”之一。周年春决定把自己原来的房子改造成一个农家乐，再搞点生态种植，用来开发休闲旅游接待。</w:t>
        <w:br/>
        <w:t xml:space="preserve">　　“回归”背后，是一场农业农村的价值之变。站在城市和农村“命运共同体”的战略高度，成都将“推进城乡融合发展”作为贯彻落实乡村振兴战略的基本路径，努力实现城乡居民基本权益平等化、公共服务均等化、居民收入均衡化、要素配置合理化和产业发展融合化。实施打基础、管长远的全域乡村规划提升、特色镇（街区）建设、川西林盘保护修复、大地景观再造、农村人居环境整治、农业品牌建设、乡村人才培育集聚、农民增收促进、农村文化现代化建设、城乡社区发展治理“十大重点工程”，为乡村振兴提供坚实支撑，推动乡村振兴战略在成都落地生根、开花结果。</w:t>
        <w:br/>
        <w:t xml:space="preserve">　　而在产业上，成都市运用“互联网+”思维，正在培育壮大新产业新业态新模式。“农业+旅游”“农业+文创”“农业+康养”“农业+会展”……一个个以农业为核心的产业链不断延伸，乡村经济正在向多元化发展。</w:t>
        <w:br/>
        <w:t xml:space="preserve">　　五项重点改革</w:t>
        <w:br/>
        <w:t xml:space="preserve">　　夯实发展内生动力</w:t>
        <w:br/>
        <w:t xml:space="preserve">　　满眼青翠欲滴的绿色，麦地、薰衣草田、苗圃和平缓的河水，织成一幅动静相宜的田园风景画。一幢幢小“别墅”，与旁边一条特色商业街交相辉映。农民安居，市民流连，构成了一幅充满现代气息的乡村画卷。</w:t>
        <w:br/>
        <w:t xml:space="preserve">　　这是成都平原上一个小村庄，也是一片国家级改革试验田。成都市郫都区是全国农村土地改革试点区县之一。如今，这片试验田“长”出了新模式：不改变土地所有权性质，农民就可以长期获得来自土地的财产性收益，以“妈妈农庄”等项目为代表的系列集体经济使农民转变为产业工人，2017年村集体经济总资产达4600余万元，集体经济收入达462万元。</w:t>
        <w:br/>
        <w:t xml:space="preserve">　　成都深化农村集体产权制度改革，“两股一权”“三权分治”“产权固化，长久不变”等一项项创新，促进生产要素自由流动，不断激活内生动力。目前，成都市在全面完成农村“六权”确权基础上，开展“农村承包地经营权”等“新五权”确权，全市“新五权”颁证率达到99.9%；成都农交所成为四川唯一、西部最大的农村产权交易平台，与省内10个市州和99个区（市）县联网运行，累计实现交易1.5万余宗、交易额达763亿元，交易规模位居全国同类交易所首位。</w:t>
        <w:br/>
        <w:t xml:space="preserve">　　改革是乡村振兴的根本动力。成都深化农业供给侧结构性改革、农村集体产权制度改革、农村金融服务综合改革、公共产品服务生产供给机制改革、农村行政管理体制改革“五项重点改革”，努力在城乡融合发展重点领域和关键环节取得突破，进一步提高改革效应，放大制度优势。</w:t>
        <w:br/>
        <w:t xml:space="preserve">　　为做好农业供给侧结构性改革这篇大文章，成都提出：坚持市场需求导向，主攻农业供给质量，推动农业农村发展由过度依赖资源消耗向追求绿色生态可持续转变，实现农业供给由“量”到“质”的历史性跃升。</w:t>
        <w:br/>
        <w:t xml:space="preserve">　　四川首批农业职业经理人王志全对此深感认同——担任了成都崇州市杨柳、隆兴志全、石马3个土地股份合作社的“CEO”，王志全用“农业共营制”的方式让3000余亩土地焕发生机，有效解决了“谁来种田”和“科学种田”等问题。而这种以“土地股份合作社+农业职业经理人+农业综合服务”为核心的“农业共营制”，是成都正在重点探索推广的新型农业经营方式，将有效引领现代农业规模化集约化发展。</w:t>
        <w:br/>
        <w:t xml:space="preserve">　　城乡融合</w:t>
        <w:br/>
        <w:t xml:space="preserve">　　新农村新未来</w:t>
        <w:br/>
        <w:t xml:space="preserve">　　临近春节，水立方总设计师、CCDI悉地国际董事长赵晓钧特别忙，可他一直牵挂的却是千里之外的一个小山村——这位国际上赫赫有名的建筑师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