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正廉洁，始终坚持人民立场、秉持高尚情怀，始终坚持实事求是、求真务实、忠于职守、认真履职。要自觉运用辩证唯物主义和历史唯物主义基本原理，自觉运用习近平新时代中国特色社会主义思想所蕴含的立场观点方法，想问题、作决策、干工作、抓落实。要切实增强居安思危的忧患意识、许党许国的担当精神，保持做好新时代纪检监察工作的定力、耐力、活力，保持工作、政策、措施的连续性稳定性前瞻性，一件一件事情盯住干、一步一个脚印向前走，认真履行好党和人民赋予的光荣使命。</w:t>
        <w:br/>
        <w:t xml:space="preserve">　　（一）自觉忠诚于党，确保政治过硬。纪检监察机关是政治机关，所处的特殊位置和承担的重要职责，决定了必须把对党忠诚作为工作的首要政治原则、队伍的首要政治本色、干部的首要政治品质。要深入学习领会习近平新时代中国特色社会主义思想，坚定理想信念宗旨，把维护党中央权威和集中统一领导落实到纪律建设、监督执纪、巡视巡察、责任追究各个环节。要加强忠诚教育，坚持以马克思主义政治观对照自己、改造自己、提高自己，做到心中有党、心中有民、心中有责、心中有戒，增强政治定力、纪律定力、道德定力、抵腐定力，始终保持永不懈怠的精神状态和一往无前的奋斗姿态。</w:t>
        <w:br/>
        <w:t xml:space="preserve">　　（二）加强能力建设，确保本领高强。纪检监察干部既要有过硬的政治素质，又要有过硬的业务能力。面对全面从严治党不断深入、国家监察体制改革全面推进的新任务，面对纪法衔接、执纪执法贯通的新要求，纪检监察干部的本领恐慌愈加凸显。要在增强学习能力上下功夫，勤于学习、如饥似渴，既向书本学、多读经典，又向实践学、问计于民，善于用历史、文化和哲学的思考破解现实问题；在增强专业能力上下功夫，认真学习党章党规和宪法法律，强化纪法贯通意识，掌握所监督领域专业知识，提高日常监督、执纪审查、依法调查本领，以法治思维和法治方式惩治腐败，确保每一起案件都经得起历史和人民检验；在增强执行力上下功夫，坚持说实话、谋实事、出实招、求实效，牢牢把握工作主动权；在增强改革创新能力上下功夫，充分运用互联网技术和信息化手段，建设覆盖纪检监察系统的检举举报平台，畅通党员群众反映情况、开展监督的渠道。</w:t>
        <w:br/>
        <w:t xml:space="preserve">　　（三）领班子带队伍，确保履职到位。坚持党管干部原则和好干部标准，把切实解决履职不力问题作为纪检监察干部队伍建设的重点，紧紧围绕监督执纪问责的职责，加大干部轮岗、交流和培训力度，层层落实“一岗双责”、加强日常教育管理监督，打造讲政治、懂规矩、守纪律、拒腐蚀的工作机关。中央纪委常委会要发挥表率作用，严肃党内政治生活，带头遵守党章党规党纪，严格执行民主集中制，模范践行“三严三实”，自觉接受各方面监督。中央纪委机关要落实党建工作责任，领导干部带头讲党课，提高干部政治素质和工作能力；加强思想政治工作，深入开展谈心谈话，对干部既要严格要求、严格管理，又要真情关怀、真心爱护，营造风清气正、严肃认真、团结和谐、心情舒畅的良好环境。各级纪检监察机关要突出政治功能，以党的建设带动各项工作，抓好基层党组织建设，把党支部和巡视巡察组、审查调查组临时党支部建设成为坚强战斗堡垒。</w:t>
        <w:br/>
        <w:t xml:space="preserve">　　（四）敢担当善作为，确保作风优良。修订完善并严格执行中央纪委领导班子改进工作作风实施办法，深化作风转变，提高履职能力。大兴调查研究之风，领导干部要带头调研、经常调研，扑下身子，沉到一线，获取第一手资料，掌握真实情况，把准事物的本质和规律，找到破解难题的办法和路径，不断提高结合实际创造性开展工作的水平。要发扬认真精神，保持艰苦奋斗作风，谦虚谨慎、戒骄戒躁，勤奋敬业、高度负责，真正把心思和精力用到本职工作上。纪检监察干部要坚守党性原则，敢于为党和人民的利益唱“黑脸”、当“包公”，坚决同违纪违法行为作斗争，决不能消极懈怠、回避矛盾、做“老好人”。</w:t>
        <w:br/>
        <w:t xml:space="preserve">　　（五）恪守清正廉洁，确保自身干净。纪律检查委员会和监察委员会合署办公，监督范围扩大了、权限丰富了，经受的考验也更加严峻，对纪检监察机关自身建设提出了新的更高要求。有权必受监督，用权不可任性。各级纪检监察机关在行使权力上要慎之又慎，在自我约束上要严之又严，认真执行监督执纪工作规则和相关法律法规，强化自我监督，健全内控机制，把权力关进制度笼子，坚决防止发生以案谋私、跑风漏气、执纪违纪问题。要自觉接受党内监督和社会监督，用一言一行诠释干净的内涵、留下干净的记录。充分发挥机关党委、纪委和干部监督机构作用，对反映纪检监察干部的问题线索认真核查，决不护短遮丑，对执纪违纪的坚决查处、失职失责的严肃问责，坚决清理门户，坚决防止“灯下黑”，用铁的纪律锻造纪检监察队伍，确保党和人民赋予的权力不被滥用、惩恶扬善的利剑永不蒙尘。</w:t>
        <w:br/>
        <w:t xml:space="preserve">　　同志们，全面从严治党永远在路上，纪检监察机关责任重于泰山。让我们紧密团结在以习近平同志为核心的党中央周围，不忘初心、牢记使命，无私无畏、奋发有为，不断取得全面从严治党、党风廉政建设和反腐败斗争新成效，为落实党的十九大战略部署，决胜全面建成小康社会、夺取新时代中国特色社会主义伟大胜利作出新的更大贡献！</w:t>
        <w:br/>
        <w:t xml:space="preserve">　　（新华社北京2月12日电）</w:t>
        <w:br/>
        <w:t xml:space="preserve">　　在基层社区和高校举办交流座谈会、向基层干部群众赠书、专家学者撰写书评……连日来，通俗理论读物《新时代面对面》来到越来越多人身边，帮助读者解答实践困惑、廓清思想迷雾、笃定理想信念，让理论的春风吹拂人们求知若渴的心田。</w:t>
        <w:br/>
        <w:t xml:space="preserve">　　作为“理论热点面对面”系列的最新成员，由中央宣传部理论局组织中央有关部门和专家学者撰写的《新时代面对面》，对如何理解党的十九大鲜明主题等13个问题，作出了深入浅出的解读阐释，有助于人们全面准确理解党的十九大精神，切实把思想和行动统一到党中央决策部署上来。</w:t>
        <w:br/>
        <w:t xml:space="preserve">　　“《新时代面对面》很接地气，读起来就像面对面交谈一样，越看越爱看。”在北京市西城区广安门内街道报国寺社区举行的《新时代面对面》交流座谈会上，社区居民邵立华道出自己的读后感。</w:t>
        <w:br/>
        <w:t xml:space="preserve">　　这次座谈会上，基层党员干部和群众代表们抓住与专家学者面对面交流的宝贵机会，表达对《新时代面对面》的喜爱，踊跃提出自己关心的问题。从普通百姓如何继承和弘扬传统文化、社会主要矛盾的变化对社区工作者提出了哪些新要求，到食品安全、养老等热点话题，专家学者们一一作出详细解答。精彩风趣的话语，让会议室里不时响起掌声与欢笑。</w:t>
        <w:br/>
        <w:t xml:space="preserve">　　《新时代面对面》不仅秉承了“理论热点面对面”系列权威准确、通俗易懂的一贯风格，还针对新形势下读者的阅读习惯特点进行积极创新，制作了音频在线听书、扫码延伸阅读等栏目，增加了信息量和传播力。</w:t>
        <w:br/>
        <w:t xml:space="preserve">　　在北京大学举行的座谈会上，《新时代面对面》清新的文风和新颖的形式，得到了学生们的认可。学生韩绮颜说，这本书与众不同，解读深奥理论如抽丝剥茧，逻辑清晰，说理透彻。</w:t>
        <w:br/>
        <w:t xml:space="preserve">　　2月3日，《新时代面对面》赠书活动在长沙理工大学举行。长沙理工大学马克思主义学院教师蓝茵茵说，《新时代面对面》是一本读懂新时代、奋进新征程的青春之书，对于高校教师来说，是一本武装头脑、提高能力的智慧之书。</w:t>
        <w:br/>
        <w:t xml:space="preserve">　　长沙理工大学“90后”辅导员胡景谱通过阅读《新时代面对面》收获了不少启发：“高校思政工作也要用贴近学生的语言，创新工作方式，像《新时代面对面》这本书一样，以学生喜闻乐见的方式与学生进行关于‘信仰’的对话。”</w:t>
        <w:br/>
        <w:t xml:space="preserve">　　在贵阳市高新区创客讲习所举行的《新时代面对面》赠书活动上，人们为这本“讲清楚、讲明白、讲透彻”的通俗理论读物“点赞”。</w:t>
        <w:br/>
        <w:t xml:space="preserve">　　“‘理论热点面对面’系列读本一直以来都是我们青年人特别喜欢的通俗理论读物。”贵州色谱创客创始人蒋睿说，对《新时代面对面》进行深入的学习与思考，帮助我们更加全面准确理解党的十九大精神，切实把思想和行动统一到党中央决策部署上来。</w:t>
        <w:br/>
        <w:t xml:space="preserve">　　一些专家学者表示，有高度、有深度、有温度，是《新时代面对面》的特色所在、优势所在，也是其成功所在。</w:t>
        <w:br/>
        <w:t xml:space="preserve">　　中国社会科学院哲学所副所长崔唯航认为，《新时代面对面》在阐释问题时，自觉把理论问题和人民群众关心关切的实际问题有机结合起来，从群众切身的实践出发，用群众的视角切入问题展开论述，使得对问题的阐释既有深度，又不乏温度，既深入问题的核心，又不拒人于千里之外，拉近了与人民群众的距离。</w:t>
        <w:br/>
        <w:t xml:space="preserve">　　“不装腔作势，不拐弯抹角，不回避矛盾，不掩盖问题，既讲为什么又讲是什么、怎么做，让读者阅读后油然而生一种强烈的感情共振，给人以信心、给人以力量、给人以希望，从而以感性的共鸣达到理性的共识。”中央党史研究室主任曲青山在为《新时代面对面》撰写的书评中写道。</w:t>
        <w:br/>
        <w:t xml:space="preserve">　　（新华社北京2月12日电  记者黄小希、蒋成、柳王敏）</w:t>
        <w:br/>
        <w:t xml:space="preserve">　　拉萨布达拉宫广场上，新布置的喜迎春节和藏历新年的彩灯吸引众多游人驻足拍照。今年春节和藏历新年恰好在同一天，连日来，拉萨市街道上布置了红灯笼和主题布景，节日气氛越来越浓。</w:t>
        <w:br/>
        <w:t xml:space="preserve">　　本报记者  袁  泉摄</w:t>
        <w:br/>
        <w:t xml:space="preserve">　　岁末年初，不少地方正在火热开展“新春走基层”活动。干部与群众同坐在一条板凳上，改进工作作风、书写为民情怀，勾勒出扎根实际、联系群众的生动图景。</w:t>
        <w:br/>
        <w:t xml:space="preserve">　　不禁想到一则故事。上世纪50年代，彭德怀到基层部队视察，参加一个班的讨论会。一位干部搬来一把椅子，战士们又垫上一床被子请他坐，而他却坐到了战士的矮凳上。在分析一些新独立国家政局不稳时，他认为其中一个原因，就是他们的领导不愿意和大家一样坐矮板凳、硬板凳，并借此告诫干部“要常坐坐矮板凳”。坐矮板凳还是高板凳，看似小问题，却映照着思想觉悟，检验着群众意识。</w:t>
        <w:br/>
        <w:t xml:space="preserve">　　常坐坐矮板凳，就是要以基层为镜，拜群众为师，从群众中汲取智慧和力量。“万物有所生，而独知守其根”。毛泽东同志曾把共产党人比作“种子”，把人民喻为“土地”，只要把种子播在土地上，就能在人民当中“生根、开花、结果”。基层蕴藏着群众的无尽智慧，潜藏着人心的无穷力量。勇于向下扎根，才能更好向上生长。正如习近平总书记在基层调研时强调的，“领导干部要放下架子，甘当小学生，多同群众交朋友，多向群众请教。”深入基层、贴近百姓，多听听群众的呼声，多想想百姓的“操心事、烦心事”，才能“真正悟透群众是真正的英雄”。</w:t>
        <w:br/>
        <w:t xml:space="preserve">　　板凳究竟该怎么坐？关键是要跟基层面对面、与群众心贴心，涵养担当尽责的工作作风。在密切联系群众的问题上，距离不可能产生美。时至今日，眼里看不到基层、心里装不下群众者并不鲜见。有人热衷“坐着车子转、隔着玻璃看”，轮下生风，脚下生锈，点到为止；有人留恋冬暖夏凉的办公室，习惯“开会了解”“电话解决”，远程指挥；有人享受前簇后拥的排场，摆摆架子、打打官腔，高高在上。群众心中有杆秤，干部的表现，决定着心与心的距离。如果行动上远离群众、工作中脱离群众、生活里游离群众，自然也就无从听到真言、取得真经、收获真章。</w:t>
        <w:br/>
        <w:t xml:space="preserve">　　甘坐矮板凳、会坐矮板凳，就容易打开话匣子，掏出心窝子，在知无不言、言无不尽中拉近心灵的距离。孔繁森认为，“人民公仆的办公室在基层，在群众中，在百姓的土屋和帐篷”，一句饱含真情的“我是您的儿子”，打掉了干群间的无形之墙。廖俊波在车上备着衣服、雨衣、雨伞和被子等“四件套”，“能在现场就不在会场”，被称赞“他不是官，他是我老大哥，是和我们农民坐一条板凳的人”。无论何时，深入基层、做好调研，都当以平视的眼光看待群众，平和的语气对话群众，平等的身份对待群众。</w:t>
        <w:br/>
        <w:t xml:space="preserve">　　“衙斋卧听萧萧竹，疑是民间疾苦声。”走基层、做调查是一场走访慰问之行，也是一趟发现问题、寻找答案之旅。带着一份真诚，捧着一颗真心，付出一片真情，常坐在矮板凳上听民声、访民情、化民怨、解民难，“以人民为中心”的种子才能扎根于基层的沃野。</w:t>
        <w:br/>
        <w:t xml:space="preserve">　　到唐解元家时，正好是他搬新家两周。新买来的32英寸液晶电视摆在客厅，妻子忙着熏制过年用的腊肉，唐解元跟记者坐在门口聊着天，手机却不时响起，“催我去村里的基地干活呢。”</w:t>
        <w:br/>
        <w:t xml:space="preserve">　　新房子，新工作，新日子。唐解元，湖南永州市冷水滩区蔡市镇零东圩村出名的“垫底”贫困户，这个年对他而言，格外不同。</w:t>
        <w:br/>
        <w:t xml:space="preserve">　　唐解元还有一事出名，捕蛇。1000多年前，柳宗元在永州写下传世名篇《捕蛇者说》，记录永州人蒋氏的无奈艰辛。唐解元从未读过，却跟同乡“蒋氏”干着同样的营生。</w:t>
        <w:br/>
        <w:t xml:space="preserve">　　零东圩村人多地少，大部分村民外出务工。老唐离不开患小儿麻痹症行动不便的妻子，只能在家门口想法子，大舅子会捕蛇，也就学上了。</w:t>
        <w:br/>
        <w:t xml:space="preserve">　　摊开黝黑的双手，被蛇咬过的伤口清晰可见。最危险的一次，右手拇指根部被蛇咬了，整条手臂当时便肿起来，痛得他三天三夜没睡觉，靠村人急敷草药，总算捡回一条命。一个星期后才消肿，唐解元又开始抓蛇。</w:t>
        <w:br/>
        <w:t xml:space="preserve">　　“咬成这样还敢抓？”</w:t>
        <w:br/>
        <w:t xml:space="preserve">　　“不抓蛇，吃什么？”</w:t>
        <w:br/>
        <w:t xml:space="preserve">　　抓蛇出了名，可一年最多也就挣个4000来块钱。往年这会儿，唐解元正在四处找蛇洞，因为冬天蛇价最高。这几年，蛇越来越难抓，也不好卖，林业执法人员一露头就得跑。</w:t>
        <w:br/>
        <w:t xml:space="preserve">　　就这样，唐解元勉强支撑着家。前几年，儿子带女友回家，才两天女友就跑了。零东圩是省级贫困村，唐解元在村里又最贫困，“哪家女孩愿意嫁过来？”</w:t>
        <w:br/>
        <w:t xml:space="preserve">　　手机又响。记者跟着唐解元去基地。</w:t>
        <w:br/>
        <w:t xml:space="preserve">　　基地离家也就一里，村里叫它“百果园”，正是果树施肥时节，有机肥的气味有些刺鼻。</w:t>
        <w:br/>
        <w:t xml:space="preserve">　　2013年开始，村里来了永州市政府办的扶贫工作队，流转130亩山地，搞酥脆枣和油茶种植。工作队安排唐解元在基地打工，每天60元报酬。第二年，村里搞起了更大规模的果树种植基地，唐解元不仅把自家的4亩山地租了出去，还得到了日常管护的岗位。人生第一回，他有了一份稳定的收入——每月300元基本工资，每干一天80块钱务工费。</w:t>
        <w:br/>
        <w:t xml:space="preserve">　　说起看护的那些树，老唐绽开了笑脸：70亩中秋酥脆枣已经挂果，120亩中药材黄栀子已开始有产出，百果园10000株果苗长势良好……</w:t>
        <w:br/>
        <w:t xml:space="preserve">　　边走边算账，收入可不仅仅是百果园。村里组建了劳务公司，贫困户通过扶贫小额信贷入股，每年享受分红。唐解元在村干部帮助下，拿到了3万元的贴息贷款，2017年的分红就有3000块，抵得上以前抓一年蛇的收入。2017年，唐解元年收入两万三，摘掉了贫困帽。零东圩村建档立卡贫困户71户、207人，去年也全部脱贫。</w:t>
        <w:br/>
        <w:t xml:space="preserve">　　“还捕蛇吗？”</w:t>
        <w:br/>
        <w:t xml:space="preserve">　　“日子好了，谁还想去抓蛇？”</w:t>
        <w:br/>
        <w:t xml:space="preserve">　　果林里，老唐的身影渐渐远去。一副对联浮现记者脑中：“新居落成事事新，华堂进宅年年旺”。这对联，就贴在唐解元家的大门上。</w:t>
        <w:br/>
        <w:t xml:space="preserve">　　新华社北京2月12日电  （记者白瀛）春节期间，中央电视台将以“喜气洋洋 欢乐吉祥”为主题，推出“总书记的牵挂·一枝一叶总关情”“新春走基层”等新闻类节目，《舌尖上的中国》第三季、《如果国宝会说话》等纪录片，《星光大道》《经典咏流传》《唱响新时代》等综艺节目。</w:t>
        <w:br/>
        <w:t xml:space="preserve">　　据央视总编室介绍，春节期间，《新闻联播》将推出“总书记的牵挂·一枝一叶总关情”五集系列报道，围绕扶贫、农村改革、全面小康和人民健康等内容，挖掘“走心”故事；“欢乐中国年启航新时代”主题灯光秀，选取全国各地城市地标，直播体现新时代光彩和春节氛围的夜景；“新春走基层”包括“在扶贫攻坚主战场上”“幸福都是奋斗出来的”“在岗位上”“春运故事”等多个子系列。</w:t>
        <w:br/>
        <w:t xml:space="preserve">　　春节期间，央视将推出《舌尖上的中国》第三季、《如果国宝会说话》等纪录片。《如果国宝会说话》用100件国宝述说中国古人的创造力，以全新视角认识读懂中华文化，揭秘中华文物之美；《舌尖上的中国》第三季将继续展现极致诱人的美食，并从食物、人物和文化三点出发，探讨人和自然、人和食物、人和人的关系，突出食物的文化感和历史感。</w:t>
        <w:br/>
        <w:t xml:space="preserve">　　春节期间，央视还将推出一系列综艺节目。《星光大道》2017年度总决赛中，9组选手分为三个战队分别由黄豆豆、张蕾、黄国伦、寇乃馨带领进行三关比拼，田华、斯琴高娃、雷恪生、蒋大为等艺术家出任嘉宾。《经典咏流传》将古诗词和部分近代诗词配以现代流行音乐，带领观众在一众唱作歌手的演绎中领略诗词之美。《唱响新时代》走进全国10个特色地区开展户外音乐演出，让地方特色歌舞展现新时代旋律。</w:t>
        <w:br/>
        <w:t xml:space="preserve">　　春节期间，央视网还将推出系列时政报道《家国情怀总相牵 习近平筑梦新时代》，从修身、齐家、治国、平天下四个角度展开。</w:t>
        <w:br/>
        <w:t xml:space="preserve">　　近期，网上流传的“主要发达国家与中国GDP流向对照表”引发热议。该图表显示，联合国“人类发展署”的数据指出，中国经济总量的70%被政府用于行政开支，而美、日、德、英等7国的该项支出均在10%以下。</w:t>
        <w:br/>
        <w:t xml:space="preserve">　　这个表格的数据可靠吗？相关部门的专家接受记者采访时表示，该表混淆了很多概念，错误百出、纯属编造。</w:t>
        <w:br/>
        <w:t xml:space="preserve">　　图表数据来源靠谱吗？</w:t>
        <w:br/>
        <w:t xml:space="preserve">　　回应：不靠谱，联合国并不存在所谓的“人类发展署”</w:t>
        <w:br/>
        <w:t xml:space="preserve">　　“所谓的对照表用臆造的概念和方法，极力想证明中国在医疗、教育、科技、文化艺术、生活等领域的投入明显低于发达国家，这严重歪曲了事实。”2月11日，国家发改委政研室副主任、新闻发言人孟玮表示，“这张所谓的对照表，注明数据来源于联合国‘人类发展署’，但根据我同事的反复核实，联合国下属机构中并不存在该机构。联合国下属机构包括联合国开发计划署、联合国人居署等机构，其中，联合国开发计划署发布人类发展报告和地区报告。”</w:t>
        <w:br/>
        <w:t xml:space="preserve">　　国家统计局国民经济核算司司长董礼华在接受记者采访时也表示，联合国“人类发展署”这个机构并不存在。记者随后以“人类发展署”为关键词在联合国中文官网和微博查询，也无任何相关信息。</w:t>
        <w:br/>
        <w:t xml:space="preserve">　　孟玮说，最新一期的《中国人类发展报告2016》对中国在人类发展方面取得的巨大进步给予了高度肯定。报告指出，2014年中国的人类发展指数在188个国家中列第九十位，已进入高人类发展水平国家组。</w:t>
        <w:br/>
        <w:t xml:space="preserve">　　我国政府消费支出比例高吗？</w:t>
        <w:br/>
        <w:t xml:space="preserve">　　回应：2016年我国政府消费支出低于17.1%的世界平均水平</w:t>
        <w:br/>
        <w:t xml:space="preserve">　　董礼华介绍，GDP是所有常住单位在一定时期内生产活动的最终成果，可分别使用生产法、支出法、收入法对GDP进行核算，其中支出法是从最终成果的使用去向角度进行核算的。</w:t>
        <w:br/>
        <w:t xml:space="preserve">　　“具体来说，GDP的使用去向分为最终消费支出、资本形成和净出口三大项目，政府行政开支被纳入最终消费支出中。”董礼华说。</w:t>
        <w:br/>
        <w:t xml:space="preserve">　　最终消费支出，指常住单位为直接满足个人或公共消费需求而用于购买货物和服务的支出总额，按照支出主体分为居民消费支出和政府消费支出，其中政府消费支出指政府部门承担的公共服务支出、个人消费货物和服务支出。</w:t>
        <w:br/>
        <w:t xml:space="preserve">　　“公共服务支出主要包括外交、国防、公共安全和环境保护等方面的支出；政府承担的个人消费货物和服务支出主要包括政府在医疗卫生、教育、文化娱乐和社会保障方面的支出，这部分的政府支出最终都会转化为居民实际获得的福利。”董礼华说。</w:t>
        <w:br/>
        <w:t xml:space="preserve">　　据介绍，2016年，我国GDP的53.6%用于最终消费，其中，居民消费支出占GDP的39.3%，政府消费支出占GDP的14.3%。GDP剩余的44.2%用于资本形成，2.2%用于净出口。</w:t>
        <w:br/>
        <w:t xml:space="preserve">　　“从国际比较来看，我国政府消费支出明显低于世界平均水平。”董礼华介绍，2016年，我国政府消费支出占支出法GDP的比重为14.3%，美国的该比重也为14.3%。另外，韩国、意大利、英国、德国、日本、加拿大等国的该比重分别为15.2%、18.8%、18.9%、19.6%、19.8%、21.2%，均高于我国。该比重的世界平均水平为17.1%，中等偏上收入经济体平均水平为15.9%，也比我国要高。</w:t>
        <w:br/>
        <w:t xml:space="preserve">　　至于很多人关注的“三公”经费问题，董礼华介绍，近年来，我国各级政府积极调整优化财政支出结构，坚持过“紧日子”，要求“三公”经费只减不增，政府行政管理费用支出比重明显下降，民生和重点领域财政支持力度明显加大。记者查阅资料发现，从2012年到2016年，全国“三公”经费支出实现“四连降”，2016年中央部门和地方分别比2012年下降35%、50%。</w:t>
        <w:br/>
        <w:t xml:space="preserve">　　专家表示，即使从财政支出的角度看，民生支出占比也是大头。</w:t>
        <w:br/>
        <w:t xml:space="preserve">　　一般认为，包括“三公”经费在内的一般公共服务支出构成政府行政管理费用的主体。董礼华介绍，从占比上看，2016年，我国一般公共服务支出占一般公共预算支出的7.9%，比2012年下降2.2个百分点。而反观8项民生领域支出，占财政支出的54.6%，如果再加上用于维护公共安全、粮食供应、气象服务等与人民生活间接相关的支出，用于民生领域的支出占财政支出的比重在70%左右。</w:t>
        <w:br/>
        <w:t xml:space="preserve">　　中央财经大学教授马海涛表示，随着供给侧结构性改革的深化、财税管理体制的进一步完善，中国政府支出结构将进一步优化，支出效率将进一步提升，为国家治理体系和治理能力现代化提供制度保障，为新时代中国特色社会主义建设创造新动力。</w:t>
        <w:br/>
        <w:t xml:space="preserve">　　新华社北京2月12日电  （记者白瀛）“三万言书梦，梦兴万业；十九大铺春，春满九州”“年历翻新藏竹叶；春晖焕彩赏梅花”……第五届全球春节春联征集活动日前结束，220副获奖春联已向社会公布，精品佳作已编撰成册。</w:t>
        <w:br/>
        <w:t xml:space="preserve">　　该活动由中央电视台、中国楹联学会、中国国家图书馆、中国书法家协会、中华诗词学会主办。</w:t>
        <w:br/>
        <w:t xml:space="preserve">　　据主办方介绍，征集作品中富有思想性、文学性和时代性的佳作比比皆是。如“金砖掷地千金诺；丝路飞歌一带春”紧扣时事热点，凸显自豪感；“年味浓浓，床下翻出老酒；心情好好，囊中塞满红包”面向现实，贴近生活；“犬印梅花，向春天投稿；燕衔福字，给中国拜年”等形象鲜活，韵味悠长，表达祝福喜悦，彰显爱国心。</w:t>
        <w:br/>
        <w:t xml:space="preserve">　　据介绍，征集期间，央视网先后在北京、上海以及纽约、多伦多、伦敦、吉隆坡等共21个海内外城市陆续开展线下书写活动。截至目前，参与线下书写活动超过10万人次，送出福字和春联300余万份。</w:t>
        <w:br/>
        <w:t xml:space="preserve">　　40年来，春运已经成为流动中国的最好刻画，也成为了做好民生工程的检验场。人们对春运的观感，累积着改革的获得感</w:t>
        <w:br/>
        <w:t xml:space="preserve">　　</w:t>
        <w:br/>
        <w:t xml:space="preserve">　　40天的春运，近30亿人次的出行，“人类历史上最大规模的周期性人口迁徙”已经开始。从1亿人到30亿人，从绿皮车到复兴号，从松松垮垮的蛇皮袋到硬朗优质的行李箱，改革开放以来，40节“时光车厢”整齐地连缀在一起，人们既看到了春运的速度与深度之变，更看得到中国前行的车轮，如何一次次作别历史的站台。</w:t>
        <w:br/>
        <w:t xml:space="preserve">　　从容出行，这件曾经的奢侈品，正成为普通人的日用品。历史的长镜头，其实不用往前推40年，就能捕捉到今夕变化。就在2009年，日本NHK电视台拍过一部名为《返乡潮：2009年春节广州站纪实》的纪录片。彼时，国内首条高铁京津城际刚通车不久，在绝大多数地方，春运仍是车票、座位、行李架“争夺战”的代名词；而2016年，当BBC拍了纪录片《归乡》，中国高铁运营里程超2.2万公里，占全球高铁运营里程的65%，中国人的便捷出行，已经开始成为令全世界羡慕的名片。转身，只在几年之间。</w:t>
        <w:br/>
        <w:t xml:space="preserve">　　家还是那个家，回乡之路却早已不是同一条。千里故乡能一日往返，背后是改革的一日千里。为破解“人在囧途”聚焦运力改革，车辆提速、路网加密，各大铁路局完成公司化改革，新一轮民航运价改革启动，曾经“如何回家”的问号被一个个拉直。80%的春运车票由互联网售出，为买票在风中凌乱成了历史记忆；高铁、飞机能连免费WiFi，生活与旅途的衔接变得更加平滑；甚至外卖都能准时送到车厢，“火车之王”泡面的江湖地位受到严重挑战；随身大包小包的人少了，物流的发展让更多人轻装上阵……出行软硬件的一同提升，正源于供给侧对于需求侧的高度关注，它真切地让中国人感受到了奔忙中热乎的体面。这就是人民对美好生活的向往，也是改革一直牢牢锚定的目标。</w:t>
        <w:br/>
        <w:t xml:space="preserve">　　追根溯源，40年来，“春运的车轮”与“改革的车轮”一直同行。没有改革开放，中国大地上不会平白无故冒出那么多机会；没有城乡之间的闸门大开，就不会有几亿人流转逐梦。反过来，作为春运主力军的劳动者，也的的确确构成了40年改革开放的生力军。可以笃定地说，那些年为梦想甘于挤车厢、爬车窗的中国人，就是这个世界上当之无愧的最勤逐梦人。他们善于闻讯弄潮，因此最直接受益于改革开放，他们从来吃苦耐劳，又反过来助推着改革开放，他们用辗转不息的活力，敲开了东南西北各方的大门，极大地增添了40年中国奇迹的成色。</w:t>
        <w:br/>
        <w:t xml:space="preserve">　　也正是在这个意义上，春运从来不是一件小事。40年来，春运已经成为流动中国的最好刻画，也成为了做好民生工程的检验场。人们对春运的观感，累积着改革的获得感。一个顺利回城的座位，不仅仅意味着舒适，也体现着机会的风向标和所在城市的包容；一趟能载着打工者回家的高铁，不仅意味着便捷，更意味着曾经单向输出人力资源的通道，也将反过来输入更多发展的资源。而就像前几天某快递公司包机送快递小哥回家，当这些风里雨里为中国速度添砖加瓦的人，能在一个团圆的时刻，被关怀被致敬，就是最好的改革获得感。</w:t>
        <w:br/>
        <w:t xml:space="preserve">　　回乡之路，连着改革之路。让中国人更自由便捷地流动起来，必将助推新的改革。1992年，有位记者在广州火车站拍下这样一幅场景：因车站承载力严重不足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