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经济合作和支持开放型经济转型升级两条渠道，加快推进绿色发展。</w:t>
        <w:br/>
        <w:t xml:space="preserve">　　在促进国际经济合作领域，进出口银行将进一步把业务聚焦于支持对外贸易发展和跨境投资，推动企业、产品和服务绿色“引进来”、绿色“走出去”，将支持的着力点放在推动外贸转型升级、优化粗放型和高排放的贸易结构上，主动协调贸易、投资发展与环境保护的关系。</w:t>
        <w:br/>
        <w:t xml:space="preserve">　　在支持开放型经济转型升级领域，进出口银行将进一步把支持链条延伸到与提高出口产品质量、“走出去”项目附加值、技术含量、能效环保标准等相关的研发、制造和服务等全链条环节，着力在经济结构调整、转型升级、科技创新、绿色发展，特别是供给侧结构性改革等领域提供金融产品和服务。</w:t>
        <w:br/>
        <w:t xml:space="preserve">　　2017年，宜联科技斥资50亿元，在江西宜春袁州区打造宜联科技产业园，仅用半年时间，完成了占地300余亩、厂房面积十余万平方米的一期建设。产业园以宜联科技为核心，引进十余家打印产业配套企业，实现园内整机配套率达80%以上，力争实现年产激光打印机100万台、激光打印耗材5000万套的初期目标，将园区建设成为全球最专业的激光打印机生产基地之一。</w:t>
        <w:br/>
        <w:t xml:space="preserve">　　拥有完整自主知识产权</w:t>
        <w:br/>
        <w:t xml:space="preserve">　　秉承“宜联，不只是打印”的愿景，宜联在知识变现、共享打印、办公家用三个领域同步迈进，依靠坚实的硬件网络、充沛的产能支持、庞大的云端数据，走出了“一个工厂、三个市场”的创新发展之路。</w:t>
        <w:br/>
        <w:t xml:space="preserve">　　2012年，宜联开始专注于“共享打印”技术软硬件的全面研发，囿于当时的移动互联网技术、云计算技术、物联网技术以及移动支付的不成熟，加上单张打印成本高、硬件通信无法很好匹配共享需求，共享打印机的市场反馈并不理想。有鉴于此，宜联创始人黄埔军带领公司团队，全力转向打印机最核心的硬件开发及底层芯片开发领域，力图创造出最具优势的软硬件产品。</w:t>
        <w:br/>
        <w:t xml:space="preserve">　　“为国人提供安全可靠、成本低廉的打印服务”，是宜联全面进入激光打印机领域的初衷。历经4年夜以继日的努力，宜联打破行业壁垒，创造性地研发出共享型激光打印机、一体机、激光打印复印复合机等全系列机型，成为一家拥有完整自主生产能力的企业，为实现“做最专业的打印服务商”梦想奠定了坚实的软硬件基础。</w:t>
        <w:br/>
        <w:t xml:space="preserve">　　对废旧硒鼓实施回收</w:t>
        <w:br/>
        <w:t xml:space="preserve">　　相对传统的打印机制造商而言，宜联是一家不太一样的打印机公司。</w:t>
        <w:br/>
        <w:t xml:space="preserve">　　宜联依托自身产品质量和成本结构优势，创新性地推出“硬件免费、服务打包”的全新营销理念，无偿向客户提供硬件及耗材，并提供维修保养、耗材投递、产品售后等一系列服务，支持客户通过宜联特有的BP（商用打印服务方案）智能充值打印管理系统实现打印按张或按月付费。此举不仅降低用户的单张打印成本，还简化了采购流程，提升采购透明度。</w:t>
        <w:br/>
        <w:t xml:space="preserve">　　同时，宜联还通过集成的服务网络对废旧硒鼓实施回收，研发出高于平均市场容量2倍的硒鼓，实现硒鼓的回收再利用，大幅减少耗材消耗量，减轻废弃硒鼓内的残留碳粉对地下水的污染。2018年初，宜联荣获“中国政府采购·绿色采购奖”。</w:t>
        <w:br/>
        <w:t xml:space="preserve">　　借助成熟的打印服务化商业模式以及极具优势的单张打印综合成本，依托成熟的物联网和云计算开发技术，宜联创立了全球第一个共享打印商业模式，成功推出了面向大众的共享打印网络“小马快印”。目前，小马快印已经在全国11个省份的200余所高校落地，为数百万学生提供便利的低成本自助打印服务。</w:t>
        <w:br/>
        <w:t xml:space="preserve">　　进驻千余学校建自助打印室</w:t>
        <w:br/>
        <w:t xml:space="preserve">　　依托遍布全国的共享打印基础网络，宜联通过搭建内容上传平台，对接出版社、个人等第三方内容提供商，鼓励版权方自主定价、自主上传，用户选择内容进行打印输出、同步支付打印费及版权费，帮助版权方实现碎片内容出版变现。当前，公司旗下“小马文库”平台已经成功实现与众多主流内容生产商、出版机构战略合作，在考研、考证、期刊、论文、学习资料、教辅等领域，建立了庞大的内容储备和分发系统，为实现成为“专业的碎片化内容出版平台”构建了稳定的发展基石。</w:t>
        <w:br/>
        <w:t xml:space="preserve">　　2017年，宜联借助合作伙伴强大的人工智能技术，面向中小学生群体，通过大数据分析学生历次考卷，针对每个人不同的知识盲点，生成千人千面的测评分析报告及错题集等内容。学生在校园内的自助打印室，自助式刷卡打印相应报告，将个性化教学内容以碎片出版的方式带进学生的日常学习中，致力于帮助学生更加直观地找寻学习中的不足，弥补知识点上的盲区，达到高效课堂、高效学习的目的。当前，宜联已经与诸多教育渠道商签订了战略合作协议，2018年将陆续进驻千余家中小学校，建立自助测评报告输出室，服务数百万中小学生。</w:t>
        <w:br/>
        <w:t xml:space="preserve">　　夜场的灯光，映照得跳台愈加洁白，常馨月的红衣如同一团火。俯冲、起跳、飞跃、落地，最后一个急刹车停在赛道尽头，一气呵成做完整套动作，用了不足20秒。这是常馨月在冬奥会的第一跳，空中划出的优美弧线，开启了中国女子跳台滑雪的崭新一页。</w:t>
        <w:br/>
        <w:t xml:space="preserve">　　当地时间2月12日晚，刮了一天的大风终于渐弱，阿尔卑西亚跳台滑雪中心看台上的五星红旗格外抢眼。在平昌冬奥会跳台滑雪女子个人标准台比赛中，中国代表团跳台滑雪项目“独苗”常馨月两跳共获得154.9分，在35名参赛选手中排名第二十名。</w:t>
        <w:br/>
        <w:t xml:space="preserve">　　竞技成绩并不是唯一的标尺。作为中国跳台滑雪历史上第一个打进奥运会的女子运动员，常馨月的“起飞”，意味着中国雪上项目又一块空白版图被解锁。“平昌只是第一步，到了2022年北京冬奥会，不会只有我一个人，希望更多队友一同站上这个跳台。”扛着印有国旗的雪板，她的目光坚定而自信。</w:t>
        <w:br/>
        <w:t xml:space="preserve">　　最后一刻搭上末班车</w:t>
        <w:br/>
        <w:t xml:space="preserve">　　2月13日是常馨月的生日。在24岁生日前夕完成冬奥首秀，这是一份珍贵的生日礼物。当晚首轮角逐，她排在第十六个出场，拿到69.6分，冲进决胜轮。</w:t>
        <w:br/>
        <w:t xml:space="preserve">　　或许是巧合，“16”这个数字对于常馨月有着特殊意义。今年1月21日，在世界杯日本藏王站比赛，常馨月正是获得第十六名，积分达到106分，从而以总排名第三十五的成绩，“压哨”抢到通往平昌冬奥会的最后一张入场券。</w:t>
        <w:br/>
        <w:t xml:space="preserve">　　最后一站的最后一跳，能搭上这趟“末班车”，几乎是一件不可能完成的任务。近两个赛季的夏季跳台和冬季跳台世界杯总积分前35名的运动员才有资格参加平昌冬奥会。截至2017年9月，27站世界杯常馨月只参加了9站，排名第四十三名，留给她的时间并不多。</w:t>
        <w:br/>
        <w:t xml:space="preserve">　　最后9站世界杯，又因为天气原因取消比赛、服装违规取消成绩而损失两个机会，但这些困难没有挡住常馨月前进的脚步，“我一直抱着坚持的信念，在赛场以100%的精力去完成每一跳。”努力带来了回报，在日本札幌站比赛，常馨月获得第十名的个人最好成绩，缩小了分差。藏王站的最后一跳，只要跳进前二十名就能“抢分”成功，她顶住压力笑到了最后。</w:t>
        <w:br/>
        <w:t xml:space="preserve">　　冬奥会94年的历程中，跳台滑雪是第一届就设立的项目。但一直以来，女性只能作为看客而无法参赛。直到2014年索契冬奥会，女子跳台滑雪才首次正式“入奥”。此次常馨月依靠扎扎实实的比赛闯关成功，向世界证明中国女选手也能在跳台滑雪有所作为。</w:t>
        <w:br/>
        <w:t xml:space="preserve">　　练跳台缘于喜欢飞翔</w:t>
        <w:br/>
        <w:t xml:space="preserve">　　跳台滑雪向来被称为“勇敢者的运动”，从助滑道上下滑，借着速度和弹跳力跃入空中，时速能达到100多公里，落差百余米。一般人站上高高的跳台就会腿软发抖，但喜欢冒险的常馨月第一次却没觉得害怕，“从高处往下看感觉不一样。”</w:t>
        <w:br/>
        <w:t xml:space="preserve">　　1994年出生的常馨月，8岁开始练习短道速滑。2010年，听说跳台滑雪项目要招人，她在家人的建议下萌生改项的想法。“刚开始只是觉得靠两块板在空中飞，特别有挑战性。”练了7年跳台滑雪，常馨月已算是“老将”。索契冬奥周期，中国队未能取得参赛资格，但她心里的梦想种子已经发芽。</w:t>
        <w:br/>
        <w:t xml:space="preserve">　　训练再艰苦、动作再危险，也无法阻挡一颗想要飞翔的心。北欧、日本等各地跳台，都留下常馨月这抹“中国红”。第一次参加冬奥会，常馨月一点不怯场，“当运动员就想拿第一名，虽然现在还不可能，我是抱着学习的心态来的，为以后积累经验。”赛前几次训练，她的状态不错。</w:t>
        <w:br/>
        <w:t xml:space="preserve">　　中国女子跳台滑雪冬奥第一人的赞誉，并没有给常馨月带来压力，“就当做一场普通比赛来比，每一跳做到最好。”跳台滑雪比赛，不仅要看飞行距离，也要看飞行姿态。虽然在平昌没有实现“超过个人最好成绩”的小目标，但常馨月赛后依然面露笑容，“从对手身上学到了很多，我享受这场比赛。”</w:t>
        <w:br/>
        <w:t xml:space="preserve">　　实现突破还需再努力</w:t>
        <w:br/>
        <w:t xml:space="preserve">　　本届冬奥会女子跳台滑雪比赛，曾创造世界杯最多获胜场次的日本名将高梨沙罗、上届冠军德国选手沃格特等世界级高手，组成星光熠熠的争冠阵容。尤其是近邻日本队，跳台滑雪作为传统强项，此次有4名女选手跻身冬奥赛场。</w:t>
        <w:br/>
        <w:t xml:space="preserve">　　相形之下，中国跳台滑雪尽管“站上冬奥赛场就是胜利”，仍与世界一流选手差距明显。目前国内从事这个项目的运动员不过五六十人，绝大多数队员可能整个运动生涯都难以站上国际赛事的领奖台。如果说我国冬季项目是“冰强雪弱”，跳台滑雪由于参与人数少、大众认知度低，堪称“冷门的弱项”。</w:t>
        <w:br/>
        <w:t xml:space="preserve">　　在常馨月看来，缺乏训练场地是制约跳台滑雪在国内普及的重要原因。“日本运动员在家门口就有跳台，夏天冬天都能灵活安排训练，而我们常年到国外训练，训练时间远没他们宽裕。”条件差、底子薄、投入少是摆在眼前的一道道难关，所幸随着北京冬奥会的申办成功，一些积极变化正在发生。</w:t>
        <w:br/>
        <w:t xml:space="preserve">　　2016年1月，跳台滑雪国家队正式组建，一改以往参加国际赛事临时组队集训的模式。“2022年北京冬奥会力争有选手进入前八名”成为新目标。今年初，跳台滑雪开始启动全国范围内的跨界跨项选材，为竞技突破夯实人才根基。“之前我们很艰苦，一步步这么走过来的，现在实现一小步胜利，证明这条路是对的。”常馨月说，今后她要进一步强化稳定性和技术细节。</w:t>
        <w:br/>
        <w:t xml:space="preserve">　　这个夜晚，常馨月的每一次起飞，教练王建勋都认真注视着弟子。2006年都灵冬奥会，王建勋曾代表中国队参赛，那是我国男子跳台滑雪首次站上冬奥舞台。而今，两代跳台滑雪运动员的梦想交织在一起，望向2022，期待飞往更广阔的天地。</w:t>
        <w:br/>
        <w:t xml:space="preserve">　　参赛经历是运动员的一笔财富，将带给人们以启迪：怎样面对失败，如何成为更强大的自己</w:t>
        <w:br/>
        <w:t xml:space="preserve">　　</w:t>
        <w:br/>
        <w:t xml:space="preserve">　　冰壶混双输掉了附加赛，王芮哭得双眼通红；女子单板滑雪U型场地，李爽无缘决赛，泪水模糊了雪镜……在四年一度的奥运赛场，中国运动员的脸上有晋级后的喜悦笑容，更不乏丢掉机会后失望的泪水。</w:t>
        <w:br/>
        <w:t xml:space="preserve">　　竞技体育是残酷的，可以让人品尝到运动人生的酸甜苦辣。就像中国冰壶队的加拿大籍教练、前冰壶运动员罗克所说，我的所有情感和经历几乎都来自体育运动，有高峰但更多的是低谷。</w:t>
        <w:br/>
        <w:t xml:space="preserve">　　竞技体育又是充满魅力的。赛场上的千变万化、高水平选手间的较量，比拼的绝不仅仅是技术，也考验着心理状态、合作精神，以及坚持到底的意志和决心。</w:t>
        <w:br/>
        <w:t xml:space="preserve">　　竞技体育努力向上攀登的过程，是一个不断经受考验、经历波折的过程，需要面对一个个对手，一重重挑战，而世上最难战胜的对手，其实正是自己。</w:t>
        <w:br/>
        <w:t xml:space="preserve">　　与梦想擦肩的痛心和遗憾，只有为之全力拼搏的人才有最深的体会。面对失利，队员们需要时间去接受结果，总结经验，抚平不甘，最终，汲取继续前进的力量，去实现一个赛场上更好的自己。</w:t>
        <w:br/>
        <w:t xml:space="preserve">　　其实，用4年或者更长的时间倾尽全力做一件事，运动员们的专注和坚持已经值得送上真挚的敬意。无论结果如何，他们的追梦精神和拼搏身影都将为奥林匹克运动留下一个个动人故事，激励更多人面对困难和挑战。</w:t>
        <w:br/>
        <w:t xml:space="preserve">　　赛场是浓缩的生活，生活是更宽广的赛场。感受比赛中的兴奋和紧张，感受胜利或失败带来的种种情绪，感受竞技体育的独特魅力……这些终将化为赛场对生活的馈赠，不仅影响着运动员，也影响着无数观众，影响着人们对奥林匹克的理解和追求。</w:t>
        <w:br/>
        <w:t xml:space="preserve">　　所以，无论欢笑还是泪水，奥运赛场都在向人们展示最真实的感受，带来对生活的更多启迪：怎样面对失败，如何成为更强大的自己，迎向更艰难的挑战。从这个角度看，失利的滋味也许比成功还值得咀嚼，经历过就是财富，年轻的泪水不会白流，将化作通向2022年冬奥会的又一级台阶，化作从赛场到生活的感悟，强者的姿态不是胜利，而是奋斗。</w:t>
        <w:br/>
        <w:t xml:space="preserve">　　本报韩国江陵2月12日电  （记者陈尚文）世界反兴奋剂机构（WADA）主席克雷格·里迪11日表示，中国将在世界反兴奋剂工作中作出独特贡献。</w:t>
        <w:br/>
        <w:t xml:space="preserve">　　里迪在接受记者采访时表示，WADA的建立发展基于世界各国家和地区的支持，中国在WADA逐渐完善的过程中发挥作用。他说，WADA无法要求各国家和地区的反兴奋剂机构做些什么，各国家和地区的反兴奋剂组织都是自愿作出贡献。他表示，WADA未来还有很多工作要做，他相信中国将会在世界反兴奋剂工作中作出更独特贡献。</w:t>
        <w:br/>
        <w:t xml:space="preserve">　　里迪表示，WADA一直和中国反兴奋剂机构有着很好的合作，WADA也一直力所能及地在很多方面帮助中国反兴奋剂机构。</w:t>
        <w:br/>
        <w:t xml:space="preserve">　　里迪称，WADA在很多方面与中国有合作，但其中最重要的一部分是对运动员的教育。因为教育在反兴奋剂工作中发挥至关重要的作用，也是该项工作的重要组成部分。此外，良好的反兴奋剂工作对于北京冬奥会的举办非常重要。WADA将与中方通力合作，把北京冬奥会前的反兴奋剂工作做好做实，这也将是北京冬奥会成功举办的重要基础。</w:t>
        <w:br/>
        <w:t xml:space="preserve">　　2月12日，中国队的4名女选手刘佳宇、蔡雪桐、李爽和邱冷携手出战平昌冬奥会单板滑雪女子U型场地资格赛。</w:t>
        <w:br/>
        <w:t xml:space="preserve">　　尽管第二跳出现失误，赛前被寄予厚望的刘佳宇还是凭借首跳的出色发挥，以第二名的身份顺利入围决赛，蔡雪桐排在第六位晋级。</w:t>
        <w:br/>
        <w:t xml:space="preserve">　　“今天我们挺幸运的，在有风的情况下，女孩们把该做的动作都做出来了，不管结果如何，她们都很棒。”李爽和邱冷资格赛遗憾出局，刘佳宇把鼓励送给了队友。</w:t>
        <w:br/>
        <w:t xml:space="preserve">　　奥运赛场的竞争就是如此残酷。对此，已经第三次参加冬奥会的蔡雪桐感受深刻。虽然获得了决赛资格，但她对自己69分的得分并不满意。蔡雪桐说，唯有在决赛中放下包袱，将自己的状态“全激活”，才能不留遗憾。</w:t>
        <w:br/>
        <w:t xml:space="preserve">　　“如果我们能够取得好成绩，就可以推动这个项目在中国的开展，这样我们也会更有动力。”刘佳宇说。作为中国队的领军人物，她和蔡雪桐13日将再次为奥运奖牌而战、为梦想而战。</w:t>
        <w:br/>
        <w:t xml:space="preserve">　　2月12日，中国选手刘佳宇在比赛中。</w:t>
        <w:br/>
        <w:t xml:space="preserve">　　当日，平昌冬奥会单板滑雪女子U型场地资格赛在凤凰雪上公园进行。刘佳宇首跳拿到87.75的高分，最终以第二名的身份顺利晋级决赛。</w:t>
        <w:br/>
        <w:t xml:space="preserve">　　本报记者  史家民摄</w:t>
        <w:br/>
        <w:t xml:space="preserve">　　本报韩国平昌2月12日电  （记者季芳）在25日的平昌冬奥会闭幕式上，作为2022年冬奥会东道主的北京将奉献8分钟文艺表演。12日，“北京8分钟”演出设备全部运抵韩国平昌，在采用大量高科技设备的情况下，当地的低温和大风天气是目前工作人员比较担心的问题。</w:t>
        <w:br/>
        <w:t xml:space="preserve">　　当天，共有12辆载有“北京8分钟”演出设备的卡车抵达开、闭幕式举办地——平昌奥林匹克体育场，团队成员迅速腾出体育场仓库，为“北京8分钟”做准备。</w:t>
        <w:br/>
        <w:t xml:space="preserve">　　“这次张艺谋导演率领整个团队打破了以往的人海战术。我们也进行了充分准备，运用大量高科技，但这也意味着风险非常大。而我们排练、调试、合练的时间非常短。”“北京8分钟”表演团队演出协调部部长张树荣说。</w:t>
        <w:br/>
        <w:t xml:space="preserve">　　据悉，“北京8分钟”团队目前在韩国平昌前方共有技术团队、制作团队以及导演团队60多人，他们将抓紧进行设备调试。所有设备调试好以后，“北京8分钟”表演团队将于18日进行第一次独立彩排。</w:t>
        <w:br/>
        <w:t xml:space="preserve">　　“贴着中国字样的标签在哪儿？”2月12日晚，江陵奥林匹克公园速度滑冰馆混采区里，这几乎是每一位中国记者的第一个问题。当晚进行的平昌冬奥会速度滑冰女子1500米决赛有郝佳晨和田芮宁两名中国选手参加，然而混采区没有出现贴有“中国”二字的标签。</w:t>
        <w:br/>
        <w:t xml:space="preserve">　　标签所划定的采访区域，多少反映出各国在速度滑冰这一冬季运动基础大项中的水平与地位。郝佳晨以1分59秒58的成绩位列总共27名选手的第二十位，而田芮宁则以2分00秒29的成绩排在第二十三名。</w:t>
        <w:br/>
        <w:t xml:space="preserve">　　在赛后的成绩单上、在比赛的赛场中、在挤满记者的混采区里……一个代表队在一个项目中的实力与水平，体现在赛场内外的方方面面。如今，中国选手已经下决心去弥补差距：随着比赛的进行，一些争夺奖牌无望的选手开始退场，而早早出场的田芮宁却是和郝佳晨一起认真看完了整场比赛才离开场地。一点一滴的学习与进步，或许就能为未来带来全方位的改变。</w:t>
        <w:br/>
        <w:t xml:space="preserve">　　习近平总书记在党的十九大报告中指出：“坚持正确选人用人导向，匡正选人用人风气，突出政治标准，提拔重用牢固树立‘四个意识’和‘四个自信’、坚决维护党中央权威、全面贯彻执行党的理论和路线方针政策、忠诚干净担当的干部，选优配强各级领导班子。”明确选人用人要突出政治标准，这是十九大报告中的一大亮点。</w:t>
        <w:br/>
        <w:t xml:space="preserve">　　为什么要突出强调选人用人的政治标准？党建专家认为，突出政治标准，在当前具有特别重大的意义，是进一步树立正确选人用人导向、建设高素质专业化干部队伍、夺取新时代中国特色社会主义伟大胜利的迫切需要。</w:t>
        <w:br/>
        <w:t xml:space="preserve">　　坚持正确选人用人导向，匡正选人用人风气，必须把政治标准摆在第一位</w:t>
        <w:br/>
        <w:t xml:space="preserve">　　2017年9月，中央纪委监察部网站公布了全国人大教育科学文化卫生委员会原副主任委员、甘肃省委原书记王三运严重违纪被开除党籍和公职的消息。据悉，王三运在甘肃督查调研祁连山生态保护工作时，每到一地都反复强调环保问题的极端重要性，提起要求来“口号响当当”，但就是没有下文，表面看“四个意识”牢固树立，可事实证明他是只见表态不见落实的“两面人”。</w:t>
        <w:br/>
        <w:t xml:space="preserve">　　“有一句话常讲，政治路线确定之后，干部就是决定的因素。之所以是决定因素，是因为党的路线方针政策要通过党员干部去落实去贯彻。如果党员干部的政治品质、政治能力不过关，甚至有偏斜的话，就会‘歪嘴和尚念经’，把好经给念偏念歪。”中央党校教授辛鸣说，尤其是中国特色社会主义进入新时代，统揽“四个伟大”，奋斗目标之宏伟、历史任务之艰巨，都对党员干部的政治素质提出了更高标准。</w:t>
        <w:br/>
        <w:t xml:space="preserve">　　历史上看，我们党历来把政治标准作为选人用人的首要标准。毛泽东同志在1957年指出，政治是首要的，是第一位的，各行各业的干部要又红又专。邓小平同志在1980年提出选拔干部队伍的“四化”方针，即革命化、年轻化、知识化、专业化，首先强调的是革命化。“突出政治标准是我们党选人用人的一贯方针，也是党的优良传统。”井冈山大学副校长、教授陈小林说。</w:t>
        <w:br/>
        <w:t xml:space="preserve">　　从现实看，匡正选人用人风气迫切需要突出政治标准。改革开放以来，我们党比较好地把握了干部选拔的政治标准。但也应清醒地看到，一个时期以来，选人用人中忽视政治标准的问题比较突出，党内忽视政治、淡化政治、削弱政治的现象比较突出，一些党组织政治功能弱化、管党治党责任缺失，在政治上不设防、不把关，让一些政治上有问题的人混进了领导班子。</w:t>
        <w:br/>
        <w:t xml:space="preserve">　　2015年1月13日，习近平总书记在十八届中央纪委第五次全会上指出，从近年来查处的高级干部严重违纪违法案件特别是周永康、薄熙来、徐才厚、令计划、苏荣等案件看，破坏党的政治纪律和政治规矩问题非常严重。有的“政治野心膨胀，为了一己之私或者小团体利益，背着党组织搞政治阴谋活动，搞破坏分裂党的政治勾当”；有的“把自己凌驾于组织之上，老子天下第一，把党派他去主政的地方当成了自己的‘独立王国’”，有的“用干部、做决策不按规定向中央报告，搞小山头、小团伙、小圈子”，有的“对中央工作部署搞软抵制，甚至冲着党的理论和路线方针政策大放厥词，散布对中央领导同志的恶毒谣言”。</w:t>
        <w:br/>
        <w:t xml:space="preserve">　　“分析这些高级干部暴露出来的问题，都是集政治变质、经济贪婪和道德堕落于一身，最突出问题是政治腐败；他们违纪违法的原因是多方面的，但最根本的是政治上思想上出了问题。”陈小林表示，他们对党和国家事业的危害是全方位的，最严重的后果是污染了政治生态，“因此，党的十九大强调选人用人必须突出政治标准，有着极其鲜明的现实针对性。”</w:t>
        <w:br/>
        <w:t xml:space="preserve">　　取得历史性成就、实现历史性变革，必须把讲政治的干部用到改革发展第一线</w:t>
        <w:br/>
        <w:t xml:space="preserve">　　习近平总书记在党的十九大报告中指出，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w:t>
        <w:br/>
        <w:t xml:space="preserve">　　“为什么在十八大以来短短五年我们能取得历史性成就、实现历史性变革，从组织保障上说，就是以习近平同志为核心的党中央坚持从政治的高度选人用人，以政治高标准选人用人，真正把高度政治忠诚、政治自信、政治担当的干部用到了改革发展的第一线，用到了治国理政的主战场，给了政治上过硬的干部施展抱负的大舞台。”辛鸣分析。</w:t>
        <w:br/>
        <w:t xml:space="preserve">　　中央纪委驻中国社科院纪检组副组长高波也认为，党的十八大以来的成功经验充分证明了选人用人突出政治标准的必要性和重要性。“政治标准不是空洞抽象的条文，不能光停留在纸面上、口头上，更要看是否落实在行动上。”具体来说，要看一个地方或单位贯彻落实党中央的路线方针政策是否到位，有没有不折不扣地贯彻落实中央精神，有没有结合本地区本单位实际、开创性地落实，有没有攻坚克难、敢于担当、勇闯地雷阵。</w:t>
        <w:br/>
        <w:t xml:space="preserve">　　党的十八大以来，中央通过巡视、督查、检查等方式对各地区各单位贯彻落实中央各项路线方针政策的情况进行监督检查，发现了一些突出问题，并责令有关地区和部门限时整改。“巡视就是对被巡视党组织及其负责人进行政治体检的过程，既发现了一些阳奉阴违、对抗中央的反面典型，也发现了一批政治忠诚、勇于担当的优秀干部。正是这些优秀干部的脱颖而出，才为选优配强各级领导班子打下了坚实基础，确保中央政令畅通。”高波表示。</w:t>
        <w:br/>
        <w:t xml:space="preserve">　　把好政治忠诚、政治定力、政治担当、政治能力、政治自律关，把讲政治的好干部选出来</w:t>
        <w:br/>
        <w:t xml:space="preserve">　　以前办理出入境证件，至少4次才能办好，自从“最多跑一次”服务理念提出并实施后，现在1次就能办成……“最多跑一次”改革，2016年底由浙江率先推出，指群众和企业到政府办事“跑一次”或“零上门”，是浙江继行政审批制度改革、“四张清单一张网”改革的再深化。目前，浙江省级“最多跑一次”事项已达665项，几乎涵盖企业经营、百姓生活的大部分领域，其中174项实现“零上门”。</w:t>
        <w:br/>
        <w:t xml:space="preserve">　　“浙江之所以能顺利推进‘最多跑一次’改革，关键在于省委省政府主要负责人坚决贯彻中央新发展理念，敢于担当、敢于创新，大胆打破利益藩篱，把对党忠诚、为党分忧、为党尽责作为根本政治担当，增强了群众的获得感，厚植了党的执政根基。”高波分析。</w:t>
        <w:br/>
        <w:t xml:space="preserve">　　“干部是干出来的，干部的政治标准也是在干事创业中体现出来的，应选拔那些在进行伟大斗争、勇于自我革命、推进社会革命的实践中表现优秀的干部。”辛鸣认为，抓好选人用人这个源头和风向标，关键在于把好政治忠诚、政治定力、政治担当、政治能力、政治自律这五关，真正把党和人民需要的好干部选出来、用起来。看一个干部是否政治忠诚，不看他是否口号喊得响，而要看行动上是否与党中央保持高度一致，是否在实践上始终看齐；看一个干部是否有政治定力，也不要看自我标榜如何自信，而要看面对风险挑战、挫折困难能否义无反顾、能否坚定不移；看一个干部是否有政治担当，同样要看在实践中敢不敢攻坚克难，愿不愿闯地雷阵，爱惜羽毛的“开明绅士”肯定不是有担当的干部；看一个干部是否有政治能力，不光看他的履历，更看面对挑战政治底线的错误言论和不良风气时能不能挺身而出；看一个干部是否有政治自律，不光看他在人前怎么做，更看在人后是不是也能严格遵守政治纪律和政治规矩，自觉做政治上的明白人、老实人。</w:t>
        <w:br/>
        <w:t xml:space="preserve">　　陈小林建议，选人用人必须把严守政治纪律和政治规矩作为红线和底线，对政治关不合格的实行“一票否决”，已经在领导岗位的一经发现坚决调整下来。要进一步落实“凡提四必”制度，多方印证、全面掌握干部的真实表现，对干部政治表现既要有定性判断，更要用事实说话，防止抽象的概念组合，避免模糊表述、千篇一律。对发现问题、影响使用的，及时中止选拔任用程序；疑点没有排除、问题没有查清的，不得提交会议讨论或任用。要前移审核关口，落实党委书记、纪委书记在人选廉洁自律结论性意见上“双签字”等措施，坚决防止“带病提拔”。</w:t>
        <w:br/>
        <w:t xml:space="preserve">　　“当前，我们党正带领人民进行具有许多新的历史特点的伟大斗争，全面贯彻落实十九大确定的各项任务，检验党员干部政治品格的重要方面就是看他的政治担当，要敢于担当、勇于担当、善于担当。”党建专家认为，领导干部必须全面增强十九大报告要求的八个方面执政本领，才能把握工作主动性，推动党和国家事业顺利发展。</w:t>
        <w:br/>
        <w:t xml:space="preserve">　　近期，关于梁家河的奋斗故事在媒体广为传播。那个村庄是习近平总书记“迈出人生第一步”的地方。1969年，不满16岁的习近平从北京到梁家河村插队，这一呆，就是7年。《习近平的七年知青岁月》一书透露，在“老三届”知青中他“年龄最小，去的地方最苦，在农村待的时间最长”。正是这段宝贵的经历，展现了总书记在青年时期是如何坚定理想信念、如何锤炼意志品质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