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w:t>
        <w:br/>
        <w:t xml:space="preserve">　　艰难困苦、玉汝于成。我们党历来重视让干部去基层历练。近些年，选人用人重基层的导向不断强化，基层工作经历成为领导干部特别是年轻干部成长的“必修课”。眼下，越来越多的年轻干部主动到基层增长才干、历练成长，可喜可赞。但也有少数年轻干部为“攒”基层经历而“混”基层的现象：有的大学毕业不能“一步到位”考入机关，便“曲线救国”先到基层，“边攒时间边备考”；还有的本在机关工作，到基层锻炼不是奔着解决难题、破解矛盾去，而只图补经历、“做一天和尚撞一天钟”……</w:t>
        <w:br/>
        <w:t xml:space="preserve">　　不论出于哪种考量，既然人已经到了基层，那么，就应身到心至，用好用足在基层的每一天。扶贫、征地、拆迁，都是难啃的“硬骨头”，但更是难得的“体验课”，千金难买。只有当几回“热锅上的蚂蚁”，才可能日后“举重若轻”“闲庭信步”。倘若只想着越过年头“门槛”、镀完金后设法走人，就失去了“补课”的价值。</w:t>
        <w:br/>
        <w:t xml:space="preserve">　　事实上，“一混而过”其实是对组织培养的最大辜负，也是对自己的最不负责。基层是“锻打”干部的熔炉，是培养干部的沃土。正因条件艰苦，才能磨炼人的意志品质，应对各种困难方能从容不迫；正因深入基层，才能深刻了解一线状况，制定政策才不会“水土不服”；正因工作难做，才能提升处理复杂问题、做好群众工作的能力。这些经历，坐在办公室里难以体会；这些才干，泡在材料堆里难以学到。如果仅把基层工作经历当“跳板”，不汲取“养分”，不抓紧历练，不补齐短板，虽得一时之“利”，却失去了“补课”“充电”的良机，根基就没有那么牢靠。</w:t>
        <w:br/>
        <w:t xml:space="preserve">　　习近平总书记强调，越是条件艰苦、困难大、矛盾多的地方，越能锤炼人；干部多“墩墩苗”没有什么坏处，把基础搞扎实了，后面的路才能走得更稳更远。“根之茂者其实遂”，只有扎根至深，才能枝繁叶茂。广袤基层，是年轻干部成长成才的广阔空间，在基层积淀的厚度将很大程度上决定干部未来事业发展的高度。年轻干部应珍惜宝贵机会，如饥似渴学习，踏踏实实干事，在磨炼中积蓄能量，在奉献中体现价值。</w:t>
        <w:br/>
        <w:t xml:space="preserve">　　党的十九大报告指出，大力发现储备年轻干部，注重在基层一线和困难艰苦的地方培养锻炼年轻干部，源源不断选拔使用经过实践考验的优秀年轻干部。作为年轻干部，能有机会到基层历练，是财富不是包袱。唯有珍惜光阴、把握当下，以只争朝夕的状态在基层大展拳脚、大显身手，才能拥有更宽的肩膀、更硬的脚板、更好的未来。</w:t>
        <w:br/>
        <w:t xml:space="preserve">　　春运期间，北京与呼和浩特间速度最快、被草原旅客称为“蒙京快线”的Z315/316次列车开展“共产党员亮身份，春运服务我先行”主题活动，广大党员发挥先锋模范作用，努力做好旅客服务工作，尤其让老幼病残孕等需重点帮助的旅客感受到“家”的温馨。</w:t>
        <w:br/>
        <w:t xml:space="preserve">　　图为Z315次列车党员爱心服务队近日帮助一名残疾旅客进入专用座席。</w:t>
        <w:br/>
        <w:t xml:space="preserve">　　本报记者  贺  勇摄</w:t>
        <w:br/>
        <w:t xml:space="preserve">　　“作为疏浚队的负责人，我没有起到表率作用，反而带头违反中央八项规定精神、违反法律，违规使用公款甚至公款私用，辜负组织，懊悔不已……”今年1月23日，浙江建德市富春江库区疏浚队（以下简称疏浚队）队长鲁建权在忏悔录中写道。</w:t>
        <w:br/>
        <w:t xml:space="preserve">　　2017年9月，建德市委第二巡察组转来疏浚队违规使用公款、违规发放津补贴等问题线索。市纪委随之成立调查组，确立“调查取证与谈话突破同步进行”的工作思路，调取了疏浚队2013年5月以来的财务凭证，拟定对鲁建权本人的谈话方案。</w:t>
        <w:br/>
        <w:t xml:space="preserve">　　很快，调查组工作人员在逐一翻阅疏浚队财务凭证后发现，该单位存在违规使用公款、发放福利费和津补贴的行为。此外，鲁建权将私人费用在疏浚队财务中报销的问题也浮出水面。</w:t>
        <w:br/>
        <w:t xml:space="preserve">　　经查，2017年1月，疏浚队部分职工表示“平时工作辛苦，节假日单位应该发点福利慰问职工”，鲁建权害怕落下“不为职工着想”的口舌，遂答应了职工要求。1月19日，在鲁建权的授意下，疏浚队办公室有关人员前往超市购买总价7000元的商品，用于发放7名职工的福利。此外，2014年4月至2017年1月期间，鲁建权多次同意疏浚队购买日用品、铁皮石斛、茶叶等礼品，用于发放职工福利，共计55530元，并违规给单位事业人员陈某某、黄某某和职工徐某某等7人发放97500元津补贴。</w:t>
        <w:br/>
        <w:t xml:space="preserve">　　调查组还发现2013年6月至2017年1月间，鲁建权多次同意疏浚队使用公款支付在各大酒店、KTV、足浴店以及卷烟商行产生的相关费用，共计45514元。此外，调查组还发现鲁建权多次利用职务之便，将私人聚餐、香烟消费在疏浚队财务中报销，共计5830元。</w:t>
        <w:br/>
        <w:t xml:space="preserve">　　“你为什么将私人消费在公家财务报销？”调查人员问。</w:t>
        <w:br/>
        <w:t xml:space="preserve">　　“我认为自己是单位负责人，为疏浚队的发展付出了很多，总觉得用老办法老政策没关系，思想上疏忽了。此外，我作为单位‘一把手’，让财务人员去报销时没人会问我这是公用还是私用，能够轻松把钱报掉，我也就慢慢习惯了……”鲁建权回答。</w:t>
        <w:br/>
        <w:t xml:space="preserve">　　问题查实后，鲁建权主动退缴了37176元。同时，接受违规发放津补贴的事业人员也退缴了20676元。2017年12月28日，鲁建权因违反中央八项规定精神受到留党察看二年和行政撤职处分，并被全市范围通报。</w:t>
        <w:br/>
        <w:t xml:space="preserve">　　</w:t>
        <w:br/>
        <w:t xml:space="preserve">　　【执纪者说】</w:t>
        <w:br/>
        <w:t xml:space="preserve">　　分析本案，鲁建权党性缺失，自我定位不准，不受制度约束，肆意妄为。我们要深刻反思、汲取教训、引以为戒；同时，本案也暴露出一些主管部门对下属二级单位教育不够、监管不严的问题，未能及时发现问题督促整改，致使积小错为大错。接下来，我们将积极探索将主体责任层层压实到基层的举措，加大对违反中央八项规定实施细则精神案件的通报曝光力度，切实做深“后半篇”文章。</w:t>
        <w:br/>
        <w:t xml:space="preserve">　　——浙江建德市委常委、纪委书记、监委主任  柴国庆</w:t>
        <w:br/>
        <w:t xml:space="preserve">　　云南大关县上高桥乡有个红旗村，地处高寒山区，村里贫困户不少，集体经济长期“空壳”，一度连个村民大会都开不起来。2016年，红旗村被定为“软弱涣散基层党组织”，村党支部仿佛遭受“猛击一掌”。在上级督导下，红旗村抓党建动了真格：乡里派大学生村官来做副书记抓党建，村级活动场所建起来了；党员创业致富贷款也发下来了。最值得一提的是，村上的合作社成立一年就被评为“市级示范社”，合作社养牛、养蜂、种中药材，带动28户建档立卡贫困户增收，2017年每户分了2000元。村支书石新意感慨：“党建扶贫双推进，让党支部和党员挺起了腰杆！”</w:t>
        <w:br/>
        <w:t xml:space="preserve">　　精准脱贫，是全面建成小康社会必须打赢的硬仗之一。基层党建工作，要突出政治功能，提升组织力。在贫困地区尤其是深度贫困地区，两项工作相互借力，相得益彰。抓住基层党建这个关键，才能走出“越穷越乱越涣散”的循环；而精准脱贫，也能在一定程度上解决贫困村党组织没钱、没人、没地方干事的困扰。想调动贫困户增收的内生动力，很大程度上要靠调动离贫困户最近的党员干部的积极性，发挥党员干部的模范带头作用。而扶贫工作中涌现的各种利益之争，也要靠基层党员干部积极化解，做到“矛盾不出村”。</w:t>
        <w:br/>
        <w:t xml:space="preserve">　　党建扶贫双推进，在最艰苦繁重的工作中锤炼党的基层组织，用党组织的组织力推动、实现精准脱贫这项“长征一样伟大的壮举”，许多地方摸索出行之有效的经验、做法。然而，实际工作中，“双推进”要变得“两全其美”，还需注意几个倾向。</w:t>
        <w:br/>
        <w:t xml:space="preserve">　　避免“一条腿长，一条腿短”——脱贫中重项目、争资金，而轻视党建工作。毋庸讳言，精准扶贫本来就是“补短板”，有形的投入，甚至“短平快”“吹糠见米”的工作很有必要。项目资金到位后，工作推进要靠村级党组织发挥战斗堡垒作用。“做人的工作”离不开人，尤其是让群众真正满意，需要细致艰苦的工作，没有党组织来做好动员、宣传、服务工作，又怎能凝聚人心、取得成效？</w:t>
        <w:br/>
        <w:t xml:space="preserve">　　避免一些党员干部积极性不够，“工作驱动机制”不完善。项目资金有了，解决了贫困村党组织有钱办事、有人办事、有地方办事的问题后，接下来怎么办？如何发挥组织力？好钢是否用在了刀刃上？云南打破村干部、大学生村官、乡镇事业站所“三类人”的晋升“天花板”，工作优秀的放手提拔，既让马儿跑又给马儿吃草，大大调动了基层党员干部积极性。有的驻村帮扶单位人员还把党组织关系全部转到村里，与村党组织“融为一体”，自然发挥了合力，村里的“三会一课”活动等也都联系脱贫攻坚有效地开展起来。</w:t>
        <w:br/>
        <w:t xml:space="preserve">　　总之，“党建扶贫双推进”要两全其美，根本的要靠夯实基层党建。而把基层党建作用发挥好，就要按照十九大报告要求的，突出政治功能，提升组织力。具体说，贫困村党组织既要围绕精准脱贫，担起教育、管理和监督党员的职责，也要挑好组织、宣传、凝聚、服务贫困户和其他群众的担子。</w:t>
        <w:br/>
        <w:t xml:space="preserve">　　“网上支部”“服务超市”“信息平台”……眼下在河南多地，党员群众汇聚在一个“大家庭”里，可以随时随地上党课、看直播、查信息、学知识，互通有无。这背后正是河南大力推进“互联网+‘智慧党建’”融平台建设的新鲜成果。</w:t>
        <w:br/>
        <w:t xml:space="preserve">　　2017年以来，河南省委组织部顺应“互联网+党员教育”新形势，和省联通公司联合研发“互联网+‘智慧党建’”融平台，将其列为“一号工程”，把基层党建传统优势与现代信息技术相结合，以信息化助推基层党建工作创新发展，实现了网络传输由窄带向宽带提升、图像质量由标清向高清发展、传播手段由固定向移动拓展、学用管理由单向向互动转变，成为打造党建“智慧平台”和党员教育信息化“阵地集群”的有力抓手，让党的旗帜在互联网上高高飘扬。</w:t>
        <w:br/>
        <w:t xml:space="preserve">　　“网上支部”：学习有平台，心里很暖和</w:t>
        <w:br/>
        <w:t xml:space="preserve">　　“真没想到，原来党课可以这么上，这么学！”在郑州市金水区省卫生厅社区，老党员高汴生在手机上看完党课直播后，很高兴：“又找到了组织，弥补了多年的遗憾。”</w:t>
        <w:br/>
        <w:t xml:space="preserve">　　因为患有较为严重的肌无力疾病，高汴生自主外出受到很多局限，虽然他曾多次向社区党委表达“想参加集体学习”的意愿，社区党委也曾通过“送学上门”等方式，满足过这些行动受限党员的需要，但因为人力不足、时效不强等因素，效果并不理想。</w:t>
        <w:br/>
        <w:t xml:space="preserve">　　2017年以来，金水区委试水智慧党建大礼包，试点推行党课同步直播，将书记讲的党课放到网上直播间，方便因工作和身体等原因未能参加党组织生活的党员及时学习，实现了党组织和党员“随时关注、随时参与、随时互动”。金水区委还通过开设“金水区红色家园”微信公众号和“指尖党校”专栏，推送党务要闻、基层党建信息、党史等内容，定制十九大精神解读、党务工作指南等专题课程，以动画形式将党建知识浅显易懂地呈献给各位党员。同时，将在线学习、在线测试、在线答题等功能融为一体，既方便了党员利用琐碎时间学习，又为不便参加集体学习的党员提供了学习资源。</w:t>
        <w:br/>
        <w:t xml:space="preserve">　　近日，在平顶山市宝丰县赵庄镇大黄村，村组织委员杨益山正主持召开党支部组织生活会，远在广西柳州市做汽修生意的宝丰县籍党员杨子彪也参与其中。“这平台真管用，虽然人在外头漂，也能参加组织生活，就跟在家似的，心里很暖和。”隔着屏幕，杨子彪说，他和村里其他15名流动党员一起在网上“开会”，这样真好。</w:t>
        <w:br/>
        <w:t xml:space="preserve">　　“视频会议把远在全国各地的党员凝聚起来，智慧党建让党员教育管理更加精准。外出打工的党员还能通过平台和家里老人、孩子视频对话，让大家心有所系、心有所属。”杨益山说。</w:t>
        <w:br/>
        <w:t xml:space="preserve">　　“服务超市”：百姓少跑腿，数据多跑路</w:t>
        <w:br/>
        <w:t xml:space="preserve">　　今年1月24日，在平顶山市鲁山县辛集乡三西村，雪花飘飘寒意逼人，贫困户邢同意却在家中与老党员聊得火热，向老党员请教葡萄种植技术。他点开手机上的“掌上红鹰”客户端，熟练地用起“服务面对面之农技咨询”功能。邢同意说：“以前种葡萄，请技术专家来一趟，特别不容易。现在，专家就在网上，随时问随时答，还可以拍照、发视频，解决有时说不清的难题。”</w:t>
        <w:br/>
        <w:t xml:space="preserve">　　就在同一天，平顶山市新华区焦店镇野王村第一书记刘金涛在村党群服务站指导大家使用“掌上红鹰”客户端，“大家输入墙上的密码，就能登录智慧党建。专家咨询、求医问药等栏目都在里面。”刘金涛还特意强调，“在这里上网，不花流量不花钱，大家放心用。”</w:t>
        <w:br/>
        <w:t xml:space="preserve">　　在平顶山广大党员群众看来，智慧党建就像一个综合“服务超市”。党员群众可以通过“服务信息化系统”，与党政、医疗、法律、农技等单位建立视频关联，直接面对面咨询办理各类业务，享受远程心电图诊断、网上法律援助、“面对面”农技指导等各项服务。</w:t>
        <w:br/>
        <w:t xml:space="preserve">　　为有效整合党政服务、公共服务、社会化服务等资源，平顶山市用互联网技术和思维革新党建工作，依托三级党员群众综合服务体系，以“掌上红鹰”为载体，将与群众生产生活密切相关的服务事项捆绑打包，“让数据多跑路，让百姓少跑腿”。目前，全市 2152个村、161个社区的党员群众综合服务站（中心）正逐步推广“打造智慧党建服务党员群众”免费WiFi覆盖，推动基层党建的智能化服务。</w:t>
        <w:br/>
        <w:t xml:space="preserve">　　“信息平台”：干事有帮手，销售不用愁</w:t>
        <w:br/>
        <w:t xml:space="preserve">　　自从在手机上安装了智慧党建客户端后，周口市淮阳县白楼镇大郑村第一书记单东就有了“得力助手”。他一边演示，一边告诉记者：在客户端上，不仅可以直接学习十九大报告，而且可以交流学习党支部组织生活会情况、第一书记24小时工作、廉洁自律小故事等，2017年客户端又开通了乡村旅游、农村电商、农副产品价格行情查询等功能。</w:t>
        <w:br/>
        <w:t xml:space="preserve">　　“这对我们扶贫工作帮助很大！”单东说，“在电商平台上，我们帮村民销售西瓜；在农副产品价格行情查询上，我们帮村民问询生态种植养殖价格，很多农户说我们村干部消息灵通，其实是智慧党建客户端管用，为广大农户带来实实在在的福利。”</w:t>
        <w:br/>
        <w:t xml:space="preserve">　　在南阳市唐河县城郊乡王庄村，村民潘国营早已习惯在网上打理自己的淘宝生意。去年仅“双12”一天，潘国营就通过网店卖了近万元，利润有四五千元，被网友亲切地称为“红薯哥”，“这得感谢党建融平台，没有这个信息平台的培训、学习、应用、推广，我的红薯不可能卖这么好。”</w:t>
        <w:br/>
        <w:t xml:space="preserve">　　原来，唐河县积极推行“融平台+电商”模式，着力构筑教育、培训、致富于一体的党建服务平台，充分发挥“全国电子商务进农村示范县”优势，在县电商一条街、电子产业园建成远程教学终端站点，已累计培训10300人次，培养电商人才4000多人，2017年电子商务年交易额达22亿元。目前，南阳市已建成村级智慧党建融平台3906个，终端站点不仅建在支部里，而且建在优势产业上，使广大基层党员群众干有帮手、市场不愁。</w:t>
        <w:br/>
        <w:t xml:space="preserve">　　（智红、付永刚参与采写）</w:t>
        <w:br/>
        <w:t xml:space="preserve">　　2018年是决胜全面建成小康社会的关键一年。如何推进脱贫攻坚工作？习近平总书记在党的十九大报告中强调，注重扶贫同扶志、扶智相结合，重点攻克深度贫困地区脱贫攻坚任务，做到脱真贫、真脱贫。为此，四川省委坚决贯彻习近平总书记扶贫开发战略思想，坚持标本兼治、长短结合、综合施策，着力打造一支规模宏大、留得住能战斗带不走的人才队伍，从根本上解决深度贫困地区稳定脱贫问题。</w:t>
        <w:br/>
        <w:t xml:space="preserve">　　构建智力帮扶机制，让急需人才下得去。治国安邦，人才为先。当前，脱贫攻坚形势紧、任务重，不少地方却出现了“人才荒”。要解决这一棘手问题，就要积极引导各类人才向脱贫攻坚一线流动。四川从构建人才智力帮扶机制入手，集全省之力助推脱贫攻坚。构建区域对口帮扶机制，推动省内较发达地区对口帮扶45个藏区彝区贫困县，每年选派1300余名干部人才援藏援彝，通过先富帮后富，最终实现共同富裕；构建人才对口帮扶机制，推动1个贫困县至少与1所高校、1个科研院所、1家医疗卫生机构、1户国有企业建立“1+4”对口帮扶关系，实现“输血”与“造血”相结合；构建产业帮扶长效机制，围绕产业扶贫项目匹配人才和团队，统筹选派1000名科技专家开展科技扶贫万里行，推动科技人才把论文写在大地上、成果留在千万家。</w:t>
        <w:br/>
        <w:t xml:space="preserve">　　推行定向选育模式，让本土人才活起来。决战决胜全面小康，既要考虑贫困地区如期“摘帽”的当务之急，也要考虑发展振兴的长远之计。四川把解决当前急需和服务长远发展相结合，一手抓急需人才援建、一手抓本土人才培养，让贫困地区既摘“穷帽”又拔“穷根”。我们加强定向提能，实施“一村一幼”“一村一医”“一村一名农技员”“一户一名技术能手”等计划培训提能，打造一支“带不走的扶贫工作队”；加强定向招引，综合运用学费奖补、安家补助等特殊政策，吸引大学生在基层广阔天地施展才华；加强定向培养，每年招录培养5000名紧缺专业大学生和农村实用人才，毕业后到贫困县定向就业，为贫困地区可持续发展不断注入“源头活水”。</w:t>
        <w:br/>
        <w:t xml:space="preserve">　　完善正向激励制度，让优秀人才留得住。贫困地区人才引进难、留住更难，如何才能让优秀人才吃下“定心丸”？这就要明确重基层、抓基层的用人导向，让贫困地区和基层人才在政治上受重视、社会上受尊重、经济上得实惠。近年来，四川把脱贫攻坚一线作为培养锻炼、识别任用优秀干部人才的主阵地，在选拔任用、薪酬待遇等方面重点倾斜，确保优秀人才引得进、留得住、用得好。既要选对人，更要用好人。四川出台激励贫困县党政正职干事创业“10条措施”和关心爱护脱贫攻坚一线干部“22条政策”，全省提拔脱贫攻坚一线干部2.03万人，表扬记功先进个人1.7万人，形成人才到基层去、干部从基层来的良好导向；用好评价激励的“指挥棒”，支持深度贫困县采取特设岗位引进高端人才，提高中高级岗位结构比例激励现有人才，推行定向评价、定向使用的职称评定“地方粮票”，实行服务基层奖励积分制，鼓励人才服务基层、扎根基层；用好待遇的“催化剂”，建立基层干部人才关爱基金，完善艰苦边远地区津补贴政策，提高贫困地区事业单位绩效工资水平，大力选树和表彰优秀人才典型，增强贫困地区和基层一线人才的荣誉感和获得感，让广大人才踏实干事、奋发有为。</w:t>
        <w:br/>
        <w:t xml:space="preserve">　　（作者为四川省委常委、组织部长）</w:t>
        <w:br/>
        <w:t xml:space="preserve">　　今年87岁高龄的周朝发，是江西资溪县鹤城镇泸声村一名有着63年党龄的老党员，只要身体无恙，他每月都要参加一次“必修课”，准时前往村委会参加全村党员活动日，听村支书讲政策，共商村里发展……有周老作表率，全村在家的50多名党员一到这天，都积极参加党员活动日，一坚持就是数十载。</w:t>
        <w:br/>
        <w:t xml:space="preserve">　　说起泸声村党员固定活动日“历史”，在村委会工作了35年的村干部林样春非常自豪：“1983年我开始在村里工作，那时就有了每月11日组织全村党员参加集体活动的传统。2017年，根据上级部门统一部署，党员固定活动日才改为每月15日。”</w:t>
        <w:br/>
        <w:t xml:space="preserve">　　为解决农村党员教育管理存在学习难组织、活动难开展、效果难落实等问题，泸声村从上世纪70年代就坚持把每月11日作为党员活动日，从制度上保证“三会一课”的落实，实现了农村党员教育管理经常化、规范化。“开展党员活动日，增强了村党支部的凝聚力战斗力，党员干部的责任感强了。”村支书席庆春说。</w:t>
        <w:br/>
        <w:t xml:space="preserve">　　从习近平新时代中国特色社会主义思想，到党的十九大精神新要求；从党章党规到工作部署……泸声村党员活动日学习讨论内容丰富，既有专题理论学习，也有脱贫攻坚等民生问题讨论，还涉及如何增强党员服务意识、加强基层党建工作等。</w:t>
        <w:br/>
        <w:t xml:space="preserve">　　一次党员活动日对每位参学党员都是一次学习提升。“党的十九大提出实施乡村振兴战略，点燃了几亿农民的新希望，只要撸起袖子加油干，农民会更富，乡村会更美。”党员周印忠参加专题学习讨论后，主动配合县里城乡综合环境整治和秀美乡村建设工作，率先拆了自家违章搭建的猪圈和破旧仓库，给党员干部带了好头。</w:t>
        <w:br/>
        <w:t xml:space="preserve">　　泸声村的党员固定日活动不仅停留在学习上，更体现在为民办实事的行动中。村里成立了民主协商理事会，开展“民情家访”，通过设置意见箱、公布电话、网络平台等方式广泛收集社情民意；发挥广大党员的先锋模范作用，引导党员参与村级建设与村务管理；创立党员环境卫生整治示范岗与责任区，设立16个村小组便民服务站，打通服务群众“最后一公里”……</w:t>
        <w:br/>
        <w:t xml:space="preserve">　　一件件看得见、摸得着的实事让村民感受到了幸福。这不，里源组的太阳能路灯亮了，村民不用再摸黑走夜路；付家窠组水泥路修到各家各户，村民进出行车更加方便快捷；程坑组100多人喝上了甘甜清澈的山泉水……近两年来，全村党员干部化解邻里纠纷、拆迁征地矛盾等近百起，村里连续多年无刑事案件、治安案件发生，民事调解率100%。</w:t>
        <w:br/>
        <w:t xml:space="preserve">　　为确保居民安全用电，国网江苏泗洪县供电公司组织党员对辖区供电线路、设备冒雪抢修，保证电网安全平稳运行。图为公司党员近日对被烧坏的10千伏箱变紧急抢修。</w:t>
        <w:br/>
        <w:t xml:space="preserve">　　尤洪波  戴本领摄影报道</w:t>
        <w:br/>
        <w:t xml:space="preserve">　　干部要优秀不优越</w:t>
        <w:br/>
        <w:t xml:space="preserve">　　山东诸城  孙  刚</w:t>
        <w:br/>
        <w:t xml:space="preserve">　　优越与优秀，一字之差，意思大不同。心理上优越的干部，往往心高气傲、自以为是。党的性质和宗旨决定了党员干部必须做政治坚定、作风过硬的“优秀者”，而不是脱离群众、作风漂浮的“优越者”。</w:t>
        <w:br/>
        <w:t xml:space="preserve">　　清谈误国、实干兴邦。全面小康、脱贫攻坚、民族复兴，靠干不靠喊。心有优越感的党员干部是难以和群众打成一片的，也就难以设身处地想群众所想、急群众所急。这样的干部，又怎能得到群众的认可和拥护？从焦裕禄到谷文昌，从杨善洲到廖俊波，他们之所以在群众心中树立丰碑，是因为他们不摆架子，以民之心为心，以民之苦为苦。相反，少数把自己当官老爷的“优越”干部，终会“覆于舟下”。</w:t>
        <w:br/>
        <w:t xml:space="preserve">　　为官一任，造福一方。那些以权谋私、权钱交易换来奢靡生活的党员干部，自以为“优越”、高人一等，实则丧失了从政为官的廉政底线。“一丝一粒，我之名节；一厘一毫，民之脂膏。”党员干部要把名利看得淡一点、对自己要求严一点。只有清白为官、踏实做事，方能仰不愧于天、俯不怍于人。</w:t>
        <w:br/>
        <w:t xml:space="preserve">　　</w:t>
        <w:br/>
        <w:t xml:space="preserve">　　莫把“挂牌子”当落实</w:t>
        <w:br/>
        <w:t xml:space="preserve">　　云南昆明  孟庆毅</w:t>
        <w:br/>
        <w:t xml:space="preserve">　　“为搞好全县开展的扶贫领域专项督查工作，成立以镇长为主任的迎检办公室”……在一些地方、部门，每有工作任务，就习惯性地一纸文件“打印”出个机构，一次会议“研究”出个办公室，再想当然地让主要领导兼任机构负责人。好像不这样，就体现不出对工作的重视、就抓不好工作似的。</w:t>
        <w:br/>
        <w:t xml:space="preserve">　　面对重大任务，一些干部不是在如何抓落实上动心思，而是习惯性地“挂牌子”，美其名曰，“加强领导、明确责任”。更有甚者，就此把工作画上了句号、定格在了“挂牌子”。遇有上级检查工作，便理直气壮地把文件拿出来，证明自己认真抓了。</w:t>
        <w:br/>
        <w:t xml:space="preserve">　　应该说，对一些重要工作目标和任务，成立必要的组织机构，明确责任分工，加强组织领导，有利于推动工作落实。但如果不管开展什么工作都挂块牌子，再安上几个头衔，这就是形式主义。</w:t>
        <w:br/>
        <w:t xml:space="preserve">　　学习贯彻党的十九大精神，最终要在做实上下功夫。不妨多些脚踏实地、少些虚头巴脑，多些真抓实干、少些“纸上履职”，这才是抓好工作的正道。</w:t>
        <w:br/>
        <w:t xml:space="preserve">　　从公车私用无据可查，到监管平台GPS实时定位；从全省排名靠前的信访多发区，到信访件同比下降；从脸难看事难办，到全市政务服务事项在线率达100％，不见面审批部门覆盖率达70％……一年多来，江苏连云港市纪检监察机关持续发力，将权力关进笼子，让公权力得到有效监管，发展环境不断优化。</w:t>
        <w:br/>
        <w:t xml:space="preserve">　　“我们通过专项整治聚焦群众反映强烈的突出问题，借助挂牌督办盯紧‘疑难杂症’，应用新科技监管权力。通过个案查处，强化不敢腐的震慑；通过制度建设，扎牢不能腐的笼子。”连云港市委常委、纪委书记刘海涛说。</w:t>
        <w:br/>
        <w:t xml:space="preserve">　　2016年底，连云港市委部署开展扶贫民生领域、农村“三资”管理、惠农资金管理、农村土地征收、群众身边“四风”等五类突出问题专项整治行动，明确市委农工办等5家单位作为牵头单位，民政局等16家单位为责任单位，形成了市委主抓、市县（区）、乡（镇、街道）三级联动、相关职能部门协调推进、纪委强化监督的工作格局。21家成员单位共排查出违规使用扶贫资金，违规插手资金拨付、项目审批等26项负面清单720多个具体问题。</w:t>
        <w:br/>
        <w:t xml:space="preserve">　　在开展专项整治的同时，连云港市对信访举报展开大起底，运用大数据分析研判，找出发力方向。“我们把信访大数据与巡视、巡察发现的问题及相关执法部门移送来的审计、处罚报告等进行交叉比对，既清晰勾勒出各地各部门政治生态表，也明确了下一步开展监督执纪问责的重点县区、重点部门、重点岗位、重点人员。”市纪委副书记、监委副主任苏士军说。</w:t>
        <w:br/>
        <w:t xml:space="preserve">　　2017年以来，市纪委共挂牌督办群众身边“四风”和腐败问题线索154件，处理164人，给予党政纪处分112人，诫勉谈话41人，对33人实施责任追究，通报典型案例38起。</w:t>
        <w:br/>
        <w:t xml:space="preserve">　　“对信访举报，我们已严格按照新的工作规则来办理，当月移送，季度办结，确保零暂存、件件有回音；对存量信访举报从2016年开始逐年倒查。”刘海涛说。2017年1月至10月，全市纪检监察机关受理信访举报3280件次，同比下降24.7％。</w:t>
        <w:br/>
        <w:t xml:space="preserve">　　如何遏制和防范基层腐败，是道治理难题。“查了李庆和还有张庆和……”通过举报，灌云县伊山镇官路口村村民薛长春举报村党支部书记李庆和，拿回了1300元秸秆还田补助款。值得深思的是，李庆和的前任在两年前也被查处了，原因同样是挪用补助资金。</w:t>
        <w:br/>
        <w:t xml:space="preserve">　　为防范“前腐后继”，连云港市纪委堵住制度漏洞，提出监督意见。市扶贫办等部门搭建了适用于电脑端和移动端的“阳光扶贫”监管平台，通过数量、时间、空间、流向四个监管维度，加强对人、财、物的监管，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