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。”这让人联想到张岱《湖心亭看雪》的名句：“湖上影子，惟长堤一痕，湖心亭一点，与余舟一芥，舟中人两三粒而已。”雅致不让前人。</w:t>
        <w:br/>
        <w:t xml:space="preserve">　　真实的地理是写作的一个基本规律。中国地理尤其是地名，往往本身就是一种浓缩的文化，自带浓郁的文学气息，引之入文，不仅有虚实相间的效果，还常能增加文章的气势。毛泽东是引地名入文的高手：“河出龙门，一泻至潼关。东屈，又一泻到铜瓦。再东北屈，一泻斯入海。”指点江山，气势磅礴。贾平凹也深谙此道，他擅以地理之实写文学之虚。如《圌山》开篇便是：“八月为圌山来苏，先在江油一望，东北半空黛色，一山独立，只显得天低云白。江油古称孤城，孤城对孤山，山是好山，城也是好城。”寥寥几句，气势已是不俗。</w:t>
        <w:br/>
        <w:t xml:space="preserve">　　贾平凹写景状物，不仅“道之独悉”，且常寓人世之慨。有时候，他之纪游，不写乐事，却写苦事，不写畅游，偏写苦游，尤为独特。他雨中登圌山，衣裤均被树枝剐破，“缩骨蹇背如雨中鸡”，拔腿一跑，却“一跤倒卧在那里”，可谓狼狈之至。他三赴华山，却耽于枯溪、小草与清潭，终究只是徘徊于山门之下。但他乐此不疲，并从中勘破人世的道理。贾平凹游记中殊多感慨，往往议论风生，见解独到，从中可看出他的积淀与才华。</w:t>
        <w:br/>
        <w:t xml:space="preserve">　　新华社北京2月13日电  春节前夕，中共中央总书记、国家主席、中央军委主席习近平等党和国家领导人分别看望或委托有关方面负责同志看望了江泽民、胡锦涛、李鹏、朱镕基、李瑞环、吴邦国、温家宝、贾庆林、宋平、李岚清、曾庆红、吴官正、李长春、罗干、贺国强、刘云山和田纪云、迟浩田、姜春云、王乐泉、王兆国、回良玉、刘淇、吴仪、曹刚川、曾培炎、王刚、孟建柱、郭金龙、王汉斌、何勇、赵洪祝、王丙乾、邹家华、王光英、铁木尔·达瓦买提、彭珮云、周光召、曹志、李铁映、司马义·艾买提、何鲁丽、丁石孙、许嘉璐、蒋正华、顾秀莲、热地、盛华仁、路甬祥、乌云其木格、华建敏、陈至立、周铁农、司马义·铁力瓦尔地、蒋树声、桑国卫、唐家璇、梁光烈、戴秉国、肖扬、韩杼滨、贾春旺、叶选平、杨汝岱、任建新、宋健、钱正英、孙孚凌、胡启立、赵南起、毛致用、王忠禹、李贵鲜、张思卿、张克辉、郝建秀、徐匡迪、张怀西、李蒙、廖晖、白立忱、陈奎元、阿不来提·阿不都热西提、李兆焯、黄孟复、张梅颖、张榕明、钱运录、孙家正、李金华、郑万通、邓朴方、厉无畏、陈宗兴、王志珍等老同志，向老同志们致以诚挚的节日问候，衷心祝愿老同志们新春愉快、健康长寿。</w:t>
        <w:br/>
        <w:t xml:space="preserve">　　老同志们对此表示感谢，高度评价以习近平同志为核心的党中央带领全党全军全国各族人民开创新时代中国特色社会主义事业新局面所取得的历史性成就，对习近平总书记作为党中央的核心、全党的核心表示衷心拥护。老同志们希望全党全国各族人民更加紧密地团结在以习近平同志为核心的党中央周围，高举中国特色社会主义伟大旗帜，以习近平新时代中国特色社会主义思想为指导，全面深入贯彻党的十九大精神，锐意进取，埋头苦干，为决胜全面建成小康社会、夺取新时代中国特色社会主义伟大胜利作出新的贡献。</w:t>
        <w:br/>
        <w:t xml:space="preserve">　　本报成都2月13日电  中华民族传统节日农历春节来临之际，中共中央总书记、国家主席、中央军委主席习近平来到四川，就贯彻落实党的十九大精神以及中央经济工作会议、中央农村工作会议精神进行调研，看望慰问各族干部群众，向全国各族人民致以美好的新春祝福。</w:t>
        <w:br/>
        <w:t xml:space="preserve">　　初春的巴蜀大地，春寒料峭，蕴含着勃勃生机。2月10日至13日，习近平在四川省委书记王东明、省长尹力陪同下，来到凉山彝族自治州、阿坝藏族羌族自治州、成都市等地，深入村镇、企业、社区，考察脱贫攻坚和经济社会发展工作，在汶川考察灾后恢复重建发展情况，给各族干部群众送去党中央的亲切关怀。</w:t>
        <w:br/>
        <w:t xml:space="preserve">　　地处四川西南部的凉山彝族自治州，是全国最大的彝族聚居区和四川省民族类别、少数民族人口最多的地区。由于自然条件差和发展相对不足，该州是全国集中连片深度贫困地区之一，17个县市中11个为国家扶贫开发工作重点县。习近平十分惦记这里的群众。11日上午，雪后的大凉山艳阳高照，沿途雾凇银光闪闪。习近平乘车沿着坡急沟深的盘山公路，往返4个多小时，深入大凉山腹地的昭觉县三岔河乡三河村和解放乡火普村看望贫困群众。</w:t>
        <w:br/>
        <w:t xml:space="preserve">　　三河村平均海拔2500多米，是一个彝族贫困村。习近平沿着石板小路步行进村，察看村容村貌和周边自然环境。他先后走进村民吉好也求、节列俄阿木2户贫困家庭看望，详细观看门前的扶贫联系卡，同主人亲切拉家常，询问生活过得怎么样，发展什么产业，收入有多少，孩子有没有学上。他饶有兴趣地听10岁小女孩吉好有果唱《国旗国旗真美丽》，并带头鼓掌。在村民节列俄阿木家，习近平同村民代表、驻村扶贫工作队员围坐在火塘边，一起分析当地贫困发生的原因，谋划精准脱贫之策。大家用朴实生动的语言表达了见到总书记的喜悦和幸福，畅叙了党和政府对彝族同胞的关怀关爱，述说了脱贫攻坚行动给乡亲们带来的大量实惠，人人都边说边激动得流泪。习近平饱含深情地说，我一直牵挂着彝族群众，很高兴来到这里，看到大家日子一天天好起来，心里十分欣慰。得知近年来村里大力发展种养业，引进优良品种的牛猪羊，家家户户种植了马铃薯、核桃、花椒，农民收入持续增加，习近平十分高兴。他强调，发展特色产业、长期稳定致富，都需要人才。要培养本地人才，引导广大村民学文化、学技能，提高本领，还要移风易俗，通过辛勤劳动脱贫致富。习近平指出，我们搞社会主义，就是要让各族人民都过上幸福美好的生活。全面建成小康社会最艰巨最繁重的任务在贫困地区，特别是在深度贫困地区，无论这块硬骨头有多硬都必须啃下，无论这场攻坚战有多难打都必须打赢，全面小康路上不能忘记每一个民族、每一个家庭。</w:t>
        <w:br/>
        <w:t xml:space="preserve">　　解放乡火普村是易地扶贫搬迁的新村，搬迁新房沿公路依山而建。习近平走进贫困户吉地尔子家的新居，在院内平台远眺火普村全貌，听取该村推进易地扶贫搬迁、彝家新寨新村建设、产业扶贫和公共服务保障等情况介绍，随后进屋察看住房功能布局，了解一家人生产生活情况。习近平指出，这里的实践证明，易地扶贫搬迁是实现精准脱贫的有效途径，一定要把这项工作做好做实。搬迁安置要同发展产业、安排就业紧密结合，让搬迁群众能住下、可就业、可发展。</w:t>
        <w:br/>
        <w:t xml:space="preserve">　　离开村子时，身着彝族盛装的村民们排起长队，齐声向总书记问好，向总书记拜年。村党支部书记代表村民向总书记献上彝族传统服饰查尔瓦，表达对总书记的爱戴之情。习近平同乡亲们亲切握手，祝乡亲们新春吉祥、生活越来越好。村民们又动情唱起《留客歌》。掌声、歌声、欢呼声在村子里久久回荡。</w:t>
        <w:br/>
        <w:t xml:space="preserve">　　当天下午，习近平从西昌前往成都。一下飞机，便来到天府新区考察。天府新区于2014年10月获批为国家级新区。习近平结合视频、沙盘、展板，详细了解兴隆湖生态治理成果、沿湖产业规划布局、中国（四川）自由贸易试验区建设情况。他指出，天府新区是“一带一路”建设和长江经济带发展的重要节点，一定要规划好建设好，特别是要突出公园城市特点，把生态价值考虑进去，努力打造新的增长极，建设内陆开放经济高地。</w:t>
        <w:br/>
        <w:t xml:space="preserve">　　电子信息产业是实体经济的重要产业。习近平十分关心这一领域的最新进展。在成都中电熊猫显示科技有限公司，习近平听取了公司总体情况和四川省、成都市电子信息产业情况介绍，察看企业自主可控网络信息安全产品，并深入车间观看新一代液晶面板生产工艺流程。他勉励企业抢抓机遇，积极发展军民融合产业，提高企业自主创新能力和国际竞争力，推动中国制造向中国创造转变、中国速度向中国质量转变、中国产品向中国品牌转变。</w:t>
        <w:br/>
        <w:t xml:space="preserve">　　今年是“5·12”汶川特大地震10周年。10年前的那场大地震，山崩地裂，满目疮痍，给人民生命财产造成巨大损失。灾区恢复重建怎么样？群众日子过得怎么样？习近平十分牵挂。12日上午，他专程来到阿坝州汶川县映秀镇。这里是汶川特大地震震中地。10年前地震发生后不久，习近平就冒着余震来这里考察抗震救灾情况，慰问受灾群众。10年过去了，这里发生了翻天覆地的变化，一片祥和安宁。习近平首先来到漩口中学遗址，向汶川特大地震罹难同胞和在抗震救灾中捐躯的英雄敬献花篮，并三鞠躬。他叮嘱一定要把地震遗址保护好，使其成为重要的爱国主义教育基地。</w:t>
        <w:br/>
        <w:t xml:space="preserve">　　之后，习近平前往映秀镇场镇。这里街道规划有序，店铺林立，年味很浓。习近平在街道入口处下车，结合展板听取汶川特大地震灾后恢复重建及发展情况汇报。他强调，灾后恢复重建发展取得历史性成就，展现了中国共产党的坚强有力领导和我国社会主义制度的优越性，要在推动产业发展、民生改善等方面继续发力，把人民家园建设得更加美好。</w:t>
        <w:br/>
        <w:t xml:space="preserve">　　蒋维明一家在这里经营“茶祥子”制茶坊，带动了当地一批群众靠采茶制茶脱贫致富。一家人热情邀请总书记到店里看一看。习近平察看了传统黑茶制茶工序，亲自体验酥油茶制作流程。听说店里的窝窝茶远销“一带一路”沿线，习近平希望他们精益求精、创造名牌，为“一带一路”建设多作贡献。</w:t>
        <w:br/>
        <w:t xml:space="preserve">　　不远处的博爱新村饭店正忙着准备午餐。习近平来到店前，关切询问生意好不好，一年能挣多少钱。店主杨云刚向总书记汇报，托党的福，小店旺季淡季客人都不少，收入养活全家6口人还有富余。习近平听后很高兴。在主人邀请下，他愉快地参与炸酥肉、磨豆花，边体验边同一家人交流，一幅其乐融融的场景。习近平同闻讯赶来的居民群众亲切交谈，祝大家在用勤劳双手建设美好生活上取得更大成绩。</w:t>
        <w:br/>
        <w:t xml:space="preserve">　　离开映秀镇，习近平又来到率先推行农村集体产权制度改革的成都市郫都区战旗村考察。该村是全国文明单位、四川集体经济十强村，村集体资产达到4600万元，集体经济年收入超过460万元，村民人均可支配收入超过2.6万元。习近平进入“精彩战旗”特色产业在线服务大厅，察看特色农副产品和蜀绣等手工艺品展示，观摩人人耘“互联网+共享农业”互动种养平台操作，还自己花钱买下一双当地群众做的布鞋。习近平强调，党的十九大提出实施乡村振兴战略，这是加快农村发展、改善农民生活、推动城乡一体化的重大战略，要把发展现代农业作为实施乡村振兴战略的重中之重，把生活富裕作为实施乡村振兴战略的中心任务，扎扎实实把乡村振兴战略实施好。</w:t>
        <w:br/>
        <w:t xml:space="preserve">　　春节在即，村里照全家福、写春联福字、包汤圆等新春民俗活动丰富多彩。习近平每到一处，都驻足同群众交流，他说：“我是人民的勤务员，让人民过上好日子是我们共产党人的初心、宗旨。”临行前，村民们欢呼着簇拥上来向总书记拜年，习近平热情同村民们打招呼，祝乡亲们安逸舒适、新春快乐、阖家幸福。</w:t>
        <w:br/>
        <w:t xml:space="preserve">　　13日上午，习近平听取了四川省委和省政府工作汇报，对四川各项工作取得的成绩给予肯定，希望四川深入贯彻党的十九大精神和新时代中国特色社会主义思想，全面落实党中央决策部署，锐意进取，埋头苦干，推动治蜀兴川再上新台阶。</w:t>
        <w:br/>
        <w:t xml:space="preserve">　　习近平指出，党的十九大指明了党和国家事业前进方向，为中国这艘承载着13亿多人的巨轮前行立起了新航标。全党全国全社会要把党的十九大精神参悟透、领会好，更好把握党的十九大各项战略部署的整体性、关联性、协同性，把学习贯彻党的十九大精神同把握党的十八大以来我们进行伟大斗争、建设伟大工程、推进伟大事业、实现伟大梦想的实践贯通起来。要多调研、摸实情，盯住抓、抓到底，崇尚实干、力戒空谈、精准发力，让改革发展稳定各项任务落下去，让惠及百姓的各项工作实起来。</w:t>
        <w:br/>
        <w:t xml:space="preserve">　　习近平强调，我国经济已由高速增长阶段转向高质量发展阶段，建设现代化经济体系是我国发展的战略目标。要夯实实体经济，深化供给侧结构性改革，强化创新驱动，推动城乡区域协调发展，优化现代化经济体系的空间布局。要抓好生态文明建设，让天更蓝、地更绿、水更清，美丽城镇和美丽乡村交相辉映、美丽山川和美丽人居有机融合。要增强改革动力，形成产业结构优化、创新活力旺盛、区域布局协调、城乡发展融合、生态环境优美、人民生活幸福的发展新格局。</w:t>
        <w:br/>
        <w:t xml:space="preserve">　　习近平指出，要牢固树立以人民为中心的发展思想，常怀忧民、爱民、惠民之心，采取针对性更强、覆盖面更大、作用更直接、效果更明显的举措，解决好同老百姓生活息息相关的教育、就业、医疗卫生、社会保障、社会稳定等民生问题，使人民获得感、幸福感、安全感更加充实、更有保障、更可持续。要坚持抓发展、抓稳定两手都要硬，深化民族团结进步教育，促进各民族共同团结奋斗、共同繁荣发展。要认真贯彻落实党中央关于在全国开展扫黑除恶专项斗争的重大决策部署，把社会稳定工作做得更细致、更扎实、更紧密。</w:t>
        <w:br/>
        <w:t xml:space="preserve">　　习近平强调，党的十九大把党的政治建设摆在突出位置，强调党的政治建设是党的根本性建设，这是有深远考虑的，也是有充分理论和实践依据的。要坚持党中央权威和集中统一领导，增强“四个意识”，做到党中央提倡的坚决响应、党中央决定的坚决照办、党中央禁止的坚决杜绝。要认真学习贯彻党的十九届二中全会精神，教育引导广大党员、干部牢固树立宪法意识，带头尊崇宪法、学习宪法、遵守宪法、维护宪法、运用宪法。要严格执行新形势下党内政治生活若干准则，全面加强和规范党内政治生活，涵养积极健康的党内政治文化，营造风清气正的良好政治生态。</w:t>
        <w:br/>
        <w:t xml:space="preserve">　　丁薛祥、刘鹤和中央有关部门负责同志陪同考察。</w:t>
        <w:br/>
        <w:t xml:space="preserve">　　新春佳节来临之际，习近平主席来到驻四川部队某基地，深入发射工位和技术厂房，看望慰问部队官兵，代表党中央和中央军委，向全体解放军指战员、武警部队官兵、民兵预备役人员致以诚挚问候和新春祝福。</w:t>
        <w:br/>
        <w:t xml:space="preserve">　　统帅的殷殷话语和深情厚爱，在解放军和武警部队引起强烈反响。广大官兵纷纷表示，习主席的深情牵挂，是他们奋进新时代、实现新作为的不竭动力，一定要认真贯彻党的十九大精神，深入贯彻习近平强军思想，坚持政治建军、改革强军、科技兴军、依法治军，聚焦备战打仗，加快创新发展，全面提高履行使命任务能力，为实现党在新时代的强军目标作出新的更大贡献。</w:t>
        <w:br/>
        <w:t xml:space="preserve">　　驻四川部队某基地连夜召开党委常委会，专题学习、深刻领会习主席的重要讲话，对学习宣传贯彻进行研究部署。基地党委常委一致表示，习主席到基地视察，充分体现了习主席的基层情怀、官兵情怀，彰显了习主席的领袖风范、人格魅力，令大家倍感温暖、终生难忘。基地将坚决贯彻习主席的重要指示要求，加快创新发展，全面提升航天发射和作战能力，为建设世界一流军队、建设航天强国提供坚实支撑。</w:t>
        <w:br/>
        <w:t xml:space="preserve">　　基地广大官兵一致表示，习主席的重要讲话，体现了对航天事业发展、对新型作战力量建设的深邃思考和战略考量，体现了对基地建设发展的殷切期望和重托，一定要深刻学习领悟习主席的重要讲话精神，把领袖的嘱托烙在心里，把如山的使命扛在肩上，坚决做到忠诚核心、拥戴核心、维护核心，切实把对习主席的崇敬爱戴内化为投身强军实践的思想自觉、外化为夺取航天发射任务圆满成功的不懈动力，以新气象新作为推动基地建设奋进新时代，为建设航天强国再立新功。</w:t>
        <w:br/>
        <w:t xml:space="preserve">　　在现场受到习主席亲切接见的基地西昌发射测试站箭体动力室装配组组长张润红说：“近距离聆听习主席讲话，我倍感荣幸和自豪，主席的指示和关怀让我备受鼓舞。在后续的工作中，我将牢记主席重托，坚定航天报国志向，坚定航天强国信念，扎根山沟、努力工作，做习主席的好战士，为建设航天强国贡献更多力量！”</w:t>
        <w:br/>
        <w:t xml:space="preserve">　　各战区、各军兵种、军委机关各部门迅速传达习主席的问候关怀。他们表示，一定要牢记习主席的重要指示。关心基层官兵，就是关心部队战斗力；把基层官兵放在心上，就是把强军兴军放在心上。各单位还发出通知，要求安排好节日期间基层官兵的生活，让大家过一个欢乐祥和的春节。当前，国防和军队改革深入推进，在转隶调整、编制压缩、兵力移防、合编组建过程中，基层官兵面临不少实际困难。各级部队党委表示，一定要按照习主席的要求，领导干部和机关扑下身子主动作为，设身处地为官兵解难题、办实事，激发官兵们强军兴军热情。</w:t>
        <w:br/>
        <w:t xml:space="preserve">　　从戈壁大漠到海防一线，从北疆哨所到南国林海，收到习主席的新春祝福，各基层部队的官兵们倍感振奋，斗志更加昂扬，纷纷表示，习主席的亲切关怀，对春节期间坚守岗位的官兵来说，是最温暖的新年礼物。“西陲第一哨”——新疆军区斯姆哈纳边防连的官兵们正日夜守护在祖国的边境线上。连长朱建全说，一定要把统帅的关怀化为卫国戍边的强大动力，提高执勤巡逻能力，为祖国站好岗、放好哨、守好边，确保每一寸国土的和平安宁。空军航空兵某团官兵说，近年来，从中央军委到各级机关，坚持把工作重心放在基层，一系列暖心惠兵的政策陆续出台，一系列服务基层的举措相继落地，基层的条件大幅改善，官兵的精神更加振奋。作为人民空军的一员，一定要提高履行使命任务的能力，坚决捍卫祖国的领空。正在执行远海训练任务的南海舰队173编队全体官兵在远海大洋战风斗浪，精心组织针对性、对抗性使命任务课题演练。官兵们表示，一定牢记习主席嘱托，以昂扬的精神状态和奋斗姿态，坚决完成各项任务，为维护国家主权、安全、发展利益作出新的更大贡献。</w:t>
        <w:br/>
        <w:t xml:space="preserve">　　（新华社北京2月13日电  记者梅世雄、李国利）</w:t>
        <w:br/>
        <w:t xml:space="preserve">　　新华社北京2月13日电  （记者朱基钗）中央纪委监察部网站消息，近日，中央纪委印发《关于在扫黑除恶专项斗争中强化监督执纪问责的意见》。《意见》指出，各级纪检监察机关要深入贯彻落实习近平总书记重要指示精神和《中共中央 国务院关于开展扫黑除恶专项斗争的通知》要求，充分认识开展扫黑除恶专项斗争的重大意义，切实把思想和行动统一到党中央部署上来，强化监督执纪问责，为打赢扫黑除恶专项斗争这场攻坚仗提供坚强纪律保障。</w:t>
        <w:br/>
        <w:t xml:space="preserve">　　《意见》强调，各级纪检监察机关要立足职责定位，坚持把扫黑除恶同反腐败斗争和基层“拍蝇”结合起来，作为整治群众身边腐败问题的一个重点，强化监督、铁面执纪、严肃问责，坚决冲破“关系网”、打掉“保护伞”。要督促推动地方党委和政府切实担负起扫黑除恶专项斗争主体责任。加强与政法机关的协作配合，及时排除办案干扰和阻力，协同推进扫黑除恶专项斗争深入开展。</w:t>
        <w:br/>
        <w:t xml:space="preserve">　　《意见》要求，各级纪检监察机关要坚持问题导向，找准扫黑除恶与反腐“拍蝇”工作的结合点，紧盯涉黑涉恶问题突出、群众反映强烈的重点地区、行业和领域，重点查处以下三类问题：一是发生在群众身边的党员干部和其他行使公权力的公职人员涉黑涉恶腐败问题；二是党员干部和其他行使公权力的公职人员充当黑恶势力“保护伞”问题；三是地方党委和政府、政法机关、相关职能部门及其工作人员推动扫黑除恶专项斗争工作不力问题。</w:t>
        <w:br/>
        <w:t xml:space="preserve">　　《意见》要求，各级纪检监察机关要拓宽监督举报渠道，认真受理有关涉黑涉恶腐败问题的举报反映。发挥巡视巡察利剑作用，着力发现问题。规范问题线索处置，加强核查督办，确保件件有着落。充分运用监督执纪“四种形态”，对苗头性问题早警示、早纠正、早处理。会同政法机关建立问题线索双向移送、反馈机制，对已侦破的涉黑涉恶违法犯罪案件中有“保护伞”的，逐案过筛、扩线深挖，揪出背后的“保护伞”和腐败分子，一查到底，确保除恶务尽。对在扫黑除恶专项斗争期间顶风违纪、不收敛不收手的，从严从快处理。选择典型案例公开通报曝光，形成有力震慑。</w:t>
        <w:br/>
        <w:t xml:space="preserve">　　《意见》强调，各级纪检监察机关要加强组织领导，确保扫黑除恶监督执纪问责工作善作善成。要把惩治涉黑涉恶腐败问题作为落实全面从严治党监督责任的重要内容，摆上重要议事日程，形成有效工作机制。以国家监察体制改革试点工作全面推开为契机，推动工作向基层延伸，进一步加强对基层行使公权力公职人员的日常监督和教育管理。各级纪委派驻机构要积极发挥监督作用，督促所监督部门和单位承担好在扫黑除恶专项斗争中的职责任务。要始终坚持以人民为中心，切实转变作风，力戒形式主义、官僚主义，确保工作措施务实有效。坚持打铁必须自身硬，严格纪检监察干部教育、管理和监督，对以案谋私、办人情案、跑风漏气甚至充当黑恶势力“保护伞”的，从严从快查处，绝不护短遮丑，确保党和人民赋予的权力不被滥用、惩恶扬善的利剑永不蒙尘。</w:t>
        <w:br/>
        <w:t xml:space="preserve">　　交通运输，是国民经济的基础性、先导性、战略性产业和重要服务性行业。近年来，随着交通事业快速发展，我国成了名副其实的交通大国。十九大报告首次提出“交通强国”，更为我国交通的未来描绘了宏伟蓝图。</w:t>
        <w:br/>
        <w:t xml:space="preserve">　　交通强国的内涵是什么？迈向交通强国，我们还需怎样努力？记者日前独家专访了交通运输部部长李小鹏。</w:t>
        <w:br/>
        <w:t xml:space="preserve">　　交通强国，一要综合实力世界领先，二要有效支撑强国建设</w:t>
        <w:br/>
        <w:t xml:space="preserve">　　记者：在您看来，交通强国的内涵和特征是什么？</w:t>
        <w:br/>
        <w:t xml:space="preserve">　　李小鹏：党的十九大报告提出建设“交通强国”的目标，这对交通运输行业既是鼓舞也是鞭策。</w:t>
        <w:br/>
        <w:t xml:space="preserve">　　要成为交通强国，就应该实现“人便其行、货畅其流”，乃至“人悦其行、物优其流”，使交通运输到达一个更高的境界。</w:t>
        <w:br/>
        <w:t xml:space="preserve">　　当前，我们可从两方面理解其基本内涵，一是从对标国际一流角度来看，交通运输综合实力要位居世界前列，不仅在基础设施、运输服务、装备技术等硬实力方面世界领先，还在行业治理、人才素质、国际影响等软实力方面引领世界潮流；二是从对照强国建设需要来看，交通运输的基础性、先导性、战略性、服务性作用得到充分发挥，有效支撑我国建成社会主义现代化强国。</w:t>
        <w:br/>
        <w:t xml:space="preserve">　　记者：与未来要建设的交通强国相比，我们目前还有哪些差距？</w:t>
        <w:br/>
        <w:t xml:space="preserve">　　李小鹏：第一，基础设施还有短板，数量的不充分与结构的不平衡并存。特别是在偏远、贫困地区，交通基础设施还不够完备。</w:t>
        <w:br/>
        <w:t xml:space="preserve">　　第二，服务水平还不优。政府对群众的服务、企业对客户的服务还有很大提升空间。</w:t>
        <w:br/>
        <w:t xml:space="preserve">　　第三，物流业还不发达。基础设施、基础装备、运行管理规则、产业链体系都还不够健全，物流成本还比较高。</w:t>
        <w:br/>
        <w:t xml:space="preserve">　　第四，从科技和装备水平来看，虽然我们已在某些领域领先世界、有些领域实现“并跑”，但在更多领域还需奋起直追。</w:t>
        <w:br/>
        <w:t xml:space="preserve">　　第五，治理能力还需提升。在对网约车、共享单车等新兴业态既鼓励又规范的包容审慎监管方面，我们做了些尝试，总体效果是好的，但还要探索完善。</w:t>
        <w:br/>
        <w:t xml:space="preserve">　　第六，参与国际治理的能力、水平和人才还比较欠缺。</w:t>
        <w:br/>
        <w:t xml:space="preserve">　　更好做到“三个着力”，构建与交通强国相适应的框架体系</w:t>
        <w:br/>
        <w:t xml:space="preserve">　　记者：要实现交通强国的宏伟目标，我们下一步应重点从哪些方面努力，有哪些着力点？</w:t>
        <w:br/>
        <w:t xml:space="preserve">　　李小鹏：建设交通强国，我们的初步设想是，在习近平新时代中国特色社会主义思想的指导下，贯彻新发展理念，以供给侧结构性改革为主线，以创新为引领，全面推动交通运输发展质量变革、效率变革、动力变革。</w:t>
        <w:br/>
        <w:t xml:space="preserve">　　从着力点上来说，就是要求交通运输更好地做到“三个着力”，即着力服务人民、服务大局、服务基层；着力建设安全可靠、便捷畅通、经济高效、绿色低碳、智慧网联的人民满意交通；着力打造多方联动、治理有效、文明守信、融合发展、畅联全球的现代化综合交通运输体系。</w:t>
        <w:br/>
        <w:t xml:space="preserve">　　建设交通强国，还有很关键的一点，就是要构建与强国相适应的框架体系。改革开放以来，交通运输已经形成了一套完整的体系，但它是建立在解决瓶颈制约、快速发展的基础上的。进入新时代、面对新矛盾，这个框架体系必须进行重构。</w:t>
        <w:br/>
        <w:t xml:space="preserve">　　具体来看，就是要着力构建互联互通的基础设施体系、富有活力的创新驱动体系、公平高效的现代治理体系、优质高效的综合运输服务体系、连通世界的国际发展体系、跨界融合的“交通+”产业体系、平安绿色可持续发展体系等。</w:t>
        <w:br/>
        <w:t xml:space="preserve">　　分两步建设交通强国，先后实现“人便其行、货畅其流”“人悦其行、物优其流”</w:t>
        <w:br/>
        <w:t xml:space="preserve">　　记者：实现交通强国的目标和步骤将是怎样的？对建设交通强国，交通运输部有什么具体的打算？</w:t>
        <w:br/>
        <w:t xml:space="preserve">　　李小鹏：经过分析研判，我们初步拟定了建设交通强国的战略步骤：</w:t>
        <w:br/>
        <w:t xml:space="preserve">　　首先，从现在到2020年，这既是服务全面小康的决胜期，也是建设交通强国的准备期，主要是为交通强国建设打基础、绘蓝图、做准备。这一时期，要全面完成“十三五”规划确定的目标任务，为建设交通强国奠定坚实基础。我们要着力打赢交通扶贫脱贫攻坚战、深化供给侧结构性改革，补短板、强弱项、降成本、增动力、优环境，确保小康路上不让一个人因为交通而掉队。</w:t>
        <w:br/>
        <w:t xml:space="preserve">　　然后，从2020年到本世纪中叶分两步建设交通强国。</w:t>
        <w:br/>
        <w:t xml:space="preserve">　　第一步，从2021年—2035年，是交通强国的全面建设期。要基本实现交通运输现代化，进入世界交通强国行列。到那时，人便其行、货畅其流，交通运输基础设施、运输服务、科技创新、现代治理水平将大幅提升。</w:t>
        <w:br/>
        <w:t xml:space="preserve">　　第二步，从2036年—2050年，是交通强国建成期，要全面实现交通运输现代化，进入世界交通强国前列。到那时，人悦其行、物优其流，我国交通运输基础设施、运输服务、科技创新、现代治理水平在全球全面领先。</w:t>
        <w:br/>
        <w:t xml:space="preserve">　　建设交通强国不是一蹴而就的，它是一个不断发展、持续提升的过程。为此我们要久久为功、稳扎稳打。接下来，我们会陆续出台2018年交通运输供给侧改革实施方案、2018—2020年交通运输服务全面建成小康社会三年行动计划，还将加强战略统筹和谋划，明确提出建设交通强国的顶层设计、时间表和施工图。</w:t>
        <w:br/>
        <w:t xml:space="preserve">　　总之，我们将更加紧密地团结在以习近平同志为核心的党中央周围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