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时完善及强化粤港澳大湾区消费维权网络，建立跨域网上调解及仲裁机制。澳门也要发挥“中葡商贸合作服务平台”的作用，研究与葡萄牙相关部门及消保组织合作，为香港、内地旅客在葡萄牙发生消费争议时作为转介平台，解决消费争议。此外，特色老店是最能吸引游客前往旧区消费的本地资源，经济局支持澳门连锁加盟商会成立扶持小组，扶助特色老店重塑品牌形象、持续发展。</w:t>
        <w:br/>
        <w:t xml:space="preserve">　　一位澳门业内人士对记者表示，我们不是要跟香港竞争，而是各有所长。但别忘了，所有人都只有一个钱包，香港要小心啦！</w:t>
        <w:br/>
        <w:t xml:space="preserve">　　花漫九州，春盈四海。刚刚过去的春节，不仅中国大陆、台港澳地区在欢庆，经由遍布全球的华侨华人的推动，五大洲都有人在欢庆中国年，且参与者不乏当地嘉宾。</w:t>
        <w:br/>
        <w:t xml:space="preserve">　　全球喜迎中国年，华侨华人的多年努力功不可没。不管在哪个国家和地区，华侨华人都以吃苦耐劳闻名。尤其是改革开放后陆续走出国门的侨胞，很多人白手起家，自力更生，奋发图强，逐步在住在国站稳脚跟。每逢新春佳节，是他们纾解一年辛苦的时候；也是通过各种喜庆活动，重温故乡和儿时记忆的时候。因此春节前一两个月，很多侨团侨社就开始着手各种过节准备，比在国内更积极、热情更高涨。原因无他，“每逢佳节倍思亲”。</w:t>
        <w:br/>
        <w:t xml:space="preserve">　　全球喜迎中国年，与中国的影响力提升密不可分。随着中国国力增强，越来越多的国家和地区希望更多了解中国，当地华侨华人举办的各类活动无疑是便利的窗口。近几年，不少国家不仅肯定中国移民对当地经济增长做出贡献，更开始重视他们带来的中华文化对当地的影响，期待中华文化成为当地多元文化的一部分。借着春节了解中华民族的文化、风俗，无疑是条捷径。很多侨团侨社举办庆祝活动不仅受到当地政府的支持，有的城市政府部门还是共同主办者。</w:t>
        <w:br/>
        <w:t xml:space="preserve">　　农历春节不仅是一个节日，更是中华文化 的重要载体。很多过节风俗缘自文化，比如“贴春联”隐含着中国书法与诗词对韵，“吃饺子”“吃汤圆”不仅是饮食习惯还蕴含团圆、吉祥之意，“爆竹声中一岁除，春风送暖入屠苏”等诗文中所说，全家喝屠苏酒护佑平安等古老风俗都内涵丰富。今年，文化部门也在全球多个城市推动“欢乐春节”活动，通过艺术展览、专场演出、春节庙会等集中推介中华文化，这些都是中国年应有之义。</w:t>
        <w:br/>
        <w:t xml:space="preserve">　　曾听一位侨胞说，中华文化影响力提高，可以为他们营造更好的生活和工作环境。的确，不少侨胞偏安于华侨华人聚居区，少与住在国居民交流。这不仅因为语言障碍，还有东西方文化差异，沟通交流不畅。事实上，通过增进了解，不但可以包容、化解文化差异，还可以彼此取长补短、相得益彰。</w:t>
        <w:br/>
        <w:t xml:space="preserve">　　对华侨华人来说，传播中华文化不限于一年一度的春节，不仅要争取住在国政府的支持，还要努力吸引更多当地普通民众的参与。“祖先烙下的中国印”，不仅是黑头发、黑眼睛，更有吃饭常用的筷子、遇事喜欢“和为贵”、追求“天人合一、道法自然”的思维、思想。只有生活的社区、隔壁的邻居了解、理解甚至喜爱中华文化，华侨华人在住在国的生活才能更如鱼得水。</w:t>
        <w:br/>
        <w:t xml:space="preserve">　　话说台湾嘉义县布袋镇西南，有一濒海小渔村，旧称“虎尾寮”，今名好美里。游人初至，闻其名莫不觉得新奇有趣，得知原委后便会心一笑，乃叹道：“好美里确实好美丽。”</w:t>
        <w:br/>
        <w:t xml:space="preserve">　　这样的场景，里长秦铭发如今已经见怪不怪了，但若要放在3年前，游客的赞叹肯定要让他觉得不好意思。</w:t>
        <w:br/>
        <w:t xml:space="preserve">　　“台湾光复之后虽然就改叫好美里了，但还真说不上美。”秦铭发家世代居于此地，他说，好美里本是一个衰落的小鱼港，原名“虎尾寮”，后因其寓意不够吉利，于是按照它闽南话的谐音命名为好美里。但近些年年轻人大量出走，靠渔业为生的小村落日渐寥落。</w:t>
        <w:br/>
        <w:t xml:space="preserve">　　“村里大概有1200人，将近一半在外打工，除了过年村里基本看不见人，我想这样可不行。”2015年，心里着急的秦铭发到处托人打听，想办法给村子增加点人气。恰好，当时还默默无闻的3D彩绘画师曾进成也在寻找创作地点。双方经人介绍认识，一拍即合，秦铭发决定借墙免费让曾进成作画。</w:t>
        <w:br/>
        <w:t xml:space="preserve">　　引入3D彩绘，堪称是秦铭发最得意的“政绩”。2015年5月，曾进成开始作画。渔民们养殖的石斑鱼、鲜蚵，大海里游的鲸、鲨、龟、豚、小丑鱼，还有童话故事里的小矮人、白雪公主……这些角色活灵活现地呈现在了渔村各个角落的墙上和地上，呼之欲出。</w:t>
        <w:br/>
        <w:t xml:space="preserve">　　“这里是全台湾第一个，也是最大的3D彩绘村。”秦铭发颇为自豪地介绍。遍布在村落各处的彩绘皆以主题呈现，譬如“人鱼秘境”“海洋世界”“危机四伏”……村里还贴心地为游客附上了摆拍示意图。在“海洋世界”，游客可用手掰开“鲨鱼”的嘴，也可以与“海豚”亲吻，或拉住章鱼的“脚”作惊恐状。即使是一些看似平常的彩绘，与之合影后也能让人仿佛身临其境。小小渔村，几乎成了一座童话小镇。</w:t>
        <w:br/>
        <w:t xml:space="preserve">　　有人看了觉得新鲜，便拍了传到社交网络上。这一传，就让籍籍无名的好美里和画师曾进成一下子火了起来。“从第一幅画画完，每周来村里参观的游客都成倍增长，当年端午节期间一天最多的时候有近5000人来拍照打卡。”秦铭发说。</w:t>
        <w:br/>
        <w:t xml:space="preserve">　　走红了的好美里几乎一夜之间成了台湾的打卡圣地，游客纷至沓来。由于不需要门票，一些旅行社将好美里作为游览嘉义的必到景点。一到节假日，堵车的队伍能排好几公里。</w:t>
        <w:br/>
        <w:t xml:space="preserve">　　大量的人流也带来了现金流，许多人在自家前摆摊卖起凉水、烤鲜蚵，村民施胜铭的咖啡摊一天最多能卖出200杯，村里的特产虱目鱼也借机成为游客的最爱。</w:t>
        <w:br/>
        <w:t xml:space="preserve">　　然而，好景不长。“1年前进村的车辆每天有上百辆，以至于要交通管制，现在就只有这么点游客了。”秦铭发看着新修的停车场上停着的2辆游览车，显得有些沮丧。</w:t>
        <w:br/>
        <w:t xml:space="preserve">　　好美里的火爆也引来了其他村落的模仿，之后在高雄、台南、台中等地也陆续出现了3D彩绘村。让秦铭发感到意外的是，过去熙熙攘攘的大陆游客自去年春节后也明显减少了，现在多半来的是周边的游客。施胜铭甚至觉得，游客人数掉了约九成，“现在一天能卖20杯就偷笑了。”</w:t>
        <w:br/>
        <w:t xml:space="preserve">　　其实在好美里，可看的景区除了彩绘就是那座历史悠久的太圣宫。它规模虽然不大，但秦铭发说宫里供奉着的或许是全台最古老的妈祖像。而且让人感到讶异的是，太圣宫除了供奉妈祖，还奉祀郭子仪、魏征、李靖、程知节、尹思贞等唐朝知名将相。加上好美里有不少在闽台地区并不多见的秦姓村民，有人推断这个村落的先民来自大陆北方。</w:t>
        <w:br/>
        <w:t xml:space="preserve">　　秦铭发虽未从祖辈那里听到任何类似的家族传说，但听到这样的推断还是很兴奋。秦铭发去过大陆多次，也曾率村民到厦门参加海峡论坛，对大陆发展印象深刻。如今，他正在联系团队进一步翻修设计村里建筑，希望能带着村里的特色到大陆更多地方去，让人们知晓这个既古老又新潮的童话小镇。</w:t>
        <w:br/>
        <w:t xml:space="preserve">　　春节期间赴香港的内地游客可能感觉到了，在香港叫“的士”（出租车）比之前容易多了。春节前夕，香港最大的叫车平台“快的taxi”宣布完成全面升级，以新推出的“DiDi App”（即“滴滴出行”）取代原来的“快的taxi”，并与内地、台湾的滴滴出行联通。乘客只需要下载一个手机程序，就可以在内地、香港和台湾叫车。</w:t>
        <w:br/>
        <w:t xml:space="preserve">　　说起在香港叫出租车，很多内地民众有一肚子苦水：招手即停想都不要想，茫然四顾找不到出租车站是常事，与司机沟通困难，现金支付一文钱难倒英雄汉……被互联网约车和移动支付“惯坏了”的内地民众很是纳闷，网约车和移动支付为何在香港难以遍地开花？</w:t>
        <w:br/>
        <w:t xml:space="preserve">　　原因一句话说不清，总之与香港市民的消费模式、相关行业的法律制度和经营模式有关。此外，香港出租车司机大多年纪偏大，使用智能手机软件有一定困难；香港出租车公司为私人经营，接入移动支付不易。饶是有那么多不利因素，在各方的努力下，改变正在发生。越来越多的出租车司机开始使用手机叫车软件，由此带来的收入和效率大幅提高，使行业“转型升级”有了内在驱动力；有些司机到内地时亲身感受到移动支付的方便，回港后便积极主动推广。</w:t>
        <w:br/>
        <w:t xml:space="preserve">　　当下，新一届的香港特区政府正致力于打造“世界级智慧城市”，内地与香港民间的“互联互通”，为之加了一把火。以灵活应变著称的香港人，在让城市更美好、更智慧的道路上，不会停步。</w:t>
        <w:br/>
        <w:t xml:space="preserve">　　核心阅读</w:t>
        <w:br/>
        <w:t xml:space="preserve">　　据叙利亚国家电视台2月20日报道，亲政府的叙利亚武装当天进入叙北部阿夫林地区，以帮助库尔德武装“人民保护部队”抗击土耳其军队。此前，土耳其政府警告叙政府不要介入阿夫林战事。有分析指出，土美两国近期频繁互动，导致叙库尔德武装越发担心被美国“抛弃”，正向叙利亚政府争取支持。与此同时，叙政府对待库尔德武装的态度日趋微妙，未来是否派政府军进入阿夫林，将是两难选择。</w:t>
        <w:br/>
        <w:t xml:space="preserve">　　</w:t>
        <w:br/>
        <w:t xml:space="preserve">　　战事持续——</w:t>
        <w:br/>
        <w:t xml:space="preserve">　　亲政府武装进入阿夫林地区</w:t>
        <w:br/>
        <w:t xml:space="preserve">　　进入2月下旬以来，叙利亚北部阿夫林地区战事持续升级。总部设在英国伦敦的“叙利亚人权观察组织”称，土耳其军队19日继续进攻阿夫林北部一个地区。一旦攻下，土军将完全控制阿夫林地区与土耳其之间50公里的边界。</w:t>
        <w:br/>
        <w:t xml:space="preserve">　　叙利亚国家电视台20日报道说，亲政府的叙利亚民兵武装当天已从叙北部城市阿勒颇开赴阿夫林地区，帮助库尔德武装“人民保护部队”抗击土耳其军队。此次进入阿夫林的亲政府武装并非叙利亚政府正规军，而是亲叙政府的志愿民兵。有当地媒体报道说，“人民保护部队”和叙政府就向阿夫林派兵达成协议。但“人民保护部队”随后向媒体否认与叙政府达成协议，称其仅向叙政府发出呼吁，要求其派兵保卫阿夫林边境地区安全。</w:t>
        <w:br/>
        <w:t xml:space="preserve">　　对此，土耳其政府展现强硬姿态，向叙政府施压。土耳其总统埃尔多安20日宣布，土耳其军队将很快包围阿夫林市中心，从而阻断“人民保护部队”与叙政府的合作空间。他在与俄罗斯总统普京的通话中，重申了土耳其推进阿夫林军事行动的决心，反对叙政府介入该地区战事。土耳其外长恰武什奥卢警告说，如果叙政府军与库尔德武装结成统一战线，将成为土军进攻目标。</w:t>
        <w:br/>
        <w:t xml:space="preserve">　　冲突加深——</w:t>
        <w:br/>
        <w:t xml:space="preserve">　　多国势力缠斗愈演愈烈</w:t>
        <w:br/>
        <w:t xml:space="preserve">　　土耳其自1月20日发起代号为“橄榄枝”的越境军事行动，给叙利亚局势平添了诸多不确定性。叙境内的反政府武装势力正试图浑水摸鱼，频繁制造袭击事件，本就脆弱的叙利亚停火局势再次变得错综复杂。</w:t>
        <w:br/>
        <w:t xml:space="preserve">　　据叙通社报道，东胡塔地区反政府武装20日向首都大马士革市区内的倭马亚广场、解放广场等地发射数十枚迫击炮弹和火箭弹，造成7人死亡、40多人受伤。在20日的炮击中，大马士革市区内巨响连连，本报记者住所附近100米区域内，有两处居民区遭到袭击，房屋浓烟滚滚。位于大马士革的俄罗斯驻叙利亚停火协调中心也被炮弹击中，建筑物严重受损，但未造成俄方人员伤亡。在过去7周内，东胡塔地区反政府武装分子共向大马士革发射了1500多枚迫击炮弹和火箭弹，造成数百人死伤。在霍姆斯省和哈塞克省等地，有恐怖组织武装分子发动了汽车炸弹等形式的袭击。</w:t>
        <w:br/>
        <w:t xml:space="preserve">　　叙利亚总统政治与新闻顾问夏班指出，土耳其对叙利亚的“侵略”，以及美国在叙利亚的军事存在，阻碍了叙利亚问题的政治解决进程，同时也严重影响了反恐事务。叙利亚国内政治分析人士阿齐兹对本报记者分析说，随着阿夫林战事的展开，在叙的库尔德武装成为各方在叙利亚问题上的博弈交集。美国长久以来一直为在叙的库尔德武装提供军事支持，并一度推出了以库尔德武装为主体的“边境安全部队”计划，以期将其作为美国保持在叙长期军事存在的一种方式，而该计划一旦成形，客观上将使库尔德武装在“合法化”的道路上迈出一大步。土耳其方面高度担忧此举将加剧土国内库尔德势力的分离倾向，不惜直接出兵进入叙利亚北部，对库尔德武装“人民保护部队”所在的阿夫林地区发动军事行动。</w:t>
        <w:br/>
        <w:t xml:space="preserve">　　“橄榄枝”行动一度令土美关系出现紧张，为缓和局面，土美两国近期频繁互动。在美国国务卿蒂勒森日前结束访问土耳其后，土耳其和美国关系出现缓和的迹象。本月18日，土耳其总理耶尔德勒姆对外界表示，土耳其和美国将建立一个由3个工作组组成的三轨新机制，以解决两国间一系列争议问题，推动双边关系正常化。新机制包括国防部长级工作组、外长和情报部门负责人级工作组，以及总理级工作组。工作组将着手解决土美关系中存在的“综合”问题。</w:t>
        <w:br/>
        <w:t xml:space="preserve">　　中东媒体分析认为，土美关系出现缓和迹象，这是库尔德武装不愿意看到的，它意味着美国可能一定程度上会允许土耳其在叙北部对库尔德武装展开更大军事攻势。埃及《消息报》评论说，正是出于被美国“抛弃”的担心，库尔德武装有意向叙利亚政府示好，希望求助叙政府为其主持公道。</w:t>
        <w:br/>
        <w:t xml:space="preserve">　　犬牙交错——</w:t>
        <w:br/>
        <w:t xml:space="preserve">　　各方角力形势尚不明朗</w:t>
        <w:br/>
        <w:t xml:space="preserve">　　目前，叙利亚境内各方角力的形势尚不明朗。叙利亚政府对待库尔德武装的态度也日趋微妙。阿齐兹分析认为，土耳其的军事行动，客观上严重侵犯了叙利亚主权，叙政府需要予以回应。而俄罗斯、土耳其和伊朗三国一直是叙利亚政治进程的主要推手，土俄双方也一直有着密切的联系，在这种情况下，叙政府如果与土耳其展开正面军事冲突，将使叙利亚政治进程陷入尴尬境地。同时，叙政府军近期在伊德利卜省、哈马省以及大马士革等地针对恐怖分子的军事行动也日趋胶着，客观上也难以抽出余力介入阿夫林地区。因此，支持亲政府的叙利亚民兵武装进入阿夫林地区参战，可以看作是当前局面下的一个折中方案。</w:t>
        <w:br/>
        <w:t xml:space="preserve">　　“令人眼花缭乱的纠缠！”《华盛顿邮报》一篇分析文章以此形容当前的叙利亚局势，称与伊朗关系密切的亲叙政府武装进入叙北部地区，将形成与美国的代理人“人民保护部队”共同对抗美国的北约盟友土耳其的局面，而“人民保护部队”同时反对伊朗在叙存在和巴沙尔政权，与此同时，伊朗与以色列暗地里在叙利亚的角力正在升级，这正是叙利亚各方势力犬牙交错的充分体现。</w:t>
        <w:br/>
        <w:t xml:space="preserve">　　“中东在线”网站撰文指出，眼下错综复杂的叙利亚局势是中东地区乱象的一个缩影，各方围绕叙利亚的缠斗愈演愈烈，毫无收敛和平息的任何迹象，而这也折射出眼下中东局势的整体走势和特征。法国外长勒德里昂20日对该国议员们表示：“如果再不采取措施，叙利亚就将走向人道主义灾难。”勒德里昂即将访问俄罗斯和伊朗，讨论当前叙利亚局势。</w:t>
        <w:br/>
        <w:t xml:space="preserve">　　（本报大马士革、开罗2月21日电）</w:t>
        <w:br/>
        <w:t xml:space="preserve">　　日前，美国国会参议院接连否决了4项移民改革议案，参议院移民改革的公开辩论再次无果而终。随着完全实施“童年抵美者暂缓遣返”计划的日期临近，该项目下的年轻人（“追梦人”）去留再次引发舆论关注。参议院在此问题上的争斗表明，要顺利完成移民改革并不容易。</w:t>
        <w:br/>
        <w:t xml:space="preserve">　　此次移民改革有两项主要内容。一是“追梦人”的去留。美国媒体估计，在“童年抵美者暂缓遣返”项目下，有约70万年轻人可免于遣返，另有约110万人符合免于遣返的资格，但没有申请该项目。去年9月，美国总统特朗普废除该项目，暂缓半年执行，并要求国会在此期间达成替代协议，今年3月5日将是最后期限。如果届时国会仍不能达成解决方案，“追梦人”有可能被遣返。</w:t>
        <w:br/>
        <w:t xml:space="preserve">　　二是修建美墨边境墙。特朗普已经多次表示，如果移民改革方案不包括修建边境墙的部分，就拒绝签署。特朗普凭借“反移民”的强硬形象当选，并不断在该问题上发声，却使问题更加棘手。</w:t>
        <w:br/>
        <w:t xml:space="preserve">　　白宫此前曾同参议院民主党领袖查克·舒默商定，以支持“童年抵美者暂缓遣返”替代方案换取民主党支持修建边境墙，但舒默之后发表声明，撤回对修建边境墙的支持。移民改革议案被否决后，舒默指责白宫参与两党议员的移民改革谈判。参议院共和党领袖麦康奈尔说，参议院制定的法案必须是“可行的”，即众议院能够通过，特朗普也能签署。</w:t>
        <w:br/>
        <w:t xml:space="preserve">　　1月20日，美国联邦政府因移民改革未果关门。一个多月来，国会在此问题上没有取得有意义的进展。由于时间紧迫，再加上联邦政府两次关门的“教训”，不少参议员对移民改革议案表达了积极态度，但仍未达成妥协。当地媒体指出，这反映出美国国会极度分裂。</w:t>
        <w:br/>
        <w:t xml:space="preserve">　　美国自由派和保守派在移民改革问题上分歧严重，自由派认为应该回应大多数民众的呼声，允许“追梦人”继续留在美国。而保守派则认为，“童年抵美者暂缓遣返”计划仅是前任总统奥巴马向非法移民作出的承诺。</w:t>
        <w:br/>
        <w:t xml:space="preserve">　　移民问题在美国是一个敏感话题，更是一个关乎选票的政治问题。近年来，两党政府一直都试图推动综合性的移民改革，但是成效有限。2013年，奥巴马政府力推综合移民改革，为约1100万非法移民提供归化途径，但没能赢得国会众议院支持。</w:t>
        <w:br/>
        <w:t xml:space="preserve">　　在国会就移民问题进行激烈争斗的同时，美国联邦政府的移民政策变得更加强硬。去年初，特朗普签署行政命令，要求加强执法，并将执法重点从有犯罪记录者扩大至所有非法移民。美国入境和海关执法局2017年共逮捕14.3万人次非法移民，成为近3年来的新高。</w:t>
        <w:br/>
        <w:t xml:space="preserve">　　在近日的一次闭门会议中，最高法院讨论了司法部有关“童年抵美者暂缓遣返”上诉的可能。此前，有联邦法官判决应该暂缓执行废除该项目的决定，司法部跨过联邦巡回上诉法院等程序，直接向最高法院申诉。美国媒体分析称，符合条件的移民申请“童年抵美者暂缓遣返”项目通常需要两个月时间，即使最高法院判决该项目继续实施，也会带来难题。</w:t>
        <w:br/>
        <w:t xml:space="preserve">　　（本报华盛顿2月21日电）</w:t>
        <w:br/>
        <w:t xml:space="preserve">　　2月19日，在美国洛杉矶，众多抗议者手举标语牌参加集会，呼吁加强枪支管控。数日前，佛罗里达州南部帕克兰市一所高中发生枪击事件，造成17人死亡、15人受伤。这是该州历史上最严重的校园枪击事件，也成为美国历史上十大伤亡最惨重的枪击案之一。检方以17项杀人重罪对枪手尼古拉斯·克鲁兹提起诉讼。</w:t>
        <w:br/>
        <w:t xml:space="preserve">　　枪击案发生后，美国多地民众纷纷走上街头抗议政府在控枪问题上不作为。多地学生发起集会、示威游行，呼吁政府采取更严格的控枪措施。佛罗里达校园枪击案的幸存学生将在3月份赴首都华盛顿进行集会，呼吁控枪。</w:t>
        <w:br/>
        <w:t xml:space="preserve">　　美国总统特朗普20日签署备忘录，指示司法部长塞申斯拟定新控枪措施，禁止使用撞击枪托这类可以把步枪变成自动武器的装置。</w:t>
        <w:br/>
        <w:t xml:space="preserve">　　本报记者  张朋辉文  新华社图</w:t>
        <w:br/>
        <w:t xml:space="preserve">　　本报新德里2月21日电  （记者苑基荣）马累消息：根据马尔代夫总统府网站20日发布的消息，经总统亚明申请，马尔代夫议会当天召开特别会议，批准将全国紧急状态延长30天。</w:t>
        <w:br/>
        <w:t xml:space="preserve">　　马尔代夫议会85名议员中的40人出席了特别会议，其中38人投票同意延长全国紧急状态。议长阿卜杜拉·马西在特别会议之前表示，根据宪法，由于目前仍处于全国紧急状态，因此本次特别会议对议员出席人数没有特定要求。</w:t>
        <w:br/>
        <w:t xml:space="preserve">　　马尔代夫议会18日已经就延长紧急状态一事举行特别会议，但反对党议员拒绝出席。因此，议会决定先令其下属的国家安全委员会考虑是否需要延长全国紧急状态。国家安全委员会18日同意延长全国紧急状态，议会20日在特别会议上最终投票同意。</w:t>
        <w:br/>
        <w:t xml:space="preserve">　　本报布鲁塞尔2月21日电  （记者吴刚）欧盟边境与海岸警卫局20日发布年度报告说，2017年共有近20.47万难民进入欧盟，数量降至4年来的最低。</w:t>
        <w:br/>
        <w:t xml:space="preserve">　　报告显示，2017年进入欧盟的难民人数比2016年减少了约60%。而在难民危机高峰的2015年，涌入欧盟的难民人数一度高达180万。尽管相比往年，去年涌入欧盟境内的难民人数出现较大回落，但这一数值仍然大幅高于2014年的7.2万至14.1万的水平。欧盟面临的难民涌入压力依然存在。</w:t>
        <w:br/>
        <w:t xml:space="preserve">　　报告指出， 2017年被拒绝入境的难民数为18.35万人，同时有15.14万人被欧盟各成员国成功遣返，欧盟边境与海岸警卫局协助遣返人数超过1.4万。报告称，2017年进入欧盟的难民主要来自叙利亚、尼日利亚和科特迪瓦，从地中海西部进入欧盟的难民数量较上年翻了一番，达到2.3万。</w:t>
        <w:br/>
        <w:t xml:space="preserve">　　日前，图灵奖得主、贝叶斯网络之父朱迪亚·珀尔撰文批判当前机器学习的理论局限。他认为，当前的机器学习系统几乎完全以统计学或盲模型的方式运行，不能作为强人工智能的基础。</w:t>
        <w:br/>
        <w:t xml:space="preserve">　　珀尔的观点非常具有启示意义。目前人工智能的发展被机器学习所主导，而机器学习最大的问题是解释黑箱——即便机器可以得到相对优化的结果，然而由于神经网络中隐层的存在，就算是科学家也无法对结果做出令人信服的解释。珀尔希望通过构建新的结构因果模型，为可解释的人工智能发展提供一条新路。</w:t>
        <w:br/>
        <w:t xml:space="preserve">　　这种算法黑箱有可能导致“算法暴政”。换言之，在人工智能时代，算法会主宰人们的生活和决策，然而由于普通人对算法一无所知，并且科学家也无法打开算法的黑箱，那么这种算法对人类生活的主导将是危险的。</w:t>
        <w:br/>
        <w:t xml:space="preserve">　　这种危险或许可以用“赛维坦”来描述。西哲多用传说中的怪兽“利维坦”来形容能量巨大且无法无天之人或国家。如果不加限制，科学也可能发展成为无所不能的怪兽，从而对人们的生活产生强大影响。值得担心的是，带领人们走出落后的“赛先生”，会不会变成人们无所抗拒同时又无能为力的“赛维坦”。因此，发展人工智能和创新技术的重要原则应该是驯服“赛维坦”，即让科技为人类服务，而不是让人类为科技服务。</w:t>
        <w:br/>
        <w:t xml:space="preserve">　　笔者认为，以驯服“赛维坦”作为起点，人们不妨来一点“赛托邦”的理想，即寄希望于对科技的高效和正确使用，使其对人们的生活发挥出更有利的影响，释放科技所具有的实现社会富足、促进人类群体之间充分沟通、完善弱势群体的补偿与救济、实现人类自由解放和提高社会整体和谐的巨大潜能。</w:t>
        <w:br/>
        <w:t xml:space="preserve">　　然而，就目前人工智能领域的发展现状来看，“赛托邦”的理想仍比较遥远。美国一直处在人工智能基础研究的前沿，保持全球领先地位，但美国在人工智能领域形成的两种主导性的文化却难以服众：一种是宣扬技术导致世界末日的悲观态度；另一种是宣扬极少数技术精英控制世界的“技术超人论”。这两种文化使得美国在人工智能时代缺乏引领世界的文化基础。从这方面看，中国文化的多元统一以及和谐共存理念，倒是为人类思考人工智能的未来提供了新的方案。</w:t>
        <w:br/>
        <w:t xml:space="preserve">　　当以“善智”为发展目标，人工智能才会使人类社会进入“赛托邦”，让科学技术进一步为人类社会服务，创造出更多的商品，满足人类的基本需求，增加人类社会的和谐，并让人们做自己更想做的事情。</w:t>
        <w:br/>
        <w:t xml:space="preserve">　　据新华社达累斯萨拉姆2月20日电  （记者高竹、李斯博）坦桑尼亚官员20日说，位于该国中部的多多马省自去年10月暴发霍乱以来，疫情已导致18人死亡。</w:t>
        <w:br/>
        <w:t xml:space="preserve">　　多多马省卫生部门负责人詹姆斯·基奥洛格韦表示，此次霍乱疫情主要集中在多多马省下辖的两个地区。疫情暴发几个月来，该省确诊的霍乱病例共计470例，其中18例死亡。</w:t>
        <w:br/>
        <w:t xml:space="preserve">　　基奥洛格韦说，此次疫情暴发主要原因是当地饮用水被污染，且民众卫生意识不强。为应对疫情，政府已向疫情高发地区派遣多支医疗队，向居民提供医疗帮助并普及卫生健康知识。</w:t>
        <w:br/>
        <w:t xml:space="preserve">　　核心阅读</w:t>
        <w:br/>
        <w:t xml:space="preserve">　　欢乐春节的锣鼓鸣响，中国结的祝福随处可见——“中国年”的味儿越来越浓。在莫斯科，今年这道丰盛的春节文化大餐里，既有许多为“盛宴”忙碌付出的身影，也有一张张沉醉于“中国年”的海外面孔。</w:t>
        <w:br/>
        <w:t xml:space="preserve">　　</w:t>
        <w:br/>
        <w:t xml:space="preserve">　　在变与不变中提升文化影响力</w:t>
        <w:br/>
        <w:t xml:space="preserve">　　在莫斯科中国文化中心里推出丰富多彩的“欢乐春节”系列演出讲座，与俄罗斯最豪华的百货商场“古姆”联手喜迎春节，为二战老兵举办别开生面的联欢会，组织中俄餐饮协会共同烹制“行走的年夜饭”……这个春节，龚佳佳忙得像陀螺，心中却异常兴奋。</w:t>
        <w:br/>
        <w:t xml:space="preserve">　　莫斯科是全球“欢乐春节”活动举办的一个重要城市。作为中国驻俄使馆文化参赞、莫斯科中国文化中心主任，龚佳佳自有强烈的责任感。</w:t>
        <w:br/>
        <w:t xml:space="preserve">　　围绕“欢乐春节”，龚佳佳带着文化中心的中俄小伙伴们，推出“中国日”主题活动。湘西少数民族地区带来的傩舞、敬酒歌、杂技，上海民乐团带来的丝竹音乐，河北民乐师们的琵琶二胡演奏，轮番上演。文化中心还精心组织了“春节讲座”，请来俄罗斯知名汉学家维诺戈罗茨基为大家讲述“中国农历与春节”的故事，介绍“茶在中国的文化里”……看到这些活动深受华人华侨和俄罗斯人的欢迎，网上预约报名已远远不能满足需求，大家既遗憾更欣慰。</w:t>
        <w:br/>
        <w:t xml:space="preserve">　　“春节是中华民族最重要的传统节日，也是中华文化的重要载体。举办活动，不仅仅是文化的单纯展示，重要的是让国外朋友体会春节的文化内涵。”龚佳佳说，春节是一个春天的节日、团圆的节日、家庭的节日。</w:t>
        <w:br/>
        <w:t xml:space="preserve">　　为了更好地传递这种信息，文化中心精心策划了具有本地特色的春节特别活动。位于莫斯科红场旁的大型百货商场“古姆”，是俄罗斯最负盛名的高档商场，从2月8日起，商场进入了“春节月”，邀请著名室内装饰大师，巧妙地将中国福娃与俄罗斯套娃、中国喜蛋与俄罗斯彩蛋等中俄节日文化元素结合在一起。长廊上，极具中国特色的“红包”树挂，让人流连忘返的精品刺绣展品，充满中国年味儿的民间艺术糖画、剪纸，色香味俱全的中国美食，以及商场里循环播放的“恭喜发财”中国新年歌，让中国春节走进了当地百姓的生活圈。品尝中华美食是春节期间最受外国人欢迎的一个文化活动，但这次玩出了“新花样”——与俄罗斯总厨协会合作，举办中俄美食之夜，由中俄两方的厨师团队采用相同食材做出不同菜品，由媒体记者、美食家和用餐客人共同品鉴。</w:t>
        <w:br/>
        <w:t xml:space="preserve">　　谈及在海外如何组织策划春节文化活动，龚佳佳说，希望通过更多创新，让春节文化活动从文化中心的小楼里走出去，与当地民众的文化消费结合起来，把中国春节这种团圆、喜庆的氛围和美好祝愿，与全世界人民一起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