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装呆”。明明知道该怎样干却装着不知，有令不行、敷衍塞责、不敢担当、不敢碰硬、久拖不办。干事是履职尽责谋民利，出事是犯事踩红线，把“干事”和“出事”捆绑，不是“自己吓自己”，就是在替为官不为找借口。诸如此类毛病误国误民，当拓宽“能下”出口，使投机钻营者装不成样子，才能让为官不为者警醒。</w:t>
        <w:br/>
        <w:t xml:space="preserve">　　凡理想道路，“吾心信其可行，则移山填海之难，终有成功之日；吾心信其不可行，则反掌折枝之易，亦无收效之期也。”坚定“四个自信”，强化“四个意识”，以钉钉子精神抓各项工作落实，以落实效果为标尺衡量工作，我们还有什么样的目标不能实现，还有什么样的梦想不能抵达？</w:t>
        <w:br/>
        <w:t xml:space="preserve">　　习近平总书记强调指出，新时代中国特色社会主义是我们党领导人民进行伟大社会革命的成果，也是我们党领导人民进行伟大社会革命的继续，必须一以贯之进行下去。这既是充满哲思的揭示，也是铿锵豪迈的宣言。风华正茂的中国共产党领导生机勃发的当代中国，正站在新的历史起点上，做到一以贯之推进社会革命和自我革命，惟有永葆革命精神和革命斗志，艰苦奋斗再创业。</w:t>
        <w:br/>
        <w:t xml:space="preserve">　　（一）</w:t>
        <w:br/>
        <w:t xml:space="preserve">　　历史的发展是由无数创业史累积而成的。一串串积功兴业的足迹，一个个改天换地的壮举，开拓出历史前行的宽阔航道，演绎出社会变迁的恢宏旋律。</w:t>
        <w:br/>
        <w:t xml:space="preserve">　　回望中国共产党的光辉历程、社会主义在中国的凯歌行进，就是一部开天辟地的创业史、从未停歇不断再创业的奋斗史。</w:t>
        <w:br/>
        <w:t xml:space="preserve">　　中国共产党这个中国近代以来最伟大的创业团队，是1921年在上海的一座石库门小楼里集结出发的。当年这里是望志路106号，1943年至今是兴业路76号。由“望志”而“兴业”，是历史的巧合，也喻意着历史的必然。中国共产党正是从此立下以马克思主义、共产主义挽救民族危亡的伟大志向，筚路蓝缕、风雨兼程，带领人民不断铸就民族复兴的伟大业绩。</w:t>
        <w:br/>
        <w:t xml:space="preserve">　　“为有牺牲多壮志，敢教日月换新天。”28年的艰难求索，28年的浴血奋战，这个创业团队从上海、嘉兴到南昌、长沙，从井冈山到瑞金，从延安到西柏坡，走过两万五千里长征路，赢得十四年抗日持久战，摧枯拉朽解放全中国，造就了一支党领导的战无不胜的人民军队，闯出了一条符合中国实际的正确革命道路，形成了普遍真理和具体实践相结合的中国化马克思主义，打下了人民当家作主的红色江山。</w:t>
        <w:br/>
        <w:t xml:space="preserve">　　在新中国成立前夕的七届二中全会上，毛泽东豪迈坚定地说，夺取全国胜利，这只是万里长征走完了第一步。这个团队迎着尚未熄去的硝烟，带着不及洗却的征尘，铭记“两个务必”，踏上了进京赶考新征途，带领四万万人民再创业。百废待兴，百业待举。从《共同纲领》到第一部人民宪法，从推进土地改革到完成社会主义改造，从过渡时期总路线到对社会主义建设道路的探索开拓，在这片古老的土地上建立起了从未有过的社会主义政治制度、经济制度，在旧中国一穷二白的烂摊子上建立起了独立的、比较完整的工业体系和国民经济体系，当代中国一切发展进步从此有了根本政治前提和制度基础、经济基础。</w:t>
        <w:br/>
        <w:t xml:space="preserve">　　前进路上没有一马平川的坦途。历经艰辛曲折，重新拨正航向，邓小平简洁有力地说，我们是个穷国、大国，搞四个现代化，要老老实实地艰苦创业。还是这个团队，合乎时代潮流、顺应人民意愿、勇于改革开放，进行了让中国大踏步赶上时代的又一次再创业。春风起，春潮涌。改革开放激发出亿万人民勤劳致富的澎湃热情，释放出神州大地创新创造的无穷能量。这一切不仅带来了每一个人、每一个家庭的改变，也使整个社会、整个国家经历了新的革命，中国特色社会主义道路由此开创，中国特色社会主义理论体系由此形成，中国的社会主义现代化建设从此走上了持续发展的快车道。</w:t>
        <w:br/>
        <w:t xml:space="preserve">　　在十八届中央政治局常委同中外记者见面时，习近平总书记自信清醒地说，接过历史的接力棒，我们自豪而不自满，决不会躺在过去的功劳簿上。在以习近平同志为核心的党中央坚强领导下，这个团队把引领中华民族实现伟大复兴的历史使命扛在肩上，踏上了新时代再创业的壮丽征程。全党全国人民循着习近平新时代中国特色社会主义思想指引的方向，坚定自信、万众一心、斗志昂扬，解决了许多长期想解决而没有解决的难题，办成了许多过去想办而没有办成的大事，党和国家事业取得历史性成就、发生历史性变革，开辟了马克思主义的新境界、中国特色社会主义的新境界、治国理政的新境界、管党治党的新境界，实现了从“赶上时代”到“引领时代”的伟大跨越，中华民族比历史上任何时期都更接近伟大复兴的目标。</w:t>
        <w:br/>
        <w:t xml:space="preserve">　　从创业到不断再创业，中国共产党人始终如一地践行着初心、履行着使命，孕育和形成了独特的精神基因、精神气质，红船精神、井冈山精神、长征精神、延安精神、西柏坡精神，大庆精神、“两弹一星”精神、改革精神、抗洪精神、抗震救灾精神、载人航天精神、塞罕坝精神……形成了中国共产党人勇于革命、不懈奋斗的红色精神谱系。</w:t>
        <w:br/>
        <w:t xml:space="preserve">　　从创业到不断再创业，中国共产党人一次又一次向人民交出亮丽的成绩单，也铸就了不断再创业的伟大精神。这是一种矢志不渝的执着，始终坚持为人民谋幸福、为民族谋复兴；这是一种永不止步的进取，始终带领人民闯新路、开新局；这是一种艰苦奋斗的勇毅，始终保持大无畏的革命勇气，敢于斗争、敢于胜利；这是一种求真务实的笃行，始终坚持实事求是、知行合一，不断为人民创造实实在在的业绩。</w:t>
        <w:br/>
        <w:t xml:space="preserve">　　（二）</w:t>
        <w:br/>
        <w:t xml:space="preserve">　　创业难，守成更难。回响千年的慨叹，勾勒出兴衰成败的历史轨迹。</w:t>
        <w:br/>
        <w:t xml:space="preserve">　　2300多年前，庄子观人世之变，曰：“始乎谅，常卒乎鄙；其作始也简，其将毕也必巨。”告诫世人，开始不容易，做大之后就更难。1300多年前，贞观年间的朝堂上回荡着“畏富贵则骄，骄则怠，怠则亡，见守文之不为易”的警世之言。600多年前，明朝初年的南京城，每天五鼓时分，都会有人在谯楼上一边吹画角，一边高歌：“创业难，守成又难，难也难”，史称“画角吹难”。</w:t>
        <w:br/>
        <w:t xml:space="preserve">　　以守维成则成难继，因创兴业则业自达。此情此理，纵观世界莫不如此。列宁带领布尔什维克党创建了世界上第一个社会主义国家苏联，在当时本国强大反动势力和欧洲列强的包围夹击中顽强生存下来，在第二次世界大战付出2600多万生命代价下坚持和发展起来，综合国力一度成为当世翘楚，却在上个世纪90年代初，一夜之间轰然倒塌。根本原因是改旗易帜、变了颜色，同时也不能忽视，此前长时间的僵化教条、墨守成规，让这个曾经最强大的社会主义国家成为一个停滞的庞然大物。</w:t>
        <w:br/>
        <w:t xml:space="preserve">　　《易经》云：“易与天地准，故能弥纶天地之道，仰以观于天文，俯以察于地理，是故知幽明之故。”变是天地之常道，以守应变，终究为时势所淘汰；惟有以创迎变，方能顺天应势、精进臻善。正是在这个意义上说，任何一项事业都不能靠“守”来维系，必须靠不断的再创业来发展。逆水行舟，不进则退，惟有在奋进中继承事业，在创新中光大事业。</w:t>
        <w:br/>
        <w:t xml:space="preserve">　　（三）</w:t>
        <w:br/>
        <w:t xml:space="preserve">　　2017年10月31日，党的十九大闭幕仅一周，习近平总书记带领中共中央政治局常委，来到上海中共一大会址和嘉兴南湖红船，回顾建党历史，重温入党誓词。这次寻根溯源之旅，既是对真挚初心、坚定信念的政治宣示，也是向着8900多万党员、13亿多中国人民吹响的时代号角——永不停歇再出征、永远奋斗再创业。</w:t>
        <w:br/>
        <w:t xml:space="preserve">　　东方欲晓。历史发展的前方，一切都是新的，都需要去开辟、去创造。我们正在做的和将要做的都是史无前例的创举，在前人从没走过的道路上，迈出的每一步都是创业，在前人从未涉足的山峰上，攀登的每一个高度都是再创业。</w:t>
        <w:br/>
        <w:t xml:space="preserve">　　党的十九大报告是思想的宝库、智慧的结晶、最美的蓝图，这是一份新时代坚持和发展中国特色社会主义的政治宣言书，也是中国共产党带领亿万人民再创业的规划书、任务书。在这里，无论是推进“三大变革”、实现高质量发展，还是建设现代化经济体系，无论是推动区域协调发展，还是实施乡村振兴战略，无论是建设法治中国、平安中国，还是健康中国、美丽中国，无论是推进国家治理体系和治理能力现代化，还是使人民获得感幸福感安全感更加充实、更有保障、更可持续，无论是推动中华文化创造性转化和创新性发展，还是建设具有强大凝聚力和引领力的社会主义意识形态，无论是贯彻总体国家安全观，还是建设世界一流军队，无论是深化“一带一路”建设，还是推动构建人类命运共同体，无论是以党的政治建设为统领推进党的建设，还是健全党和国家监督体系……许多是全新课题，许多才刚刚破题，许多在实际进行中还有不少需要攻克的难题。创新创造的天地无限广阔，击鼓催征的召唤一声紧似一声——再创业。</w:t>
        <w:br/>
        <w:t xml:space="preserve">　　“正入万山圈子里，一山放出一山拦”。在推进事业的征程上，困难和挑战就像拦在我们面前的一座座险峰、一道道沟壑。克服风险、战胜挑战既是承业，也是创业，每一次成功、每一个胜利都将为这个事业创造一份新的财富、注入一种新的能量。国际形势波谲云诡，周边环境复杂敏感，改革发展稳定任务艰巨繁重，社会主要矛盾变化的影响广泛而深远，防范化解重大风险、精准脱贫、污染防治“三大攻坚战”摆在面前，特别是还有种种“黑天鹅”“灰犀牛”……这些风险挑战，既有来自外部的、也有来自内部的，既有显性的、也有隐性的，都是我们需要穿越的雷区、闯过的险滩。生于忧患而死于安乐。惟有始终保持清醒和忧患、定力和勇气，惟有抓紧补齐短板、扎实加固底板，方能千磨万击还坚劲、乱云飞渡仍从容。</w:t>
        <w:br/>
        <w:t xml:space="preserve">　　泰山半腰有一段平路叫“快活三里”，一些游客爬累了，喜欢在此歇歇脚。然而，挑山工一般不在此久留，因为久歇无久力，再上“十八盘”就更困难了。纵观历史演进、世间万象，大到国家、民族，小到个人、家庭，往往在摆脱枷锁、拯救危亡的时候能够迸发出不屈不挠的昂扬斗志，往往在摆脱贫困、解决温饱的时候能够激发出干事创业的蓬勃热情。一旦有所转变、有所成就，斗志和激情就容易消褪，干劲和闯劲就容易松懈，徜徉在“快活三里”，失去了对“无限风光在险峰”的追求。</w:t>
        <w:br/>
        <w:t xml:space="preserve">　　经过长期积累和不懈奋斗，我国综合国力、人民生活水平迈上了新台阶、提升到新高度，中华民族伟大复兴展现出从未有过的光明前景。行百里者半九十。“决不能因为胜利而骄傲，决不能因为成就而懈怠，决不能因为困难而退缩”。习近平总书记提出的“三个决不能”，是警示，是告诫，是期望，振聋发聩、发人深省、催人奋进。</w:t>
        <w:br/>
        <w:t xml:space="preserve">　　（四）</w:t>
        <w:br/>
        <w:t xml:space="preserve">　　“再创业”的每一个字，都饱含深意。这个“再”，意味着赓续不断、再接再厉；这个“创”，意味着闯字当头、新字当先，奋斗在其中；这个“业”，就是每个人干出的大小业绩，汇聚成党和人民的事业、国家和民族的事业。</w:t>
        <w:br/>
        <w:t xml:space="preserve">　　1936年和1939年，美国记者斯诺两次采访延安和陕北革命根据地，有感于中国共产党人在异常艰苦的条件下勤勉奋斗，盛赞这种精神、力量、热情是人类历史丰富灿烂的精华，是“东方魔力”“兴国之光”。</w:t>
        <w:br/>
        <w:t xml:space="preserve">　　中国特色社会主义进入新时代，我国发展正处于一个大有可为的历史机遇期。一代人有一代人的际遇，一代人有一代人的使命。新时代是奋斗者的时代，“幸福都是奋斗出来的”，“奋斗本身就是一种幸福”。我们这一代人就是要不断在已有的基础上，担当使命、抓住机遇，用艰辛奋斗创造幸福生活，在不懈奋斗中体悟幸福真谛，为中国特色社会主义写出新的篇章，为中华民族伟大复兴增添新的荣光。</w:t>
        <w:br/>
        <w:t xml:space="preserve">　　砥砺奋进新时代，面向未来再创业——</w:t>
        <w:br/>
        <w:t xml:space="preserve">　　我们无比坚定，习近平新时代中国特色社会主义思想的旗帜高高飘扬，凝聚起万众一心的强大力量；以习近平同志为核心的党中央掌舵领航，闯险滩、避暗礁，乘风破浪、行稳致远有了最坚定的信心、最根本的保障。</w:t>
        <w:br/>
        <w:t xml:space="preserve">　　我们无比自信，今日之社会主义中国全然一新，道路、理论、制度、文化更加成熟，经济总量跃上80万亿元的新台阶，为世界提供着最高的经济增长贡献率、减贫贡献率，建成世界上最大的社会保障网、高速铁路网，科技创新在许多领域实现并跑、领跑……这些都是我们再出发、开新局、谱新篇的充足底气。</w:t>
        <w:br/>
        <w:t xml:space="preserve">　　我们无比豪迈，中国人民勇敢坚韧、吃苦耐劳，你看创新园区里彻夜不熄的灯火，实验室里刻苦攻关的身影，建设工地上紧张忙碌的脚步，新型农业合作社里喜获丰收的笑脸，风霜雪雨中穿行的快递小哥……涓涓细流汇成大海，点点星光闪亮银河。正是千千万万、普普通通人的创业和奋斗，演奏出共和国不断奋进的宏伟交响。</w:t>
        <w:br/>
        <w:t xml:space="preserve">　　“创业艰难百战多”。新时代的再创业，新时代的长征路，必将是又一场广泛深刻的伟大革命，又一次艰苦卓绝的伟大斗争。</w:t>
        <w:br/>
        <w:t xml:space="preserve">　　艰苦奋斗再创业，就要发扬革命精神。没有革命精神就会安于现状、陷于平庸。要永远保持革命战争时期的那么一股劲、那么一股革命热情、那么一种拼命精神，始终保持坚守理想的骨气、敢为人先的志气、迎难而上的勇气、革故鼎新的锐气、蓬勃向上的朝气，不怕牺牲、勇于战斗，以必胜信念争取胜利。</w:t>
        <w:br/>
        <w:t xml:space="preserve">　　艰苦奋斗再创业，就要埋头实干苦干。实干兴邦，苦干兴业。要有真抓的实劲、敢抓的狠劲、善抓的巧劲、常抓的韧劲，一步一个脚印，一步一个台阶，不驰于空想、不骛于虚声，不畏艰险、不惧困难，以辛勤的汗水、默默的耕耘成就非凡业绩、创造美好生活。</w:t>
        <w:br/>
        <w:t xml:space="preserve">　　艰苦奋斗再创业，就要练就高强本领。能力不是一劳永逸、一蹴而就的，必须持续升级、不断扩容。要善于学习、善于重新学习，学习不熟悉的东西、不懂的东西，不断掌握新知识、熟悉新领域、开拓新视野，努力适应变化了的世界、应对形势任务发展带来的挑战，不断赢得主动、赢得优势、赢得未来。</w:t>
        <w:br/>
        <w:t xml:space="preserve">　　千淘万漉虽辛苦，吹尽狂沙始到金。只有艰苦奋斗的创业者，才能成为时代的胜利者。</w:t>
        <w:br/>
        <w:t xml:space="preserve">　　（五）</w:t>
        <w:br/>
        <w:t xml:space="preserve">　　时代是出卷人，我们是答卷人，人民是阅卷人。</w:t>
        <w:br/>
        <w:t xml:space="preserve">　　时代的考题已经列出，我们的答卷正在进行。在广袤中国大地上展开的伟大斗争、伟大工程、伟大事业、伟大梦想就是我们的答题纸，所有艰苦努力、所有顽强拼搏、所有不懈奋斗就是我们书写的笔迹，一切为人民、为国家、为民族创造的实绩：人民更加幸福、国家繁荣昌盛、民族实现复兴，是我们志在交出的答案。</w:t>
        <w:br/>
        <w:t xml:space="preserve">　　为了梦想不断再创业，就像是一次新的远航。历尽艰险、穿越风浪，我们已看到彼岸地平线的晨光。在这艘船上，没有坐享其成的乘客、事不关己的看客，你，我，他，亿万万中国人，都是划桨者、搏击者。只有喊着同一个号子，朝着同一个方向，同舟共济、击水弄潮，才能奋力驶向梦想的前方。</w:t>
        <w:br/>
        <w:t xml:space="preserve">　　忆往昔，峥嵘岁月稠。几多风雨、几多荣光，我们创造了一个又一个伟业，树立了一座又一座丰碑。</w:t>
        <w:br/>
        <w:t xml:space="preserve">　　看今朝，奋进征程路。无限天地、无限风光，我们必将赢得一个又一个胜利，登上一座又一座山巅。</w:t>
        <w:br/>
        <w:t xml:space="preserve">　　待到理想化宏图，我们可以欣慰地对自己说，自豪地对世界说，骄傲地对后人说：我们是中华民族伟大复兴的创业者！</w:t>
        <w:br/>
        <w:t xml:space="preserve">　　本报北京2月22日电  （记者姜洁）中央纪委监察部网站2月22日发布消息，2018年1月全国共查处违反中央八项规定精神问题4058起，5641人受到处理，4327人受到党纪政务处分。</w:t>
        <w:br/>
        <w:t xml:space="preserve">　　为掌握全国贯彻落实中央八项规定精神情况，中央纪委在31个省区市和新疆生产建设兵团、139个中央和国家机关、97个中央企业、15个中央金融企业等建立了落实中央八项规定精神情况月报制度。</w:t>
        <w:br/>
        <w:t xml:space="preserve">　　在2018年1月查处的4058起问题中，违规发放津补贴或福利1155起，违规收送礼品礼金844起，违规配备使用公务用车566起，违规公款吃喝532起，大办婚丧喜庆377起，提供或接受超标准接待、接受或用公款参与高消费娱乐健身活动、违规出入私人会所、领导干部住房违规问题259起，公款国内旅游215起，楼堂馆所违规问题93起，公款出国境旅游17起。其中，因违反八项规定受到党纪政务处分的干部中，地厅级44人、县处级522人，乡科级3761人。</w:t>
        <w:br/>
        <w:t xml:space="preserve">　　新华社北京2月22日电  柬埔寨国王诺罗敦·西哈莫尼、太后诺罗敦·莫尼列·西哈努克于22日乘专机抵京。</w:t>
        <w:br/>
        <w:t xml:space="preserve">　　新华社北京2月22日电  近日，中共中央办公厅、国务院办公厅、中央军委办公厅印发《关于开展军民融合发展法规文件清理工作的通知》（以下简称《通知》），对军民融合发展法规文件清理作出全面部署。</w:t>
        <w:br/>
        <w:t xml:space="preserve">　　《通知》指出，开展法规文件清理是全面贯彻党的十九大精神，深入实施军民融合发展战略，认真落实习近平总书记“优化军民融合发展的制度环境，坚决拆壁垒、破坚冰、去门槛”重要指示的具体举措。做好法规文件清理工作，有助于解决当前军民融合发展的突出矛盾和现实问题，有利于增强法规制度的协调性、时效性、针对性，更好发挥法规制度的规范、引导、保障作用。</w:t>
        <w:br/>
        <w:t xml:space="preserve">　　《通知》明确了需要清理的文件范围。包括改革开放以来，在基础设施建设、国防科技工业、武器装备采购、人才培养、军事后勤、国防动员等军民融合潜力巨大的领域，以及海洋、太空、网络空间、生物、新能源、人工智能等军民共用性强的领域，制定发布的党内法规、法律法规规章、规范性文件。</w:t>
        <w:br/>
        <w:t xml:space="preserve">　　《通知》明确了4个方面14条清理标准。不适应国防和军队现代化需要方面，主要指不适应军队新的领导管理体制、联合作战指挥体制的；影响科技兴军、武器装备现代化等目标实现的；不符合实行军队社会化保障和全面停止有偿服务要求的。不符合军民统筹要求方面，主要指在基础设施、科技和工业、教育、应急应战等领域不利于军民统筹规划、统筹建设的；不利于科技、人才、资金、信息等军民要素资源双向流动的；制约国家投资形成的军民资源设施对社会开放共享的；与国防密切相关的经济建设项目未贯彻国防要求的。不利于公平竞争方面，主要指在市场准入、信息发布、知识产权保护等方面不利于优势民口、民营企业参与国防和军队建设的；不适当的定密、解密妨碍行政相对人知情和公平参与的；与贯彻新发展理念、建设现代化经济体系不符，不利于发挥市场配置资源决定性作用的。法规文件不衔接、不配套方面，主要指上位法规文件修改后，下位法规文件未进行相应修改的；法规文件之间明显不一致或者不衔接，造成军地衔接困难、执行不一致的；规定过于原则，缺少配套性、操作性规范，内容难以落实的；因年代较远，针对问题、规范事项、行政主体发生重大变化的。根据这些标准，对纳入清理范围的文件，分别提出废止、失效、修改、整合、降密解密、继续有效等处理意见。</w:t>
        <w:br/>
        <w:t xml:space="preserve">　　《通知》要求，负责清理的单位要按照清理范围，对法规文件逐一研究确定是否纳入清理目录，全面清理不留死角，做到应清必清、务求彻底。要坚持开门清理，广泛征求相关部门、市场主体、行业协会、专家学者意见和建议。建立清理长效机制，实行定期清理与日常清理相结合、清理与备案审查相结合，加强清理后续跟踪检查，确保清理效果落到实处。中央军民融合办适时对清理工作开展督促检查。</w:t>
        <w:br/>
        <w:t xml:space="preserve">　　春节期间，针对气温变化带来的轨道沉降变化大、钢轨易发伤损等影响，中国铁路太原局集团有限公司组织工务职工加大客车通道焊缝接头、道岔咽喉、小半径曲线等关键地段排查，加大巡检力度，零误差整治高铁及客车通道设备隐患，全力铺就旅客出行平安路。</w:t>
        <w:br/>
        <w:t xml:space="preserve">　　图为工务职工排除重伤钢轨。 </w:t>
        <w:br/>
        <w:t xml:space="preserve">　　白  波摄（人民视觉）</w:t>
        <w:br/>
        <w:t xml:space="preserve">　　家风传统、亲情牵挂、故土情结、孝悌观念，这些传统文化中宝贵的道德因子，不仅并未因为现代浪潮的冲击而沉没，反而愈发显示出反哺个人、黏合家庭、软化社会的强大魅力</w:t>
        <w:br/>
        <w:t xml:space="preserve">　　</w:t>
        <w:br/>
        <w:t xml:space="preserve">　　有多久没对妈妈说心里话？有多久没吃过妈妈做的饭？有多久没陪妈妈散步？有多久没牵过妈妈的手？春节长假里，由人民日报社新媒体中心与众多网络新媒体共同发起的“牵妈妈的手”大型网络活动，引发超过15亿人次关注，成为今年春节最暖心的记忆。</w:t>
        <w:br/>
        <w:t xml:space="preserve">　　小时候牵妈妈的手，只因这双手是遮风挡雨的坚定倚靠；长大后牵妈妈的手，则是为了表达寸草春晖的无尽感恩。时间在爸妈身上过得很慢，他们并不在意岁月易逝、容颜易老，对子女的满心牵挂仿若他们依然是不懂事的孩子。时间过得又很快，总能在不经意间发现爸妈鬓角白了，背变驼了，手上的老茧又厚了。年虽然过完了，但我们不应该忘记家庭给予我们的精神涵养：“妈妈的手”所牵动的，是远方游子对温暖家乡的深情凝望；“妈妈的手”所托举的，是亿万中国人骨肉团圆的精神原乡。</w:t>
        <w:br/>
        <w:t xml:space="preserve">　　一杯茶放在桌上还没来得及喝，老父亲忍不住唠叨“茶凉了不能喝”；跨上车去走亲戚，老妈跟出门外连说了三遍“慢着点”；一饭桌的美味，恨不得让孩子全部吃完……“有妈在就是孩子”，回家过年，多少人被来自爸妈的温情关怀所包围。他们大多并不存在生计难题，但却缺少子女膝下承欢的欢愉，成了实实在在的“亲情无依式父母”。正是在春节团聚中，奔波的游子深切体会到“临行密密缝，意恐迟迟归”的焦灼情愫，体会到“尊前慈母在，浪子不觉寒”的精神倚赖，体会到“大孝尊亲，其次弗辱，其下能养”的深刻含义。“多想让时光逝去得慢一些，多想把时光分享给父母一些”，网络上暖心的话语，正代表着无数游子的心声。</w:t>
        <w:br/>
        <w:t xml:space="preserve">　　牵起妈妈的手，牵起的也是孝亲敬老的好家风。每逢佳节倍思亲，思念发自眷恋亲朋的心灵感触，也源自注重孝亲、注重家庭的文化自觉。家风传统、亲情牵挂、故土情结、孝悌观念，这些传统文化中宝贵的道德因子，不仅并未因为现代浪潮的冲击而沉没，反而愈发显示出反哺个人、黏合家庭、软化社会的强大魅力。“团聚最喜悦，团圆最幸福，团结最有力”，习近平总书记在春节团拜会上的这句话，被无数人转发分享。让“你陪我长大、我陪你变老”的家风传承不竭，让重视家庭、重视家风成为现代社会文明风尚的标配，千家万户定会更加和美幸福，国家和民族定会更加和谐安定。</w:t>
        <w:br/>
        <w:t xml:space="preserve">　　一封“逆行”的春节家书，同样也感动了无数人。“守卫万家灯火，我能看到尽头是家”，本是亲情团聚的时刻，无数解放军战士却因为职责所系坚守在哨位之上，守护着万家灯火。央视春晚上，黄旭华为研制核潜艇奉献芳华、隐姓埋名30年的事迹打动了无数观众。离家或许是必然选择，但在五千年的中华血脉里，“小家”同“大家”从来都同源同根。正如母亲齐心对习近平所说的，“关键还不在于你来不来，只要你把工作做好了，就是对爸爸妈妈最大的孝心”。从孝亲敬老、兴家乐业的义务走向报国济民、匡扶孤弱的担当，何尝不是一种人间至孝？</w:t>
        <w:br/>
        <w:t xml:space="preserve">　　那个叫做“家”的人生开始的地方，始终是让我们倍感欣慰的温暖港湾；那双“妈妈的手”，永远是给我们力量的精神支撑。心中的亲情迎着春天动情绽放，所到之处必定满是沁人芬芳。</w:t>
        <w:br/>
        <w:t xml:space="preserve">　　主旋律文化的传播不是强行植入，而是“润物无声”；不能强迫灌输，而要“柔中带刚”</w:t>
        <w:br/>
        <w:t xml:space="preserve">　　</w:t>
        <w:br/>
        <w:t xml:space="preserve">　　今年春节档，火出“史上最强”的票房。尤其值得一提的是，军事题材主旋律电影《红海行动》凭借口碑实现“逆袭”，票房已经突破14亿元。</w:t>
        <w:br/>
        <w:t xml:space="preserve">　　习近平总书记说过，“爱国主义始终是激昂的主旋律”。《红海行动》击中人心的不只是影片的“燃”，更有现实的“真”。影片改编自中国海军的也门撤侨行动，“蛟龙突击队”在索马里海域解救中国商船，在战乱国家营救中国公民，一个个紧要时刻、一系列生死救援，让人们通过镜头看到了什么是“勇者无惧”、什么叫“强者无敌”。站在电影传播的角度，这是“高品质”与“高口碑”的一次默契；站在国家进步的高度，“蛟龙”所获得的掌声，更像是生活在“强起来”时代的人们，对国家和军人一种自然而然的期许。</w:t>
        <w:br/>
        <w:t xml:space="preserve">　　从《湄公河行动》到《战狼Ⅱ》，再到《红海行动》，近年来，观众每每被真情打动、被热血感染、被主旋律电影“圈粉”。这些影片在制作与情节、故事与价值上孜孜以求，用生动的实践回答主旋律作品如何引人入胜的重要命题。过去，人们常常感叹主旋律文化传播不易，难就难在容易落入窠臼、生硬说教，给人刻板印象。有人评价《红海行动》是自然流露的主旋律情怀，可谓一语中的。在故事讲述中传递价值，在人物塑造中注入情怀，才有这样的“自然而然”，才能取得“意料之外，情理之中”的效果。</w:t>
        <w:br/>
        <w:t xml:space="preserve">　　主旋律文化传播需要“硬实力”的根基。《红海行动》之所以“炸裂”，主要是它取材于真实故事。这几年来，我们在许多海外行动中看到了中国国际地位和国防能力的提高，这是叙事的“硬实力”。因而装备精良、作风硬朗的“蛟龙突击队”一亮相，就让普通中国人感受到自信自强，对“虽远必救，再难必援”有了更强的信心、更足的底气。</w:t>
        <w:br/>
        <w:t xml:space="preserve">　　同时，主旋律文化也离不开“软实力”的内核。一句“中国海军，我们带你们回家”足以让人感动，一句“中国军人不会让任何一个中国人受到伤害”足以给人力量。电影之外，“孤胆利刃，舍我其谁”的献身精神，“宁舍此生，不负使命”的责任担当，“吃尽万千苦辣，只为祖国荣光”的爱国情怀，那种情感冲击力、人格感染力，从艺术形象延伸到军人集体，从创作者传递给观众，产生了广泛的共鸣。</w:t>
        <w:br/>
        <w:t xml:space="preserve">　　“恰逢其时、恰乘其势”，这不仅是形容一支能打胜仗的队伍，更是主旋律文化正在面对的“时”与“势”。主流文化的传播不是强行植入，而是“润物无声”；不能强迫灌输，而要“柔中带刚”。就像《红海行动》所传递的，中国不好战，但从来不怕战。这种“能战但不好战”，何尝不是一种以柔克刚、以柔变强的“柔实力”？今天，无论文艺创作还是主旋律文化传播，都需要立足时与势。只有以滴水穿石的韧劲、润物无声的巧力来怀柔远人，才能“驰骋天下之至坚”。</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