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严，切实增强党员、干部的工作责任感和使命感，使党内政治生活气象更新，党内政治生态明显好转，党的创造力、凝聚力、战斗力显著增强，党的团结统一更加巩固，焕发出新的强大生机活力。新时代坚定不移全面从严治党，必须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引领承载着中国人民伟大梦想的航船破浪前行。</w:t>
        <w:br/>
        <w:t xml:space="preserve">　　（作者为新华日报社总编辑、江苏省中国特色社会主义理论体系研究中心研究员）</w:t>
        <w:br/>
        <w:t xml:space="preserve">　　世界上的事物，都会以一定的形式表现出来。但如果只注重形式，不注重本质和内容，把形式本身看成结果，热衷于追求形式，那就把形式的作用夸大到不恰当的地步，堕落成形式主义了。马克思说过，“如果形式不是内容的形式，那么它就没有任何价值了。”今天，我们党把形式主义列为“四风”之首。可见，它是长期以来影响党的先进性、弱化党的纯洁性的一大破坏因素。</w:t>
        <w:br/>
        <w:t xml:space="preserve">　　形式主义在一些党员、干部中表现得相当严重。比如，检查工作前先给下面打招呼，领导来基层调研时安排个“经典线路”，往政绩材料里注水……种种表现不一而足。这些表现的共性是“虚”字当头、“空”字挂帅，净搞一些花团锦簇、虚头巴脑的花架子，场面上轰轰烈烈，实际上空空洞洞，中看不中用。你看他忙得不亦乐乎，却根本没动脑筋、毫无成效，不是在层层抓落实、层层解决问题，而是在层层表态、层层开会、层层造势。还有的人并不在意工作实绩，不关心群众利益，只想在屏幕上亮相、媒体中出名、领导前挂号，博取虚声空名，谋求个人私利。这些都是革命斗志衰退、宗旨意识淡漠、个人私心杂念作祟的表现。为了有效防范形式主义的危害，我们必须从思想上、政治上认清其实质。</w:t>
        <w:br/>
        <w:t xml:space="preserve">　　形式主义与党的思想路线背道而驰。它不从实际出发，单从表面上、形式上去估量情况，只讲一般原则、提空洞要求，却不拿出正确、管用的办法。这严重背离了解放思想、实事求是、与时俱进、求真务实的思想路线。中国特色社会主义是干出来的。不干，半点马克思主义都没有，我们的事业也不可能取得任何成就。只有那些丧失党性原则、不思进取的人，才会泡在形式主义的忙碌中，大张旗鼓地做样子，浑浑噩噩地干工作。</w:t>
        <w:br/>
        <w:t xml:space="preserve">　　形式主义背离党的群众路线。只有扑下身子深入群众，着力解决群众反映强烈的突出问题，才能确保党中央的决策部署落地生根，巩固党同人民群众的血肉联系。敲锣打鼓、虚张声势，搞劳民伤财的形象工程、沽名钓誉的政绩工程，严重背离了党的群众路线。不为群众办实事、谋实利，不只会让各方面工作垮下来，而且会在群众中造成不良影响，为群众所痛恨，损害群众的积极性和党的威信，削弱群众对党的信任。</w:t>
        <w:br/>
        <w:t xml:space="preserve">　　在实际工作中，形式主义者哗众取宠、弄虚作假，上骗组织、下欺群众，拿工作当演戏，是党性不强、思想不纯、政治动摇的表现。因此，考验党员、干部“四个意识”强不强，维护核心坚决不坚决，对组织是一条心还是半条心，政治究竟过硬不过硬，一个重要方面就是看能不能克服形式主义，能不能坚定自觉地把以习近平同志为核心的党中央决策部署落到实处，把践行“三严三实”贯穿于全部工作生活中。</w:t>
        <w:br/>
        <w:t xml:space="preserve">　　反“四风”的成绩来之不易，风清气正的党内政治生态来之不易。习近平同志告诫全党，不要忘记我们是共产党人，我们是革命者，不要丧失了革命精神。我们要把新时代坚持和发展中国特色社会主义这场伟大社会革命进行到底，把党建设得更加坚强有力，就要以革命的精神和斗志去腐肌、割病疮，持之以恒克服“四风”新表现，坚决把形式主义清除出去，维护组织纯洁，净化党风政风。</w:t>
        <w:br/>
        <w:t xml:space="preserve">　　加强党内监督是全面从严治党的必然要求和重要手段。全面从严治党，必须从根本上解决主体责任缺失、监督责任缺位、管党治党宽松软问题，把强化党内监督作为党的建设的重要基础性工程，使监督的制度优势充分发挥出来。党的十八大以来，我们党总结从严治党经验，把纪律挺在前面，严肃党内政治生活，扎紧制度笼子，党内监督取得重大成果，保障了党始终成为中国特色社会主义事业的坚强领导核心。</w:t>
        <w:br/>
        <w:t xml:space="preserve">　　对腐败零容忍，老虎苍蝇一起打。一个时期以来，权力滥用导致的腐败现象引起群众强烈不满。以习近平同志为核心的党中央顺应全党全军全国人民意愿，以强有力举措，坚决遏制腐败蔓延势头。2015年以来，中央纪委按照“四种形态”，狠抓监督执纪问责，共处理204.8万人次。党的十八大以来，中共中央纪委共立案审查省军级以上党员干部及其他中管干部440余人，全国纪检监察机关处分厅局级干部8900余人，县处级干部6.3万人。统计显示，党的十八大以来，全国纪检监察机关立案结案数、给予党纪政纪处分和移送司法机关处理人数都有大幅增长，人民群众对反腐败的满意度逐年提升。</w:t>
        <w:br/>
        <w:t xml:space="preserve">　　制定完善党内法规，制度笼子越扎越紧。党的执政地位决定了党内监督在党和国家各种监督形式中是最基本的、第一位的。要搞好党内监督，必须加强党内法规制度建设。习近平同志在不同场合多次强调监督制度建设的重要性。他说，我们要总结经验教训，创新管理制度，切实强化党内监督。深化制度治党是党的十八大以来权力监督的鲜明特点。到2017年初，党中央先后制定、修订《中国共产党巡视工作条例》《中国共产党廉洁自律准则》《中国共产党纪律处分条例》等80余部党内法规。党的十九大报告在总结过去5年党内法规建设成就时说，党的建设制度改革深入推进，党内法规制度体系不断完善。</w:t>
        <w:br/>
        <w:t xml:space="preserve">　　创新监督体制机制，落实巡视全覆盖。各级纪检监察机关积极探索实践“四种形态”，把纪律挺在前面，从小处抓起、从日常抓起，保证纪委监督权的相对独立性和权威性。《党的纪律检查体制改革实施方案》提出，要推动党的纪律检查工作双重领导体制具体化、程序化、制度化，落实查办腐败案件以上级纪委领导为主，各级纪委书记、副书记提名和考察以上级纪委会同组织部门为主，强化上级纪委对下级纪委领导。与此同时，把巡视作为党内监督战略性制度安排，开展灵活机动的专项巡视，落实巡视全覆盖要求，形成强大震慑力。</w:t>
        <w:br/>
        <w:t xml:space="preserve">　　抓好警示教育，时刻警钟长鸣。习近平同志指出，各级领导干部要牢固树立正确权力观，保持高尚精神追求，做到公正用权、依法用权、为民用权、廉洁用权，永葆共产党人拒腐蚀、永不沾的政治本色。党的十八大以来，通过开展群众路线教育实践活动，各级领导干部为民、务实、清廉的思想境界进一步提高，收到了照镜子、正衣冠、洗洗澡、治治病的效果。通过“三严三实”专题教育，各级领导干部严以修身、严以用权、严以律己，谋事要实、创业要实、做人要实的自觉性普遍增强。通过在全体党员中开展学党章党规、学系列讲话，做合格党员的“两学一做”学习教育，“四个意识”显著增强，党内政治生活更加严肃，党内监督工作不断深化，党的组织生活更加严格规范。上述学习教育活动的开展，促使党员、干部把牢思想之舵、高扬理想之帆、补足精神之钙，做到廉洁用权，时刻警钟长鸣。</w:t>
        <w:br/>
        <w:t xml:space="preserve">　　（作者为北京联合大学北京政治文明建设研究基地常务副主任、研究员）</w:t>
        <w:br/>
        <w:t xml:space="preserve">　　现代化是一种世界现象，是一个国家进入现代社会、谋求发展进步的历史过程。实现现代化是近代以来中国人民不懈的追求，实现中华民族伟大复兴是近代以来中华民族最伟大的梦想。社会主义现代化是中华民族伟大复兴的核心内容，中华民族伟大复兴是社会主义现代化的形象表达，两者在本质上是一致的，都是为了实现国家富强、民族振兴、人民幸福。中国共产党以全心全意为人民服务为根本宗旨，牢记为中国人民谋幸福、为中华民族谋复兴的初心和使命，始终团结带领全国各族人民向着社会主义现代化强国的目标砥砺前行。</w:t>
        <w:br/>
        <w:t xml:space="preserve">　　党的十八大以来的5年，是党和国家发展进程中极不平凡的5年。5年来的成就是全方位的、开创性的，5年来的变革是深层次的、根本性的。这些历史性成就、历史性变革对党和国家事业发展具有重大而深远的影响。党的十九大宣告：“经过长期努力，中国特色社会主义进入了新时代”；并明确了全面建设社会主义现代化强国的战略安排：在2020年全面建成小康社会的基础上，到2035年基本实现社会主义现代化，到2050年建成富强民主文明和谐美丽的社会主义现代化强国。“两步走”战略安排完整勾画了我国社会主义现代化建设的时间表、路线图。</w:t>
        <w:br/>
        <w:t xml:space="preserve">　　伟大的事业在承前启后中推进，伟大的目标在接续奋斗中实现。我们党为了完成实现中华民族伟大复兴的历史使命，总是在不同历史时期提出代表人民意愿的现代化发展阶段性奋斗目标。上世纪80年代，党中央高瞻远瞩，制定了分“三步走”基本实现社会主义现代化的宏伟战略。如今，党的十九大提出新的“两步走”战略，在全面建成小康社会的基础上，用15年基本实现社会主义现代化，再奋斗15年把我国建成社会主义现代化强国。从时间轴上看，从全面建成小康社会到基本实现社会主义现代化，再到全面建成社会主义现代化强国，这是对新时代中国特色社会主义现代化的战略选择，具有重要的时代价值。</w:t>
        <w:br/>
        <w:t xml:space="preserve">　　“两步走”战略安排把上世纪80年代确定的基本实现社会主义现代化的目标提前了15年。这既表明我国改革开放特别是党的十八大以来取得了辉煌发展成就，温饱和总体小康这两个目标已提前实现，有条件提前基本实现现代化的目标；也说明未来我国发展的潜力仍然很大，长期向好的基本态势没有改变。</w:t>
        <w:br/>
        <w:t xml:space="preserve">　　“两步走”战略安排使第二个百年奋斗目标更加清晰完整。党的十八大提出，到新中国成立一百年时建成富强民主文明和谐的社会主义现代化国家。党的十九大对此作了两处调整。一是加上“美丽”两个字，与中国特色社会主义“五位一体”总体布局相统一、相对应，有利于加快推动美丽中国建设。二是把“社会主义现代化国家”调整为“社会主义现代化强国”，这就提升了第二个百年奋斗目标的内在要求，丰富了第二个百年奋斗目标的科学内涵。</w:t>
        <w:br/>
        <w:t xml:space="preserve">　　党的十九大报告提出的“两步走”战略安排中没有再提GDP翻番的经济发展目标，主要是因为我国社会主要矛盾已经发生变化，由人民日益增长的物质文化需要同落后的社会生产之间的矛盾转化为人民日益增长的美好生活需要和不平衡不充分的发展之间的矛盾。这表明我国经济发展已经由高速增长阶段转向高质量发展阶段，意味着在新时代要实现全面发展，通过质量、效率、动力“三个变革”着力解决发展不平衡不充分的问题。所以，“两步走”战略安排中没有提GDP翻番的发展目标，是为了更好贯彻落实新发展理念，推动党和国家事业全面发展。</w:t>
        <w:br/>
        <w:t xml:space="preserve">　　（作者单位：河南省中国特色社会主义理论体系研究中心）</w:t>
        <w:br/>
        <w:br/>
        <w:t xml:space="preserve">　　1949年，毛泽东同志在天安门城楼上庄严宣告中华人民共和国中央人民政府成立。中国人民站起来了，中华民族从此开启现代化的百年新航程。到21世纪中叶，我们将全面建成社会主义现代化强国，实现现代化的伟大目标。百年的矢志不渝，百年的接续奋斗，中华儿女在挫折中奋起、在变革中图强，奋力书写出恢宏的现代化壮美诗篇。</w:t>
        <w:br/>
        <w:t xml:space="preserve">　　进入新时代，中国特色社会主义已经成功走完了现代化的“前半程”，站在了一个新的起点上。党的十九大对未来30多年现代化的“后半程”进行了战略安排，提出决胜全面建成小康社会、基本实现现代化，进而全面建成社会主义现代化强国，描绘了全面建设社会主义现代化国家新征程的美好前景。</w:t>
        <w:br/>
        <w:t xml:space="preserve">　　一 擘画新征程的宏伟蓝图</w:t>
        <w:br/>
        <w:t xml:space="preserve">　　170多年前，鸦片战争的炮火轰开了中国闭关锁国的大门，震醒了“天朝上国”的美梦，由此开启了艰苦追寻现代化的进程，各种救亡图强的方案竞相登场。无论是洋务运动的“中体西用”，还是“百日维新”的昙花一现；无论是“预备立宪”的草草收场，还是辛亥革命的“民主共和”，都没有找到开启现代化大门的钥匙，最终难免被历史大潮淘汰的宿命，黯然落幕，惨淡离场。</w:t>
        <w:br/>
        <w:t xml:space="preserve">　　中国共产党的诞生，犹如黑暗中的一道闪电，划破了旧中国漆黑的夜幕，照亮了中国通往现代化的前进道路。在28年的浴血奋战中，无数中国共产党人怀着扶大厦于将倾之时、救国家于危亡之际的民族大义，抛头颅、洒热血，用鲜血和生命铸就了一条国家独立、民族解放的光辉之路。正是在中国共产党的领导下，我们才取得了新民主主义革命的胜利，推翻了“三座大山”，建立了新中国，走上了现代化的康庄大道。</w:t>
        <w:br/>
        <w:t xml:space="preserve">　　现代化的漫漫长路，好比一场接力赛，从站起来到富起来再到强起来，需要一棒传一棒、一代接一代，前赴后继、不断努力。在不同发展时期，我们党总能因时而变、随事而制，确立一个又一个新目标，激励人们团结一致、携手奋进。新中国成立初期，我们党明确提出实现“四个现代化”，把我国建设成为社会主义强国的任务和目标。改革开放后，我们党对我国社会主义现代化建设作出战略安排。1987年，党的十三大提出“三步走”，引领从温饱到小康的历史性跨越。1997年，党的十五大谋划新的“三步走”，确定到2010年、建党100年和新中国成立100年的发展目标，锚定21世纪中叶基本实现现代化。经过新中国成立近70年特别是改革开放40年的不断积累，我们迈上了一个更高的发展台阶，迎来了现代化的光明前景。</w:t>
        <w:br/>
        <w:t xml:space="preserve">　　百年征途谋新篇，雄心壮志启新程。党的十九大高瞻远瞩地擘画了到21世纪中叶之前中国发展的战略安排，为今后30多年全面建设社会主义现代化国家规划了路线图。从现在到2020年，是全面建成小康社会决胜期。在此基础上，分两个阶段来实现第二个百年奋斗目标。从2020年开始再奋斗15年，到2035年基本实现社会主义现代化；从2035年到21世纪中叶，在基本实现现代化的基础上，再奋斗15年，把我国建成富强民主文明和谐美丽的社会主义现代化强国。这个宏伟的战略安排，吹响了决胜全面建成小康社会、夺取新时代中国特色社会主义伟大胜利的冲锋号，激励全体人民朝着伟大目标奋勇前进。</w:t>
        <w:br/>
        <w:t xml:space="preserve">　　解读</w:t>
        <w:br/>
        <w:t xml:space="preserve">　　制定发展战略是我们党治国理政的一条重要经验</w:t>
        <w:br/>
        <w:t xml:space="preserve">　　杨伟民（中央财经领导小组办公室副主任）：我们党治国理政的一条重要经验，是根据不同发展阶段制定相应发展战略，一届接着一届办、一代接着一代干。党的十九大提出的“两步走”战略，把基本实现社会主义现代化的目标提前了15年，对第二个百年奋斗目标的表述更加完整，勾画了我国社会主义现代化建设的时间表、路线图，意义十分重大。</w:t>
        <w:br/>
        <w:t xml:space="preserve">　　链接</w:t>
        <w:br/>
        <w:t xml:space="preserve">　　党的十三大提出的中国经济建设“三步走”战略部署</w:t>
        <w:br/>
        <w:t xml:space="preserve">　　1987年10月，党的十三大提出中国经济建设“三步走”的战略部署：第一步目标，1981年到1990年实现国民生产总值比1980年翻一番，解决人民的温饱问题，这在20世纪80年代末已基本实现；第二步目标，1991年到20世纪末国民生产总值再增长1倍，人民生活达到小康水平；第三步目标，到21世纪中叶人均国民生产总值达到中等发达国家水平，人民生活比较富裕，基本实现现代化。</w:t>
        <w:br/>
        <w:t xml:space="preserve">　　党的十五大提出新的“三步走”战略</w:t>
        <w:br/>
        <w:t xml:space="preserve">　　党的十五大提出新的“三步走”战略：展望21世纪，我们的目标是，第一个十年实现国民生产总值比2000年翻一番，使人民的小康生活更加宽裕，形成比较完善的社会主义市场经济体制；再经过10年的努力，到建党100年时，使国民经济更加发展，各项制度更加完善；到21世纪中叶中华人民共和国成立100年时，基本实现现代化，建成富强民主文明的社会主义国家。</w:t>
        <w:br/>
        <w:t xml:space="preserve">　　二 决胜全面建成小康社会</w:t>
        <w:br/>
        <w:t xml:space="preserve">　　小康，是千百年来中国人民梦寐以求的社会理想。到2020年全面建成小康社会，是中国共产党向历史和人民作出的庄严承诺，是我们党建党以来不懈追求的奋斗目标，是实现中华民族伟大复兴征程中一座重要的里程碑。现在，离这个宏伟目标实现只剩下3年，胜利在望，成功在即。百年目标、千年夙愿即将变为现实，我们无比振奋，为之欢欣鼓舞。</w:t>
        <w:br/>
        <w:t xml:space="preserve">　　决胜阶段最关键，冲锋时刻愈奋勇。全面建成小康社会已到了一鼓作气、决战决胜的历史节点。党的十九大对今后3年全面建成小康社会的各项工作作出安排部署，提出一系列明确的任务和要求。夺取全面建成小康社会的最后胜利，时间紧迫、任务繁重，需要以时不我待、只争朝夕的精神状态不懈奋斗。必须举全党全国之力，紧扣我国社会主要矛盾变化，综合施策、精准发力，突出抓重点、补短板、强弱项，特别是要坚决打好防范化解重大风险、精准脱贫、污染防治三大攻坚战，推动经济社会持续健康发展，确保全面建成小康社会完美收官。</w:t>
        <w:br/>
        <w:t xml:space="preserve">　　防控风险。“安而不忘危，存而不忘亡，治而不忘乱。”从现在到2020年全面建成小康社会，可能是我国发展面临的各方面风险不断积累甚至集中显露的时期。必须增强风险防控意识，提高风险防控能力，有效防范各种风险的冲击，防止外部风险演化为内部风险，防止经济金融风险演化为政治社会风险，防止个体风险演化为系统性风险。增强忧患意识、防范风险挑战要一以贯之。</w:t>
        <w:br/>
        <w:t xml:space="preserve">　　精准脱贫。截至2017年年底，全国贫困人口还有约3000万人，其中相当一部分居住在艰苦边远地区，处于深度贫困状态，属于脱贫攻坚要啃的“硬骨头”。剩余的脱贫任务量虽变小，但难度增大。必须集中力量攻关，调动各方力量，采取多种措施，以解决突出制约问题为重点，以重大扶贫工程和到村到户帮扶措施为抓手，以补短板为突破口，强化支撑保障体系，加大政策倾斜力度，确保贫困地区和贫困群众同全国人民一道进入全面小康社会。</w:t>
        <w:br/>
        <w:t xml:space="preserve">　　污染防治。目前，我国环境形势依然严峻，大气、水、土壤等污染问题仍较突出，垃圾围城、垃圾围村现象仍较普遍，人民日益增长的优美生态环境需要还不能得到有效满足。必须牢固树立绿色发展理念，坚持节约优先、保护优先、自然恢复为主，加快产业结构优化升级，优化国土空间开发格局，着力解决损害群众健康、社会反映强烈的突出环境问题，创造宁静、和谐、美丽的绿色家园。</w:t>
        <w:br/>
        <w:t xml:space="preserve">　　解读</w:t>
        <w:br/>
        <w:t xml:space="preserve">　　全面建成小康社会是社会主义现代化进程中一座重要里程碑</w:t>
        <w:br/>
        <w:t xml:space="preserve">　　韩文秀（国务院研究室副主任）：全面建成小康社会与基本实现现代化之间，在时间上紧密衔接，在各项事业发展上全面对接，是承前启后、继往开来的关系。如期实现全面建成小康社会目标，标志着我们跨过了现代化建设第三步战略目标必经的承上启下的重要发展阶段，对于顺利开启全面建设社会主义现代化国家新征程意义十分重大。</w:t>
        <w:br/>
        <w:t xml:space="preserve">　　链接</w:t>
        <w:br/>
        <w:t xml:space="preserve">　　决胜全面建成小康社会三大攻坚战的重点任务</w:t>
        <w:br/>
        <w:t xml:space="preserve">　　2017年12月召开的中央经济工作会议提出，今后3年要重点抓好决胜全面建成小康社会的防范化解重大风险、精准脱贫、污染防治三大攻坚战。</w:t>
        <w:br/>
        <w:t xml:space="preserve">　　1.打好防范化解重大风险攻坚战，重点是防控金融风险，要服务于供给侧结构性改革这条主线，促进形成金融和实体经济、金融和房地产、金融体系内部的良性循环，做好重点领域风险防范和处置，坚决打击违法违规金融活动，加强薄弱环节监管制度建设。</w:t>
        <w:br/>
        <w:t xml:space="preserve">　　2.打好精准脱贫攻坚战，要保证现行标准下的脱贫质量，既不降低标准，也不吊高胃口，瞄准特定贫困群众精准帮扶，向深度贫困地区聚焦发力，激发贫困人口内生动力，加强考核监督。</w:t>
        <w:br/>
        <w:t xml:space="preserve">　　3.打好污染防治攻坚战，要使主要污染物排放总量大幅减少，生态环境质量总体改善，重点是打赢蓝天保卫战，调整产业结构，淘汰落后产能，调整能源结构，加大节能力度和考核，调整运输结构。</w:t>
        <w:br/>
        <w:t xml:space="preserve">　　三 基本实现现代化是什么样</w:t>
        <w:br/>
        <w:t xml:space="preserve">　　1987年，党的十三大提出了到21世纪中叶基本实现社会主义现代化战略目标。党的十九大提出，到2035年基本实现社会主义现代化，比原定时间足足提前了15年。这一重大战略调整，是适应我国发展实际和趋势作出的必然选择，彰显了新时代中国特色社会主义的充足底气和强大自信。</w:t>
        <w:br/>
        <w:t xml:space="preserve">　　那么，基本实现社会主义现代化是什么样？概而言之，就是经济建设、政治建设、文化建设、社会建设和生态文明建设“五位一体”都要达到基本实现现代化的目标。</w:t>
        <w:br/>
        <w:t xml:space="preserve">　　——现代化经济体系基本建成。到那时，我国经济实力、科技实力将大幅跃升。发展空间格局得到优化，经济将保持中高速增长、产业迈向中高端水平，经济发展实现由数量和规模扩张向质量和效益提升的根本转变，经济活力明显增强，形成若干世界级先进制造业集群，全要素生产率明显提升。在2020年建成创新型国家之后，到2035年跻身创新型国家前列。</w:t>
        <w:br/>
        <w:t xml:space="preserve">　　——国家治理体系和治理能力现代化基本实现。到那时，人民平等参与、平等发展权利得到充分保障，法治国家、法治政府、法治社会基本建成。一方面，党的领导、人民当家作主、依法治国达到高度有机统一，人民代表大会和协商民主制度更加完善，人民民主更加充分发展；另一方面，依法治国得到全面落实，科学立法、严格执法、公正司法、全民守法的局面基本形成。</w:t>
        <w:br/>
        <w:t xml:space="preserve">　　——社会文明程度达到新的高度。到那时，全体人民的文化自信、文化自觉和文化凝聚力不断提高，国家文化软实力显著增强。中国梦和社会主义核心价值观深入人心，爱国主义、集体主义、社会主义思想广泛弘扬，公共文化服务体系、现代文化产业体系和市场体系基本建成，人民思想道德素质、科学文化素质、健康素质明显提高。中外文化交流更加广泛，中华文化走出去达到新水平。</w:t>
        <w:br/>
        <w:t xml:space="preserve">　　——全体人民共同富裕迈出坚实步伐。到那时，我国进入高收入国家行列，人民生活更为宽裕，现代社会治理格局基本形成。基本实现基本公共服务均等化，实现幼有所育、学有所教、劳有所得、病有所医、老有所养、住有所居、弱有所扶的美好愿景，人均预期寿命和国民受教育程度达到世界先进水平。实现政府治理和社会调节、居民自治良性互动，人民获得感、幸福感、安全感更加充实、更有保障、更可持续，社会充满活力又和谐有序。</w:t>
        <w:br/>
        <w:t xml:space="preserve">　　——美丽中国目标基本实现。到那时，生态文明制度更加健全，生态环境根本好转。基本建立清洁低碳、安全高效的能源体系和绿色低碳循环发展的经济体系，基本形成绿色发展的生产方式和绿色低碳的生活方式，基本建立生态安全屏障体系，大气、水、土壤等环境状况明显改观。我国碳排放总量将在2030年左右达到峰值后呈现下降态势，在应对全球气候变化和促进绿色发展中发挥重要作用。</w:t>
        <w:br/>
        <w:t xml:space="preserve">　　微言</w:t>
        <w:br/>
        <w:t xml:space="preserve">　　◆百年奋斗，胜利在望；百尺竿头，更进一步。</w:t>
        <w:br/>
        <w:t xml:space="preserve">　　◆30年不长，时不我待；中国梦不远，只争朝夕。</w:t>
        <w:br/>
        <w:t xml:space="preserve">　　◆战略一小步，复兴一大步；齐心为国家，聚力现代化。</w:t>
        <w:br/>
        <w:t xml:space="preserve">　　◆发展战略阶阶进，芝麻开花节节高。</w:t>
        <w:br/>
        <w:t xml:space="preserve">　　◆三分战略，七分执行。不落实，再好的蓝图只能是一纸空文，再美的夙愿只能是空中楼阁。</w:t>
        <w:br/>
        <w:t xml:space="preserve">　　四 社会主义现代化强国的美丽图景</w:t>
        <w:br/>
        <w:t xml:space="preserve">　　1954年，毛泽东同志曾说过：“我们有充分的信心，克服一切艰难困苦，将我国建设成为一个伟大的社会主义共和国。我们正在前进。我们正在做我们的前人从来没有做过的极其光荣伟大的事业。”60多年后的今天，伟大的憧憬已经看得见曙光，当我们重温这段话时，由衷地感到鼓舞和振奋，激发“唤起工农千百万，同心干”的豪情壮志。</w:t>
        <w:br/>
        <w:t xml:space="preserve">　　到21世纪中叶，我国将全面建成富强民主文明和谐美丽的社会主义现代化强国，物质文明、政治文明、精神文明、社会文明和生态文明将全面提升。到那时，中国将是一幅什么样的美丽图景？</w:t>
        <w:br/>
        <w:t xml:space="preserve">　　国力鼎盛。我国社会生产力水平大幅提高，核心竞争力名列世界前茅，经济总量和市场规模超越其他国家，全面建成社会主义现代化强国，成为综合国力和国际影响力领先的国家。国民素质显著提高，中国精神、中国价值、中国力量成为中国发展的重要影响力和推动力。</w:t>
        <w:br/>
        <w:t xml:space="preserve">　　制度定型。实现国家治理体系和治理能力现代化，是社会主义现代化强国的制度基础。未来30多年我国深化改革开放的目标，就是进一步革除体制机制弊端，在各领域、各方面加强制度建设，最终形成一套比较成熟、完整、定型的制度体系。坚持依法治国和以德治国有机结合，形成又有集中又有民主、又有纪律又有自由、又有统一意志又有个人心情舒畅生动活泼的政治局面。</w:t>
        <w:br/>
        <w:t xml:space="preserve">　　人民幸福。我国城乡居民将普遍拥有较高的收入、富裕的生活、健全的基本公共服务，享有更加幸福安康的生活，全体人民共同富裕基本实现，公平正义普遍彰显，社会充满活力而又规范有序。天蓝、地绿、水清的优美生态环境成为普遍常态，开创人与自然和谐共生新境界。</w:t>
        <w:br/>
        <w:t xml:space="preserve">　　世界强国。我国作为具有悠久历史的文明古国，将焕发出前所未有的生机活力，对构建人类命运共同体、推动世界和平与发展将作出更大贡献，中华民族将以更加昂扬的姿态屹立于世界民族之林。</w:t>
        <w:br/>
        <w:t xml:space="preserve">　　“千红万紫安排著，只待新雷第一声。”拥有960多万平方公里土地、5000多年灿烂文明、13亿多人口的泱泱大国，夺取新时代中国特色社会主义伟大胜利、全面建成社会主义现代化强国，具有无比广阔的时代舞台，具有无比深厚的历史底蕴，具有无比强大的前进定力。我们完全有信心、有理由相信，伟大目标一定要实现、一定能够实现。</w:t>
        <w:br/>
        <w:t xml:space="preserve">　　深度阅读</w:t>
        <w:br/>
        <w:t xml:space="preserve">　　习近平：《决胜全面建成小康社会  夺取新时代中国特色社会主义伟大胜利》，《人民日报》2017年10月28日。</w:t>
        <w:br/>
        <w:t xml:space="preserve">　　11秒破亿、28秒破十亿、3分1秒破百亿、9小时4秒破千亿……2017年“双11”天猫成交额不断创新高，最后定格在1682亿元人民币，再次刷新了历史纪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