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疏、快导。”广州南站站长张哲介绍说，广州南站综合指挥中心8个子系统，全面整合了行车组织、乘降组织、售票情况、设备状态、岗位人员等各方面信息资源，实现了人机互控。</w:t>
        <w:br/>
        <w:t xml:space="preserve">　　“希望将来无论是春节还是平时，老百姓都能够便捷出行，今后就没有‘春运’这个概念了。”准备搭乘G1020次高铁的乘客陈耀辉对记者说，3小时20分钟之后他将抵达家乡岳阳。</w:t>
        <w:br/>
        <w:t xml:space="preserve">　　党的十九大的一个重大历史贡献，就是把习近平新时代中国特色社会主义思想确立为我们党必须长期坚持的指导思想，实现了党的指导思想又一次与时俱进。深入学习贯彻习近平新时代中国特色社会主义思想，以新思想指导新实践、引领新征程，是摆在全党全国人民面前的首要政治任务。</w:t>
        <w:br/>
        <w:t xml:space="preserve">　　新时代催生新思想</w:t>
        <w:br/>
        <w:t xml:space="preserve">　　习近平同志在党的十九大报告中指出：“经过长期努力，中国特色社会主义进入了新时代，这是我国发展新的历史方位。”时代是思想之母，实践是理论之源。正是中国特色社会主义的伟大新时代，催生了习近平新时代中国特色社会主义思想。</w:t>
        <w:br/>
        <w:t xml:space="preserve">　　回应时代迫切需要。马克思说过，一切划时代体系的真正的内容，都是由于产生这些体系的那个时期的需要而形成起来的。当今世界，和平与发展仍然是时代主题，同时也面临百年未有之大变局。我国经济已由高速增长阶段转向高质量发展阶段，社会主要矛盾转化为人民日益增长的美好生活需要和不平衡不充分的发展之间的矛盾，同时全面深化改革进入深水区、攻坚期，各种深层次矛盾日益凸显。我们党要带领全国人民在应对重大挑战、抵御重大风险、克服重大阻力、解决重大矛盾中赢得主动，迫切需要新的理论指导。习近平新时代中国特色社会主义思想正是在这样的大背景下应运而生的。</w:t>
        <w:br/>
        <w:t xml:space="preserve">　　解答时代重大课题。思想是对时代课题的解答。党的十八大以来国内外形势的深刻变化、党和国家各项事业的快速发展，都给我们提出一个重大时代课题：新时代坚持和发展什么样的中国特色社会主义、怎样坚持和发展中国特色社会主义。聚焦这一重大时代课题，习近平同志坚持解放思想、实事求是、与时俱进、求真务实，坚持辩证唯物主义和历史唯物主义，紧密结合新的时代条件和实践要求，对新时代坚持和发展中国特色社会主义的总目标、总任务、总体布局、战略布局和发展方向、发展方式、发展动力、战略步骤、外部条件、政治保证等基本问题作出科学回答，创立了系统完备、逻辑严密、内在统一的习近平新时代中国特色社会主义思想。</w:t>
        <w:br/>
        <w:t xml:space="preserve">　　直面时代突出问题。问题是时代的声音。坚持以时代问题为中心，以更宽广的视野、更深邃的目光发现、思考和把握新时代出现的新问题，提出切合实际、具有针对性的思路和举措，是新时代理论创新的迫切要求。针对一个时期以来一些地方管党治党宽松软、党的领导弱化等问题，针对我国经济处在转变发展方式、优化经济结构、转换增长动力的攻关期以及经济增长内生动力不足等问题，针对一些地方以GDP论英雄、重经济发展轻环境保护等问题，习近平同志提出要坚持和加强党的领导、全面从严治党、持之以恒正风肃纪，深入推进供给侧结构性改革、着力实施创新驱动发展战略，牢固树立绿水青山就是金山银山理念、建设美丽中国等一系列重要论断和重大举措。这既体现出鲜明的问题意识和科学的思维方式，又构成习近平新时代中国特色社会主义思想的重要内容。</w:t>
        <w:br/>
        <w:t xml:space="preserve">　　新思想具有新品格</w:t>
        <w:br/>
        <w:t xml:space="preserve">　　习近平新时代中国特色社会主义思想是在坚持把马克思主义基本原理同新时代我国改革开放和社会主义现代化建设的伟大实践相结合的基础上形成的，也是在弘扬中华优秀传统文化、吸收借鉴人类社会创造的一切文明成果的基础上形成的，具有极其鲜明的理论品格。</w:t>
        <w:br/>
        <w:t xml:space="preserve">　　极富原创性。习近平新时代中国特色社会主义思想，立足我国独特的文化传统、我们党肩负的历史使命和中国特色社会主义进入新时代的历史方位，在不忘老祖宗的基础上讲了许多新话，在实践创新的基础上进行新的理论创造，为马克思主义宝库增添了原创性内容。例如，关于实现中华民族伟大复兴中国梦、坚定中国特色社会主义“四个自信”、统筹推进“五位一体”总体布局、协调推进“四个全面”战略布局等重要论述，在理论上有重大突破，体现开时代先河的创新创造，彰显马克思主义与时俱进的理论品质，为发展马克思主义作出重大原创性贡献。</w:t>
        <w:br/>
        <w:t xml:space="preserve">　　极富科学性。习近平新时代中国特色社会主义思想，对新时代中国特色社会主义进行系统缜密设计，既有认识论、又有方法论，既有战略安排、又有具体部署，既有目标任务、又有路径方向，具有科学真理性、严密逻辑性。党的十九大报告把习近平新时代中国特色社会主义思想的主要内容和基本方略概括为“八个明确”和“十四条坚持”，充分反映了中国特色社会主义进入新时代的大思路、大战略、大智慧，使我们党对共产党执政规律、社会主义建设规律、人类社会发展规律的认识和把握达到前所未有的高度。</w:t>
        <w:br/>
        <w:t xml:space="preserve">　　极富实践性。科学理论来源于实践又指导实践，引领实践沿着正确方向不断前进。习近平新时代中国特色社会主义思想，顺应新时代推进改革开放和社会主义现代化建设的实践要求，直面前进道路上各种困难和风险，提出一系列新理念新思想新战略，既具有科学的理论高度、又具有鲜明的实践维度，彰显了马克思主义的实践品格。党的十八大以来，我们党之所以能够带领全国人民解决许多难题、办成许多大事，推动党和国家事业取得历史性成就、发生历史性变革，根本原因就在于有以习近平同志为核心的党中央坚强领导，有习近平新时代中国特色社会主义思想的科学指导。这5年多的伟大实践和伟大成就，既为新思想的形成奠定了坚实的实践基础，又充分证明其具有巨大的实践威力。</w:t>
        <w:br/>
        <w:t xml:space="preserve">　　极富人民性。人民立场是中国共产党的根本政治立场。习近平新时代中国特色社会主义思想，坚持以人民为中心、坚持人民至上，尊重人民主体地位、尊重人民首创精神，始终为人民立言、为人民代言。习近平同志指出，人民对美好生活的向往，就是我们的奋斗目标；中国共产党人的初心和使命，就是为中国人民谋幸福、为中华民族谋复兴。他还强调，必须把人民放在心中最高位置，把增进人民福祉、促进人的全面发展作为发展的出发点和落脚点，把党的群众路线贯彻到治国理政全部活动之中。新思想回答了我是谁、为了谁、依靠谁的问题，体现立党为公、执政为民的执政理念，彰显亲民、爱民、忧民、为民的真挚情怀，昭示中国特色社会主义的价值取向和力量源泉所在。</w:t>
        <w:br/>
        <w:t xml:space="preserve">　　新思想引领新征程</w:t>
        <w:br/>
        <w:t xml:space="preserve">　　新时代展开新征程，新征程呼唤新作为。习近平新时代中国特色社会主义思想作为新时代精神的精华，是引领新征程、统揽“四个伟大”、实现中华民族伟大复兴中国梦的理论灯塔和思想旗帜。</w:t>
        <w:br/>
        <w:t xml:space="preserve">　　进行伟大斗争。中国共产党是敢于斗争、敢于胜利的伟大政党。党的十八大以来，我们党带领人民进行具有许多新的历史特点的伟大斗争，推动党和国家事业取得历史性成就、发生历史性变革。但在新征程上我们面临的矛盾问题和风险挑战依然严峻复杂，还有许多“雪山”“草地”需要跨越，有许多“娄山关”“腊子口”需要征服。更应看到，人类历史上任何一次伟大斗争的胜利都离不开伟大思想引领。我们要坚持以习近平新时代中国特色社会主义思想为指导，不断增强斗争意识、提高斗争艺术、增长斗争本领，以明知山有虎、偏向虎山行的政治勇气展开伟大斗争，以会当凌绝顶、一览众山小的政治高度把握伟大斗争，以任尔东西南北风、咬定青山不放松的政治定力推进伟大斗争，以战略上藐视、战术上重视的政治智慧运筹伟大斗争，积小胜为大胜、积小功为大功，推动中国特色社会主义道路越走越宽广。</w:t>
        <w:br/>
        <w:t xml:space="preserve">　　建设伟大工程。习近平新时代中国特色社会主义思想，坚持治国必先治党、治党务必从严，将全面从严治党纳入“四个全面”战略布局，创造性地提出新时代党的建设一系列新思想新观点新论断，进一步丰富和发展了马克思主义党建学说，为管党更加有方、治党更加有力、建党更加有效提供了科学指导。在新时代，我们党要团结带领人民进行伟大斗争、推进伟大事业、实现伟大梦想，必须毫不动摇坚持和完善党的领导，毫不动摇把党建设得更加坚强有力。我们要在习近平新时代中国特色社会主义思想指引下，坚决按照新时代党的建设总要求，始终坚持全面从严治党永远在路上，推动全面从严治党向纵深发展，不断增强党的政治领导力、思想引领力、群众组织力、社会号召力，确保我们党永葆旺盛生命力和强大战斗力，为实现中华民族伟大复兴中国梦提供坚强政治保证。</w:t>
        <w:br/>
        <w:t xml:space="preserve">　　推进伟大事业。中国特色社会主义是改革开放以来党的全部理论和实践的主题，是党和人民历尽千辛万苦、付出巨大代价取得的根本成就，是我们党带领全国人民正在持续推进的伟大事业。习近平新时代中国特色社会主义思想揭示了坚持和发展中国特色社会主义的时代性、全局性、方向性问题，引领中国特色社会主义伟大实践，为坚持和发展中国特色社会主义提供了根本遵循。新的时代条件下，要深刻领会新思想，牢牢把握社会主义初级阶段这个最大国情，把握社会主要矛盾新变化，坚持党的基本路线这个党和国家的生命线、人民的幸福线，始终坚定“四个自信”，以永不懈怠的精神状态和一往无前的奋斗姿态，奋力谱写新时代中国特色社会主义伟大事业新篇章。</w:t>
        <w:br/>
        <w:t xml:space="preserve">　　实现伟大梦想。实现中华民族伟大复兴是中华民族近代以来最伟大的梦想。中国共产党一经成立，就把实现共产主义作为党的最高理想和最终目标，义无反顾肩负起实现中华民族伟大复兴的历史使命。今天，我们比历史上任何时期都更接近、更有信心和能力实现中华民族伟大复兴的中国梦。但必须认识到，行百里者半九十。中华民族伟大复兴，绝不是轻轻松松、敲锣打鼓就能实现的，全党必须准备付出更为艰巨、更为艰苦的努力。现在，中国已是世界第二大经济体，日益走近世界舞台中央，但我国仍处于并将长期处于社会主义初级阶段的基本国情没有变，我国是世界最大发展中国家的国际地位没有变。要坚持以习近平新时代中国特色社会主义思想为指导，紧紧围绕实现伟大梦想进行伟大斗争、建设伟大工程、推进伟大事业，坚定不移走中国道路、弘扬中国精神、凝聚中国力量，团结带领全国人民脚踏实地、埋头苦干，让中华民族以更加昂扬的姿态屹立于世界民族之林。</w:t>
        <w:br/>
        <w:t xml:space="preserve">　　“做个好人”，是每一个人从小便常常听到的长辈教诲，也是中国人朴实的道德追求。但是，我们千万不能把做个好人理解成好人主义。在党的十九大报告中，习近平同志强调坚决防止和反对好人主义。好人主义是党内生活中的一种不良风气。一无立场、二无原则、三无底线的好人主义，实际上是侵蚀党内良好政治生态的害人主义、坏人主义。</w:t>
        <w:br/>
        <w:t xml:space="preserve">　　毛泽东同志曾经给好人主义这样画像：“因为是熟人、同乡、同学、知心朋友、亲爱者、老同事、老部下，明知不对，也不同他们作原则上的争论，任其下去，求得和平和亲热。或者轻描淡写地说一顿，不做彻底解决，保持一团和气。”好人主义者用庸俗的得失观看问题，用扭曲的是非观判对错，用狭隘的利害观干事业，八面玲珑、左右逢源，心中的“小算盘”算计的都是一己私利，将党和国家的需要以及人民的利益弃于脑后。好人主义就似“糖衣炮弹”，表面甜蜜，危害却非常巨大。</w:t>
        <w:br/>
        <w:t xml:space="preserve">　　首先是弱党弱政。好人主义者从庸俗的处世哲学出发，罔顾实事求是的思想路线，不讲政治、只讲人情，遇到矛盾不睁眼、遇到真相不揭露、遇到问题不解决。如果任其发展，党的集中统一领导就无法实现，党的基本方略便难以落实。好人主义还会进一步演化发展为宗派主义，进圈子、拜码头，压制正气、助长歪风邪气，不仅侵蚀党的生命肌体，而且削弱党的创造力、凝聚力和战斗力。</w:t>
        <w:br/>
        <w:t xml:space="preserve">　　其次是误国误民。好人主义者之所以不愿批评人、得罪人，是想换取“群众基础好”的“美誉”，谋的是自己的升迁之路和私利。本该讲原则却变为讲人情，甚至把集体主义庸俗化为圈子帮派，把同志关系和组织关系庸俗化为利益关系和裙带关系。如果好人主义盛行，那么，一个单位、一个地方必将在“一团和气”中错失发展机遇、损害群众利益。</w:t>
        <w:br/>
        <w:t xml:space="preserve">　　最终会害人害己。批评与自我批评是党的优良传统和作风。然而，好人主义者要么对消极腐败、不正之风不管不问，任其发展；要么就以变味、走样的批评来应付组织生活中的批评与自我批评。似抑实扬、明贬暗褒等，都是好人主义者惯用的手段。如此下去，一些同志就会从小错走向大错，甚至滑入犯罪的深渊。如果一个集体的好人主义风气越来越盛，昂扬奋斗的精神风貌必然不复存在。</w:t>
        <w:br/>
        <w:t xml:space="preserve">　　说到底，好人主义的根源在于党性不强，共产党人的政治本色失效褪色。党的十八大以来，全面从严治党成效卓著，党风政风焕然一新。但要认识到，在党的建设方面还存在一些薄弱环节，今天仍然要大力防止和反对好人主义。为此，必须把党的政治建设摆在首位。党员、干部应把党内规章制度作为言行标准，把造福人民群众作为政治担当。讲政治就必须旗帜鲜明，不做两面派、不当老好人，在大是大非面前敢于亮剑，对歪风邪气作毫不妥协的斗争。同时，要在党内营造批评与自我批评的良好氛围，批评者实事求是，不怕伤面子、不怕结梁子，要让被批评者“红红脸、出出汗”；被批评者也要做到闻过则喜、从谏如流，尤其是领导干部要有不怕闹、不怕告、不怕没选票的气魄和胸襟。</w:t>
        <w:br/>
        <w:t xml:space="preserve">　　坚决防止和反对好人主义，还须构建制度与风气的双重保障。制度是刚性的笼子，风气是柔性的约束。建立健全相关制度，为那些正直果敢、敢于担当的干部撑腰鼓劲，让大家敢讲话、敢批评。在制度保障下，养成讲真话、说诤言、干实事、实干事的良好风气，让真好人“上”，让好人主义者“下”。</w:t>
        <w:br/>
        <w:t xml:space="preserve">　　今年的中央一号文件提出，要培育文明乡风、良好家风、淳朴民风，不断提高乡村社会文明程度。文明乡风是乡村振兴的重要内容和有力保障。当前，一些乡村仍存在留不住乡情、记不住乡愁，环境污染严重、自然生态退化等问题，严重制约了乡村振兴。这就要求我们加大力度提高乡村社会文明程度，以文明乡风助力乡村振兴。</w:t>
        <w:br/>
        <w:t xml:space="preserve">　　加强思想引领。党的十九大的一个重大历史贡献，就是把习近平新时代中国特色社会主义思想确立为我们党必须长期坚持的指导思想。要把习近平新时代中国特色社会主义思想作为实施乡村振兴战略、建设文明乡风的思想引领，持续推动党的十九大精神进农村、入人心。紧紧围绕打赢脱贫攻坚战、推进绿色发展、打造共建共治共享社会治理格局等农民关心的热点问题，既讲怎么看、又讲怎么办，解疑释惑、凝聚共识。加强党的“三农”政策宣传，讲清楚巩固和完善农村基本经营制度、深化农村土地制度改革、完善承包地“三权”分置制度等一系列政策安排，特别是大力宣传保持土地承包关系稳定并长久不变、第二轮土地承包到期后再延长30年等重大举措，引导农村干部群众坚定信心、鼓足干劲，自觉投身乡村振兴实践。</w:t>
        <w:br/>
        <w:t xml:space="preserve">　　倡导文明新风。铺张浪费、厚葬薄养、人情攀比等陈规陋习，败坏农村社会风气，引起广大农民强烈反感。应着眼文明素质养成，通过组织“三下乡”等多种形式，积极传播科学健康生活方式，移风易俗、敦风化俗，引导农民摒弃落后习俗，过上现代文明生活。大力推动村民议事会、道德评议会、红白理事会等村民组织加强自身建设，开展乡风评议，建立道德激励约束机制，形成健康向上的民间舆论。坚持立破并举，把自治、法治、德治结合起来，大力整治黄赌毒、封建迷信等突出问题，打击黑恶势力和涉农犯罪，把不良风气压下去，把良好风尚立起来。</w:t>
        <w:br/>
        <w:t xml:space="preserve">　　强化实践养成。形成文明乡风，既要靠宣传倡导，又要靠实践养成。应深入开展精神文明创建活动，将县级文明城市和文明村镇创建作为乡村振兴的抓手，分类推进、层层落实，使文明创建的过程成为培育和践行社会主义核心价值观的过程。中华民族历来注重家庭、家教、家风，要适应农村家庭结构的深刻变化，切实加强农村家庭文明建设。围绕勤劳致富、崇德向善、诚实守信、遵纪守法等内容开展“星级文明农户”“五好文明家庭”等评选活动，激发农民的家庭责任感和荣誉感。以农村社区为依托，以关爱农村留守儿童、留守妇女、留守老人为重点，广泛开展农村志愿服务活动。</w:t>
        <w:br/>
        <w:t xml:space="preserve">　　开展环境整治。良好的生态环境既是传统乡土文化的重要内容，也是乡村振兴的重要方面。坚持人与自然和谐共生，牢固树立和认真践行绿水青山就是金山银山的理念，以建设美丽宜居村庄为导向，加大农村人居环境整治力度；以农村垃圾污水治理和村容村貌提升为主攻方向，推进农村厕所革命，大力改善农民生产生活条件，加快补齐农村人居环境短板。加强生态文明宣传教育，引导广大农民树立社会主义生态文明观，强化人与自然和谐共生理念，尊重自然、顺应自然、保护自然，把生态文明建设落实到乡村振兴全过程，让青山常在、绿水长流、空气清新。</w:t>
        <w:br/>
        <w:t xml:space="preserve">　　（作者单位：中共山东省青岛市委宣传部）  </w:t>
        <w:br/>
        <w:t xml:space="preserve">　　习近平同志在党的十九大报告中指出：“要坚持中国特色社会主义文化发展道路，激发全民族文化创新创造活力，建设社会主义文化强国。”创新创造是文化发展的根本动力。只有激发全民族文化创新创造活力，源源不断地推陈出新，才能推动社会主义文化繁荣兴盛。激发文化创新创造活力，必须走中国特色社会主义文化发展道路，始终做到“三个坚持”。</w:t>
        <w:br/>
        <w:t xml:space="preserve">　　坚持以人民为中心。人民是历史进步的真正动力，群众是真正的英雄。人民群众不仅是物质财富的创造者，也是精神文化的创造者。增强全民族文化创新创造活力，必须牢牢站稳人民立场，自觉服从服务于大局，把为人民服务、为社会主义服务统一于文化建设实践中。要坚持以人民为中心，充分尊重和发挥人民群众在文化建设中的主体作用与首创精神，调动人民群众参与文化建设的积极性主动性创造性。同时，加大文化基础设施投入，加强基层文化队伍建设，让公共文化服务资源向广大基层、贫困地区和薄弱领域倾斜，建立起结构合理、功能健全、实用高效的公共文化服务体系，提高公共文化服务水平，让文化改革发展成果更多更公平惠及全体人民，不断满足人民精神文化需要。</w:t>
        <w:br/>
        <w:t xml:space="preserve">　　坚持以社会主义核心价值观为引领。培育和践行社会主义核心价值观，才能在世界文化激荡中挺起民族精神脊梁。增强全民族文化创新创造活力，要坚持用社会主义核心价值观引领文化发展，把社会主义核心价值观贯穿于文艺作品创作生产、公共文化服务体系建设、群众文化活动以及文化体制改革全过程和各方面。进入新时代，社会主义核心价值观的培育和践行要有新气象、新作为。要通过理论阐释、基层宣讲、文艺创作、编写通俗读物等形式，推动社会主义核心价值观深入人心、引导人心、凝聚人心。要找准思想活跃处、情感共鸣点，通过讲述有血有肉的人物和故事，让人们听得进、有触动，在潜移默化、情理交融中增进对社会主义核心价值观的认同。要综合运用传统媒体和新兴媒体，灵活运用报告宣讲、典型引路等多种形式，善于运用公益广告、微纪录片等新手段，推动社会主义核心价值观全面覆盖、入脑入心。</w:t>
        <w:br/>
        <w:t xml:space="preserve">　　坚持以深化改革为动力。改革是经济发展的强大动力，也是增强文化创新创造活力、推动文化繁荣兴盛的强大动力。党的十八大以来，随着全面深化改革压茬推进、不断拓展，文化体制改革取得重大进展，一些重点难点改革实现突破，基础性制度框架基本确立。新的时代条件下，要继续深化文化体制改革，完善文化管理体制，加快构建把社会效益放在首位、社会效益和经济效益相统一的体制机制。正确处理改革一般性要求和特殊性要求的关系，优化改革思路，完善改革举措，着力增强文化引导力、创造力、竞争力。同时，以提高质量和效益为中心，积极调整优化文化产业结构，加快发展文化产业，大力发展新兴文化业态，不断提高文化产业规模化、集约化水平。加快培育骨干文化企业，推动跨地区跨行业跨所有制兼并重组，促进文化资源、要素向优质企业、优势产业门类集聚。大力推进文化科技创新，改造提升传统文化产业，积极抢占文化与科技、文化与金融、文化与相关产业融合发展的制高点。</w:t>
        <w:br/>
        <w:t xml:space="preserve">　　（作者单位：湘潭大学马克思主义学院）</w:t>
        <w:br/>
        <w:t xml:space="preserve">　　经党中央批准，中宣部在包括北京市在内的10个地方和单位成立全国首批习近平新时代中国特色社会主义思想研究机构。日前，北京市习近平新时代中国特色社会主义思想研究中心正式揭牌成立。</w:t>
        <w:br/>
        <w:t xml:space="preserve">　　参加成立大会的专家学者强调，北京市习近平新时代中国特色社会主义思想研究中心应充分发挥首都哲学社会科学学科和人才优势，努力建设成为具有重要影响力的习近平新时代中国特色社会主义思想理论研究中心、宣传阐释中心和传播交流中心。要提高政治站位，聚焦理论创新，深入研究阐释习近平新时代中国特色社会主义思想的丰富内涵，深入揭示这一思想的精髓要义、核心内容、为民情怀和哲学意蕴，深入总结这一思想在京华大地的生动实践。要强化学理阐释，全面展现习近平新时代中国特色社会主义思想的强大精神力量，坚持往“深”里走、往“实”里走、往“心”里走，增强拥护核心、爱戴核心的政治自觉。要加强组织领导，做实做强研究中心，构建一流的运行机制，培养一流的研究人才，推出一流的研究成果，形成一流的传播影响。</w:t>
        <w:br/>
        <w:br/>
        <w:t xml:space="preserve">　　新华社北京2月6日电  （记者周玮、胡浩）中宣部、中央网信办、教育部、公安部、文化部等部门近日联合印发《关于严格规范网络游戏市场管理的意见》。按照意见统一部署，政府部门、行业协会、网游企业等多方联手综合施策，强化价值导向，加大正能量供给，落实企业主体责任，推动行业转型升级，努力营造清朗网络空间。</w:t>
        <w:br/>
        <w:t xml:space="preserve">　　网游企业：履行主体责任向公众传达正能量精神体验</w:t>
        <w:br/>
        <w:t xml:space="preserve">　　近年来，我国网络游戏快速发展，市场规模不断扩大，拥有庞大受众群体。但同时，网游市场也存在文化内涵缺失、用户权益保护不力、青少年网络沉迷等问题。作为市场主体，网游企业必须切实担负起内容管理的主体责任，绝不能片面追求经济效益甚至唯利是图。</w:t>
        <w:br/>
        <w:t xml:space="preserve">　　“腾讯诚恳接受各界监督，严把内容关，履行好社会责任，为广大用户持续提供弘扬社会主义核心价值观的高品质游戏产品。”腾讯游戏副总裁高莉表示，将加快推进游戏正向价值的研究，推进网络游戏转型升级；持续强化“健康电竞”的发展理念，带动电竞行业良性发展；持续推进“网络游戏未成年人家长监护工程”下属项目“成长守护平台”，加强未成年人健康上网保护。</w:t>
        <w:br/>
        <w:t xml:space="preserve">　　网易副总裁王怡说，网易在立项、研发、运营等环节中，都将及时对内容进行审查，杜绝违规和擦边球的行为。“针对网络游戏的文化内涵不足问题，网易将研发更多健康的、符合社会主义核心价值观的、优秀品质的游戏，积极弘扬中华优秀传统文化，向公众传达正能量的精神体验。”</w:t>
        <w:br/>
        <w:t xml:space="preserve">　　昆仑万维总裁金天说，要切实履行企业的主体责任，从游戏运营环节来看，一是落实有关规定，建立并严格执行网络游戏上线前自审、更新前自审、平时动态监察的长效机制。二要对游戏质量严格把关，对于价值观存在问题和高度同质化缺乏创新性的游戏，要坚决做到不运营、不上线。三是要加强企业自律，坚决做到不打擦边球、不碰监管红线。</w:t>
        <w:br/>
        <w:t xml:space="preserve">　　业界专家：加快转型升级加强行业自律完善评价体系</w:t>
        <w:br/>
        <w:t xml:space="preserve">　　网络游戏行业的成熟度还不够，其社会效益还不能与其经济效益的规模和总量相匹配；如果行业要有质的飞跃，就要直面问题有效解决，加快推进转型升级——中国文化娱乐行业协会秘书长孔明的判断，代表了不少业内人士的看法。</w:t>
        <w:br/>
        <w:t xml:space="preserve">　　孔明介绍，中国文化娱乐行业协会积极响应意见要求，号召会员单位提升网络游戏内容品质，开展自查自纠，找准痛点补短板：一是主动承担社会责任，加强行业自律，提升行业形象，推动功能游戏和电子竞技运动发展，挖掘网络游戏除娱乐以外更社会化、多元化的功能。二是关注内容健康，形成行业研发运营“行规”，协会将制定网络游戏百不宜自律规范，从研发设计环节统一游戏研发人员对社会公序良俗的认知标准，划出底线和红线。三是帮助企业建立并完善内容管理制度，加强内容研发、审核队伍建设，完善行业规范，出台行业公约，引导企业依法依规经营。</w:t>
        <w:br/>
        <w:t xml:space="preserve">　　“我们有信心在‘十三五’期间，用网络游戏行业的全新形象和更具价值的产品，为老百姓的美好生活增添快乐和实用性。”孔明说。</w:t>
        <w:br/>
        <w:t xml:space="preserve">　　在中国艺术研究院马克思主义文艺理论研究所当代文艺批评中心主任孙佳山看来，如何真正深入到网络文艺所催生的，以网络游戏为代表的一大批移动互联网时代的新兴媒介的文艺类型的肌理，进而正面引领网络文艺创新的长期、健康、有序发展，成为摆在所有文化工作者、从业者面前所必须解决的核心问题。“构建符合新时代要求的网络游戏作品评价体系，在当前显得尤为紧迫和必要。”他说。</w:t>
        <w:br/>
        <w:t xml:space="preserve">　　中国教育电视台：将社会主义核心价值观和中华优秀传统文化融入丰富寒假节目</w:t>
        <w:br/>
        <w:t xml:space="preserve">　　让青少年从沉迷网络游戏的泥淖中走出来，就需要用健康向上的文化节目，充实学生们的寒假生活。</w:t>
        <w:br/>
        <w:t xml:space="preserve">　　2018年寒假期间，中国教育电视台配合中宣部等部门联合开展的严格规范网络游戏市场管理专项行动，制作播出适合青少年学生的特别节目。</w:t>
        <w:br/>
        <w:t xml:space="preserve">　　从除夕到初十，中国教育电视台卫星一套推出国学公开课2018，精心打造11场春节特别节目，以青少年喜闻乐见的综艺形式，将社会主义核心价值观、优秀传统文化和“思政”课程融入节目中，让真善美在少年儿童心中生根发芽，传承延续。</w:t>
        <w:br/>
        <w:t xml:space="preserve">　　贴近青少年的生活，文化节目才能打动和吸引人。春节期间，由中国教育电视台与全国10所知名艺术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