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材要精，鲜茄老嫩适中，均匀周正，二是时间要久，犹如一部经典，是时间的杰作。</w:t>
        <w:br/>
        <w:t xml:space="preserve">　　我们这里有“立夏栽茄子，立秋吃茄子”一说，说的是节气食俗，也道出耕作和收获的关系。立秋，鲜茄上市。圆茄大头大脑袋很是可爱，长茄则有一副好身段。我总觉得，茄子是中国最有喜剧气氛的蔬菜。摘茄子的、卖茄子的、吃茄子的，所有的人都在喊“茄子”，都长了一个菱角嘴，看上去特别开心，特有喜气。茄子带来的是好心情。而此时，选一些上好的茄子，让它和小麦面黄豆面做成的酱醅在瓷缸里相濡以沫，那好心情又会在未来的许多日子里更多一份宁静和醇香。</w:t>
        <w:br/>
        <w:t xml:space="preserve">　　酱茄子，须先制酱醅。首先，精选黄豆，剔除坏的、变质的和其它杂质，清水洗净，浸泡，拌入洗净的小麦。然后，在锅里加水，以漫过豆麦为准，蒸煮至酥烂，取出，置于苇席上晾晒，半干为宜，过干则不利发酵，过湿又易伤热生虫。接着，将干湿适宜的酥烂豆麦搅拌，攥成面团，搁在荆条筐里，左右留寸许的空隙，上下两层可用洁净黄亮的麦秸间隔，将其置于通风阴凉处发酵。约莫十天，面团表面便长了一层灰黄泛白的长毛，其上附着淡黄微绿的斑点——这些长毛和生动的斑点是米曲霉留下的印迹。其实，很多微生物和人们生活在一起，它们来无影去留香，聪慧的家乡人很早就发现它们的存在，于是，利用阴凉通风的环境，让微生物们在自然状态下进入面团，培养发酵菌。圆圆的面团，其表面的每一个点都成为鲜甜的中心、酱香的反应堆。最后，将面团晒干并拂去上面的长毛，在磨房里将其粉碎成面，把煮沸放凉的盐水倒入瓷盆，与碎的曲面搅拌成糊状，在糊状物上覆以洁净白布，置于阳光下暴晒，同时，酱盆下可铺垫一些青砖，以阻断地气之阴凉。接下来的日子里，糊状物需一日翻搅数次，隔几日加一次凉白开。直至呈暗紫之色，持筷子蘸一点入口，口感咸中带甜，酱醅乃成。</w:t>
        <w:br/>
        <w:t xml:space="preserve">　　此面酱可食，是下饭妙品。可以用生菜蘸食，譬如苦菜蘸了面酱，口感层次即有提升，味蕾的感受是无比清爽。也可用来炒菜，譬如酱烧茄子，面酱热过，冷过，也曾圆鼓如球，也曾碎为齑粉，终于有了与鲜茄的一遇，那种滋味，咸鲜之中带有回甘，酱香之外似有别的味道，让人品味不尽。面酱还可用来酱黄瓜、酱莴苣、酱茄子。吾乡酱茄子始于清末，盛于民国，老县城的义和恒商号以酱茄子为招牌，其产品远近驰名，行销鲁地，远至东北。</w:t>
        <w:br/>
        <w:t xml:space="preserve">　　酱茄子所酱之鲜茄，须是圆形嫩茄，以对茄和四母斗（一级侧枝果实称对茄，二级为四母斗）为佳。上好的鲜茄皮薄肉松，子嫩味甜，且大小相宜。具体做法是：将鲜茄去把，用谷草叶轻轻磨去茄子表皮，拿一根干净的竹签自茄把处插入，但不要插穿，以使酱香浸润内里；在缸底铺一层面酱，把洗净晒干的鲜茄放入，有茄把的一方朝上，其上再以面酱覆盖，如此填充至满缸；将酱缸用干净的包袱封口，放在通风阴凉处，三月之后倒缸一次，这样历时九个月，方可开缸取食。</w:t>
        <w:br/>
        <w:t xml:space="preserve">　　此酱茄之法，他处罕见，所酱之茄，风味殊绝。观其色，紫色之茄，却酱腌出奇特的红褐色，且呈透明状，犹如一块晶莹剔透的美玉。把酱茄子小心搬到白瓷盘里，用筷头轻轻挑起一块，径送口中，无须细嚼，茄肉松软如酥，感觉比焖肉更加腴嫩，且甜中带酸，饱吸酱之咸香并有豆香味，用舌尖稍稍一压，腮颊之间似有一些凉凉的风，酸酸的雨，让人吃过一次就忘不了。</w:t>
        <w:br/>
        <w:t xml:space="preserve">　　酱好的茄子能吃出焖肉的味道，但是制作酱茄，费工夫，成本高，周期长，所以酱茄子价格远远高于猪肉，我们这里的人常以此为佳品，馈赠亲友。南方多阴雨，盛行梅干菜；北方光照足，乃有酱茄子行世。出门或送客，就带一坛酱茄子。盛放酱茄子，吾乡最喜用油篓。那是一种坛形容器，用荆条编成，肚大口小，内外糊几层毛太纸，以桐油浸透，干燥后即可使用。小号油篓装酱茄两个，篓口以红色商标纸封好，看上去古色古香，颇有韵味。</w:t>
        <w:br/>
        <w:t xml:space="preserve">　　新华社北京2月7日电  （记者侯丽军）国家主席习近平和夫人彭丽媛7日在中南海会见荷兰国王威廉—亚历山大和王后马克西玛。</w:t>
        <w:br/>
        <w:t xml:space="preserve">　　习近平说，威廉—亚历山大国王和王后在中国传统新春佳节到来之际访华，我们感到格外高兴。2014年我对荷兰进行国事访问，同你共同确定了中荷开放务实的全面合作伙伴关系新定位，为两国合作制定了发展目标和规划。在双方共同努力下，我们达成的共识和互访成果得到落实，两国关系进入了历史最好时期，双方相互尊重彼此核心利益和重大关切，政治互信不断深化，贸易、投资、创新、人文等各领域交往合作成果丰硕。中荷关系正站在新起点上，面临新的发展机遇，相信在新的一年里，两国将通过共建“一带一路”开展更多的互利合作。</w:t>
        <w:br/>
        <w:t xml:space="preserve">　　威廉—亚历山大国王首先向习近平主席和中国人民拜年，祝愿新的一年里中国取得新成就，荷中关系取得新发展。威廉—亚历山大表示，我祝贺中共十九大成功召开，中国发展有着光明的未来。荷兰始终高度重视发展对华关系，相信“一带一路”倡议将给荷兰带来更多机遇，荷方愿积极参与共建进程。荷兰愿参加首届中国国际进口博览会。荷方希望同中方加强在国际和地区事务中的合作。</w:t>
        <w:br/>
        <w:t xml:space="preserve">　　丁薛祥等参加会见。</w:t>
        <w:br/>
        <w:t xml:space="preserve">　　本报上海2月7日电  （记者刘士安、李泓冰、郝洪）“以前基层干部见面总说挺好，或只是象征性提个把问题，这次感觉不一样了。”上海市宝山区委书记汪泓日前不打招呼到杨行镇大黄村调研，村里一口气提了污水纳管、村级经济等10个“堵点”问题，结果现场解决3个，7个带回去研究，其中6个已在抓紧解决。</w:t>
        <w:br/>
        <w:t xml:space="preserve">　　岁末年初，上海市干部纷纷扎进基层大调研，拿着调研得来的数据、实情、问题，对标国际最高水平，比差距找短板，梳理“难点”“痛点”“堵点”问题，推动思想再解放、改革再出发、工作再务实。</w:t>
        <w:br/>
        <w:t xml:space="preserve">　　“改革开放再出发，必须大兴调查研究之风，坚持需求导向、问题导向、效果导向，深入基层、深入群众、深入企业，搭准基层脉搏，了解群众需求，完善政策举措，解决实际问题。”上海市委主要负责同志表示，2018年上海开展“不忘初心，牢记使命，勇当新时代排头兵、先行者”大调研，全市各党政机关要深入各类服务对象和工作对象，积极问需问计，做到调研主体、调研对象两个“全覆盖”，并将大调研情况纳入干部绩效考核。</w:t>
        <w:br/>
        <w:t xml:space="preserve">　　“坐办公室里都是问题，走进基层就都是办法”，大调研不预设主题，到基层真找问题、找真问题；既问需也问计，在化解矛盾中促和谐稳定，做到事事有落实、件件有回音。新推出的微信公号“上海大调研”，一方面把焦点对准干部，追踪直播调研过程；另一方面给市民开通渠道，鼓励“找茬儿”。公号推出两周便收到市民意见建议1.4万余条，经过分类筛选后提供给相关的区和委办局，反馈信息也及时发布。</w:t>
        <w:br/>
        <w:t xml:space="preserve">　　大调研促进思想解放，催生解决问题的办法。“调研企业，要从‘难事’‘痛点’走起。”静安区委书记安路生说，对要求“开口子”的问题，规矩不能坏、底线不能破；但“软的天花板不妨顶顶看”，当好服务企业的“店小二”。静安区有上千家化妆品企业，一些国际著名企业在大调研中直言审批流程“痛点”不少，一款进口唇膏产品注册审批就耗时四五个月。目前静安区正积极进行协调，争取相关政策落地。</w:t>
        <w:br/>
        <w:t xml:space="preserve">　　“解放思想是开展调查研究的‘总阀门’。”上海市城乡建设和交通工作党委书记崔明华说，理念先进，才能找到科学方法。上海拥有全球通车里程最长、日均客流最高的地铁，如何确保安全又兼顾出行效率？市公安局城市轨道和公交总队到389座地铁站蹲点两周调研，收集分析744个安检点早晚高峰期数据，制定了大、小包分道安检方案，已在22个客流大的地铁站试行。客流通过率没降低，过包率则提高了60%。</w:t>
        <w:br/>
        <w:t xml:space="preserve">　　本报哈尔滨2月7日电  （记者郑少忠、殷新宇、杨迅）国家主席习近平同俄罗斯总统普京7日分别向中俄地方合作交流年开幕式致贺辞。</w:t>
        <w:br/>
        <w:t xml:space="preserve">　　习近平在贺辞中指出，中俄两国是山水相连的友好邻邦，两国人民世代毗邻而居，友谊源远流长。地方是中俄开展全方位互利合作的重要力量。我和普京总统共同决定2018年至2019年举办中俄地方合作交流年，相信这项重大活动将激发两国地方合作热情，挖掘双方合作潜力，带动更多地方、企业、民众加入中俄友好合作和共同发展事业，为中俄关系持续健康稳定发展提供更加强劲的动力。</w:t>
        <w:br/>
        <w:t xml:space="preserve">　　习近平强调，中俄两国都处于国家发展和民族复兴的重要时期，发展蓝图高度契合，地方合作大有可为。相信两国政府和各地方将密切合作、精心组织，将中俄地方合作交流年打造成中俄关系的新亮点，共同开创中俄关系美好未来。</w:t>
        <w:br/>
        <w:t xml:space="preserve">　　普京在贺辞中表示，俄中全面战略协作伙伴关系快速向前发展，双方合作范围持续拓展，合作内容不断丰富。地方合作是俄中关系的重要组成部分。俄中地方合作交流年这项规模宏大的活动是对双方互办国家主题年传统的延续，旨在加强俄各联邦主体和中国各地方的联系和互利合作。双方将在地方合作交流年框架内举办上百项活动，包括投资推介会，贸易、工业和农业展览会，研讨会，艺术节，团组互访等。两国地方代表还将在圣彼得堡国际经济论坛、东方经济论坛、俄中博览会框架内积极交流接触。相信俄中地方合作交流年有助于双方落实各领域富有前景的倡议，充分开发地方合作的巨大潜能。</w:t>
        <w:br/>
        <w:t xml:space="preserve">　　新华社北京2月7日电 国务院总理李克强2月7日主持召开国务院常务会议，听取办理全国人大代表建议和政协委员提案情况汇报，推进依法科学民主决策提升政府工作水平；部署进一步采取市场化债转股等措施降低企业杠杆率，促进风险防控提高发展质量；通过《快递暂行条例（草案）》。</w:t>
        <w:br/>
        <w:t xml:space="preserve">　　会议指出，国务院各部门办理全国人大代表建议和政协委员提案，是政府依宪施政依法行政、以科学民主决策回应社会关切和服务人民的重要体现。国务院每年都听取汇报，部署建议和提案办理工作。5年来各部门完善制度、创新机制，共办理建议和提案58773件，其中2017年办理建议7471件、提案3665件，分别占当年总数的89.4%和87%，代表委员的建议和提案推动较好解决了一大批事关改革发展和群众切身利益的问题。今年两会召开在即，各部门要针对新一届代表委员关注的焦点、提出的建议和提案，以对人民高度负责的态度做好办理工作，推动进一步提高政府工作的针对性和水平。一要创新与代表委员的沟通机制，以多种方式及时通报办理进展，主动听取意见，限时办结，提高办理质量，力戒形式主义。二要按照应公开尽公开的原则，用好网站、新媒体等平台，主动公开办理结果。三要对答复中承诺的事项建立台账，持续推进落实，用实效取信于民。</w:t>
        <w:br/>
        <w:t xml:space="preserve">　　会议指出，落实党的十九大精神和中央经济工作会议部署，采取市场化法治化手段积极稳妥降低企业杠杆率，是推进供给侧结构性改革的重要任务，对打好防范化解重大风险攻坚战、提高发展质量效益，具有重要意义。去年以来，通过各方努力，企业兼并重组、市场化债转股等降杠杆措施取得积极进展，企业杠杆率由升转降，成效要充分肯定。下一步，要继续把国有企业作为重中之重，结合国企改革、去产能、降成本等举措，进一步推动降杠杆。一是改善公司治理，出台国企资产负债约束机制，支持通过增资扩股、引入战略投资者等充实资本，推进混合所有制改革。二是完善企业债务重组政策，建立关联企业破产制度，探索破产案件快速审理机制。研究解决“僵尸企业”破产费用保障问题，建立政府、企业、银行依法合理分担损失的机制。三是拓宽社会资金转变为股权投资的渠道。支持各类股权投资机构参与市场化债转股。制定筹措稳定的中长期低成本股权投资资金的办法，出台以市场化债转股为目的设立私募股权投资基金的措施。研究依托多层次资本市场开展转股资产交易。四是加强市场化债转股实施机构力量，指导金融机构利用现有机构、国有资本投资运营公司开展市场化债转股，支持符合条件的银行、保险机构新设实施机构，鼓励资产管理公司增强资本实力。五是出台有针对性的业务指引，规范引导市场化债转股项目提高质量，推动已经签订的债转股协议金额尽早落实，切实降低企业负债率。</w:t>
        <w:br/>
        <w:t xml:space="preserve">　　会议通过《快递暂行条例（草案）》。按照国务院要求，草案再次向社会公开征求意见，并进行了相应修改。草案在促进快递行业健康发展、保障快递安全、保护各方合法权益的基础上，立足包容审慎监管和管理创新，对快递服务车辆、包装材料等相关强制性规定作了调整，增加了推动相关基础设施建设、鼓励共享末端服务设施等规定，完善了无法投递快件的处理程序，补充了快递业诚信体系建设的内容，促进快递行业在法治轨道上提质升级。</w:t>
        <w:br/>
        <w:t xml:space="preserve">　　会议还研究了其他事项。</w:t>
        <w:br/>
        <w:t xml:space="preserve">　　本报哈尔滨2月7日电  （记者殷新宇、杨迅、方圆）中共中央政治局常委、国务院副总理汪洋7日在哈尔滨与俄罗斯副总理兼总统驻远东联邦区全权代表特鲁特涅夫举行中国东北地区和俄罗斯远东及贝加尔地区政府间合作委员会双方主席会晤并出席中俄地方合作交流年开幕式。开幕式上，汪洋和特鲁特涅夫分别宣读了习近平主席和普京总统的贺辞并分别致辞。</w:t>
        <w:br/>
        <w:t xml:space="preserve">　　汪洋说，过去的一年，在习近平主席和普京总统的战略引领下，中俄全面战略协作伙伴关系继续高水平运行，各领域合作全面推进，取得了新的重要成果，中国作为俄第一大贸易伙伴国、主要外资来源国的地位得到进一步巩固。</w:t>
        <w:br/>
        <w:t xml:space="preserve">　　汪洋指出，地方合作是中俄关系的基础。在各界人士的共同努力下，中俄地方交流合作已基本实现领域和地域全覆盖，中国同俄远东地区贸易快速增长，投资合作方兴未艾，互联互通项目进展顺利，人文交流日益热络。中方赞赏俄方近期出台多项推动远东开发、便利人员往来的新举措，相信这些举措将推动中国东北和俄罗斯远东地区各领域合作取得更多成果。两国要以举办地方合作交流年为契机，进一步完善合作机制和平台、加强规划对接、明确重点合作项目、优化营商环境、密切人文合作交流，让中俄地方交流合作希望的种子开花结果。</w:t>
        <w:br/>
        <w:t xml:space="preserve">　　特鲁特涅夫表示，中国是俄罗斯最重要的政治、经济合作伙伴之一，两国各领域合作前景广阔。俄方愿同中方一道，加快互联互通基础设施建设，落实便利化措施，进一步挖掘中俄各地区间发展的潜力，推动双方合作不断深化。</w:t>
        <w:br/>
        <w:t xml:space="preserve">　　“俊生的4亩多地租给生态园，每年租金几千块。在城里打工，一年也挣三四万。”河北省望都县南堽子村村主任张拴虎说，“他现在脑子活，挣钱路子宽了！”</w:t>
        <w:br/>
        <w:t xml:space="preserve">　　1月25日，南堽子村附近的民得富生态园大棚里，红红的草莓泛着油光，几个村民在采摘。</w:t>
        <w:br/>
        <w:t xml:space="preserve">　　张俊生今年50多岁，过去做事“一根筋”。提起当年土地流转的事，感触最深。</w:t>
        <w:br/>
        <w:t xml:space="preserve">　　望都曾是贫困县，南堽子村320多户，2014年初建档立卡贫困户就有229户。2012年初，民得富生态园在村子附近建扶贫产业园，以土地流转带动周边贫困户，承诺每年租金按每亩地600斤小麦加600斤玉米，根据每年3月底国家粮食储备价格折现。</w:t>
        <w:br/>
        <w:t xml:space="preserve">　　“其实都清楚种地不划算，可是要把‘命根子’租给别人，心里都‘咯噔’一下。”张拴虎说，村干部一户一户跑，村民代表大会也开了七八次，“有人开始动心，但就是不愿出头。”</w:t>
        <w:br/>
        <w:t xml:space="preserve">　　张俊生家弟兄多、日子紧。张俊生在外打工，平时见不着，听说他回家，张拴虎一大早来“堵”他，商量租地的事。</w:t>
        <w:br/>
        <w:t xml:space="preserve">　　张俊生往春秋椅上一躺，半天冒出一句：“大清早也不叫人清静！”</w:t>
        <w:br/>
        <w:t xml:space="preserve">　　村主任只好转身。到晚上，张俊生还是老面孔：“你就是给金山银山，也不租！”</w:t>
        <w:br/>
        <w:t xml:space="preserve">　　镇干部、村干部前后跑了10多趟，磨破嘴皮，张俊生才勉强点头。随后，弟兄几个都答应了。</w:t>
        <w:br/>
        <w:t xml:space="preserve">　　村里176户共千余亩连片土地，就这样集中流转了。近5年，每亩租金1100元至1440元，均高于同期当地农户种粮收益。一些村民在生态园打工又挣一份钱。还有的贫困户把扶贫资金入股生态园，每年得分红。贫困户有租金、股金、薪金，成了“三金农民”，2012年南堽子村人均纯收入2600多元，去年增至8000多元，村子甩掉贫困帽。</w:t>
        <w:br/>
        <w:t xml:space="preserve">　　目前，望都县10多个现代农业园流转土地13200亩，带动3500多个贫困户，每年户均增收4000多元。去年底河北首批三个县宣布脱贫，望都榜上有名。</w:t>
        <w:br/>
        <w:t xml:space="preserve">　　本报韩国平昌2月7日电  （记者季芳）当地时间7日上午，平昌冬奥会中国体育代表团在位于韩国江陵的奥运村举行了升旗仪式，参加升旗仪式的代表团成员包括代表团官员及来自短道速滑、花样滑冰、速度滑冰、雪车等队伍的运动员代表。本届冬奥会中国代表团82名运动员将参加5个大项、12个分项、55个小项的比赛。</w:t>
        <w:br/>
        <w:t xml:space="preserve">　　（相关报道见第十二版）</w:t>
        <w:br/>
        <w:t xml:space="preserve">　　2月6日，新疆昌吉至安徽古泉±1100千伏长江大跨越工程南岸跨越塔成功封顶。至此，长江大跨越工程杆塔施工全部完成。“昌吉至古泉”特高压输电项目起自新疆准东（昌吉）换流站，止于安徽皖南（古泉）换流站。长江大跨越工程由2基225.2米高的跨越塔、2基66米高的锚塔组成，横跨长江3600米。图为当日在安徽省繁昌县荻港镇，施工人员在220米高空作业。</w:t>
        <w:br/>
        <w:t xml:space="preserve">　　郑贤列摄（人民视觉） </w:t>
        <w:br/>
        <w:t xml:space="preserve">　　调研中发现一桩荒唐事：中部某市强力推进简政放权，一个市辖区的农林水局只有6名工作人员，却承接了数十项业务，对接市里9个委办局。不久前，赶上8个上级部门同一天开会，他们不得不向区政府办求援，借两个人去参加会议。</w:t>
        <w:br/>
        <w:t xml:space="preserve">　　一些地方为了放权而放权，并美其名曰：自我革命方便群众。实则是把一些日常事务一股脑儿地推给基层。事情下放了，但人员编制不下放、相关经费不下放，如此甩包袱式放权，导致基层政府部门责任越来越多，压力越来越大，原本紧张的执法资源更加捉襟见肘。难怪有些干部感到委屈：我们是芝麻大的官、绿豆大的权、西瓜大的责任。</w:t>
        <w:br/>
        <w:t xml:space="preserve">　　简政放权必须充分考虑到基层的承担能力，统筹安排、循序渐进，不能一放了之，当甩手掌柜。让人、财、物跟着事走，让“放”“管”“服”的车轮同步运转起来，改革才能蹄疾步稳不走偏。</w:t>
        <w:br/>
        <w:t xml:space="preserve">　　新华社北京2月7日电  （记者白洁）国务院总理李克强7日下午在人民大会堂会见荷兰国王威廉—亚历山大。</w:t>
        <w:br/>
        <w:t xml:space="preserve">　　李克强表示，当前中荷关系发展势头强劲。2014年以来，习近平主席同国王陛下成功互访，有力促进了中荷关系发展。中方愿同荷方保持高层交往，推进互利合作，推动中荷关系在相互尊重、平等相待、互利共赢的基础上持续向前发展。</w:t>
        <w:br/>
        <w:t xml:space="preserve">　　李克强指出，荷兰在农业及农业技术、港口物流及管理等方面处于世界前列。中方愿同荷方深化上述领域合作，扩大贸易规模，加强技术交流，促进通关便利化，推动“一带一路”倡议同荷方发展战略更好对接。</w:t>
        <w:br/>
        <w:t xml:space="preserve">　　威廉—亚历山大表示，荷中关系处于历史最好时期。荷兰是中国在欧盟内第三大贸易伙伴，也是中国进入欧盟的门户。欢迎中国扩大对荷投资，愿同中方加强贸易往来，深化农业、物流运输等合作，进一步双向开放市场。</w:t>
        <w:br/>
        <w:t xml:space="preserve">　　黑龙江省对俄罗斯进出口额744.2亿元，同比增长22.5%。</w:t>
        <w:br/>
        <w:t xml:space="preserve">　　俄罗斯成为吉林省首要境外投资目的国，吉林省累计在俄投资企业已有171家。</w:t>
        <w:br/>
        <w:t xml:space="preserve">　　辽宁省营口港开通12条途经俄罗斯的中欧班列线路。</w:t>
        <w:br/>
        <w:t xml:space="preserve">　　在北京举行的“莫斯科周”上，旅游推介、文化演出、体育比赛等10余场活动亮点纷呈，吸引众多市民参与。</w:t>
        <w:br/>
        <w:t xml:space="preserve">　　……</w:t>
        <w:br/>
        <w:t xml:space="preserve">　　这是一组来自2017年中俄地方合作成绩单上的数据，这既是一组描刻向上生长、充满生机的数据，也是一组折射民心相通、饱含温度的数据。</w:t>
        <w:br/>
        <w:t xml:space="preserve">　　2月7日，作为双方互办国家主题年传统的延续，中俄地方合作交流年拉开帷幕。</w:t>
        <w:br/>
        <w:t xml:space="preserve">　　习近平主席向中俄地方合作交流年开幕式致贺辞。他指出，相信这项重大活动将激发两国地方合作热情，挖掘双方合作潜力，带动更多地方、企业、民众加入中俄友好合作和共同发展事业，为中俄关系持续健康稳定发展提供更加强劲的动力。</w:t>
        <w:br/>
        <w:t xml:space="preserve">　　经贸合作获得新动能</w:t>
        <w:br/>
        <w:t xml:space="preserve">　　俄罗斯与中国是山水相连的好邻居，守望相助的好朋友，精诚合作的好伙伴。对于这“三好”，俄罗斯阿穆尔州对外经济联络、旅游与企业部副部长吉列耶娃感受颇深：“我们共饮一江水，关系当然好。要知道，阿穆尔州首府布拉戈维申斯克市距离黑龙江省的黑河市特别近，坐船15分钟就到。”可以用汉语熟练表达的她告诉本报记者。</w:t>
        <w:br/>
        <w:t xml:space="preserve">　　两国人民的亲近绝不只是因为地缘相邻。近年来，中俄地方合作蓬勃发展，双方建立了“长江—伏尔加河”“东北—远东”两大区域性合作机制，缔结了130多对友好省州和友好城市。</w:t>
        <w:br/>
        <w:t xml:space="preserve">　　从中央到地方，在中俄两国政治互信日益增强的背景下，双方企业合作意愿不断加深。据不完全统计，到目前为止，在俄中资企业已逾1200家，涵盖机械、汽车、家电、通信、农业、金融、电商、轻工等领域。2017年中俄双边贸易更是扭转颓势，总额超过840亿美元，比上年增长20.8%。</w:t>
        <w:br/>
        <w:t xml:space="preserve">　　对于两国经贸合作的最新变化，前来参加中俄友好、和平与发展委员会地方合作理事会会议的中俄代表体会真切。</w:t>
        <w:br/>
        <w:t xml:space="preserve">　　俄罗斯哈巴罗夫斯克边疆区行政长官什波尔特介绍，2017年哈巴罗夫斯克边疆区对华贸易额达16亿美元，较2016年增长50%以上，其中出口额增长近60%。</w:t>
        <w:br/>
        <w:t xml:space="preserve">　　莫斯科州州长顾问，中俄友好、和平与发展委员会地方合作理事会俄方秘书长谢苗诺夫认为，中俄贸易额快速增长，新动能功不可没。他告诉记者，俄罗斯的一家企业推出了名为“打开套娃”的电子商务平台，中国消费者在上面可以买到糖果、冰激凌、坚果等各类俄罗斯特色食品，销售非常火爆。</w:t>
        <w:br/>
        <w:t xml:space="preserve">　　谢苗诺夫的判断得到数据佐证——目前中俄电子商务贸易额已占俄罗斯跨境电子商务市场销售额的80%。有分析认为，两国在能源、交通、航天等传统领域合作稳步推进的同时，在农产品贸易、跨境电商和高新技术产品领域的合作水平也在快速提升，中俄经贸合作增添全新动力。</w:t>
        <w:br/>
        <w:t xml:space="preserve">　　人文交流拓展新渠道</w:t>
        <w:br/>
        <w:t xml:space="preserve">　　“亲爱的春兰，我太想念你了！”刚一见面，俄罗斯老人瓦莲金娜就上前给了中国大妈仲春兰一个深深的拥抱。数月前，这对黑龙江畔的异国“姐妹花”又团聚在一起。这份珍贵的友谊源自2016年黑河市与布拉戈维申斯克市共同举办的中俄跨国旅居养老互访活动。“我还想和你一起拔火罐、做针灸，包美味的饺子。”回忆起结伴同行的日子，瓦莲金娜不断重复着“哈拉少”（俄语“好”），而仲春兰则唱起了瓦莲金娜教给她的歌曲《莫斯科郊外的晚上》。</w:t>
        <w:br/>
        <w:t xml:space="preserve">　　中国与俄罗斯山水相连、人文相亲。接连不断的人文交流，无疑是加深中俄友好的最佳途径之一。</w:t>
        <w:br/>
        <w:t xml:space="preserve">　　歌剧《鲁斯兰与柳德米拉》序曲、芭蕾舞剧《天鹅湖》选曲、歌曲《莫斯科郊外的晚上》……2月7日，中俄地方合作交流年开幕式上，一曲曲熟悉的旋律在哈尔滨大剧院响起。</w:t>
        <w:br/>
        <w:t xml:space="preserve">　　当天晚上，俄罗斯久负盛名的娜杰日金娜“小白桦”舞蹈团为冰城观众带来了一场视觉盛宴。悠扬的手风琴声中，民间舞与现代舞、芭蕾舞相融合，“小白桦”散发出浓浓的俄罗斯风情。</w:t>
        <w:br/>
        <w:t xml:space="preserve">　　“持续加强人文交流合作，积极推动民间交流交往，促进两国民心相通、民意相融，就能为中俄世代友好奠定长远和坚实的基础。”中俄友好、和平与发展委员会地方合作理事会中方主席，黑龙江省委书记张庆伟对记者表示。</w:t>
        <w:br/>
        <w:t xml:space="preserve">　　近年来，中俄地方人文交流绵延不绝：天津市在莫斯科、圣彼得堡、伊尔库茨克等地举办专场文艺演出、非物质文化遗产展览和“天津电影周”活动；江西省以“万里茶道”为纽带，积极推动俄罗斯直航旅游包机开通，并与俄罗斯有关城市开展“红色旅游”互动交流；辽宁省举办“阿穆尔之秋”电影节、两地芭蕾舞团交流演出活动，建立孔子学院，巩固地方合作的民意基础……</w:t>
        <w:br/>
        <w:t xml:space="preserve">　　日益升温的地方经贸往来与人文交流，把中俄两国人民的心拉得越来越近。在采访中，记者总会听到一些令人动容的故事。</w:t>
        <w:br/>
        <w:t xml:space="preserve">　　20多年前，谢苗诺夫在山东大学学习汉语，住在编号“2108”的大学宿舍。一年的学习经历，带给他许多美好回忆。2017年年底，他出差来山东，中国朋友专门为他安排故地重游。让谢苗诺夫没有想到的是，这一次他不仅重新走进了“2108”宿舍，见到了当年的大学老师，还获得了学校颁发的“优秀校友”证书。“事情虽小，但中国朋友如此贴心，让我感动了很久。”谢苗诺夫说。</w:t>
        <w:br/>
        <w:t xml:space="preserve">　　深化合作期待新作为</w:t>
        <w:br/>
        <w:t xml:space="preserve">　　用不了多久，布拉戈维申斯克与黑河的民众就可以离得更“近”一些了——中俄首座横跨黑龙江（阿穆尔河）的公路桥正在积极施工中。吉列耶娃对这座计划明年通车的大桥充满期待：桥通了，不仅可以让当地的物流产业发展起来，为两国企业带来更多便利，而且还能拉动阿穆尔州的旅游业，“听说不少中国朋友想自驾车来我们这边玩，希望大桥能早日修好”。说到此处，她的声调明显高了些。</w:t>
        <w:br/>
        <w:t xml:space="preserve">　　对新一年中俄合作充满期待的还有北京市常务副市长张工：“就对俄地方交往而言，2018年是十分重要的一年。我们将在中俄地方合作交流年框架内，以行动引领合作，深化互利共赢，推动双方关系迈上新台阶。”今年7月，北京市将先后在莫斯科、圣彼得堡与俄方共同举办“北京日”活动，立足于在城市建设、经贸、旅游、文化、教育、体育等领域的互补性，为互利合作提供源源不断的动力。</w:t>
        <w:br/>
        <w:t xml:space="preserve">　　据悉，中俄双方将在地方合作交流年框架内举办上百场活动。俄罗斯副总理兼总统驻远东联邦区全权代表特鲁特涅夫在接受本报记者采访时表示，地方合作交流对俄中两国友好十分重要，俄方愿与中方一道进一步挖掘俄中各地区间发展的潜力，推动双方合作不断深化。</w:t>
        <w:br/>
        <w:t xml:space="preserve">　　“俄罗斯渴望借鉴中国的经验。”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