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Testes com utilizadores - PBF e PAF</w:t>
      </w:r>
    </w:p>
    <w:p w:rsidR="00000000" w:rsidDel="00000000" w:rsidP="00000000" w:rsidRDefault="00000000" w:rsidRPr="00000000" w14:paraId="00000002">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Protótipos de baixa fiabilidade</w:t>
      </w:r>
    </w:p>
    <w:p w:rsidR="00000000" w:rsidDel="00000000" w:rsidP="00000000" w:rsidRDefault="00000000" w:rsidRPr="00000000" w14:paraId="00000004">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PBF do Rui</w:t>
      </w:r>
      <w:r w:rsidDel="00000000" w:rsidR="00000000" w:rsidRPr="00000000">
        <w:rPr>
          <w:rtl w:val="0"/>
        </w:rPr>
      </w:r>
    </w:p>
    <w:p w:rsidR="00000000" w:rsidDel="00000000" w:rsidP="00000000" w:rsidRDefault="00000000" w:rsidRPr="00000000" w14:paraId="00000005">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-Casos de uso: Aceder a fórum, Criar/juntar a grupo, Enviar mensagem a outro aluno.</w:t>
      </w:r>
    </w:p>
    <w:p w:rsidR="00000000" w:rsidDel="00000000" w:rsidP="00000000" w:rsidRDefault="00000000" w:rsidRPr="00000000" w14:paraId="00000006">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-Entrevistador: Tiago Sousa</w:t>
      </w:r>
    </w:p>
    <w:p w:rsidR="00000000" w:rsidDel="00000000" w:rsidP="00000000" w:rsidRDefault="00000000" w:rsidRPr="00000000" w14:paraId="00000007">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Resultados de teste com 5 utilizadores diferentes</w:t>
      </w:r>
    </w:p>
    <w:p w:rsidR="00000000" w:rsidDel="00000000" w:rsidP="00000000" w:rsidRDefault="00000000" w:rsidRPr="00000000" w14:paraId="00000009">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Eficácia: taxa de sucesso nas tarefas.</w:t>
      </w:r>
    </w:p>
    <w:p w:rsidR="00000000" w:rsidDel="00000000" w:rsidP="00000000" w:rsidRDefault="00000000" w:rsidRPr="00000000" w14:paraId="0000000A">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Eficiência: nº de clicks.</w:t>
      </w:r>
    </w:p>
    <w:p w:rsidR="00000000" w:rsidDel="00000000" w:rsidP="00000000" w:rsidRDefault="00000000" w:rsidRPr="00000000" w14:paraId="0000000B">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Tempo: tempo em segundos.</w:t>
      </w:r>
    </w:p>
    <w:p w:rsidR="00000000" w:rsidDel="00000000" w:rsidP="00000000" w:rsidRDefault="00000000" w:rsidRPr="00000000" w14:paraId="0000000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Erros: nº de vezes que o utilizador clicou num botão errado.</w:t>
      </w:r>
    </w:p>
    <w:p w:rsidR="00000000" w:rsidDel="00000000" w:rsidP="00000000" w:rsidRDefault="00000000" w:rsidRPr="00000000" w14:paraId="0000000D">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Satisfação geral: satisfação de 0 a 5, sendo 0 “péssimo” e 5 “ótimo”.</w:t>
      </w:r>
    </w:p>
    <w:p w:rsidR="00000000" w:rsidDel="00000000" w:rsidP="00000000" w:rsidRDefault="00000000" w:rsidRPr="00000000" w14:paraId="0000000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Comentários: comentários que os utilizadores tiveram sobre os PBF’s.</w:t>
      </w:r>
    </w:p>
    <w:p w:rsidR="00000000" w:rsidDel="00000000" w:rsidP="00000000" w:rsidRDefault="00000000" w:rsidRPr="00000000" w14:paraId="0000000F">
      <w:pPr>
        <w:jc w:val="both"/>
        <w:rPr>
          <w:rFonts w:ascii="Roboto" w:cs="Roboto" w:eastAsia="Roboto" w:hAnsi="Roboto"/>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10">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Métrica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Valores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12">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Eficácia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100% para todos os utilizadores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1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Eficiência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21, 21, 21, 21, 22</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16">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25, 35, 36, 42, 44</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18">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Erros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0, 0, 0, 0, 1 - Em “juntar a grupo”, uma pessoa enganou-se e quis voltar atrás.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1A">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Satisfação geral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2, 3, 4, 4, 4</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1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Comentários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-”Um bocado confuso.”</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-”Não tem botão de voltar atrás.”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 parte de criar grupo está esquisita.”</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-”O botão devia dizer ‘juntar a grupo’ não ‘criar grupo’.”</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Nota do entrevistador: a parte que gerou mais complicação foi a de criar/juntar a grupo. Os outros casos de uso tiveram sucesso.</w:t>
            </w:r>
          </w:p>
        </w:tc>
      </w:tr>
    </w:tbl>
    <w:p w:rsidR="00000000" w:rsidDel="00000000" w:rsidP="00000000" w:rsidRDefault="00000000" w:rsidRPr="00000000" w14:paraId="00000022">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PBF do Tiago Sousa</w:t>
      </w:r>
      <w:r w:rsidDel="00000000" w:rsidR="00000000" w:rsidRPr="00000000">
        <w:rPr>
          <w:rtl w:val="0"/>
        </w:rPr>
      </w:r>
    </w:p>
    <w:p w:rsidR="00000000" w:rsidDel="00000000" w:rsidP="00000000" w:rsidRDefault="00000000" w:rsidRPr="00000000" w14:paraId="00000029">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-Casos de uso: Aluno- ver nota de uma cadeira, Admin- inserir dados de um aluno.</w:t>
      </w:r>
    </w:p>
    <w:p w:rsidR="00000000" w:rsidDel="00000000" w:rsidP="00000000" w:rsidRDefault="00000000" w:rsidRPr="00000000" w14:paraId="0000002A">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-Entrevistador: Tiago Sousa</w:t>
      </w:r>
    </w:p>
    <w:p w:rsidR="00000000" w:rsidDel="00000000" w:rsidP="00000000" w:rsidRDefault="00000000" w:rsidRPr="00000000" w14:paraId="0000002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Resultados de teste com 5 utilizadores diferentes</w:t>
      </w:r>
    </w:p>
    <w:p w:rsidR="00000000" w:rsidDel="00000000" w:rsidP="00000000" w:rsidRDefault="00000000" w:rsidRPr="00000000" w14:paraId="0000002D">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Eficácia: taxa de sucesso nas tarefas.</w:t>
      </w:r>
    </w:p>
    <w:p w:rsidR="00000000" w:rsidDel="00000000" w:rsidP="00000000" w:rsidRDefault="00000000" w:rsidRPr="00000000" w14:paraId="0000002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Eficiência: nº de clicks.</w:t>
      </w:r>
    </w:p>
    <w:p w:rsidR="00000000" w:rsidDel="00000000" w:rsidP="00000000" w:rsidRDefault="00000000" w:rsidRPr="00000000" w14:paraId="0000002F">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Tempo: tempo em segundos.</w:t>
      </w:r>
    </w:p>
    <w:p w:rsidR="00000000" w:rsidDel="00000000" w:rsidP="00000000" w:rsidRDefault="00000000" w:rsidRPr="00000000" w14:paraId="00000030">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Erros: nº de vezes que o utilizador clicou num botão errado.</w:t>
      </w:r>
    </w:p>
    <w:p w:rsidR="00000000" w:rsidDel="00000000" w:rsidP="00000000" w:rsidRDefault="00000000" w:rsidRPr="00000000" w14:paraId="00000031">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Satisfação geral: satisfação de 0 a 5, sendo 0 “péssimo” e 5 “ótimo”.</w:t>
      </w:r>
    </w:p>
    <w:p w:rsidR="00000000" w:rsidDel="00000000" w:rsidP="00000000" w:rsidRDefault="00000000" w:rsidRPr="00000000" w14:paraId="00000032">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Comentários: comentários que os utilizadores tiveram sobre os PBF’s.</w:t>
      </w:r>
    </w:p>
    <w:p w:rsidR="00000000" w:rsidDel="00000000" w:rsidP="00000000" w:rsidRDefault="00000000" w:rsidRPr="00000000" w14:paraId="00000033">
      <w:pPr>
        <w:jc w:val="both"/>
        <w:rPr>
          <w:rFonts w:ascii="Roboto" w:cs="Roboto" w:eastAsia="Roboto" w:hAnsi="Roboto"/>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34">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Métrica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Valores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36">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Eficácia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100% para todos os utilizadores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38">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Eficiência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22, 22, 22, 22, 23</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3A">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19, 21, 21, 25, 39</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3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Erros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 0, 0, 0, 1 - Em “Inserir dados de aluno”, uma pessoa clicou em ‘upload’ em vez de ‘inserir’.</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3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Satisfação geral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4, 4, 4, 5, 5</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40">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Comentários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-”Está mais visível do que o outro (o PBF do Rui).”</w:t>
            </w:r>
          </w:p>
          <w:p w:rsidR="00000000" w:rsidDel="00000000" w:rsidP="00000000" w:rsidRDefault="00000000" w:rsidRPr="00000000" w14:paraId="00000042">
            <w:pPr>
              <w:widowControl w:val="0"/>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-”Está simples.”</w:t>
            </w:r>
          </w:p>
          <w:p w:rsidR="00000000" w:rsidDel="00000000" w:rsidP="00000000" w:rsidRDefault="00000000" w:rsidRPr="00000000" w14:paraId="00000043">
            <w:pPr>
              <w:widowControl w:val="0"/>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 botão ‘back’ devia estar acima.”</w:t>
            </w:r>
          </w:p>
        </w:tc>
      </w:tr>
    </w:tbl>
    <w:p w:rsidR="00000000" w:rsidDel="00000000" w:rsidP="00000000" w:rsidRDefault="00000000" w:rsidRPr="00000000" w14:paraId="00000044">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Protótipos de alta fiabilidade</w:t>
      </w:r>
    </w:p>
    <w:p w:rsidR="00000000" w:rsidDel="00000000" w:rsidP="00000000" w:rsidRDefault="00000000" w:rsidRPr="00000000" w14:paraId="00000053">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PAF do Tiago Sousa</w:t>
      </w:r>
      <w:r w:rsidDel="00000000" w:rsidR="00000000" w:rsidRPr="00000000">
        <w:rPr>
          <w:rtl w:val="0"/>
        </w:rPr>
      </w:r>
    </w:p>
    <w:p w:rsidR="00000000" w:rsidDel="00000000" w:rsidP="00000000" w:rsidRDefault="00000000" w:rsidRPr="00000000" w14:paraId="0000005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-Casos de uso: </w:t>
      </w:r>
    </w:p>
    <w:p w:rsidR="00000000" w:rsidDel="00000000" w:rsidP="00000000" w:rsidRDefault="00000000" w:rsidRPr="00000000" w14:paraId="00000055">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 Aluno envia mensagem para o utilizador Tiago Sousa.</w:t>
      </w:r>
    </w:p>
    <w:p w:rsidR="00000000" w:rsidDel="00000000" w:rsidP="00000000" w:rsidRDefault="00000000" w:rsidRPr="00000000" w14:paraId="00000056">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 Aluno envia mensagem para o professor Mário Calha.</w:t>
      </w:r>
    </w:p>
    <w:p w:rsidR="00000000" w:rsidDel="00000000" w:rsidP="00000000" w:rsidRDefault="00000000" w:rsidRPr="00000000" w14:paraId="00000057">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 Aluno cria uma nova tarefa no grupo de Interação com Computadores. A nova tarefa será "Fazer o PAF"</w:t>
      </w:r>
    </w:p>
    <w:p w:rsidR="00000000" w:rsidDel="00000000" w:rsidP="00000000" w:rsidRDefault="00000000" w:rsidRPr="00000000" w14:paraId="00000058">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 Aluno vê feedback da etapa 1 do projeto de IC.</w:t>
      </w:r>
    </w:p>
    <w:p w:rsidR="00000000" w:rsidDel="00000000" w:rsidP="00000000" w:rsidRDefault="00000000" w:rsidRPr="00000000" w14:paraId="00000059">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5- Aluno avalia o colega do projeto de IC, Tiago Sousa, dando 0 estrelas.</w:t>
      </w:r>
    </w:p>
    <w:p w:rsidR="00000000" w:rsidDel="00000000" w:rsidP="00000000" w:rsidRDefault="00000000" w:rsidRPr="00000000" w14:paraId="0000005A">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6- Professor muda a nota do segundo teste de arquiteturas de computadores, da aluna Andreia Batista, para 10.0.</w:t>
      </w:r>
    </w:p>
    <w:p w:rsidR="00000000" w:rsidDel="00000000" w:rsidP="00000000" w:rsidRDefault="00000000" w:rsidRPr="00000000" w14:paraId="0000005B">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7- Professor dá feedback da segunda etapa ao grupo 003 de Interação com Computadores.</w:t>
      </w:r>
    </w:p>
    <w:p w:rsidR="00000000" w:rsidDel="00000000" w:rsidP="00000000" w:rsidRDefault="00000000" w:rsidRPr="00000000" w14:paraId="0000005C">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-Entrevistador: Tiago Sousa</w:t>
      </w:r>
    </w:p>
    <w:p w:rsidR="00000000" w:rsidDel="00000000" w:rsidP="00000000" w:rsidRDefault="00000000" w:rsidRPr="00000000" w14:paraId="0000005E">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Resultados de teste com 8 utilizadores diferentes</w:t>
      </w:r>
    </w:p>
    <w:p w:rsidR="00000000" w:rsidDel="00000000" w:rsidP="00000000" w:rsidRDefault="00000000" w:rsidRPr="00000000" w14:paraId="00000060">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Eficácia: taxa de sucesso nas tarefas.</w:t>
      </w:r>
    </w:p>
    <w:p w:rsidR="00000000" w:rsidDel="00000000" w:rsidP="00000000" w:rsidRDefault="00000000" w:rsidRPr="00000000" w14:paraId="00000061">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Eficiência: nº de clicks.</w:t>
      </w:r>
    </w:p>
    <w:p w:rsidR="00000000" w:rsidDel="00000000" w:rsidP="00000000" w:rsidRDefault="00000000" w:rsidRPr="00000000" w14:paraId="00000062">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Tempo: tempo em segundos.</w:t>
      </w:r>
    </w:p>
    <w:p w:rsidR="00000000" w:rsidDel="00000000" w:rsidP="00000000" w:rsidRDefault="00000000" w:rsidRPr="00000000" w14:paraId="00000063">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Erros: nº de vezes que o utilizador clicou num botão errado.</w:t>
      </w:r>
    </w:p>
    <w:p w:rsidR="00000000" w:rsidDel="00000000" w:rsidP="00000000" w:rsidRDefault="00000000" w:rsidRPr="00000000" w14:paraId="0000006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Satisfação geral: satisfação de 0 a 5, sendo 0 “péssimo” e 5 “ótimo”.</w:t>
      </w:r>
    </w:p>
    <w:p w:rsidR="00000000" w:rsidDel="00000000" w:rsidP="00000000" w:rsidRDefault="00000000" w:rsidRPr="00000000" w14:paraId="00000065">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Comentários: comentários que os utilizadores tiveram sobre os PBF’s.</w:t>
      </w:r>
    </w:p>
    <w:p w:rsidR="00000000" w:rsidDel="00000000" w:rsidP="00000000" w:rsidRDefault="00000000" w:rsidRPr="00000000" w14:paraId="00000066">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C">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D">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E">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0">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1">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2">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3">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6">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7">
      <w:pPr>
        <w:jc w:val="both"/>
        <w:rPr>
          <w:rFonts w:ascii="Roboto" w:cs="Roboto" w:eastAsia="Roboto" w:hAnsi="Roboto"/>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78">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Métrica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Valores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7A">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Eficácia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100% para todos os utilizadores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7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Eficiência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55, 57, 59, 60, 60, 65, 65, 69</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7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00:50, 01:05, 01:10, 01:20, 01:22, 01:25, 01:30, 01:55</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80">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Erros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 0, 0, 0, 0, 1, 1, 1- Em “Ver feedback” uma pessoa não sabia onde ir, no menu principal, tentou ir a ‘cadeiras atuais’ o que seria possível aceder ao feedback, mas não está implementado no PAF. Em “Dar feedback” uma pessoa clicou em “Etapas” na área dos grupos. Em “Avaliar colega” uma pessoa não sabia onde era para ir, tentou sair da área de grupo. Achou que o botão “Pontuação” não era muito explícito.</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82">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Satisfação geral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3,3,4,4,4,5,5,5</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8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Comentários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-”Gosto da estrutura do site mas de aspeto está fraco.”</w:t>
            </w:r>
          </w:p>
          <w:p w:rsidR="00000000" w:rsidDel="00000000" w:rsidP="00000000" w:rsidRDefault="00000000" w:rsidRPr="00000000" w14:paraId="0000008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-”Tive dúvidas na parte de ‘avaliar colega’.”</w:t>
            </w:r>
          </w:p>
          <w:p w:rsidR="00000000" w:rsidDel="00000000" w:rsidP="00000000" w:rsidRDefault="00000000" w:rsidRPr="00000000" w14:paraId="0000008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-”Foi fácil de usar.”</w:t>
            </w:r>
          </w:p>
          <w:p w:rsidR="00000000" w:rsidDel="00000000" w:rsidP="00000000" w:rsidRDefault="00000000" w:rsidRPr="00000000" w14:paraId="0000008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-”Dava jeito entrar nas mesmas páginas a partir de partes diferentes, por exemplo entrar na área de grupos a partir da página da disciplina ou assim.”</w:t>
            </w:r>
          </w:p>
          <w:p w:rsidR="00000000" w:rsidDel="00000000" w:rsidP="00000000" w:rsidRDefault="00000000" w:rsidRPr="00000000" w14:paraId="0000008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-”Acho que no geral está bom o site.”</w:t>
            </w:r>
          </w:p>
          <w:p w:rsidR="00000000" w:rsidDel="00000000" w:rsidP="00000000" w:rsidRDefault="00000000" w:rsidRPr="00000000" w14:paraId="0000008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-”Achei que todas as funções estavam bastante boas, menos a do professor dar feedback ao grupo, isso não achei muito óbvio de como fazer.”</w:t>
            </w:r>
          </w:p>
          <w:p w:rsidR="00000000" w:rsidDel="00000000" w:rsidP="00000000" w:rsidRDefault="00000000" w:rsidRPr="00000000" w14:paraId="0000008B">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Nota do entrevistador: as pessoas clicaram primeiro em “Menu” em vez de “back”, isso adiciona clicks desnecessários à contagem e obriga a navegar a mais ecrãs.</w:t>
            </w:r>
          </w:p>
        </w:tc>
      </w:tr>
    </w:tbl>
    <w:p w:rsidR="00000000" w:rsidDel="00000000" w:rsidP="00000000" w:rsidRDefault="00000000" w:rsidRPr="00000000" w14:paraId="0000008D">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E">
      <w:pPr>
        <w:jc w:val="both"/>
        <w:rPr>
          <w:rFonts w:ascii="Roboto" w:cs="Roboto" w:eastAsia="Roboto" w:hAnsi="Roboto"/>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