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mallCaps w:val="0"/>
          <w:sz w:val="24"/>
          <w:szCs w:val="24"/>
          <w:vertAlign w:val="baseline"/>
        </w:rPr>
      </w:pPr>
      <w:r w:rsidDel="00000000" w:rsidR="00000000" w:rsidRPr="00000000">
        <w:rPr>
          <w:b w:val="1"/>
          <w:smallCaps w:val="1"/>
          <w:sz w:val="24"/>
          <w:szCs w:val="24"/>
          <w:vertAlign w:val="baseline"/>
          <w:rtl w:val="0"/>
        </w:rPr>
        <w:t xml:space="preserve">Project Status Report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This Weekly Project Status Report Template is free for you to copy and use on your project 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and within your organization. We hope that you find this template useful and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welcome your comments. Public distribution of this document is only permitted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from the Project Management Docs official website at:</w:t>
      </w:r>
    </w:p>
    <w:p w:rsidR="00000000" w:rsidDel="00000000" w:rsidP="00000000" w:rsidRDefault="00000000" w:rsidRPr="00000000" w14:paraId="00000007">
      <w:pPr>
        <w:jc w:val="center"/>
        <w:rPr>
          <w:smallCaps w:val="0"/>
          <w:sz w:val="21"/>
          <w:szCs w:val="21"/>
          <w:vertAlign w:val="baseline"/>
        </w:rPr>
      </w:pPr>
      <w:hyperlink r:id="rId6">
        <w:r w:rsidDel="00000000" w:rsidR="00000000" w:rsidRPr="00000000">
          <w:rPr>
            <w:color w:val="0000ff"/>
            <w:sz w:val="21"/>
            <w:szCs w:val="21"/>
            <w:u w:val="single"/>
            <w:vertAlign w:val="baseline"/>
            <w:rtl w:val="0"/>
          </w:rPr>
          <w:t xml:space="preserve">www.</w:t>
        </w:r>
      </w:hyperlink>
      <w:hyperlink r:id="rId7">
        <w:r w:rsidDel="00000000" w:rsidR="00000000" w:rsidRPr="00000000">
          <w:rPr>
            <w:color w:val="0000ff"/>
            <w:sz w:val="24"/>
            <w:szCs w:val="24"/>
            <w:u w:val="single"/>
            <w:vertAlign w:val="baseline"/>
            <w:rtl w:val="0"/>
          </w:rPr>
          <w:t xml:space="preserve">P</w:t>
        </w:r>
      </w:hyperlink>
      <w:hyperlink r:id="rId8">
        <w:r w:rsidDel="00000000" w:rsidR="00000000" w:rsidRPr="00000000">
          <w:rPr>
            <w:color w:val="0000ff"/>
            <w:sz w:val="21"/>
            <w:szCs w:val="21"/>
            <w:u w:val="single"/>
            <w:vertAlign w:val="baseline"/>
            <w:rtl w:val="0"/>
          </w:rPr>
          <w:t xml:space="preserve">roject</w:t>
        </w:r>
      </w:hyperlink>
      <w:hyperlink r:id="rId9">
        <w:r w:rsidDel="00000000" w:rsidR="00000000" w:rsidRPr="00000000">
          <w:rPr>
            <w:color w:val="0000ff"/>
            <w:sz w:val="24"/>
            <w:szCs w:val="24"/>
            <w:u w:val="single"/>
            <w:vertAlign w:val="baseline"/>
            <w:rtl w:val="0"/>
          </w:rPr>
          <w:t xml:space="preserve">M</w:t>
        </w:r>
      </w:hyperlink>
      <w:hyperlink r:id="rId10">
        <w:r w:rsidDel="00000000" w:rsidR="00000000" w:rsidRPr="00000000">
          <w:rPr>
            <w:color w:val="0000ff"/>
            <w:sz w:val="21"/>
            <w:szCs w:val="21"/>
            <w:u w:val="single"/>
            <w:vertAlign w:val="baseline"/>
            <w:rtl w:val="0"/>
          </w:rPr>
          <w:t xml:space="preserve">anagement</w:t>
        </w:r>
      </w:hyperlink>
      <w:hyperlink r:id="rId11">
        <w:r w:rsidDel="00000000" w:rsidR="00000000" w:rsidRPr="00000000">
          <w:rPr>
            <w:color w:val="0000ff"/>
            <w:sz w:val="24"/>
            <w:szCs w:val="24"/>
            <w:u w:val="single"/>
            <w:vertAlign w:val="baseline"/>
            <w:rtl w:val="0"/>
          </w:rPr>
          <w:t xml:space="preserve">D</w:t>
        </w:r>
      </w:hyperlink>
      <w:hyperlink r:id="rId12">
        <w:r w:rsidDel="00000000" w:rsidR="00000000" w:rsidRPr="00000000">
          <w:rPr>
            <w:color w:val="0000ff"/>
            <w:sz w:val="21"/>
            <w:szCs w:val="21"/>
            <w:u w:val="single"/>
            <w:vertAlign w:val="baseline"/>
            <w:rtl w:val="0"/>
          </w:rPr>
          <w:t xml:space="preserve">ocs.com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0"/>
          <w:smallCaps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0"/>
          <w:smallCaps w:val="0"/>
          <w:sz w:val="36"/>
          <w:szCs w:val="36"/>
          <w:vertAlign w:val="baseline"/>
        </w:rPr>
      </w:pPr>
      <w:r w:rsidDel="00000000" w:rsidR="00000000" w:rsidRPr="00000000">
        <w:rPr>
          <w:b w:val="1"/>
          <w:smallCaps w:val="1"/>
          <w:sz w:val="36"/>
          <w:szCs w:val="36"/>
          <w:vertAlign w:val="baseline"/>
          <w:rtl w:val="0"/>
        </w:rPr>
        <w:t xml:space="preserve">Project Status Report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vertAlign w:val="baseline"/>
          <w:rtl w:val="0"/>
        </w:rPr>
        <w:t xml:space="preserve">Proj</w:t>
      </w: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eto de PTI/PTR - Grupo 04</w:t>
      </w:r>
    </w:p>
    <w:p w:rsidR="00000000" w:rsidDel="00000000" w:rsidP="00000000" w:rsidRDefault="00000000" w:rsidRPr="00000000" w14:paraId="0000000B">
      <w:pPr>
        <w:jc w:val="center"/>
        <w:rPr>
          <w:b w:val="0"/>
          <w:smallCaps w:val="0"/>
          <w:sz w:val="28"/>
          <w:szCs w:val="28"/>
          <w:vertAlign w:val="baseline"/>
        </w:rPr>
      </w:pPr>
      <w:r w:rsidDel="00000000" w:rsidR="00000000" w:rsidRPr="00000000">
        <w:rPr>
          <w:b w:val="1"/>
          <w:smallCaps w:val="1"/>
          <w:sz w:val="28"/>
          <w:szCs w:val="28"/>
          <w:vertAlign w:val="baseline"/>
          <w:rtl w:val="0"/>
        </w:rPr>
        <w:t xml:space="preserve">Month Ending: Fevereiro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0"/>
          <w:smallCaps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mallCaps w:val="1"/>
          <w:sz w:val="28"/>
          <w:szCs w:val="28"/>
          <w:vertAlign w:val="baseline"/>
          <w:rtl w:val="0"/>
        </w:rPr>
        <w:t xml:space="preserve">Project Status Summary</w:t>
        <w:tab/>
      </w:r>
      <w:r w:rsidDel="00000000" w:rsidR="00000000" w:rsidRPr="00000000">
        <w:rPr>
          <w:smallCaps w:val="1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Percent Complete:</w:t>
        <w:tab/>
        <w:t xml:space="preserve">7%</w:t>
      </w:r>
    </w:p>
    <w:p w:rsidR="00000000" w:rsidDel="00000000" w:rsidP="00000000" w:rsidRDefault="00000000" w:rsidRPr="00000000" w14:paraId="0000000F">
      <w:pPr>
        <w:pStyle w:val="Heading1"/>
        <w:jc w:val="left"/>
        <w:rPr>
          <w:smallCaps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2.0" w:type="dxa"/>
        <w:jc w:val="left"/>
        <w:tblInd w:w="14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86"/>
        <w:gridCol w:w="1886"/>
        <w:gridCol w:w="1887"/>
        <w:gridCol w:w="1886"/>
        <w:gridCol w:w="1887"/>
        <w:tblGridChange w:id="0">
          <w:tblGrid>
            <w:gridCol w:w="1886"/>
            <w:gridCol w:w="1886"/>
            <w:gridCol w:w="1887"/>
            <w:gridCol w:w="1886"/>
            <w:gridCol w:w="1887"/>
          </w:tblGrid>
        </w:tblGridChange>
      </w:tblGrid>
      <w:tr>
        <w:tc>
          <w:tcPr>
            <w:shd w:fill="2af651" w:val="clear"/>
            <w:vAlign w:val="top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Scope</w:t>
            </w:r>
          </w:p>
        </w:tc>
        <w:tc>
          <w:tcPr>
            <w:shd w:fill="ffff00" w:val="clear"/>
            <w:vAlign w:val="top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Schedule</w:t>
            </w:r>
          </w:p>
        </w:tc>
        <w:tc>
          <w:tcPr>
            <w:shd w:fill="2af651" w:val="clear"/>
            <w:vAlign w:val="top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Cost</w:t>
            </w:r>
          </w:p>
        </w:tc>
        <w:tc>
          <w:tcPr>
            <w:shd w:fill="ffff00" w:val="clear"/>
            <w:vAlign w:val="top"/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Risks</w:t>
            </w:r>
          </w:p>
        </w:tc>
        <w:tc>
          <w:tcPr>
            <w:shd w:fill="2af651" w:val="clear"/>
            <w:vAlign w:val="top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Quality</w:t>
            </w:r>
          </w:p>
        </w:tc>
      </w:tr>
    </w:tbl>
    <w:p w:rsidR="00000000" w:rsidDel="00000000" w:rsidP="00000000" w:rsidRDefault="00000000" w:rsidRPr="00000000" w14:paraId="00000015">
      <w:pPr>
        <w:rPr>
          <w:color w:val="008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está atrasado aproximadamente em 10%. Tínhamos planeado ter implementado pelo menos 2 casos de uso (de um total de 20) nestas primeiras 2 semanas, mas acabámos por não conseguir implementar nenhum. Passámos estas semanas a estudar as tecnologias que iremos usar no desenvolvimento da nossa aplicação, e focámo-nos também no design da mesma.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área de riscos é amarela pois estivémos estas primeiras semanas do projeto a mitigar e gerir um grande risco que é a falta de conhecimentos técnicos nas tecnologias que estamos a usar. Investimos tempo suficiente para desenvolver os conhecimentos mínimos necessários para usar estas tecnologias, principalmento o Django.</w:t>
      </w:r>
    </w:p>
    <w:p w:rsidR="00000000" w:rsidDel="00000000" w:rsidP="00000000" w:rsidRDefault="00000000" w:rsidRPr="00000000" w14:paraId="00000019">
      <w:pPr>
        <w:rPr>
          <w:sz w:val="24"/>
          <w:szCs w:val="24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jc w:val="left"/>
        <w:rPr>
          <w:smallCaps w:val="0"/>
          <w:sz w:val="28"/>
          <w:szCs w:val="28"/>
          <w:vertAlign w:val="baseline"/>
        </w:rPr>
      </w:pPr>
      <w:r w:rsidDel="00000000" w:rsidR="00000000" w:rsidRPr="00000000">
        <w:rPr>
          <w:b w:val="1"/>
          <w:smallCaps w:val="1"/>
          <w:sz w:val="28"/>
          <w:szCs w:val="28"/>
          <w:vertAlign w:val="baseline"/>
          <w:rtl w:val="0"/>
        </w:rPr>
        <w:t xml:space="preserve">Work Completed In The Last Two Weeks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Objetivos cumpridos: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Explorar tecnologias backend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Início da estrutura da BD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Início da estrutura do site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Criar PBF’s e PAF’s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Testes de PBF’s e PAF’s produzidos com utilizadores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Criação da lista de casos de uso principais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Analisar os dados dos testes com utilizadores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Melhorar os requisitos funcionais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Melhorar os work packages (dependências entre casos de uso)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jc w:val="left"/>
        <w:rPr>
          <w:smallCaps w:val="0"/>
          <w:sz w:val="28"/>
          <w:szCs w:val="28"/>
          <w:vertAlign w:val="baseline"/>
        </w:rPr>
      </w:pPr>
      <w:r w:rsidDel="00000000" w:rsidR="00000000" w:rsidRPr="00000000">
        <w:rPr>
          <w:b w:val="1"/>
          <w:smallCaps w:val="1"/>
          <w:sz w:val="28"/>
          <w:szCs w:val="28"/>
          <w:vertAlign w:val="baseline"/>
          <w:rtl w:val="0"/>
        </w:rPr>
        <w:t xml:space="preserve">Work Planned For The Next Two Weeks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4"/>
          <w:szCs w:val="24"/>
          <w:u w:val="none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Implementação de 4 casos de uso: (Professor/Aluno) “Enviar mensagem a um outro utilizador”; (Professor) “Definir as regras de constituição de grupos”; (Aluno) “Criar grupo”; (Aluno) “Entrar em grupo”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4"/>
          <w:szCs w:val="24"/>
          <w:u w:val="none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Explorar métodos de escalabilidade oferecidos por vários fornecedores web (AWS, Azure, Google, Linode)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4"/>
          <w:szCs w:val="24"/>
          <w:u w:val="none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Concluir o modelo da Base de Dados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008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jc w:val="left"/>
        <w:rPr>
          <w:smallCaps w:val="0"/>
          <w:sz w:val="28"/>
          <w:szCs w:val="28"/>
          <w:vertAlign w:val="baseline"/>
        </w:rPr>
      </w:pPr>
      <w:r w:rsidDel="00000000" w:rsidR="00000000" w:rsidRPr="00000000">
        <w:rPr>
          <w:b w:val="1"/>
          <w:smallCaps w:val="1"/>
          <w:sz w:val="28"/>
          <w:szCs w:val="28"/>
          <w:vertAlign w:val="baseline"/>
          <w:rtl w:val="0"/>
        </w:rPr>
        <w:t xml:space="preserve">Open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Dificuldade em criar diferentes tipos de utilizadores em django (o default permite apenas 1 tipo), é necessário criar tipos de utilizadores abstratos, e criar novas tabelas na BD para os atributos dos utilizadores diferentes - parcialmente resolvido, mas falta expandir os papéis de Professor e Aluno no modelo da BD, para escolher as implementações destes utilizadores apropriadas na aplicação.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Dificuldade de previsão do progresso semanal - o progresso nestas 2 primeiras semanas foi consideravelmente inferior ao planeado para a primeira iteração. Apesar de termos alcançado alguns objetivos, falhámos vários. Não sabemos como estabelecer prazos semanas que sejam realistas e que avancem o projeto a um ritmo aceitável.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Encontrar uma boa estrutura tendo em conta os requisitos - estamos a focar nos requisitos através de uma lista de casos de uso, que, apesar de específicos, ainda têm alguma área de implementação, diferentes formas de executar as tarefas. Estamos a focar-nos nisto, e já temos vários conceitos planeados de como a nossa aplicação irá funcionar, mas ainda falta explorar alguns casos de uso.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008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jc w:val="left"/>
        <w:rPr>
          <w:smallCaps w:val="0"/>
          <w:sz w:val="28"/>
          <w:szCs w:val="28"/>
          <w:vertAlign w:val="baseline"/>
        </w:rPr>
      </w:pPr>
      <w:r w:rsidDel="00000000" w:rsidR="00000000" w:rsidRPr="00000000">
        <w:rPr>
          <w:b w:val="1"/>
          <w:smallCaps w:val="1"/>
          <w:sz w:val="28"/>
          <w:szCs w:val="28"/>
          <w:vertAlign w:val="baseline"/>
          <w:rtl w:val="0"/>
        </w:rPr>
        <w:t xml:space="preserve">Open Risks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4"/>
          <w:szCs w:val="24"/>
          <w:u w:val="none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Um risco que não tínhamos previsto inicialmente era a falta de disponibilidade (tempo) para realizar o projeto. Entre a cadeira de PGP e o início de PTI/PTR as disponibilidades dos membros do nosso grupo tornaram-se mais restritas. Para tratar deste risco decidimos estabelecer objetivos semanais, concretos, e escolher horas específicas de cada dia para trabalhar no projeto.</w:t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008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jc w:val="left"/>
        <w:rPr>
          <w:smallCaps w:val="0"/>
          <w:sz w:val="28"/>
          <w:szCs w:val="28"/>
          <w:vertAlign w:val="baseline"/>
        </w:rPr>
      </w:pPr>
      <w:r w:rsidDel="00000000" w:rsidR="00000000" w:rsidRPr="00000000">
        <w:rPr>
          <w:b w:val="1"/>
          <w:smallCaps w:val="1"/>
          <w:sz w:val="28"/>
          <w:szCs w:val="28"/>
          <w:vertAlign w:val="baseline"/>
          <w:rtl w:val="0"/>
        </w:rPr>
        <w:t xml:space="preserve">Deliverables and Milestones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008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008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8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0"/>
        <w:gridCol w:w="1317"/>
        <w:gridCol w:w="1318"/>
        <w:gridCol w:w="1317"/>
        <w:gridCol w:w="1318"/>
        <w:gridCol w:w="1318"/>
        <w:tblGridChange w:id="0">
          <w:tblGrid>
            <w:gridCol w:w="2880"/>
            <w:gridCol w:w="1317"/>
            <w:gridCol w:w="1318"/>
            <w:gridCol w:w="1317"/>
            <w:gridCol w:w="1318"/>
            <w:gridCol w:w="1318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Milestone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WBS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Planned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Forecasted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Actual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Status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Testes com utilizadores (PAF)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28/2/20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23/2/20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23/2/20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Definição da Base de Dados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3-3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21/2/20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21/2/20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18/2/20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Configuração de repositórios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3-4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17/2/20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17/2/20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17/2/20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Adição de utilizadores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6-1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22/2/20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22/2/20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Atrasado/</w:t>
            </w:r>
          </w:p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Incompleto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de login e logout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6-2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26/2/20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22/2/20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7/3/20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de grupo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7-1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29/2/20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29/2/20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Atrasado/</w:t>
            </w:r>
          </w:p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Incompleto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Comunicar com colegas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8-3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29/2/20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29/2/20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Atrasado/</w:t>
            </w:r>
          </w:p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Incompleto</w:t>
            </w:r>
          </w:p>
        </w:tc>
      </w:tr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Deliverable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WBS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6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Planned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7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Forecasted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8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Actual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9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Status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Modelos de domínio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22/2/20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22/2/20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Atrasado/</w:t>
            </w:r>
          </w:p>
          <w:p w:rsidR="00000000" w:rsidDel="00000000" w:rsidP="00000000" w:rsidRDefault="00000000" w:rsidRPr="00000000" w14:paraId="000000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Incompleto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Diagramas de interação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22/2/20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22/2/20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Atrasado/</w:t>
            </w:r>
          </w:p>
          <w:p w:rsidR="00000000" w:rsidDel="00000000" w:rsidP="00000000" w:rsidRDefault="00000000" w:rsidRPr="00000000" w14:paraId="000000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Incompleto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8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Protótipos de baixa fiabilidade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22/2/20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19/2/20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22/2/20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Protótipos de alta fiabilidade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22/2/20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22/2/20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de casos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20/2/20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22/2/20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jc w:val="left"/>
        <w:rPr>
          <w:smallCaps w:val="0"/>
          <w:sz w:val="28"/>
          <w:szCs w:val="28"/>
          <w:vertAlign w:val="baseline"/>
        </w:rPr>
      </w:pPr>
      <w:r w:rsidDel="00000000" w:rsidR="00000000" w:rsidRPr="00000000">
        <w:rPr>
          <w:b w:val="1"/>
          <w:smallCaps w:val="1"/>
          <w:sz w:val="28"/>
          <w:szCs w:val="28"/>
          <w:vertAlign w:val="baseline"/>
          <w:rtl w:val="0"/>
        </w:rPr>
        <w:t xml:space="preserve">Key Performance Indicators (KPI's)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pos="2700"/>
          <w:tab w:val="left" w:pos="3600"/>
        </w:tabs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Schedule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- Project is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Behind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pos="2700"/>
          <w:tab w:val="left" w:pos="3600"/>
        </w:tabs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Schedule Variance (SV):</w:t>
        <w:tab/>
        <w:t xml:space="preserve">xxxx PM</w:t>
      </w:r>
    </w:p>
    <w:p w:rsidR="00000000" w:rsidDel="00000000" w:rsidP="00000000" w:rsidRDefault="00000000" w:rsidRPr="00000000" w14:paraId="000000A1">
      <w:pPr>
        <w:tabs>
          <w:tab w:val="left" w:pos="2700"/>
          <w:tab w:val="left" w:pos="3600"/>
        </w:tabs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Schedule Performance Index (SPI):</w:t>
        <w:tab/>
        <w:t xml:space="preserve">x,xx</w:t>
      </w:r>
    </w:p>
    <w:p w:rsidR="00000000" w:rsidDel="00000000" w:rsidP="00000000" w:rsidRDefault="00000000" w:rsidRPr="00000000" w14:paraId="000000A2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free Project Status Report Template is brought to you by </w:t>
      </w:r>
      <w:hyperlink r:id="rId13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www.ProjectManagementDocs.com</w:t>
        </w:r>
      </w:hyperlink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footerReference r:id="rId16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3c73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2057400" cy="334645"/>
            <wp:effectExtent b="0" l="0" r="0" t="0"/>
            <wp:docPr descr="Project Management Templates" id="1" name="image1.jpg"/>
            <a:graphic>
              <a:graphicData uri="http://schemas.openxmlformats.org/drawingml/2006/picture">
                <pic:pic>
                  <pic:nvPicPr>
                    <pic:cNvPr descr="Project Management Templates" id="0" name="image1.jpg"/>
                    <pic:cNvPicPr preferRelativeResize="0"/>
                  </pic:nvPicPr>
                  <pic:blipFill>
                    <a:blip r:embed="rId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34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hyperlink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Project Weekly Status Report Template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</w:r>
    <w:hyperlink r:id="rId3"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16"/>
          <w:szCs w:val="16"/>
          <w:u w:val="single"/>
          <w:shd w:fill="auto" w:val="clear"/>
          <w:vertAlign w:val="baseline"/>
          <w:rtl w:val="0"/>
        </w:rPr>
        <w:t xml:space="preserve">www.ProjectManagementDocs.com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2"/>
      <w:szCs w:val="2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rFonts w:ascii="Helvetica Neue" w:cs="Helvetica Neue" w:eastAsia="Helvetica Neue" w:hAnsi="Helvetica Neue"/>
      <w:b w:val="1"/>
      <w:color w:val="000000"/>
      <w:vertAlign w:val="baseline"/>
    </w:rPr>
  </w:style>
  <w:style w:type="paragraph" w:styleId="Heading3">
    <w:name w:val="heading 3"/>
    <w:basedOn w:val="Normal"/>
    <w:next w:val="Normal"/>
    <w:pPr>
      <w:keepNext w:val="1"/>
      <w:tabs>
        <w:tab w:val="left" w:pos="5040"/>
        <w:tab w:val="left" w:pos="5760"/>
        <w:tab w:val="left" w:pos="8640"/>
      </w:tabs>
    </w:pPr>
    <w:rPr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projectmanagementdocs.com" TargetMode="External"/><Relationship Id="rId10" Type="http://schemas.openxmlformats.org/officeDocument/2006/relationships/hyperlink" Target="http://www.projectmanagementdocs.com" TargetMode="External"/><Relationship Id="rId13" Type="http://schemas.openxmlformats.org/officeDocument/2006/relationships/hyperlink" Target="http://www.projectmanagementdocs.com" TargetMode="External"/><Relationship Id="rId12" Type="http://schemas.openxmlformats.org/officeDocument/2006/relationships/hyperlink" Target="http://www.projectmanagementdocs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projectmanagementdocs.com" TargetMode="External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www.projectmanagementdocs.com" TargetMode="External"/><Relationship Id="rId7" Type="http://schemas.openxmlformats.org/officeDocument/2006/relationships/hyperlink" Target="http://www.projectmanagementdocs.com" TargetMode="External"/><Relationship Id="rId8" Type="http://schemas.openxmlformats.org/officeDocument/2006/relationships/hyperlink" Target="http://www.projectmanagementdocs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120society.com/" TargetMode="External"/><Relationship Id="rId2" Type="http://schemas.openxmlformats.org/officeDocument/2006/relationships/image" Target="media/image1.jpg"/><Relationship Id="rId3" Type="http://schemas.openxmlformats.org/officeDocument/2006/relationships/hyperlink" Target="http://www.projectmanagementdoc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