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F668D" w14:textId="77777777" w:rsidR="004A4A1C" w:rsidRPr="00FC47A8" w:rsidRDefault="004A4A1C" w:rsidP="00896AF1">
      <w:pPr>
        <w:widowControl w:val="0"/>
        <w:autoSpaceDE w:val="0"/>
        <w:autoSpaceDN w:val="0"/>
        <w:adjustRightInd w:val="0"/>
        <w:ind w:left="2440"/>
        <w:outlineLvl w:val="0"/>
      </w:pPr>
      <w:bookmarkStart w:id="0" w:name="page1"/>
      <w:bookmarkEnd w:id="0"/>
      <w:r w:rsidRPr="00FC47A8">
        <w:rPr>
          <w:rFonts w:cs="Calibri"/>
          <w:b/>
          <w:bCs/>
        </w:rPr>
        <w:t>II - Formulário de Condução da Revisão</w:t>
      </w:r>
    </w:p>
    <w:p w14:paraId="736E1A24" w14:textId="77777777" w:rsidR="004A4A1C" w:rsidRPr="00FC47A8" w:rsidRDefault="004A4A1C" w:rsidP="00FC47A8">
      <w:pPr>
        <w:widowControl w:val="0"/>
        <w:autoSpaceDE w:val="0"/>
        <w:autoSpaceDN w:val="0"/>
        <w:adjustRightInd w:val="0"/>
      </w:pPr>
    </w:p>
    <w:p w14:paraId="61EDDF12" w14:textId="77777777" w:rsidR="004A4A1C" w:rsidRPr="00FC47A8" w:rsidRDefault="004A4A1C" w:rsidP="00FC47A8">
      <w:pPr>
        <w:widowControl w:val="0"/>
        <w:autoSpaceDE w:val="0"/>
        <w:autoSpaceDN w:val="0"/>
        <w:adjustRightInd w:val="0"/>
      </w:pPr>
    </w:p>
    <w:p w14:paraId="7D93A973" w14:textId="77777777" w:rsidR="004A4A1C" w:rsidRPr="00FC47A8" w:rsidRDefault="004A4A1C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Fonte:</w:t>
      </w:r>
    </w:p>
    <w:p w14:paraId="24D8A0E8" w14:textId="77777777" w:rsidR="004A4A1C" w:rsidRPr="00FC47A8" w:rsidRDefault="004A4A1C" w:rsidP="00FC47A8">
      <w:pPr>
        <w:widowControl w:val="0"/>
        <w:autoSpaceDE w:val="0"/>
        <w:autoSpaceDN w:val="0"/>
        <w:adjustRightInd w:val="0"/>
      </w:pPr>
    </w:p>
    <w:p w14:paraId="25A1AF23" w14:textId="501E2AEC" w:rsidR="004A4A1C" w:rsidRPr="00FC47A8" w:rsidRDefault="001F30FD" w:rsidP="00896AF1">
      <w:pPr>
        <w:widowControl w:val="0"/>
        <w:autoSpaceDE w:val="0"/>
        <w:autoSpaceDN w:val="0"/>
        <w:adjustRightInd w:val="0"/>
        <w:ind w:left="780"/>
        <w:outlineLvl w:val="0"/>
      </w:pPr>
      <w:r>
        <w:rPr>
          <w:rFonts w:cs="Calibri"/>
        </w:rPr>
        <w:t>Elsevier</w:t>
      </w:r>
    </w:p>
    <w:p w14:paraId="46C896CC" w14:textId="77777777" w:rsidR="00765FF4" w:rsidRPr="00FC47A8" w:rsidRDefault="00765FF4" w:rsidP="00FC47A8">
      <w:pPr>
        <w:widowControl w:val="0"/>
        <w:autoSpaceDE w:val="0"/>
        <w:autoSpaceDN w:val="0"/>
        <w:adjustRightInd w:val="0"/>
        <w:ind w:left="780"/>
      </w:pPr>
    </w:p>
    <w:p w14:paraId="184DFC15" w14:textId="77777777" w:rsidR="004A4A1C" w:rsidRPr="00FC47A8" w:rsidRDefault="004A4A1C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da busca:</w:t>
      </w:r>
    </w:p>
    <w:p w14:paraId="02CC81A8" w14:textId="77777777" w:rsidR="004A4A1C" w:rsidRPr="00FC47A8" w:rsidRDefault="004A4A1C" w:rsidP="00FC47A8">
      <w:pPr>
        <w:widowControl w:val="0"/>
        <w:autoSpaceDE w:val="0"/>
        <w:autoSpaceDN w:val="0"/>
        <w:adjustRightInd w:val="0"/>
      </w:pPr>
    </w:p>
    <w:p w14:paraId="7A96BD34" w14:textId="77777777" w:rsidR="004A4A1C" w:rsidRPr="00896AF1" w:rsidRDefault="008273E2" w:rsidP="00FC47A8">
      <w:pPr>
        <w:widowControl w:val="0"/>
        <w:autoSpaceDE w:val="0"/>
        <w:autoSpaceDN w:val="0"/>
        <w:adjustRightInd w:val="0"/>
        <w:ind w:left="720"/>
        <w:rPr>
          <w:lang w:val="en-US"/>
        </w:rPr>
      </w:pPr>
      <w:r w:rsidRPr="00896AF1">
        <w:rPr>
          <w:rFonts w:cs="Calibri"/>
          <w:lang w:val="en-US"/>
        </w:rPr>
        <w:t>10</w:t>
      </w:r>
      <w:r w:rsidR="00765FF4" w:rsidRPr="00896AF1">
        <w:rPr>
          <w:rFonts w:cs="Calibri"/>
          <w:lang w:val="en-US"/>
        </w:rPr>
        <w:t>/06</w:t>
      </w:r>
      <w:r w:rsidR="004A4A1C" w:rsidRPr="00896AF1">
        <w:rPr>
          <w:rFonts w:cs="Calibri"/>
          <w:lang w:val="en-US"/>
        </w:rPr>
        <w:t>/201</w:t>
      </w:r>
      <w:r w:rsidRPr="00896AF1">
        <w:rPr>
          <w:rFonts w:cs="Calibri"/>
          <w:lang w:val="en-US"/>
        </w:rPr>
        <w:t>7</w:t>
      </w:r>
      <w:r w:rsidR="00765FF4" w:rsidRPr="00896AF1">
        <w:rPr>
          <w:lang w:val="en-US"/>
        </w:rPr>
        <w:br/>
      </w:r>
    </w:p>
    <w:p w14:paraId="03E5766C" w14:textId="77777777" w:rsidR="00765FF4" w:rsidRPr="00FC47A8" w:rsidRDefault="004A4A1C" w:rsidP="00FC47A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FC47A8">
        <w:rPr>
          <w:rFonts w:cs="Calibri"/>
          <w:b/>
          <w:bCs/>
          <w:lang w:val="en-US"/>
        </w:rPr>
        <w:t>Palavras-chave utilizadas</w:t>
      </w:r>
      <w:r w:rsidRPr="00FC47A8">
        <w:rPr>
          <w:rFonts w:cs="Calibri"/>
          <w:lang w:val="en-US"/>
        </w:rPr>
        <w:t xml:space="preserve">: </w:t>
      </w:r>
      <w:r w:rsidR="00765FF4" w:rsidRPr="00FC47A8">
        <w:rPr>
          <w:rFonts w:ascii="Arial" w:hAnsi="Arial" w:cs="Arial"/>
          <w:color w:val="000000"/>
          <w:lang w:val="en-US"/>
        </w:rPr>
        <w:t>twitter, urban planning, city, analytics, patterns, tweets, social media, public transport</w:t>
      </w:r>
    </w:p>
    <w:p w14:paraId="14FCC176" w14:textId="77777777" w:rsidR="00765FF4" w:rsidRPr="00FC47A8" w:rsidRDefault="00765FF4" w:rsidP="00FC47A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14:paraId="3F96967F" w14:textId="77777777" w:rsidR="00765FF4" w:rsidRPr="00FC47A8" w:rsidRDefault="004A4A1C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FC47A8">
        <w:rPr>
          <w:rFonts w:cs="Calibri"/>
          <w:b/>
          <w:bCs/>
          <w:lang w:val="en-US"/>
        </w:rPr>
        <w:t>String utilizada:</w:t>
      </w:r>
      <w:r w:rsidR="00765FF4" w:rsidRPr="00FC47A8">
        <w:rPr>
          <w:rFonts w:cs="Calibri"/>
          <w:b/>
          <w:bCs/>
          <w:lang w:val="en-US"/>
        </w:rPr>
        <w:t xml:space="preserve"> </w:t>
      </w:r>
      <w:r w:rsidR="00765FF4" w:rsidRPr="00FC47A8">
        <w:rPr>
          <w:rFonts w:ascii="Arial" w:hAnsi="Arial" w:cs="Arial"/>
          <w:color w:val="000000"/>
          <w:lang w:val="en-US"/>
        </w:rPr>
        <w:t>twitter urban planning city (analytics OR patterns OR tweets OR social OR media) AND (public transport)</w:t>
      </w:r>
    </w:p>
    <w:p w14:paraId="0F185CAF" w14:textId="77777777" w:rsidR="006673B5" w:rsidRPr="00FC47A8" w:rsidRDefault="006673B5" w:rsidP="00FC47A8">
      <w:pPr>
        <w:widowControl w:val="0"/>
        <w:autoSpaceDE w:val="0"/>
        <w:autoSpaceDN w:val="0"/>
        <w:adjustRightInd w:val="0"/>
        <w:rPr>
          <w:rFonts w:cs="Calibri"/>
          <w:b/>
          <w:bCs/>
          <w:lang w:val="en-US"/>
        </w:rPr>
      </w:pPr>
    </w:p>
    <w:p w14:paraId="59C844C9" w14:textId="5CE6FFDF" w:rsidR="00D17BF3" w:rsidRDefault="00765FF4" w:rsidP="00896AF1">
      <w:pPr>
        <w:outlineLvl w:val="0"/>
        <w:rPr>
          <w:rFonts w:ascii="Arial" w:hAnsi="Arial" w:cs="Arial"/>
          <w:b/>
          <w:color w:val="000000"/>
        </w:rPr>
      </w:pPr>
      <w:r w:rsidRPr="00FC47A8">
        <w:rPr>
          <w:rFonts w:ascii="Arial" w:hAnsi="Arial" w:cs="Arial"/>
          <w:b/>
          <w:color w:val="000000"/>
        </w:rPr>
        <w:t>Lista dos artigos encontrados</w:t>
      </w:r>
    </w:p>
    <w:p w14:paraId="518DBB0C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>
        <w:t xml:space="preserve">Thomaz, G. M., Biz, A. A., Bettoni, E. M., Mendes-Filho, L., &amp; Buhalis, D. (2016). </w:t>
      </w:r>
      <w:r w:rsidRPr="00D17BF3">
        <w:rPr>
          <w:lang w:val="en-US"/>
        </w:rPr>
        <w:t xml:space="preserve">Content mining framework in social media: A FIFA world cup 2014 case analysis. </w:t>
      </w:r>
      <w:r w:rsidRPr="00D17BF3">
        <w:rPr>
          <w:i/>
          <w:iCs/>
          <w:lang w:val="en-US"/>
        </w:rPr>
        <w:t>Information &amp; Management</w:t>
      </w:r>
      <w:r w:rsidRPr="00D17BF3">
        <w:rPr>
          <w:lang w:val="en-US"/>
        </w:rPr>
        <w:t>. https://doi.org/10.1016/j.im.2016.11.005</w:t>
      </w:r>
    </w:p>
    <w:p w14:paraId="454DA47C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Gkiotsalitis, K., &amp; Stathopoulos, A. (2016). Joint leisure travel optimization with user-generated data via perceived utility maximization. </w:t>
      </w:r>
      <w:r w:rsidRPr="00D17BF3">
        <w:rPr>
          <w:i/>
          <w:iCs/>
          <w:lang w:val="en-US"/>
        </w:rPr>
        <w:t>Transportation Research Part C: Emerging Technologies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68</w:t>
      </w:r>
      <w:r w:rsidRPr="00D17BF3">
        <w:rPr>
          <w:lang w:val="en-US"/>
        </w:rPr>
        <w:t>, 532–548. https://doi.org/10.1016/j.trc.2016.05.009</w:t>
      </w:r>
    </w:p>
    <w:p w14:paraId="4EABFCD1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>
        <w:t xml:space="preserve">Chua, A., Servillo, L., Marcheggiani, E., &amp; Moere, A. Vande. </w:t>
      </w:r>
      <w:r w:rsidRPr="00D17BF3">
        <w:rPr>
          <w:lang w:val="en-US"/>
        </w:rPr>
        <w:t xml:space="preserve">(2016). Mapping Cilento: Using geotagged social media data to characterize tourist flows in southern Italy. </w:t>
      </w:r>
      <w:r w:rsidRPr="00D17BF3">
        <w:rPr>
          <w:i/>
          <w:iCs/>
          <w:lang w:val="en-US"/>
        </w:rPr>
        <w:t>Tourism Management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57</w:t>
      </w:r>
      <w:r w:rsidRPr="00D17BF3">
        <w:rPr>
          <w:lang w:val="en-US"/>
        </w:rPr>
        <w:t>, 295–310. https://doi.org/10.1016/j.tourman.2016.06.013</w:t>
      </w:r>
    </w:p>
    <w:p w14:paraId="370EBA9D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Jones, S., Tefe, M., Zephaniah, S., Tedla, E., Appiah-Opoku, S., &amp; Walsh, J. (2016). Public transport and health outcomes in rural sub-Saharan Africa - A synthesis of professional opinion. </w:t>
      </w:r>
      <w:r w:rsidRPr="00D17BF3">
        <w:rPr>
          <w:i/>
          <w:iCs/>
          <w:lang w:val="en-US"/>
        </w:rPr>
        <w:t>Journal of Transport and Health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</w:t>
      </w:r>
      <w:r w:rsidRPr="00D17BF3">
        <w:rPr>
          <w:lang w:val="en-US"/>
        </w:rPr>
        <w:t>(2), 211–219. https://doi.org/10.1016/j.jth.2015.12.005</w:t>
      </w:r>
    </w:p>
    <w:p w14:paraId="4B19E6F6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Ortegon-Sanchez, A., &amp; Tyler, N. (2016). Towards multi-modal integrated mobility systems: Views from Panama City and Barranquilla. </w:t>
      </w:r>
      <w:r w:rsidRPr="00D17BF3">
        <w:rPr>
          <w:i/>
          <w:iCs/>
          <w:lang w:val="en-US"/>
        </w:rPr>
        <w:t>Research in Transportation Economics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59</w:t>
      </w:r>
      <w:r w:rsidRPr="00D17BF3">
        <w:rPr>
          <w:lang w:val="en-US"/>
        </w:rPr>
        <w:t>, 204–217. https://doi.org/10.1016/j.retrec.2016.03.001</w:t>
      </w:r>
    </w:p>
    <w:p w14:paraId="3BBE419C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Dawes, S. S., Vidiasova, L., &amp; Parkhimovich, O. (2016). Planning and designing open government data programs: An ecosystem approach. </w:t>
      </w:r>
      <w:r w:rsidRPr="00D17BF3">
        <w:rPr>
          <w:i/>
          <w:iCs/>
          <w:lang w:val="en-US"/>
        </w:rPr>
        <w:t>Government Information Quarterly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33</w:t>
      </w:r>
      <w:r w:rsidRPr="00D17BF3">
        <w:rPr>
          <w:lang w:val="en-US"/>
        </w:rPr>
        <w:t>(1), 15–27. https://doi.org/10.1016/j.giq.2016.01.003</w:t>
      </w:r>
    </w:p>
    <w:p w14:paraId="0CE7DA23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van Zoonen, L. (2016). Privacy concerns in smart cities. </w:t>
      </w:r>
      <w:r w:rsidRPr="00D17BF3">
        <w:rPr>
          <w:i/>
          <w:iCs/>
          <w:lang w:val="en-US"/>
        </w:rPr>
        <w:t>Government Information Quarterly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33</w:t>
      </w:r>
      <w:r w:rsidRPr="00D17BF3">
        <w:rPr>
          <w:lang w:val="en-US"/>
        </w:rPr>
        <w:t>(3), 472–480. https://doi.org/10.1016/j.giq.2016.06.004</w:t>
      </w:r>
    </w:p>
    <w:p w14:paraId="35A829BC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>
        <w:t xml:space="preserve">Bernardini, G., D’Orazio, M., &amp; Quagliarini, E. (2016). </w:t>
      </w:r>
      <w:r w:rsidRPr="00D17BF3">
        <w:rPr>
          <w:lang w:val="en-US"/>
        </w:rPr>
        <w:t xml:space="preserve">Towards a “behavioural design” approach for seismic risk reduction strategies of buildings and their environment. </w:t>
      </w:r>
      <w:r w:rsidRPr="00D17BF3">
        <w:rPr>
          <w:i/>
          <w:iCs/>
          <w:lang w:val="en-US"/>
        </w:rPr>
        <w:t>Safety Science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86</w:t>
      </w:r>
      <w:r w:rsidRPr="00D17BF3">
        <w:rPr>
          <w:lang w:val="en-US"/>
        </w:rPr>
        <w:t>, 273–294. https://doi.org/10.1016/j.ssci.2016.03.010</w:t>
      </w:r>
    </w:p>
    <w:p w14:paraId="0F55F3E8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lastRenderedPageBreak/>
        <w:t xml:space="preserve">Zhou, J. (2016). The transit metropolis of Chinese characteristics? Literature review, interviews, surveys and case studies. </w:t>
      </w:r>
      <w:r w:rsidRPr="00D17BF3">
        <w:rPr>
          <w:i/>
          <w:iCs/>
          <w:lang w:val="en-US"/>
        </w:rPr>
        <w:t>Transport Policy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51</w:t>
      </w:r>
      <w:r w:rsidRPr="00D17BF3">
        <w:rPr>
          <w:lang w:val="en-US"/>
        </w:rPr>
        <w:t>, 115–125. https://doi.org/10.1016/j.tranpol.2015.11.009</w:t>
      </w:r>
    </w:p>
    <w:p w14:paraId="6F7AC041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Chen, C., Ma, J., Susilo, Y., Liu, Y., &amp; Wang, M. (2016). The promises of big data and small data for travel behavior (aka human mobility) analysis. </w:t>
      </w:r>
      <w:r w:rsidRPr="00D17BF3">
        <w:rPr>
          <w:i/>
          <w:iCs/>
          <w:lang w:val="en-US"/>
        </w:rPr>
        <w:t>Transportation Research Part C: Emerging Technologies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68</w:t>
      </w:r>
      <w:r w:rsidRPr="00D17BF3">
        <w:rPr>
          <w:lang w:val="en-US"/>
        </w:rPr>
        <w:t>, 285–299. https://doi.org/10.1016/j.trc.2016.04.005</w:t>
      </w:r>
    </w:p>
    <w:p w14:paraId="532E6790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Gkiotsalitis, K., &amp; Stathopoulos, A. (2016). Demand-responsive public transportation re-scheduling for adjusting to the joint leisure activity demand. </w:t>
      </w:r>
      <w:r w:rsidRPr="00D17BF3">
        <w:rPr>
          <w:i/>
          <w:iCs/>
          <w:lang w:val="en-US"/>
        </w:rPr>
        <w:t>International Journal of Transportation Science and Technology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</w:t>
      </w:r>
      <w:r w:rsidRPr="00D17BF3">
        <w:rPr>
          <w:lang w:val="en-US"/>
        </w:rPr>
        <w:t>(2), 68–82. https://doi.org/10.1016/j.ijtst.2016.09.004</w:t>
      </w:r>
    </w:p>
    <w:p w14:paraId="3647D328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Ang, L.-M., &amp; Seng, K. P. (2016). Big Sensor Data Applications in Urban Environments. </w:t>
      </w:r>
      <w:r w:rsidRPr="00D17BF3">
        <w:rPr>
          <w:i/>
          <w:iCs/>
          <w:lang w:val="en-US"/>
        </w:rPr>
        <w:t>Big Data Research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</w:t>
      </w:r>
      <w:r w:rsidRPr="00D17BF3">
        <w:rPr>
          <w:lang w:val="en-US"/>
        </w:rPr>
        <w:t>, 1–12. https://doi.org/10.1016/j.bdr.2015.12.003</w:t>
      </w:r>
    </w:p>
    <w:p w14:paraId="7C7C892F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Wagner, S., Brandt, T., &amp; Neumann, D. (2016). In free float: Developing Business Analytics support for carsharing providers. </w:t>
      </w:r>
      <w:r w:rsidRPr="00D17BF3">
        <w:rPr>
          <w:i/>
          <w:iCs/>
          <w:lang w:val="en-US"/>
        </w:rPr>
        <w:t>Omega (United Kingdom)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59</w:t>
      </w:r>
      <w:r w:rsidRPr="00D17BF3">
        <w:rPr>
          <w:lang w:val="en-US"/>
        </w:rPr>
        <w:t>, 4–14. https://doi.org/10.1016/j.omega.2015.02.011</w:t>
      </w:r>
    </w:p>
    <w:p w14:paraId="50A7C03E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Aljoufie, M. (2016). Exploring the Determinants of Public Transport System Planning in Car-dependent Cities. </w:t>
      </w:r>
      <w:r w:rsidRPr="00D17BF3">
        <w:rPr>
          <w:i/>
          <w:iCs/>
          <w:lang w:val="en-US"/>
        </w:rPr>
        <w:t>Procedia - Social and Behavioral Sciences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216</w:t>
      </w:r>
      <w:r w:rsidRPr="00D17BF3">
        <w:rPr>
          <w:lang w:val="en-US"/>
        </w:rPr>
        <w:t>(October 2015), 535–544. https://doi.org/10.1016/j.sbspro.2015.12.013</w:t>
      </w:r>
    </w:p>
    <w:p w14:paraId="4E86E137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>
        <w:t xml:space="preserve">Papangelis, K., Velaga, N. R., Ashmore, F., Sripada, S., Nelson, J. D., &amp; Beecroft, M. (2016). </w:t>
      </w:r>
      <w:r w:rsidRPr="00D17BF3">
        <w:rPr>
          <w:lang w:val="en-US"/>
        </w:rPr>
        <w:t xml:space="preserve">Exploring the rural passenger experience, information needs and decision making during public transport disruption. </w:t>
      </w:r>
      <w:r w:rsidRPr="00D17BF3">
        <w:rPr>
          <w:i/>
          <w:iCs/>
          <w:lang w:val="en-US"/>
        </w:rPr>
        <w:t>Research in Transportation Business and Management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18</w:t>
      </w:r>
      <w:r w:rsidRPr="00D17BF3">
        <w:rPr>
          <w:lang w:val="en-US"/>
        </w:rPr>
        <w:t>, 57–69. https://doi.org/10.1016/j.rtbm.2016.01.002</w:t>
      </w:r>
    </w:p>
    <w:p w14:paraId="277ADAE4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Stelzer, A., Englert, F., Horold, S., &amp; Mayas, C. (2016). Improving service quality in public transportation systems using automated customer feedback. </w:t>
      </w:r>
      <w:r w:rsidRPr="00D17BF3">
        <w:rPr>
          <w:i/>
          <w:iCs/>
          <w:lang w:val="en-US"/>
        </w:rPr>
        <w:t>Transportation Research Part E: Logistics and Transportation Review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89</w:t>
      </w:r>
      <w:r w:rsidRPr="00D17BF3">
        <w:rPr>
          <w:lang w:val="en-US"/>
        </w:rPr>
        <w:t>, 259–271. https://doi.org/10.1016/j.tre.2015.05.010</w:t>
      </w:r>
    </w:p>
    <w:p w14:paraId="2F2C237D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Li, S., Dragicevic, S., Castro, F. A., Sester, M., Winter, S., Coltekin, A., … Cheng, T. (2016). Geospatial big data handling theory and methods: A review and research challenges. </w:t>
      </w:r>
      <w:r w:rsidRPr="00D17BF3">
        <w:rPr>
          <w:i/>
          <w:iCs/>
          <w:lang w:val="en-US"/>
        </w:rPr>
        <w:t>ISPRS Journal of Photogrammetry and Remote Sensing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115</w:t>
      </w:r>
      <w:r w:rsidRPr="00D17BF3">
        <w:rPr>
          <w:lang w:val="en-US"/>
        </w:rPr>
        <w:t>, 119–133. https://doi.org/10.1016/j.isprsjprs.2015.10.012</w:t>
      </w:r>
    </w:p>
    <w:p w14:paraId="4B5A30E6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Wijermans, N., Conrado, C., van Steen, M., Martella, C., &amp; Li, J. (2016). A landscape of crowd-management support: An integrative approach. </w:t>
      </w:r>
      <w:r w:rsidRPr="00D17BF3">
        <w:rPr>
          <w:i/>
          <w:iCs/>
          <w:lang w:val="en-US"/>
        </w:rPr>
        <w:t>Safety Science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86</w:t>
      </w:r>
      <w:r w:rsidRPr="00D17BF3">
        <w:rPr>
          <w:lang w:val="en-US"/>
        </w:rPr>
        <w:t>, 142–164. https://doi.org/10.1016/j.ssci.2016.02.027</w:t>
      </w:r>
    </w:p>
    <w:p w14:paraId="5E12D420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Miah, S. J., Vu, H. Q., Gammack, J., &amp; McGrath, M. (2016). A Big Data Analytics Method for Tourist Behaviour Analysis. </w:t>
      </w:r>
      <w:r w:rsidRPr="00D17BF3">
        <w:rPr>
          <w:i/>
          <w:iCs/>
          <w:lang w:val="en-US"/>
        </w:rPr>
        <w:t>Information and Management</w:t>
      </w:r>
      <w:r w:rsidRPr="00D17BF3">
        <w:rPr>
          <w:lang w:val="en-US"/>
        </w:rPr>
        <w:t>. https://doi.org/10.1016/j.im.2016.11.011</w:t>
      </w:r>
    </w:p>
    <w:p w14:paraId="1360B109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Behrendt, F. (2016). Why cycling matters for Smart Cities. Internet of Bicycles for Intelligent Transport. </w:t>
      </w:r>
      <w:r w:rsidRPr="00D17BF3">
        <w:rPr>
          <w:i/>
          <w:iCs/>
          <w:lang w:val="en-US"/>
        </w:rPr>
        <w:t>Journal of Transport Geography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56</w:t>
      </w:r>
      <w:r w:rsidRPr="00D17BF3">
        <w:rPr>
          <w:lang w:val="en-US"/>
        </w:rPr>
        <w:t>, 157–164. https://doi.org/10.1016/j.jtrangeo.2016.08.018</w:t>
      </w:r>
    </w:p>
    <w:p w14:paraId="7F745ED6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lastRenderedPageBreak/>
        <w:t xml:space="preserve">Haarstad, H. (2016). Where are urban energy transitions governed? Conceptualizing the complex governance arrangements for low-carbon mobility in Europe. </w:t>
      </w:r>
      <w:r w:rsidRPr="00D17BF3">
        <w:rPr>
          <w:i/>
          <w:iCs/>
          <w:lang w:val="en-US"/>
        </w:rPr>
        <w:t>Cities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54</w:t>
      </w:r>
      <w:r w:rsidRPr="00D17BF3">
        <w:rPr>
          <w:lang w:val="en-US"/>
        </w:rPr>
        <w:t>, 4–10. https://doi.org/10.1016/j.cities.2015.10.013</w:t>
      </w:r>
    </w:p>
    <w:p w14:paraId="2E673D44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Sanchez-Martinez, G. E., &amp; Munizaga, M. (2016). Workshop 5 report: Harnessing big data. </w:t>
      </w:r>
      <w:r w:rsidRPr="00D17BF3">
        <w:rPr>
          <w:i/>
          <w:iCs/>
          <w:lang w:val="en-US"/>
        </w:rPr>
        <w:t>Research in Transportation Economics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59</w:t>
      </w:r>
      <w:r w:rsidRPr="00D17BF3">
        <w:rPr>
          <w:lang w:val="en-US"/>
        </w:rPr>
        <w:t>, 236–241. https://doi.org/10.1016/j.retrec.2016.10.008</w:t>
      </w:r>
    </w:p>
    <w:p w14:paraId="49A6278E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Bösehans, G., &amp; Walker, I. (2016). “Daily Drags” and “Wannabe Walkers” – Identifying dissatisfied public transport users who might travel more actively and sustainably. </w:t>
      </w:r>
      <w:r w:rsidRPr="00D17BF3">
        <w:rPr>
          <w:i/>
          <w:iCs/>
          <w:lang w:val="en-US"/>
        </w:rPr>
        <w:t>Journal of Transport and Health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</w:t>
      </w:r>
      <w:r w:rsidRPr="00D17BF3">
        <w:rPr>
          <w:lang w:val="en-US"/>
        </w:rPr>
        <w:t>(3), 395–403. https://doi.org/10.1016/j.jth.2016.06.011</w:t>
      </w:r>
    </w:p>
    <w:p w14:paraId="064841DD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>
        <w:t xml:space="preserve">Nunes, A. A., Galvão Dias, T., Zegras, C., &amp; Falcão e Cunha, J. (2016). </w:t>
      </w:r>
      <w:r w:rsidRPr="00D17BF3">
        <w:rPr>
          <w:lang w:val="en-US"/>
        </w:rPr>
        <w:t xml:space="preserve">Temporary user-centred networks for transport systems. </w:t>
      </w:r>
      <w:r w:rsidRPr="00D17BF3">
        <w:rPr>
          <w:i/>
          <w:iCs/>
          <w:lang w:val="en-US"/>
        </w:rPr>
        <w:t>Transportation Research Part C: Emerging Technologies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62</w:t>
      </w:r>
      <w:r w:rsidRPr="00D17BF3">
        <w:rPr>
          <w:lang w:val="en-US"/>
        </w:rPr>
        <w:t>, 55–69. https://doi.org/10.1016/j.trc.2015.11.006</w:t>
      </w:r>
    </w:p>
    <w:p w14:paraId="1D137582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Harding, S., Kandlikar, M., &amp; Gulati, S. (2016). Taxi apps, regulation, and the market for taxi journeys. </w:t>
      </w:r>
      <w:r w:rsidRPr="00D17BF3">
        <w:rPr>
          <w:i/>
          <w:iCs/>
          <w:lang w:val="en-US"/>
        </w:rPr>
        <w:t>Transportation Research Part A: Policy and Practice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88</w:t>
      </w:r>
      <w:r w:rsidRPr="00D17BF3">
        <w:rPr>
          <w:lang w:val="en-US"/>
        </w:rPr>
        <w:t>(December 2014), 15–25. https://doi.org/10.1016/j.tra.2016.03.009</w:t>
      </w:r>
    </w:p>
    <w:p w14:paraId="0E8FB4E0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Andrienko, G., Gunopulos, D., Ioannidis, Y., Kalogeraki, V., Katakis, I., Morik, K., &amp; Verscheure, O. (2016). Mining Urban Data (Part C). </w:t>
      </w:r>
      <w:r w:rsidRPr="00D17BF3">
        <w:rPr>
          <w:i/>
          <w:iCs/>
          <w:lang w:val="en-US"/>
        </w:rPr>
        <w:t>Information Systems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64</w:t>
      </w:r>
      <w:r w:rsidRPr="00D17BF3">
        <w:rPr>
          <w:lang w:val="en-US"/>
        </w:rPr>
        <w:t>, 219–220. https://doi.org/10.1016/j.is.2016.09.003</w:t>
      </w:r>
    </w:p>
    <w:p w14:paraId="3A1AB524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van Wee, B. (2016). Accessible accessibility research challenges. </w:t>
      </w:r>
      <w:r w:rsidRPr="00D17BF3">
        <w:rPr>
          <w:i/>
          <w:iCs/>
          <w:lang w:val="en-US"/>
        </w:rPr>
        <w:t>Journal of Transport Geography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51</w:t>
      </w:r>
      <w:r w:rsidRPr="00D17BF3">
        <w:rPr>
          <w:lang w:val="en-US"/>
        </w:rPr>
        <w:t>, 9–16. https://doi.org/10.1016/j.jtrangeo.2015.10.018</w:t>
      </w:r>
    </w:p>
    <w:p w14:paraId="2DA3EFA9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Steiger, E., Westerholt, R., Resch, B., &amp; Zipf, A. (2015). Twitter as an indicator for whereabouts of people? Correlating Twitter with UK census data. </w:t>
      </w:r>
      <w:r w:rsidRPr="00D17BF3">
        <w:rPr>
          <w:i/>
          <w:iCs/>
          <w:lang w:val="en-US"/>
        </w:rPr>
        <w:t>Computers, Environment and Urban Systems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54</w:t>
      </w:r>
      <w:r w:rsidRPr="00D17BF3">
        <w:rPr>
          <w:lang w:val="en-US"/>
        </w:rPr>
        <w:t>, 255–265. https://doi.org/10.1016/j.compenvurbsys.2015.09.007</w:t>
      </w:r>
    </w:p>
    <w:p w14:paraId="052DE81C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Gkiotsalitis, K., &amp; Stathopoulos, A. (2015). A utility-maximization model for retrieving users’ willingness to travel for participating in activities from big-data. </w:t>
      </w:r>
      <w:r w:rsidRPr="00D17BF3">
        <w:rPr>
          <w:i/>
          <w:iCs/>
          <w:lang w:val="en-US"/>
        </w:rPr>
        <w:t>Transportation Research Part C: Emerging Technologies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58</w:t>
      </w:r>
      <w:r w:rsidRPr="00D17BF3">
        <w:rPr>
          <w:lang w:val="en-US"/>
        </w:rPr>
        <w:t>, 265–277. https://doi.org/10.1016/j.trc.2014.12.006</w:t>
      </w:r>
    </w:p>
    <w:p w14:paraId="4D2E391C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Piwek, L., Joinson, A., &amp; Morvan, J. (2015). The use of self-monitoring solutions amongst cyclists: An online survey and empirical study. </w:t>
      </w:r>
      <w:r w:rsidRPr="00D17BF3">
        <w:rPr>
          <w:i/>
          <w:iCs/>
          <w:lang w:val="en-US"/>
        </w:rPr>
        <w:t>Transportation Research Part A: Policy and Practice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77</w:t>
      </w:r>
      <w:r w:rsidRPr="00D17BF3">
        <w:rPr>
          <w:lang w:val="en-US"/>
        </w:rPr>
        <w:t>, 126–136. https://doi.org/10.1016/j.tra.2015.04.010</w:t>
      </w:r>
    </w:p>
    <w:p w14:paraId="0151D732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>
        <w:t xml:space="preserve">Xu, W. A., Ding, Y., Zhou, J., &amp; Li, Y. (2015). </w:t>
      </w:r>
      <w:r w:rsidRPr="00D17BF3">
        <w:rPr>
          <w:lang w:val="en-US"/>
        </w:rPr>
        <w:t xml:space="preserve">Transit accessibility measures incorporating the temporal dimension. </w:t>
      </w:r>
      <w:r w:rsidRPr="00D17BF3">
        <w:rPr>
          <w:i/>
          <w:iCs/>
          <w:lang w:val="en-US"/>
        </w:rPr>
        <w:t>Cities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46</w:t>
      </w:r>
      <w:r w:rsidRPr="00D17BF3">
        <w:rPr>
          <w:lang w:val="en-US"/>
        </w:rPr>
        <w:t>, 55–66. https://doi.org/10.1016/j.cities.2015.05.002</w:t>
      </w:r>
    </w:p>
    <w:p w14:paraId="3BB93B7B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Gallouj, F., Weber, K. M., Stare, M., &amp; Rubalcaba, L. (2015). The futures of the service economy in Europe: A foresight analysis. </w:t>
      </w:r>
      <w:r w:rsidRPr="00D17BF3">
        <w:rPr>
          <w:i/>
          <w:iCs/>
          <w:lang w:val="en-US"/>
        </w:rPr>
        <w:t>Technological Forecasting and Social Change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94</w:t>
      </w:r>
      <w:r w:rsidRPr="00D17BF3">
        <w:rPr>
          <w:lang w:val="en-US"/>
        </w:rPr>
        <w:t>, 80–96. https://doi.org/10.1016/j.techfore.2014.06.009</w:t>
      </w:r>
    </w:p>
    <w:p w14:paraId="4C2BBEDE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Hoogendoorn-Lanser, S., Schaap, N. T. W., &amp; Oldekalter, M. J. (2015). The netherlands mobility panel: An innovative design approach for web-based longitudinal travel data collection. </w:t>
      </w:r>
      <w:r w:rsidRPr="00D17BF3">
        <w:rPr>
          <w:i/>
          <w:iCs/>
          <w:lang w:val="en-US"/>
        </w:rPr>
        <w:t>Transportation Research Procedia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11</w:t>
      </w:r>
      <w:r w:rsidRPr="00D17BF3">
        <w:rPr>
          <w:lang w:val="en-US"/>
        </w:rPr>
        <w:t>, 311–329. https://doi.org/10.1016/j.trpro.2015.12.027</w:t>
      </w:r>
    </w:p>
    <w:p w14:paraId="45462024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lastRenderedPageBreak/>
        <w:t xml:space="preserve">Vyatkina, O. O., Kurilkin, A. V., Mukhina, K. D., Mityagin, S. A., &amp; Boukhanovsky, A. V. (2015). </w:t>
      </w:r>
      <w:r w:rsidRPr="00D17BF3">
        <w:rPr>
          <w:i/>
          <w:iCs/>
          <w:lang w:val="en-US"/>
        </w:rPr>
        <w:t>Data-driven Modeling of MRT-based Population Mobility Using Impersonal Data</w:t>
      </w:r>
      <w:r w:rsidRPr="00D17BF3">
        <w:rPr>
          <w:lang w:val="en-US"/>
        </w:rPr>
        <w:t xml:space="preserve">. </w:t>
      </w:r>
      <w:r w:rsidRPr="00D17BF3">
        <w:rPr>
          <w:i/>
          <w:iCs/>
          <w:lang w:val="en-US"/>
        </w:rPr>
        <w:t>Procedia Computer Science</w:t>
      </w:r>
      <w:r w:rsidRPr="00D17BF3">
        <w:rPr>
          <w:lang w:val="en-US"/>
        </w:rPr>
        <w:t xml:space="preserve"> (Vol. 66). Elsevier Masson SAS. https://doi.org/10.1016/j.procs.2015.11.041</w:t>
      </w:r>
    </w:p>
    <w:p w14:paraId="2E4BE896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Hopkins, P., &amp; Todd, L. (2015). Creating an intentionally dialogic space: STUDENT activism and the Newcastle Occupation 2010. </w:t>
      </w:r>
      <w:r w:rsidRPr="00D17BF3">
        <w:rPr>
          <w:i/>
          <w:iCs/>
          <w:lang w:val="en-US"/>
        </w:rPr>
        <w:t>Political Geography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46</w:t>
      </w:r>
      <w:r w:rsidRPr="00D17BF3">
        <w:rPr>
          <w:lang w:val="en-US"/>
        </w:rPr>
        <w:t>, 31–40. https://doi.org/10.1016/j.polgeo.2014.10.008</w:t>
      </w:r>
    </w:p>
    <w:p w14:paraId="31267E5C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Gault, P., Masthoff, J., &amp; Johnson, G. (2015). DiCER: A distributed consumer experience research method for use in public spaces. </w:t>
      </w:r>
      <w:r w:rsidRPr="00D17BF3">
        <w:rPr>
          <w:i/>
          <w:iCs/>
          <w:lang w:val="en-US"/>
        </w:rPr>
        <w:t>International Journal of Human-Computer Studies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81</w:t>
      </w:r>
      <w:r w:rsidRPr="00D17BF3">
        <w:rPr>
          <w:lang w:val="en-US"/>
        </w:rPr>
        <w:t>, 49–71. https://doi.org/10.1016/j.ijhcs.2015.03.001</w:t>
      </w:r>
    </w:p>
    <w:p w14:paraId="2CCA6E48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>
        <w:t xml:space="preserve">Belanche-Gracia, D., Casalo-Arino, L. V., &amp; Perez-Rueda, A. (2015). </w:t>
      </w:r>
      <w:r w:rsidRPr="00D17BF3">
        <w:rPr>
          <w:lang w:val="en-US"/>
        </w:rPr>
        <w:t xml:space="preserve">Determinants of multi-service smartcard success for smart cities development: A study based on citizens’ privacy and security perceptions. </w:t>
      </w:r>
      <w:r w:rsidRPr="00D17BF3">
        <w:rPr>
          <w:i/>
          <w:iCs/>
          <w:lang w:val="en-US"/>
        </w:rPr>
        <w:t>Government Information Quarterly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32</w:t>
      </w:r>
      <w:r w:rsidRPr="00D17BF3">
        <w:rPr>
          <w:lang w:val="en-US"/>
        </w:rPr>
        <w:t>(2), 154–163. https://doi.org/10.1016/j.giq.2014.12.004</w:t>
      </w:r>
    </w:p>
    <w:p w14:paraId="6CF59858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Gamble, T., Walker, I., &amp; Laketa, A. (2015). Bicycling campaigns promoting health versus campaigns promoting safety: A randomized controlled online study of “dangerization.” </w:t>
      </w:r>
      <w:r w:rsidRPr="00D17BF3">
        <w:rPr>
          <w:i/>
          <w:iCs/>
          <w:lang w:val="en-US"/>
        </w:rPr>
        <w:t>Journal of Transport and Health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2</w:t>
      </w:r>
      <w:r w:rsidRPr="00D17BF3">
        <w:rPr>
          <w:lang w:val="en-US"/>
        </w:rPr>
        <w:t>(3), 369–378. https://doi.org/10.1016/j.jth.2015.05.007</w:t>
      </w:r>
    </w:p>
    <w:p w14:paraId="24E26028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Yujuico, E. (2015). Considerations in the diffusion of a public traffic app for Metro Manila. </w:t>
      </w:r>
      <w:r w:rsidRPr="00D17BF3">
        <w:rPr>
          <w:i/>
          <w:iCs/>
          <w:lang w:val="en-US"/>
        </w:rPr>
        <w:t>Journal of Transport Geography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42</w:t>
      </w:r>
      <w:r w:rsidRPr="00D17BF3">
        <w:rPr>
          <w:lang w:val="en-US"/>
        </w:rPr>
        <w:t>, 48–56. https://doi.org/10.1016/j.jtrangeo.2014.11.001</w:t>
      </w:r>
    </w:p>
    <w:p w14:paraId="1B8F9F7F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Aguilera, U., Pena, O., Belmonte, O., &amp; Lopez-de-Ipina, D. (2015). Citizen-centric data services for smarter cities. </w:t>
      </w:r>
      <w:r w:rsidRPr="00D17BF3">
        <w:rPr>
          <w:i/>
          <w:iCs/>
          <w:lang w:val="en-US"/>
        </w:rPr>
        <w:t>Future Generation Computer Systems</w:t>
      </w:r>
      <w:r w:rsidRPr="00D17BF3">
        <w:rPr>
          <w:lang w:val="en-US"/>
        </w:rPr>
        <w:t>, 1–14. https://doi.org/10.1016/j.future.2016.10.031</w:t>
      </w:r>
    </w:p>
    <w:p w14:paraId="6FE6911E" w14:textId="77777777" w:rsidR="00D17BF3" w:rsidRDefault="00D17BF3" w:rsidP="00D17BF3">
      <w:pPr>
        <w:pStyle w:val="NormalWeb"/>
        <w:ind w:left="480" w:hanging="480"/>
      </w:pPr>
      <w:r w:rsidRPr="00D17BF3">
        <w:rPr>
          <w:lang w:val="en-US"/>
        </w:rPr>
        <w:t xml:space="preserve">Taylor, L., &amp; Broeders, D. (2015). In the name of Development: Power, profit and the datafication of the global South. </w:t>
      </w:r>
      <w:r>
        <w:rPr>
          <w:i/>
          <w:iCs/>
        </w:rPr>
        <w:t>Geoforum</w:t>
      </w:r>
      <w:r>
        <w:t xml:space="preserve">, </w:t>
      </w:r>
      <w:r>
        <w:rPr>
          <w:i/>
          <w:iCs/>
        </w:rPr>
        <w:t>64</w:t>
      </w:r>
      <w:r>
        <w:t>, 229–237. https://doi.org/10.1016/j.geoforum.2015.07.002</w:t>
      </w:r>
    </w:p>
    <w:p w14:paraId="7B5A1EC3" w14:textId="77777777" w:rsidR="00D17BF3" w:rsidRDefault="00D17BF3" w:rsidP="00D17BF3">
      <w:pPr>
        <w:pStyle w:val="NormalWeb"/>
        <w:ind w:left="480" w:hanging="480"/>
      </w:pPr>
      <w:r>
        <w:t xml:space="preserve">Krishnamurthy, R., &amp; Desouza, K. C. (2015). Chennai, India. </w:t>
      </w:r>
      <w:r>
        <w:rPr>
          <w:i/>
          <w:iCs/>
        </w:rPr>
        <w:t>Cities</w:t>
      </w:r>
      <w:r>
        <w:t xml:space="preserve">, </w:t>
      </w:r>
      <w:r>
        <w:rPr>
          <w:i/>
          <w:iCs/>
        </w:rPr>
        <w:t>42</w:t>
      </w:r>
      <w:r>
        <w:t>(PA), 118–129. https://doi.org/10.1016/j.cities.2014.09.004</w:t>
      </w:r>
    </w:p>
    <w:p w14:paraId="4B5B0A36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>
        <w:t xml:space="preserve">Nuzzolo, A., Crisalli, U., Comi, A., &amp; Rosati, L. (2015). </w:t>
      </w:r>
      <w:r w:rsidRPr="00D17BF3">
        <w:rPr>
          <w:lang w:val="en-US"/>
        </w:rPr>
        <w:t xml:space="preserve">Individual behavioural models for personal transit pre-trip planners. </w:t>
      </w:r>
      <w:r w:rsidRPr="00D17BF3">
        <w:rPr>
          <w:i/>
          <w:iCs/>
          <w:lang w:val="en-US"/>
        </w:rPr>
        <w:t>Transportation Research Procedia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</w:t>
      </w:r>
      <w:r w:rsidRPr="00D17BF3">
        <w:rPr>
          <w:lang w:val="en-US"/>
        </w:rPr>
        <w:t>, 30–43. https://doi.org/10.1016/j.trpro.2015.01.015</w:t>
      </w:r>
    </w:p>
    <w:p w14:paraId="7EA39EB1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Jennings, G. (2015). Finding our balance: Considering the opportunities for public bicycle systems in Cape Town, South Africa. </w:t>
      </w:r>
      <w:r w:rsidRPr="00D17BF3">
        <w:rPr>
          <w:i/>
          <w:iCs/>
          <w:lang w:val="en-US"/>
        </w:rPr>
        <w:t>Research in Transportation Business and Management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15</w:t>
      </w:r>
      <w:r w:rsidRPr="00D17BF3">
        <w:rPr>
          <w:lang w:val="en-US"/>
        </w:rPr>
        <w:t>(August 2014), 6–14. https://doi.org/10.1016/j.rtbm.2014.09.001</w:t>
      </w:r>
    </w:p>
    <w:p w14:paraId="660BEDC6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Weijs-Perrée, M., Van den Berg, P., Arentze, T., &amp; Kemperman, A. (2015). Factors influencing social satisfaction and loneliness: A path analysis. </w:t>
      </w:r>
      <w:r w:rsidRPr="00D17BF3">
        <w:rPr>
          <w:i/>
          <w:iCs/>
          <w:lang w:val="en-US"/>
        </w:rPr>
        <w:t>Journal of Transport Geography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45</w:t>
      </w:r>
      <w:r w:rsidRPr="00D17BF3">
        <w:rPr>
          <w:lang w:val="en-US"/>
        </w:rPr>
        <w:t>, 24–31. https://doi.org/10.1016/j.jtrangeo.2015.04.004</w:t>
      </w:r>
    </w:p>
    <w:p w14:paraId="72ADC055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García-Magariño, I. (2015). ABSTUR: An Agent-based Simulator for Tourist Urban Routes. </w:t>
      </w:r>
      <w:r w:rsidRPr="00D17BF3">
        <w:rPr>
          <w:i/>
          <w:iCs/>
          <w:lang w:val="en-US"/>
        </w:rPr>
        <w:t>Expert Systems with Applications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42</w:t>
      </w:r>
      <w:r w:rsidRPr="00D17BF3">
        <w:rPr>
          <w:lang w:val="en-US"/>
        </w:rPr>
        <w:t>(12), 5287–5302. https://doi.org/10.1016/j.eswa.2015.02.023</w:t>
      </w:r>
    </w:p>
    <w:p w14:paraId="0EB8834E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lastRenderedPageBreak/>
        <w:t xml:space="preserve">Gärling, T., Ettema, D., &amp; Friman, M. (2015). Are citizens not accurately informed about long-term societal costs of unsustainable travel or do they not care? </w:t>
      </w:r>
      <w:r w:rsidRPr="00D17BF3">
        <w:rPr>
          <w:i/>
          <w:iCs/>
          <w:lang w:val="en-US"/>
        </w:rPr>
        <w:t>Travel Behaviour and Society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2</w:t>
      </w:r>
      <w:r w:rsidRPr="00D17BF3">
        <w:rPr>
          <w:lang w:val="en-US"/>
        </w:rPr>
        <w:t>(1), 26–31. https://doi.org/10.1016/j.tbs.2014.07.003</w:t>
      </w:r>
    </w:p>
    <w:p w14:paraId="5791F5B7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Shin, D., Aliaga, D., Tuncer, B., Arisona, S. M., Kim, S., Zund, D., &amp; Schmitt, G. (2015). Urban sensing: Using smartphones for transportation mode classification. </w:t>
      </w:r>
      <w:r w:rsidRPr="00D17BF3">
        <w:rPr>
          <w:i/>
          <w:iCs/>
          <w:lang w:val="en-US"/>
        </w:rPr>
        <w:t>Computers, Environment and Urban Systems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53</w:t>
      </w:r>
      <w:r w:rsidRPr="00D17BF3">
        <w:rPr>
          <w:lang w:val="en-US"/>
        </w:rPr>
        <w:t>, 76–86. https://doi.org/10.1016/j.compenvurbsys.2014.07.011</w:t>
      </w:r>
    </w:p>
    <w:p w14:paraId="158C5808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Martynova, S. E., &amp; Maslennikova, O. G. (2015). The “Service” Model of the Competences of the Municipal Employee as the Basis of Vocational Training: Russian Experience. </w:t>
      </w:r>
      <w:r w:rsidRPr="00D17BF3">
        <w:rPr>
          <w:i/>
          <w:iCs/>
          <w:lang w:val="en-US"/>
        </w:rPr>
        <w:t>Procedia - Social and Behavioral Sciences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174</w:t>
      </w:r>
      <w:r w:rsidRPr="00D17BF3">
        <w:rPr>
          <w:lang w:val="en-US"/>
        </w:rPr>
        <w:t>, 2716–2720. https://doi.org/10.1016/j.sbspro.2015.01.957</w:t>
      </w:r>
    </w:p>
    <w:p w14:paraId="4419E99F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Hasan, S., &amp; Ukkusuri, S. V. (2014). Urban activity pattern classification using topic models from online geo-location data. </w:t>
      </w:r>
      <w:r w:rsidRPr="00D17BF3">
        <w:rPr>
          <w:i/>
          <w:iCs/>
          <w:lang w:val="en-US"/>
        </w:rPr>
        <w:t>Transportation Research Part C: Emerging Technologies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44</w:t>
      </w:r>
      <w:r w:rsidRPr="00D17BF3">
        <w:rPr>
          <w:lang w:val="en-US"/>
        </w:rPr>
        <w:t>, 363–381. https://doi.org/10.1016/j.trc.2014.04.003</w:t>
      </w:r>
    </w:p>
    <w:p w14:paraId="312453E0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>
        <w:t xml:space="preserve">Frias-Martinez, V., &amp; Frias-Martinez, E. (2014). </w:t>
      </w:r>
      <w:r w:rsidRPr="00D17BF3">
        <w:rPr>
          <w:lang w:val="en-US"/>
        </w:rPr>
        <w:t xml:space="preserve">Spectral clustering for sensing urban land use using Twitter activity. </w:t>
      </w:r>
      <w:r w:rsidRPr="00D17BF3">
        <w:rPr>
          <w:i/>
          <w:iCs/>
          <w:lang w:val="en-US"/>
        </w:rPr>
        <w:t>Engineering Applications of Artificial Intelligence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35</w:t>
      </w:r>
      <w:r w:rsidRPr="00D17BF3">
        <w:rPr>
          <w:lang w:val="en-US"/>
        </w:rPr>
        <w:t>, 237–245. https://doi.org/10.1016/j.engappai.2014.06.019</w:t>
      </w:r>
    </w:p>
    <w:p w14:paraId="59B28D6B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Lecue, F., Tallevi-Diotallevi, S., Hayes, J., Tucker, R., Bicer, V., Sbodio, M., &amp; Tommasi, P. (2014). Smart traffic analytics in the semantic web with STAR-CITY: Scenarios, system and lessons learned in Dublin City. </w:t>
      </w:r>
      <w:r w:rsidRPr="00D17BF3">
        <w:rPr>
          <w:i/>
          <w:iCs/>
          <w:lang w:val="en-US"/>
        </w:rPr>
        <w:t>Journal of Web Semantics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27</w:t>
      </w:r>
      <w:r w:rsidRPr="00D17BF3">
        <w:rPr>
          <w:lang w:val="en-US"/>
        </w:rPr>
        <w:t>, 26–33. https://doi.org/10.1016/j.websem.2014.07.002</w:t>
      </w:r>
    </w:p>
    <w:p w14:paraId="31E821EE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Gal-Tzur, A., Grant-Muller, S. M., Kuflik, T., Minkov, E., Nocera, S., &amp; Shoor, I. (2014). The potential of social media in delivering transport policy goals. </w:t>
      </w:r>
      <w:r w:rsidRPr="00D17BF3">
        <w:rPr>
          <w:i/>
          <w:iCs/>
          <w:lang w:val="en-US"/>
        </w:rPr>
        <w:t>Transport Policy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32</w:t>
      </w:r>
      <w:r w:rsidRPr="00D17BF3">
        <w:rPr>
          <w:lang w:val="en-US"/>
        </w:rPr>
        <w:t>, 115–123. https://doi.org/10.1016/j.tranpol.2014.01.007</w:t>
      </w:r>
    </w:p>
    <w:p w14:paraId="316A7C0E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Zhao, P. (2014). Private motorised urban mobility in China’s large cities: The social causes of change and an agenda for future research. </w:t>
      </w:r>
      <w:r w:rsidRPr="00D17BF3">
        <w:rPr>
          <w:i/>
          <w:iCs/>
          <w:lang w:val="en-US"/>
        </w:rPr>
        <w:t>Journal of Transport Geography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40</w:t>
      </w:r>
      <w:r w:rsidRPr="00D17BF3">
        <w:rPr>
          <w:lang w:val="en-US"/>
        </w:rPr>
        <w:t>, 53–63. https://doi.org/10.1016/j.jtrangeo.2014.07.011</w:t>
      </w:r>
    </w:p>
    <w:p w14:paraId="5D2601B2" w14:textId="77777777" w:rsidR="00D17BF3" w:rsidRDefault="00D17BF3" w:rsidP="00D17BF3">
      <w:pPr>
        <w:pStyle w:val="NormalWeb"/>
        <w:ind w:left="480" w:hanging="480"/>
      </w:pPr>
      <w:r w:rsidRPr="00D17BF3">
        <w:rPr>
          <w:lang w:val="en-US"/>
        </w:rPr>
        <w:t xml:space="preserve">Zagarskikh, A., Karsakov, A., &amp; Tchurov, T. (2014). The framework for problem solving environments in urban science. </w:t>
      </w:r>
      <w:r>
        <w:rPr>
          <w:i/>
          <w:iCs/>
        </w:rPr>
        <w:t>Procedia Computer Science</w:t>
      </w:r>
      <w:r>
        <w:t xml:space="preserve">, </w:t>
      </w:r>
      <w:r>
        <w:rPr>
          <w:i/>
          <w:iCs/>
        </w:rPr>
        <w:t>29</w:t>
      </w:r>
      <w:r>
        <w:t>, 2483–2495. https://doi.org/10.1016/j.procs.2014.05.232</w:t>
      </w:r>
    </w:p>
    <w:p w14:paraId="161BF6FD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>
        <w:t xml:space="preserve">Novo-Corti, I., Varela-Candamio, L., &amp; García-Álvarez, M. T. (2014). </w:t>
      </w:r>
      <w:r w:rsidRPr="00D17BF3">
        <w:rPr>
          <w:lang w:val="en-US"/>
        </w:rPr>
        <w:t xml:space="preserve">Breaking the walls of social exclusion of women rural by means of ICTs: The case of “digital divides” in Galician. </w:t>
      </w:r>
      <w:r w:rsidRPr="00D17BF3">
        <w:rPr>
          <w:i/>
          <w:iCs/>
          <w:lang w:val="en-US"/>
        </w:rPr>
        <w:t>Computers in Human Behavior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30</w:t>
      </w:r>
      <w:r w:rsidRPr="00D17BF3">
        <w:rPr>
          <w:lang w:val="en-US"/>
        </w:rPr>
        <w:t>, 497–507. https://doi.org/10.1016/j.chb.2013.06.017</w:t>
      </w:r>
    </w:p>
    <w:p w14:paraId="49DEFBE9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Hannam, K., Butler, G., &amp; Paris, C. M. (2014). Developments and key issues in tourism mobilities. </w:t>
      </w:r>
      <w:r w:rsidRPr="00D17BF3">
        <w:rPr>
          <w:i/>
          <w:iCs/>
          <w:lang w:val="en-US"/>
        </w:rPr>
        <w:t>Annals of Tourism Research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44</w:t>
      </w:r>
      <w:r w:rsidRPr="00D17BF3">
        <w:rPr>
          <w:lang w:val="en-US"/>
        </w:rPr>
        <w:t>(1), 171–185. https://doi.org/10.1016/j.annals.2013.09.010</w:t>
      </w:r>
    </w:p>
    <w:p w14:paraId="0A72F5BC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Borras, J., Moreno, A., &amp; Valls, A. (2014). Intelligent tourism recommender systems: A survey. </w:t>
      </w:r>
      <w:r w:rsidRPr="00D17BF3">
        <w:rPr>
          <w:i/>
          <w:iCs/>
          <w:lang w:val="en-US"/>
        </w:rPr>
        <w:t>Expert Systems with Applications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41</w:t>
      </w:r>
      <w:r w:rsidRPr="00D17BF3">
        <w:rPr>
          <w:lang w:val="en-US"/>
        </w:rPr>
        <w:t>(16), 7370–7389. https://doi.org/10.1016/j.eswa.2014.06.007</w:t>
      </w:r>
    </w:p>
    <w:p w14:paraId="7749E9D6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lastRenderedPageBreak/>
        <w:t xml:space="preserve">Yigitcanlar, T., &amp; Lee, S. H. (2014). Korean ubiquitous-eco-city: A smart-sustainable urban form or a branding hoax? </w:t>
      </w:r>
      <w:r w:rsidRPr="00D17BF3">
        <w:rPr>
          <w:i/>
          <w:iCs/>
          <w:lang w:val="en-US"/>
        </w:rPr>
        <w:t>Technological Forecasting and Social Change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89</w:t>
      </w:r>
      <w:r w:rsidRPr="00D17BF3">
        <w:rPr>
          <w:lang w:val="en-US"/>
        </w:rPr>
        <w:t>, 100–114. https://doi.org/10.1016/j.techfore.2013.08.034</w:t>
      </w:r>
    </w:p>
    <w:p w14:paraId="699CADF3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Brown, G., &amp; Kyttä, M. (2014). Key issues and research priorities for public participation GIS (PPGIS): A synthesis based on empirical research. </w:t>
      </w:r>
      <w:r w:rsidRPr="00D17BF3">
        <w:rPr>
          <w:i/>
          <w:iCs/>
          <w:lang w:val="en-US"/>
        </w:rPr>
        <w:t>Applied Geography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46</w:t>
      </w:r>
      <w:r w:rsidRPr="00D17BF3">
        <w:rPr>
          <w:lang w:val="en-US"/>
        </w:rPr>
        <w:t>, 126–136. https://doi.org/10.1016/j.apgeog.2013.11.004</w:t>
      </w:r>
    </w:p>
    <w:p w14:paraId="3ACA432E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Wamsler, C., &amp; Brink, E. (2014). Interfacing citizens’ and institutions’ practice and responsibilities for climate change adaptation. </w:t>
      </w:r>
      <w:r w:rsidRPr="00D17BF3">
        <w:rPr>
          <w:i/>
          <w:iCs/>
          <w:lang w:val="en-US"/>
        </w:rPr>
        <w:t>Urban Climate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7</w:t>
      </w:r>
      <w:r w:rsidRPr="00D17BF3">
        <w:rPr>
          <w:lang w:val="en-US"/>
        </w:rPr>
        <w:t>, 64–91. https://doi.org/10.1016/j.uclim.2013.10.009</w:t>
      </w:r>
    </w:p>
    <w:p w14:paraId="7C8017DF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Zhou, J. (2014). From better understandings to proactive actions: Housing location and commuting mode choices among university students. </w:t>
      </w:r>
      <w:r w:rsidRPr="00D17BF3">
        <w:rPr>
          <w:i/>
          <w:iCs/>
          <w:lang w:val="en-US"/>
        </w:rPr>
        <w:t>Transport Policy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33</w:t>
      </w:r>
      <w:r w:rsidRPr="00D17BF3">
        <w:rPr>
          <w:lang w:val="en-US"/>
        </w:rPr>
        <w:t>, 166–175. https://doi.org/10.1016/j.tranpol.2014.03.004</w:t>
      </w:r>
    </w:p>
    <w:p w14:paraId="5920AFE2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Comendador, J., Monzón, A., &amp; López-Lambas, M. E. (2014). A General Framework to Testing the Effect of Transport Policy Measures to Achieve a Modal Shift: A Sequential Hybrid Model. </w:t>
      </w:r>
      <w:r w:rsidRPr="00D17BF3">
        <w:rPr>
          <w:i/>
          <w:iCs/>
          <w:lang w:val="en-US"/>
        </w:rPr>
        <w:t>Procedia - Social and Behavioral Sciences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162</w:t>
      </w:r>
      <w:r w:rsidRPr="00D17BF3">
        <w:rPr>
          <w:lang w:val="en-US"/>
        </w:rPr>
        <w:t>(Panam), 243–252. https://doi.org/10.1016/j.sbspro.2014.12.205</w:t>
      </w:r>
    </w:p>
    <w:p w14:paraId="56086444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Arribas-Bel, D. (2014). Accidental, open and everywhere: Emerging data sources for the understanding of cities. </w:t>
      </w:r>
      <w:r w:rsidRPr="00D17BF3">
        <w:rPr>
          <w:i/>
          <w:iCs/>
          <w:lang w:val="en-US"/>
        </w:rPr>
        <w:t>Applied Geography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49</w:t>
      </w:r>
      <w:r w:rsidRPr="00D17BF3">
        <w:rPr>
          <w:lang w:val="en-US"/>
        </w:rPr>
        <w:t>, 45–53. https://doi.org/10.1016/j.apgeog.2013.09.012</w:t>
      </w:r>
    </w:p>
    <w:p w14:paraId="1AFB6583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Nunes, A. A., Galvão, T., &amp; Cunha, J. F. e. (2014). Urban Public Transport Service Co-creation: Leveraging Passenger’s Knowledge to Enhance Travel Experience. </w:t>
      </w:r>
      <w:r w:rsidRPr="00D17BF3">
        <w:rPr>
          <w:i/>
          <w:iCs/>
          <w:lang w:val="en-US"/>
        </w:rPr>
        <w:t>Procedia - Social and Behavioral Sciences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111</w:t>
      </w:r>
      <w:r w:rsidRPr="00D17BF3">
        <w:rPr>
          <w:lang w:val="en-US"/>
        </w:rPr>
        <w:t>, 577–585. https://doi.org/10.1016/j.sbspro.2014.01.091</w:t>
      </w:r>
    </w:p>
    <w:p w14:paraId="39722024" w14:textId="77777777" w:rsidR="00D17BF3" w:rsidRPr="00896AF1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Yue, Y., Lan, T., Yeh, A. G. O., &amp; Li, Q. Q. (2014). Zooming into individuals to understand the collective: A review of trajectory-based travel behaviour studies. </w:t>
      </w:r>
      <w:r w:rsidRPr="00896AF1">
        <w:rPr>
          <w:i/>
          <w:iCs/>
          <w:lang w:val="en-US"/>
        </w:rPr>
        <w:t>Travel Behaviour and Society</w:t>
      </w:r>
      <w:r w:rsidRPr="00896AF1">
        <w:rPr>
          <w:lang w:val="en-US"/>
        </w:rPr>
        <w:t xml:space="preserve">, </w:t>
      </w:r>
      <w:r w:rsidRPr="00896AF1">
        <w:rPr>
          <w:i/>
          <w:iCs/>
          <w:lang w:val="en-US"/>
        </w:rPr>
        <w:t>1</w:t>
      </w:r>
      <w:r w:rsidRPr="00896AF1">
        <w:rPr>
          <w:lang w:val="en-US"/>
        </w:rPr>
        <w:t>(2), 69–78. https://doi.org/10.1016/j.tbs.2013.12.002</w:t>
      </w:r>
    </w:p>
    <w:p w14:paraId="6A47DED7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896AF1">
        <w:rPr>
          <w:lang w:val="en-US"/>
        </w:rPr>
        <w:t xml:space="preserve">Margara, A., Urbani, J., Van Harmelen, F., &amp; Bal, H. (2014). </w:t>
      </w:r>
      <w:r w:rsidRPr="00D17BF3">
        <w:rPr>
          <w:lang w:val="en-US"/>
        </w:rPr>
        <w:t xml:space="preserve">Streaming the Web: Reasoning over dynamic data. </w:t>
      </w:r>
      <w:r w:rsidRPr="00D17BF3">
        <w:rPr>
          <w:i/>
          <w:iCs/>
          <w:lang w:val="en-US"/>
        </w:rPr>
        <w:t>Journal of Web Semantics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25</w:t>
      </w:r>
      <w:r w:rsidRPr="00D17BF3">
        <w:rPr>
          <w:lang w:val="en-US"/>
        </w:rPr>
        <w:t>, 24–44. https://doi.org/10.1016/j.websem.2014.02.001</w:t>
      </w:r>
    </w:p>
    <w:p w14:paraId="623CCF2C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Xia, Y., &amp; Yeo, C. K. (2014). Mobile Internet access over intermittent network connectivity. </w:t>
      </w:r>
      <w:r w:rsidRPr="00D17BF3">
        <w:rPr>
          <w:i/>
          <w:iCs/>
          <w:lang w:val="en-US"/>
        </w:rPr>
        <w:t>Journal of Network and Computer Applications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40</w:t>
      </w:r>
      <w:r w:rsidRPr="00D17BF3">
        <w:rPr>
          <w:lang w:val="en-US"/>
        </w:rPr>
        <w:t>(1), 126–138. https://doi.org/10.1016/j.jnca.2013.08.012</w:t>
      </w:r>
    </w:p>
    <w:p w14:paraId="51E4A87E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Cheung, A. S. Y. (2014). Location privacy: The challenges of mobile service devices. </w:t>
      </w:r>
      <w:r w:rsidRPr="00D17BF3">
        <w:rPr>
          <w:i/>
          <w:iCs/>
          <w:lang w:val="en-US"/>
        </w:rPr>
        <w:t>Computer Law and Security Review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30</w:t>
      </w:r>
      <w:r w:rsidRPr="00D17BF3">
        <w:rPr>
          <w:lang w:val="en-US"/>
        </w:rPr>
        <w:t>(1), 41–54. https://doi.org/10.1016/j.clsr.2013.11.005</w:t>
      </w:r>
    </w:p>
    <w:p w14:paraId="4C20DDFD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Song, Y., Hickford, A., &amp; Preston, J. (2014). Delivering sustainable public transport: The case of the Better Bus Area Fund. </w:t>
      </w:r>
      <w:r w:rsidRPr="00D17BF3">
        <w:rPr>
          <w:i/>
          <w:iCs/>
          <w:lang w:val="en-US"/>
        </w:rPr>
        <w:t>Research in Transportation Economics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48</w:t>
      </w:r>
      <w:r w:rsidRPr="00D17BF3">
        <w:rPr>
          <w:lang w:val="en-US"/>
        </w:rPr>
        <w:t>, 373–380. https://doi.org/10.1016/j.retrec.2014.09.066</w:t>
      </w:r>
    </w:p>
    <w:p w14:paraId="23F10230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Kattan, L., De Barros, A. G., &amp; Saleemi, H. (2013). Travel behavior changes and responses to advanced traveler information in prolonged and large-scale network disruptions: A case study </w:t>
      </w:r>
      <w:r w:rsidRPr="00D17BF3">
        <w:rPr>
          <w:lang w:val="en-US"/>
        </w:rPr>
        <w:lastRenderedPageBreak/>
        <w:t xml:space="preserve">of west LRT line construction in the city of Calgary. </w:t>
      </w:r>
      <w:r w:rsidRPr="00D17BF3">
        <w:rPr>
          <w:i/>
          <w:iCs/>
          <w:lang w:val="en-US"/>
        </w:rPr>
        <w:t>Transportation Research Part F: Traffic Psychology and Behaviour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21</w:t>
      </w:r>
      <w:r w:rsidRPr="00D17BF3">
        <w:rPr>
          <w:lang w:val="en-US"/>
        </w:rPr>
        <w:t>, 90–102. https://doi.org/10.1016/j.trf.2013.08.005</w:t>
      </w:r>
    </w:p>
    <w:p w14:paraId="6FEDA5A7" w14:textId="77777777" w:rsidR="00D17BF3" w:rsidRPr="00896AF1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Nelson, J. D., &amp; Mulley, C. (2013). The impact of the application of new technology on public transport service provision and the passenger experience: A focus on implementation in Australia. </w:t>
      </w:r>
      <w:r w:rsidRPr="00896AF1">
        <w:rPr>
          <w:i/>
          <w:iCs/>
          <w:lang w:val="en-US"/>
        </w:rPr>
        <w:t>Research in Transportation Economics</w:t>
      </w:r>
      <w:r w:rsidRPr="00896AF1">
        <w:rPr>
          <w:lang w:val="en-US"/>
        </w:rPr>
        <w:t xml:space="preserve">, </w:t>
      </w:r>
      <w:r w:rsidRPr="00896AF1">
        <w:rPr>
          <w:i/>
          <w:iCs/>
          <w:lang w:val="en-US"/>
        </w:rPr>
        <w:t>39</w:t>
      </w:r>
      <w:r w:rsidRPr="00896AF1">
        <w:rPr>
          <w:lang w:val="en-US"/>
        </w:rPr>
        <w:t>(1), 300–308. https://doi.org/10.1016/j.retrec.2012.06.028</w:t>
      </w:r>
    </w:p>
    <w:p w14:paraId="0AF8FD0B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Chi, G., Porter, J. R., Cosby, A. G., &amp; Levinson, D. (2013). The impact of gasoline price changes on traffic safety: A time geography explanation. </w:t>
      </w:r>
      <w:r w:rsidRPr="00D17BF3">
        <w:rPr>
          <w:i/>
          <w:iCs/>
          <w:lang w:val="en-US"/>
        </w:rPr>
        <w:t>Journal of Transport Geography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28</w:t>
      </w:r>
      <w:r w:rsidRPr="00D17BF3">
        <w:rPr>
          <w:lang w:val="en-US"/>
        </w:rPr>
        <w:t>, 1–11. https://doi.org/10.1016/j.jtrangeo.2012.08.015</w:t>
      </w:r>
    </w:p>
    <w:p w14:paraId="0D104EC3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Rangarajan, K., Long, S., Tobias, A., &amp; Keister, M. (2013). The role of stakeholder engagement in the development of sustainable rail infrastructure systems. </w:t>
      </w:r>
      <w:r w:rsidRPr="00D17BF3">
        <w:rPr>
          <w:i/>
          <w:iCs/>
          <w:lang w:val="en-US"/>
        </w:rPr>
        <w:t>Research in Transportation Business and Management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7</w:t>
      </w:r>
      <w:r w:rsidRPr="00D17BF3">
        <w:rPr>
          <w:lang w:val="en-US"/>
        </w:rPr>
        <w:t>, 106–113. https://doi.org/10.1016/j.rtbm.2013.03.007</w:t>
      </w:r>
    </w:p>
    <w:p w14:paraId="45AA586B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Wynen, J. (2013). Explaining travel distance during same-day visits. </w:t>
      </w:r>
      <w:r w:rsidRPr="00D17BF3">
        <w:rPr>
          <w:i/>
          <w:iCs/>
          <w:lang w:val="en-US"/>
        </w:rPr>
        <w:t>Tourism Management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36</w:t>
      </w:r>
      <w:r w:rsidRPr="00D17BF3">
        <w:rPr>
          <w:lang w:val="en-US"/>
        </w:rPr>
        <w:t>, 133–140. https://doi.org/10.1016/j.tourman.2012.11.007</w:t>
      </w:r>
    </w:p>
    <w:p w14:paraId="330EE8F3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Ferrari, L., &amp; Mamei, M. (2013). Identifying and understanding urban sport areas using Nokia Sports Tracker. </w:t>
      </w:r>
      <w:r w:rsidRPr="00D17BF3">
        <w:rPr>
          <w:i/>
          <w:iCs/>
          <w:lang w:val="en-US"/>
        </w:rPr>
        <w:t>Pervasive and Mobile Computing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9</w:t>
      </w:r>
      <w:r w:rsidRPr="00D17BF3">
        <w:rPr>
          <w:lang w:val="en-US"/>
        </w:rPr>
        <w:t>(5), 616–628. https://doi.org/10.1016/j.pmcj.2012.10.006</w:t>
      </w:r>
    </w:p>
    <w:p w14:paraId="5E0B7137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Rubio, A., Sanchez, A., &amp; Frias-Martinez, E. (2013). Adaptive non-parametric identification of dense areas using cell phone records for urban analysis. </w:t>
      </w:r>
      <w:r w:rsidRPr="00D17BF3">
        <w:rPr>
          <w:i/>
          <w:iCs/>
          <w:lang w:val="en-US"/>
        </w:rPr>
        <w:t>Engineering Applications of Artificial Intelligence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26</w:t>
      </w:r>
      <w:r w:rsidRPr="00D17BF3">
        <w:rPr>
          <w:lang w:val="en-US"/>
        </w:rPr>
        <w:t>(1), 551–563. https://doi.org/10.1016/j.engappai.2012.05.005</w:t>
      </w:r>
    </w:p>
    <w:p w14:paraId="78033AFF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Coetzee, J. (2013). The Emerging Importance of a Mobility Strategy for South African Cities with GoMetro as a Case-Study. </w:t>
      </w:r>
      <w:r w:rsidRPr="00D17BF3">
        <w:rPr>
          <w:i/>
          <w:iCs/>
          <w:lang w:val="en-US"/>
        </w:rPr>
        <w:t>Procedia - Social and Behavioral Sciences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96</w:t>
      </w:r>
      <w:r w:rsidRPr="00D17BF3">
        <w:rPr>
          <w:lang w:val="en-US"/>
        </w:rPr>
        <w:t>(Cictp), 2916–2926. https://doi.org/10.1016/j.sbspro.2013.08.323</w:t>
      </w:r>
    </w:p>
    <w:p w14:paraId="2EFB37AF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Mulley, C., Nelson, J., Teal, R., Wright, S., &amp; Daniels, R. (2012). Barriers to implementing flexible transport services: An international comparison of the experiences in Australia, Europe and USA. </w:t>
      </w:r>
      <w:r w:rsidRPr="00D17BF3">
        <w:rPr>
          <w:i/>
          <w:iCs/>
          <w:lang w:val="en-US"/>
        </w:rPr>
        <w:t>Research in Transportation Business and Management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3</w:t>
      </w:r>
      <w:r w:rsidRPr="00D17BF3">
        <w:rPr>
          <w:lang w:val="en-US"/>
        </w:rPr>
        <w:t>, 3–11. https://doi.org/10.1016/j.rtbm.2012.04.001</w:t>
      </w:r>
    </w:p>
    <w:p w14:paraId="7693EF8A" w14:textId="77777777" w:rsidR="00D17BF3" w:rsidRPr="00D17BF3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Burholt, V., &amp; Dobbs, C. (2012). Research on rural ageing: Where have we got to and where are we going in Europe? </w:t>
      </w:r>
      <w:r w:rsidRPr="00D17BF3">
        <w:rPr>
          <w:i/>
          <w:iCs/>
          <w:lang w:val="en-US"/>
        </w:rPr>
        <w:t>Journal of Rural Studies</w:t>
      </w:r>
      <w:r w:rsidRPr="00D17BF3">
        <w:rPr>
          <w:lang w:val="en-US"/>
        </w:rPr>
        <w:t xml:space="preserve">, </w:t>
      </w:r>
      <w:r w:rsidRPr="00D17BF3">
        <w:rPr>
          <w:i/>
          <w:iCs/>
          <w:lang w:val="en-US"/>
        </w:rPr>
        <w:t>28</w:t>
      </w:r>
      <w:r w:rsidRPr="00D17BF3">
        <w:rPr>
          <w:lang w:val="en-US"/>
        </w:rPr>
        <w:t>(4), 432–446. https://doi.org/10.1016/j.jrurstud.2012.01.009</w:t>
      </w:r>
    </w:p>
    <w:p w14:paraId="24597F77" w14:textId="77777777" w:rsidR="00D17BF3" w:rsidRPr="00896AF1" w:rsidRDefault="00D17BF3" w:rsidP="00D17BF3">
      <w:pPr>
        <w:pStyle w:val="NormalWeb"/>
        <w:ind w:left="480" w:hanging="480"/>
        <w:rPr>
          <w:lang w:val="en-US"/>
        </w:rPr>
      </w:pPr>
      <w:r w:rsidRPr="00D17BF3">
        <w:rPr>
          <w:lang w:val="en-US"/>
        </w:rPr>
        <w:t xml:space="preserve">Line, T., Jain, J., &amp; Lyons, G. (2011). The role of ICTs in everyday mobile lives. </w:t>
      </w:r>
      <w:r w:rsidRPr="00896AF1">
        <w:rPr>
          <w:i/>
          <w:iCs/>
          <w:lang w:val="en-US"/>
        </w:rPr>
        <w:t>Journal of Transport Geography</w:t>
      </w:r>
      <w:r w:rsidRPr="00896AF1">
        <w:rPr>
          <w:lang w:val="en-US"/>
        </w:rPr>
        <w:t xml:space="preserve">, </w:t>
      </w:r>
      <w:r w:rsidRPr="00896AF1">
        <w:rPr>
          <w:i/>
          <w:iCs/>
          <w:lang w:val="en-US"/>
        </w:rPr>
        <w:t>19</w:t>
      </w:r>
      <w:r w:rsidRPr="00896AF1">
        <w:rPr>
          <w:lang w:val="en-US"/>
        </w:rPr>
        <w:t>(6), 1490–1499. https://doi.org/10.1016/j.jtrangeo.2010.07.002</w:t>
      </w:r>
    </w:p>
    <w:p w14:paraId="187BB54D" w14:textId="77777777" w:rsidR="00D17BF3" w:rsidRPr="00896AF1" w:rsidRDefault="00D17BF3" w:rsidP="00D17BF3">
      <w:pPr>
        <w:pStyle w:val="NormalWeb"/>
        <w:rPr>
          <w:rFonts w:ascii="Arial" w:hAnsi="Arial" w:cs="Arial"/>
          <w:b/>
          <w:color w:val="000000"/>
          <w:lang w:val="en-US"/>
        </w:rPr>
      </w:pPr>
    </w:p>
    <w:p w14:paraId="0A733B91" w14:textId="3877C307" w:rsidR="004A4A1C" w:rsidRPr="00A2338C" w:rsidRDefault="004A4A1C" w:rsidP="00896AF1">
      <w:pPr>
        <w:pStyle w:val="NormalWeb"/>
        <w:outlineLvl w:val="0"/>
        <w:rPr>
          <w:lang w:val="en-US"/>
        </w:rPr>
      </w:pPr>
      <w:r w:rsidRPr="00786E19">
        <w:rPr>
          <w:rFonts w:ascii="Calibri" w:hAnsi="Calibri" w:cs="Calibri"/>
          <w:b/>
          <w:bCs/>
          <w:lang w:val="en-US"/>
        </w:rPr>
        <w:t>Lista dos artigos incluídos:</w:t>
      </w:r>
      <w:r w:rsidR="00A2338C">
        <w:rPr>
          <w:rFonts w:ascii="Calibri" w:hAnsi="Calibri" w:cs="Calibri"/>
          <w:b/>
          <w:bCs/>
          <w:lang w:val="en-US"/>
        </w:rPr>
        <w:t xml:space="preserve"> </w:t>
      </w:r>
    </w:p>
    <w:p w14:paraId="01C0E7A5" w14:textId="06745FFA" w:rsidR="004A4A1C" w:rsidRPr="00A2338C" w:rsidRDefault="004A4A1C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0506B1">
        <w:rPr>
          <w:rFonts w:cs="Calibri"/>
          <w:b/>
          <w:bCs/>
          <w:lang w:val="en-US"/>
        </w:rPr>
        <w:t xml:space="preserve">Nome do artigo: </w:t>
      </w:r>
      <w:r w:rsidR="00A2338C" w:rsidRPr="00A2338C">
        <w:rPr>
          <w:lang w:val="en-US"/>
        </w:rPr>
        <w:t>Urban activity pattern classification using topic models from online geo-location data</w:t>
      </w:r>
    </w:p>
    <w:p w14:paraId="608360BC" w14:textId="77777777" w:rsidR="001429F4" w:rsidRPr="000506B1" w:rsidRDefault="001429F4" w:rsidP="00FC47A8">
      <w:pPr>
        <w:widowControl w:val="0"/>
        <w:autoSpaceDE w:val="0"/>
        <w:autoSpaceDN w:val="0"/>
        <w:adjustRightInd w:val="0"/>
        <w:rPr>
          <w:lang w:val="en-US"/>
        </w:rPr>
      </w:pPr>
    </w:p>
    <w:p w14:paraId="470ACD02" w14:textId="275E5737" w:rsidR="000506B1" w:rsidRPr="00896AF1" w:rsidRDefault="004A4A1C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0506B1">
        <w:rPr>
          <w:rFonts w:cs="Calibri"/>
          <w:b/>
          <w:bCs/>
          <w:lang w:val="en-US"/>
        </w:rPr>
        <w:lastRenderedPageBreak/>
        <w:t>Autores:</w:t>
      </w:r>
      <w:r w:rsidR="000506B1" w:rsidRPr="000506B1">
        <w:rPr>
          <w:rFonts w:cs="Calibri"/>
          <w:b/>
          <w:bCs/>
          <w:lang w:val="en-US"/>
        </w:rPr>
        <w:t xml:space="preserve"> </w:t>
      </w:r>
      <w:r w:rsidR="00A2338C" w:rsidRPr="00896AF1">
        <w:rPr>
          <w:lang w:val="en-US"/>
        </w:rPr>
        <w:t>Hasan, Samiul e Ukkusuri, Satish V.</w:t>
      </w:r>
    </w:p>
    <w:p w14:paraId="7498F8C0" w14:textId="77777777" w:rsidR="004A4A1C" w:rsidRPr="000506B1" w:rsidRDefault="004A4A1C" w:rsidP="00FC47A8">
      <w:pPr>
        <w:widowControl w:val="0"/>
        <w:autoSpaceDE w:val="0"/>
        <w:autoSpaceDN w:val="0"/>
        <w:adjustRightInd w:val="0"/>
        <w:rPr>
          <w:lang w:val="en-US"/>
        </w:rPr>
      </w:pPr>
    </w:p>
    <w:p w14:paraId="2B8BCC7F" w14:textId="28B88CEC" w:rsidR="004A4A1C" w:rsidRPr="00A2338C" w:rsidRDefault="004A4A1C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A2338C">
        <w:rPr>
          <w:rFonts w:cs="Calibri"/>
          <w:bCs/>
        </w:rPr>
        <w:t>2014</w:t>
      </w:r>
    </w:p>
    <w:p w14:paraId="2D30E999" w14:textId="77777777" w:rsidR="004A4A1C" w:rsidRPr="00FC47A8" w:rsidRDefault="004A4A1C" w:rsidP="00FC47A8">
      <w:pPr>
        <w:widowControl w:val="0"/>
        <w:autoSpaceDE w:val="0"/>
        <w:autoSpaceDN w:val="0"/>
        <w:adjustRightInd w:val="0"/>
      </w:pPr>
    </w:p>
    <w:p w14:paraId="487E54AB" w14:textId="40E276E2" w:rsidR="004A4A1C" w:rsidRPr="000506B1" w:rsidRDefault="004A4A1C" w:rsidP="00896AF1">
      <w:pPr>
        <w:widowControl w:val="0"/>
        <w:autoSpaceDE w:val="0"/>
        <w:autoSpaceDN w:val="0"/>
        <w:adjustRightInd w:val="0"/>
        <w:outlineLvl w:val="0"/>
      </w:pPr>
      <w:r w:rsidRPr="000506B1">
        <w:rPr>
          <w:rFonts w:cs="Calibri"/>
          <w:b/>
          <w:bCs/>
        </w:rPr>
        <w:t xml:space="preserve">Veículo de publicação: </w:t>
      </w:r>
      <w:r w:rsidR="00A2338C">
        <w:t>Transportation Research Part C: Emerging Technologies</w:t>
      </w:r>
    </w:p>
    <w:p w14:paraId="318305E7" w14:textId="77777777" w:rsidR="004A4A1C" w:rsidRPr="000506B1" w:rsidRDefault="004A4A1C" w:rsidP="00FC47A8">
      <w:pPr>
        <w:widowControl w:val="0"/>
        <w:autoSpaceDE w:val="0"/>
        <w:autoSpaceDN w:val="0"/>
        <w:adjustRightInd w:val="0"/>
      </w:pPr>
    </w:p>
    <w:p w14:paraId="0A864A56" w14:textId="77777777" w:rsidR="004A4A1C" w:rsidRPr="00FC47A8" w:rsidRDefault="004A4A1C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5CDE696E" w14:textId="77777777" w:rsidR="004A4A1C" w:rsidRPr="00FC47A8" w:rsidRDefault="004A4A1C" w:rsidP="00FC47A8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4A4A1C" w:rsidRPr="00FC47A8" w14:paraId="73AD6DD4" w14:textId="7777777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7F96E6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CCCBA6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4A4A1C" w:rsidRPr="00FC47A8" w14:paraId="42B41293" w14:textId="7777777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5B45A4" w14:textId="77777777" w:rsidR="004A4A1C" w:rsidRPr="00FC47A8" w:rsidRDefault="00765FF4" w:rsidP="00FC47A8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B8B8682" w14:textId="77777777" w:rsidR="004A4A1C" w:rsidRPr="00FC47A8" w:rsidRDefault="0030713D" w:rsidP="00FC47A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4A4A1C" w:rsidRPr="00FC47A8" w14:paraId="43CE6CE8" w14:textId="7777777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1397A15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50D2196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A4A1C" w:rsidRPr="00FC47A8" w14:paraId="1B8184E2" w14:textId="7777777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134CBF5" w14:textId="7D9A5D06" w:rsidR="004A4A1C" w:rsidRPr="00FC47A8" w:rsidRDefault="00896AF1" w:rsidP="00FC47A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816160" w14:textId="77777777" w:rsidR="004A4A1C" w:rsidRPr="00FC47A8" w:rsidRDefault="0036266D" w:rsidP="00FC47A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4A4A1C" w:rsidRPr="00FC47A8" w14:paraId="580B4263" w14:textId="7777777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D37FE2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DDDA45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A4A1C" w:rsidRPr="00FC47A8" w14:paraId="41837222" w14:textId="7777777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2FEA815" w14:textId="77777777" w:rsidR="004A4A1C" w:rsidRPr="00FC47A8" w:rsidRDefault="00BF3557" w:rsidP="00FC47A8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E82F87C" w14:textId="77777777" w:rsidR="004A4A1C" w:rsidRPr="00FC47A8" w:rsidRDefault="0030713D" w:rsidP="00FC47A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4A4A1C" w:rsidRPr="00FC47A8" w14:paraId="1EA66DDF" w14:textId="7777777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ABE47F5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0DB7865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A4A1C" w:rsidRPr="00FC47A8" w14:paraId="39BEB9B4" w14:textId="7777777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1D1B9CF" w14:textId="77777777" w:rsidR="004A4A1C" w:rsidRPr="00FC47A8" w:rsidRDefault="00BF3557" w:rsidP="00FC47A8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D22413" w14:textId="77777777" w:rsidR="004A4A1C" w:rsidRPr="00FC47A8" w:rsidRDefault="0036266D" w:rsidP="00FC47A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4A4A1C" w:rsidRPr="00FC47A8" w14:paraId="7AE70A07" w14:textId="7777777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E70F32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EE515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C789F9D" w14:textId="77777777" w:rsidR="004A4A1C" w:rsidRPr="00FC47A8" w:rsidRDefault="004A4A1C" w:rsidP="00FC47A8">
      <w:pPr>
        <w:widowControl w:val="0"/>
        <w:overflowPunct w:val="0"/>
        <w:autoSpaceDE w:val="0"/>
        <w:autoSpaceDN w:val="0"/>
        <w:adjustRightInd w:val="0"/>
        <w:ind w:right="120"/>
        <w:sectPr w:rsidR="004A4A1C" w:rsidRPr="00FC47A8">
          <w:pgSz w:w="12240" w:h="15840"/>
          <w:pgMar w:top="1432" w:right="1320" w:bottom="418" w:left="1320" w:header="720" w:footer="720" w:gutter="0"/>
          <w:cols w:space="720" w:equalWidth="0">
            <w:col w:w="9600"/>
          </w:cols>
          <w:noEndnote/>
        </w:sectPr>
      </w:pPr>
    </w:p>
    <w:p w14:paraId="0A900143" w14:textId="77777777" w:rsidR="0036266D" w:rsidRDefault="004A4A1C" w:rsidP="00896AF1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bookmarkStart w:id="1" w:name="page8"/>
      <w:bookmarkEnd w:id="1"/>
      <w:r w:rsidRPr="00FC47A8">
        <w:rPr>
          <w:rFonts w:cs="Calibri"/>
          <w:b/>
          <w:bCs/>
        </w:rPr>
        <w:lastRenderedPageBreak/>
        <w:t>Justificativa:</w:t>
      </w:r>
    </w:p>
    <w:p w14:paraId="6944AD59" w14:textId="77777777" w:rsidR="00A2338C" w:rsidRDefault="00A2338C" w:rsidP="00FC47A8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</w:p>
    <w:p w14:paraId="0ABB1D68" w14:textId="44BF6035" w:rsidR="00A2338C" w:rsidRPr="00A2338C" w:rsidRDefault="00A2338C" w:rsidP="00FC47A8">
      <w:pPr>
        <w:widowControl w:val="0"/>
        <w:autoSpaceDE w:val="0"/>
        <w:autoSpaceDN w:val="0"/>
        <w:adjustRightInd w:val="0"/>
        <w:rPr>
          <w:rFonts w:cs="Calibri"/>
          <w:bCs/>
        </w:rPr>
      </w:pPr>
      <w:r w:rsidRPr="00A2338C">
        <w:rPr>
          <w:rFonts w:cs="Calibri"/>
          <w:bCs/>
        </w:rPr>
        <w:t>Este artigo apresenta uma técnica para analisar dados geo-localização em larga escala das mídias sociais para inferir padrões de atividade individuais.</w:t>
      </w:r>
    </w:p>
    <w:p w14:paraId="64566DD2" w14:textId="77777777" w:rsidR="00786E19" w:rsidRDefault="00786E19" w:rsidP="000506B1">
      <w:pPr>
        <w:widowControl w:val="0"/>
        <w:autoSpaceDE w:val="0"/>
        <w:autoSpaceDN w:val="0"/>
        <w:adjustRightInd w:val="0"/>
        <w:jc w:val="both"/>
        <w:rPr>
          <w:rFonts w:cs="Calibri"/>
          <w:bCs/>
        </w:rPr>
      </w:pPr>
    </w:p>
    <w:p w14:paraId="185587F9" w14:textId="5279C74F" w:rsidR="000506B1" w:rsidRDefault="000506B1" w:rsidP="000506B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552519B0" w14:textId="77777777" w:rsidR="00786E19" w:rsidRDefault="00786E19" w:rsidP="000506B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304210C9" w14:textId="4AD806A8" w:rsidR="00786E19" w:rsidRPr="005D4AE0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  <w:r w:rsidRPr="005D4AE0">
        <w:rPr>
          <w:rFonts w:cs="Calibri"/>
          <w:b/>
          <w:bCs/>
          <w:lang w:val="en-US"/>
        </w:rPr>
        <w:t xml:space="preserve">Nome do artigo: </w:t>
      </w:r>
      <w:r w:rsidR="005D4AE0" w:rsidRPr="005D4AE0">
        <w:rPr>
          <w:lang w:val="en-US"/>
        </w:rPr>
        <w:t>Joint leisure travel optimization with user-generated data via perceived utility maximization</w:t>
      </w:r>
    </w:p>
    <w:p w14:paraId="718AB05B" w14:textId="77777777" w:rsidR="00786E19" w:rsidRPr="005D4AE0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709C7BE1" w14:textId="02B34711" w:rsidR="00786E19" w:rsidRPr="005D4AE0" w:rsidRDefault="00786E19" w:rsidP="00896AF1">
      <w:pPr>
        <w:pStyle w:val="NormalWeb"/>
        <w:spacing w:before="0" w:beforeAutospacing="0" w:after="0" w:afterAutospacing="0"/>
        <w:outlineLvl w:val="0"/>
      </w:pPr>
      <w:r w:rsidRPr="00836E98">
        <w:rPr>
          <w:rFonts w:cs="Calibri"/>
          <w:b/>
          <w:bCs/>
        </w:rPr>
        <w:t xml:space="preserve">Autores: </w:t>
      </w:r>
      <w:r w:rsidR="005D4AE0" w:rsidRPr="005D4AE0">
        <w:t>Gkiotsalitis, K.</w:t>
      </w:r>
      <w:r w:rsidR="005D4AE0">
        <w:t xml:space="preserve"> e </w:t>
      </w:r>
      <w:r w:rsidR="005D4AE0" w:rsidRPr="005D4AE0">
        <w:t>Stathopoulos, A.</w:t>
      </w:r>
    </w:p>
    <w:p w14:paraId="3E496B70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21AB758A" w14:textId="2898DEED" w:rsidR="00786E19" w:rsidRPr="005D4AE0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5D4AE0">
        <w:rPr>
          <w:rFonts w:cs="Calibri"/>
          <w:bCs/>
        </w:rPr>
        <w:t>2016</w:t>
      </w:r>
    </w:p>
    <w:p w14:paraId="49C8FE68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3ED4BC5D" w14:textId="702E915D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5D4AE0">
        <w:t>Transportation Research Part C: Emerging Technologies</w:t>
      </w:r>
    </w:p>
    <w:p w14:paraId="024B1ACC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164FC3E0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0D1A31F6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35817F1C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FB5CB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0DB1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01CE8A62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3F61DC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3E1358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3DF5A94E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B9F700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E99664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29A19610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6CE450" w14:textId="7539AA97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7F95C6" w14:textId="1E7C762C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4184883B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06A21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84B0E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7D61FF09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46B1D3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C4DBD3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38615081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38204D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E01713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08B7A9EB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85A329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52A604" w14:textId="066E8461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6095DACD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FE544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F3A1E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FF7CECD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10C570A2" w14:textId="77777777" w:rsid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35C658C1" w14:textId="77777777" w:rsidR="00C10248" w:rsidRDefault="00C10248" w:rsidP="00786E1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1547B08C" w14:textId="5293044D" w:rsidR="00C10248" w:rsidRPr="00C10248" w:rsidRDefault="00C10248" w:rsidP="00C10248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 xml:space="preserve">Para resolver o problema da </w:t>
      </w:r>
      <w:r w:rsidRPr="00C10248">
        <w:t>falta de soluções personalizadas para gerenciar a demanda de viagens de lazer conjuntas nas cidades em tempo real, é apresentado um modelo de utilidade derivado de dados não tradicionais, como smartphones / mídias sociais para representar a disposição dos usuários para viajar uma certa distância para participar de atividades de lazer em diferentes momentos do dia.</w:t>
      </w:r>
    </w:p>
    <w:p w14:paraId="017EA888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7CE4257" w14:textId="111B8389" w:rsidR="00786E19" w:rsidRDefault="00786E19" w:rsidP="00786E19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 w:rsidR="00C10248">
        <w:rPr>
          <w:rFonts w:asciiTheme="minorHAnsi" w:hAnsiTheme="minorHAnsi"/>
        </w:rPr>
        <w:t xml:space="preserve">questões </w:t>
      </w:r>
      <w:r>
        <w:rPr>
          <w:rFonts w:asciiTheme="minorHAnsi" w:hAnsiTheme="minorHAnsi"/>
        </w:rPr>
        <w:t>de transporte</w:t>
      </w:r>
      <w:r w:rsidRPr="00A843F9">
        <w:rPr>
          <w:rFonts w:asciiTheme="minorHAnsi" w:hAnsiTheme="minorHAnsi"/>
        </w:rPr>
        <w:t>, tendo o Twitter como uma das fontes de estudo.</w:t>
      </w:r>
    </w:p>
    <w:p w14:paraId="08743325" w14:textId="77777777" w:rsidR="00786E19" w:rsidRDefault="00786E19" w:rsidP="000506B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2A5A4311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Nome do artigo: </w:t>
      </w:r>
    </w:p>
    <w:p w14:paraId="63CB9E84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158D28C3" w14:textId="77777777" w:rsidR="00786E19" w:rsidRPr="00836E98" w:rsidRDefault="00786E19" w:rsidP="00896AF1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836E98">
        <w:rPr>
          <w:rFonts w:cs="Calibri"/>
          <w:b/>
          <w:bCs/>
        </w:rPr>
        <w:t xml:space="preserve">Autores: </w:t>
      </w:r>
    </w:p>
    <w:p w14:paraId="63618F83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30CB8A27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</w:p>
    <w:p w14:paraId="0B7FD3C9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41EC82C9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</w:p>
    <w:p w14:paraId="29623EC6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390EFF08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lastRenderedPageBreak/>
        <w:t>Critérios de Inclusão/Exclusão:</w:t>
      </w:r>
    </w:p>
    <w:p w14:paraId="0F5AAC3A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2FAA28CD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8DEA2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5C1BFA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322B8488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DEC185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56F841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1C404581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A8819E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2561A6A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621B79FE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8B7160A" w14:textId="31A6BFAE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D575F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2408CEAB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23E96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BCFB7E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6EDA9D09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0ED2AF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59561EE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38E0761E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3C742B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E58347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3EA5B7D5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620370A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EC41D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42B6E37E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8A362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D475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D424185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71D888F8" w14:textId="77777777" w:rsidR="00786E19" w:rsidRP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B0B8376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3BF18F7" w14:textId="77777777" w:rsidR="00786E19" w:rsidRDefault="00786E19" w:rsidP="00786E19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 e de transporte público</w:t>
      </w:r>
      <w:r w:rsidRPr="00A843F9">
        <w:rPr>
          <w:rFonts w:asciiTheme="minorHAnsi" w:hAnsiTheme="minorHAnsi"/>
        </w:rPr>
        <w:t>, tendo o Twitter como uma das fontes de estudo.</w:t>
      </w:r>
    </w:p>
    <w:p w14:paraId="54145052" w14:textId="77777777" w:rsidR="00786E19" w:rsidRDefault="00786E19" w:rsidP="000506B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6D96D8D3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Nome do artigo: </w:t>
      </w:r>
    </w:p>
    <w:p w14:paraId="4F090FF6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29B62D34" w14:textId="77777777" w:rsidR="00786E19" w:rsidRPr="00836E98" w:rsidRDefault="00786E19" w:rsidP="00896AF1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836E98">
        <w:rPr>
          <w:rFonts w:cs="Calibri"/>
          <w:b/>
          <w:bCs/>
        </w:rPr>
        <w:t xml:space="preserve">Autores: </w:t>
      </w:r>
    </w:p>
    <w:p w14:paraId="4CF0FFC1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54905D1D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</w:p>
    <w:p w14:paraId="4150FEBF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5B49BDBA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</w:p>
    <w:p w14:paraId="37006854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25AF3D9A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4EDB03AD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74E8D1D1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28EFA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F5B9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4A7D2A7D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2C640B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AAD03F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5F121F97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ED3D38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F65CA6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031429F0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552C5B6" w14:textId="562201F9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77B97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01FE58CA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9985C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DCF8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0B5C92FE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5A0F77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B41EE3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7D6FAED7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97FDA0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8DC7B3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3467AC8F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093615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0A54E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704063D8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53BC0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5FFB8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1434974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3D65EE3D" w14:textId="77777777" w:rsidR="00786E19" w:rsidRP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0A7160D2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3A9C16C8" w14:textId="77777777" w:rsidR="00786E19" w:rsidRDefault="00786E19" w:rsidP="00786E19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 e de transporte público</w:t>
      </w:r>
      <w:r w:rsidRPr="00A843F9">
        <w:rPr>
          <w:rFonts w:asciiTheme="minorHAnsi" w:hAnsiTheme="minorHAnsi"/>
        </w:rPr>
        <w:t>, tendo o Twitter como uma das fontes de estudo.</w:t>
      </w:r>
    </w:p>
    <w:p w14:paraId="752D8010" w14:textId="77777777" w:rsidR="00786E19" w:rsidRDefault="00786E19" w:rsidP="000506B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7CB44BB0" w14:textId="303AD17A" w:rsidR="00786E19" w:rsidRPr="00402639" w:rsidRDefault="00786E1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402639">
        <w:rPr>
          <w:rFonts w:cs="Calibri"/>
          <w:b/>
          <w:bCs/>
          <w:lang w:val="en-US"/>
        </w:rPr>
        <w:t xml:space="preserve">Nome do artigo: </w:t>
      </w:r>
      <w:r w:rsidR="00402639" w:rsidRPr="00402639">
        <w:rPr>
          <w:lang w:val="en-US"/>
        </w:rPr>
        <w:t>Spectral clustering for sensing urban land use using Twitter activity</w:t>
      </w:r>
    </w:p>
    <w:p w14:paraId="2BC8A43D" w14:textId="77777777" w:rsidR="00786E19" w:rsidRPr="00402639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5B830D5C" w14:textId="6F752276" w:rsidR="00402639" w:rsidRPr="00836E98" w:rsidRDefault="00786E19" w:rsidP="00896AF1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836E98">
        <w:rPr>
          <w:rFonts w:cs="Calibri"/>
          <w:b/>
          <w:bCs/>
        </w:rPr>
        <w:t xml:space="preserve">Autores: </w:t>
      </w:r>
      <w:r w:rsidR="00402639" w:rsidRPr="00402639">
        <w:t>Frias-Martinez, Vanessa</w:t>
      </w:r>
      <w:r w:rsidR="00402639">
        <w:rPr>
          <w:rFonts w:cs="Calibri"/>
          <w:b/>
          <w:bCs/>
        </w:rPr>
        <w:t xml:space="preserve">; </w:t>
      </w:r>
      <w:r w:rsidR="00402639" w:rsidRPr="00402639">
        <w:t>Frias-Martinez, Enrique</w:t>
      </w:r>
    </w:p>
    <w:p w14:paraId="0E6A1494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16A42EFC" w14:textId="69B82315" w:rsidR="00786E19" w:rsidRPr="00402639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402639">
        <w:rPr>
          <w:rFonts w:cs="Calibri"/>
          <w:bCs/>
        </w:rPr>
        <w:t>2014</w:t>
      </w:r>
    </w:p>
    <w:p w14:paraId="33AB3C62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4B385657" w14:textId="2DA9E4B8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402639">
        <w:t>Engineering Applications of Artificial Intelligence</w:t>
      </w:r>
    </w:p>
    <w:p w14:paraId="4B55202C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1BC00649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30BDF13E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7E6D3222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DC9F6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B2D8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23EDB5AD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E2940B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FA5BA6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727452F3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15F6BA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4B22CF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0CF55DC6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39F3646" w14:textId="6A870E90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F2215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0C674C35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1B28A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28F1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2C0F8628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1E3363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4A4A9B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190E3FA2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A9A7A9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35E707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15F316A5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2ABE39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48265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21A77FEA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B87F4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F7774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1E2F26D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6A7AFED6" w14:textId="77777777" w:rsid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5826DE54" w14:textId="77777777" w:rsidR="00402639" w:rsidRDefault="00402639" w:rsidP="00786E1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662C2676" w14:textId="7767265E" w:rsidR="00402639" w:rsidRPr="00402639" w:rsidRDefault="00402639" w:rsidP="00402639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Este</w:t>
      </w:r>
      <w:r w:rsidRPr="00402639">
        <w:t xml:space="preserve"> artigo p</w:t>
      </w:r>
      <w:r>
        <w:t>ropõe o uso de tweets geolocalizados</w:t>
      </w:r>
      <w:r w:rsidRPr="00402639">
        <w:t xml:space="preserve"> como fonte complementar de informação para aplicações de planejamento urbano, com foco na caracterização do uso da terra. </w:t>
      </w:r>
    </w:p>
    <w:p w14:paraId="0B8F3D46" w14:textId="77777777" w:rsidR="00786E19" w:rsidRDefault="00786E19" w:rsidP="0040263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112E5EA1" w14:textId="4B37E267" w:rsidR="00786E19" w:rsidRDefault="00786E19" w:rsidP="00402639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1122BCDE" w14:textId="77777777" w:rsidR="00786E19" w:rsidRDefault="00786E19" w:rsidP="000506B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4B057B24" w14:textId="7B61AA98" w:rsidR="00786E19" w:rsidRPr="007C5C50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  <w:r w:rsidRPr="007C5C50">
        <w:rPr>
          <w:rFonts w:cs="Calibri"/>
          <w:b/>
          <w:bCs/>
          <w:lang w:val="en-US"/>
        </w:rPr>
        <w:t xml:space="preserve">Nome do artigo: </w:t>
      </w:r>
      <w:r w:rsidR="007C5C50" w:rsidRPr="007C5C50">
        <w:rPr>
          <w:lang w:val="en-US"/>
        </w:rPr>
        <w:t>Twitter as an indicator for whereabouts of people? Correlating Twitter with UK census data</w:t>
      </w:r>
    </w:p>
    <w:p w14:paraId="2C51F9E8" w14:textId="77777777" w:rsidR="00786E19" w:rsidRPr="007C5C50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5FED0D59" w14:textId="14714346" w:rsidR="00786E19" w:rsidRPr="007C5C50" w:rsidRDefault="00786E19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7C5C50">
        <w:rPr>
          <w:rFonts w:cs="Calibri"/>
          <w:b/>
          <w:bCs/>
          <w:lang w:val="en-US"/>
        </w:rPr>
        <w:t xml:space="preserve">Autores: </w:t>
      </w:r>
      <w:r w:rsidR="007C5C50" w:rsidRPr="007C5C50">
        <w:rPr>
          <w:lang w:val="en-US"/>
        </w:rPr>
        <w:t>Steiger, Enrico</w:t>
      </w:r>
      <w:r w:rsidR="007C5C50">
        <w:rPr>
          <w:lang w:val="en-US"/>
        </w:rPr>
        <w:t xml:space="preserve">; </w:t>
      </w:r>
      <w:r w:rsidR="007C5C50" w:rsidRPr="007C5C50">
        <w:rPr>
          <w:lang w:val="en-US"/>
        </w:rPr>
        <w:t>Westerholt, Rene</w:t>
      </w:r>
      <w:r w:rsidR="007C5C50">
        <w:rPr>
          <w:lang w:val="en-US"/>
        </w:rPr>
        <w:t xml:space="preserve">; </w:t>
      </w:r>
      <w:r w:rsidR="007C5C50" w:rsidRPr="007C5C50">
        <w:rPr>
          <w:lang w:val="en-US"/>
        </w:rPr>
        <w:t>Resch, Bernd e Zipf, Alexander</w:t>
      </w:r>
    </w:p>
    <w:p w14:paraId="242607E5" w14:textId="77777777" w:rsidR="00786E19" w:rsidRPr="007C5C50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620999A1" w14:textId="582E988A" w:rsidR="00786E19" w:rsidRPr="007C5C50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7C5C50">
        <w:rPr>
          <w:rFonts w:cs="Calibri"/>
          <w:bCs/>
        </w:rPr>
        <w:t>2015</w:t>
      </w:r>
    </w:p>
    <w:p w14:paraId="2557B398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30919C98" w14:textId="2BE280C6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7C5C50">
        <w:t>Computers, Environment and Urban Systems</w:t>
      </w:r>
    </w:p>
    <w:p w14:paraId="5D314CE8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47604A61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54124CDE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76FCCA13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1BD47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B3923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0D90F723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AE13E6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E23C6DE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66D5D840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D65ADF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0CEC12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6BF9E46E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4D60796" w14:textId="5FDB0BBC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EDD46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3DCAE22A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BD439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D642B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3CDB432D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B53441E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4690B1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4A853DE1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2ACFCA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1663ED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435B7BD1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4A3CC0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D75EC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55BFFCAD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A9C90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91218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14D615F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509D6243" w14:textId="77777777" w:rsid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31E37C58" w14:textId="77777777" w:rsidR="00102662" w:rsidRDefault="00102662" w:rsidP="00786E1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F25F848" w14:textId="23DDB9FA" w:rsidR="00102662" w:rsidRPr="00102662" w:rsidRDefault="00102662" w:rsidP="00786E19">
      <w:pPr>
        <w:widowControl w:val="0"/>
        <w:overflowPunct w:val="0"/>
        <w:autoSpaceDE w:val="0"/>
        <w:autoSpaceDN w:val="0"/>
        <w:adjustRightInd w:val="0"/>
        <w:ind w:right="120"/>
      </w:pPr>
      <w:r w:rsidRPr="00102662">
        <w:t xml:space="preserve">O objetivo deste trabalho é explorar a associação semântica entre tweets georreferenciados e seus </w:t>
      </w:r>
      <w:r w:rsidRPr="00102662">
        <w:lastRenderedPageBreak/>
        <w:t xml:space="preserve">respectivos paradeiros </w:t>
      </w:r>
      <w:r>
        <w:t>espaço-temporais</w:t>
      </w:r>
      <w:r w:rsidRPr="00102662">
        <w:t>.</w:t>
      </w:r>
    </w:p>
    <w:p w14:paraId="40CF7BA2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2C6C0C7" w14:textId="77777777" w:rsidR="00786E19" w:rsidRDefault="00786E19" w:rsidP="00786E19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 e de transporte público</w:t>
      </w:r>
      <w:r w:rsidRPr="00A843F9">
        <w:rPr>
          <w:rFonts w:asciiTheme="minorHAnsi" w:hAnsiTheme="minorHAnsi"/>
        </w:rPr>
        <w:t>, tendo o Twitter como uma das fontes de estudo.</w:t>
      </w:r>
    </w:p>
    <w:p w14:paraId="3AF102CE" w14:textId="77777777" w:rsidR="00786E19" w:rsidRDefault="00786E19" w:rsidP="000506B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6C95FBAD" w14:textId="6B87BBFC" w:rsidR="00786E19" w:rsidRPr="00B36BCA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  <w:r w:rsidRPr="00B36BCA">
        <w:rPr>
          <w:rFonts w:cs="Calibri"/>
          <w:b/>
          <w:bCs/>
          <w:lang w:val="en-US"/>
        </w:rPr>
        <w:t xml:space="preserve">Nome do artigo: </w:t>
      </w:r>
      <w:r w:rsidR="00B36BCA" w:rsidRPr="00B36BCA">
        <w:rPr>
          <w:lang w:val="en-US"/>
        </w:rPr>
        <w:t>A utility-maximization model for retrieving users' willingness to travel for participating in activities from big-data</w:t>
      </w:r>
    </w:p>
    <w:p w14:paraId="50E51994" w14:textId="77777777" w:rsidR="00786E19" w:rsidRPr="00B36BCA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001314D1" w14:textId="4035D7B4" w:rsidR="00786E19" w:rsidRPr="00B36BCA" w:rsidRDefault="00786E19" w:rsidP="00896AF1">
      <w:pPr>
        <w:pStyle w:val="NormalWeb"/>
        <w:spacing w:before="0" w:beforeAutospacing="0" w:after="0" w:afterAutospacing="0"/>
        <w:outlineLvl w:val="0"/>
      </w:pPr>
      <w:r w:rsidRPr="00836E98">
        <w:rPr>
          <w:rFonts w:cs="Calibri"/>
          <w:b/>
          <w:bCs/>
        </w:rPr>
        <w:t xml:space="preserve">Autores: </w:t>
      </w:r>
      <w:r w:rsidR="00B36BCA" w:rsidRPr="00B36BCA">
        <w:t>Gkiotsalitis, Konstantinos</w:t>
      </w:r>
      <w:r w:rsidR="00B36BCA">
        <w:t xml:space="preserve"> e </w:t>
      </w:r>
      <w:r w:rsidR="00B36BCA" w:rsidRPr="00B36BCA">
        <w:t>Stathopoulos, Antony</w:t>
      </w:r>
    </w:p>
    <w:p w14:paraId="7712456D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12FE6CF3" w14:textId="6ABCA38A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B36BCA" w:rsidRPr="00B36BCA">
        <w:rPr>
          <w:rFonts w:cs="Calibri"/>
          <w:bCs/>
        </w:rPr>
        <w:t>2015</w:t>
      </w:r>
    </w:p>
    <w:p w14:paraId="45A65B40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1A079034" w14:textId="242A3A7E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B36BCA">
        <w:t>Transportation Research Part C: Emerging Technologies</w:t>
      </w:r>
    </w:p>
    <w:p w14:paraId="2F33C839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7095086C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0710FA5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7B480596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7202E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E57F0E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6F118506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50B52F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E7A90CA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14B2CE60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E2929E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C3913A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6385FEF0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AA3E5E9" w14:textId="3EAD24C0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B7D57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53C7CC43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9237F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7B005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39096952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2F3FFF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5AF16C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2D731EDF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91A3BE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E78702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328CFFF6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4742C4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D35C6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1622B00D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4455B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98FCA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BC89A78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69DACCD3" w14:textId="77777777" w:rsid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0D589B0B" w14:textId="77777777" w:rsidR="00E614E3" w:rsidRDefault="00E614E3" w:rsidP="00786E1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1B40BC1B" w14:textId="04F7BADC" w:rsidR="00E614E3" w:rsidRPr="00E614E3" w:rsidRDefault="00E614E3" w:rsidP="00786E19">
      <w:pPr>
        <w:widowControl w:val="0"/>
        <w:overflowPunct w:val="0"/>
        <w:autoSpaceDE w:val="0"/>
        <w:autoSpaceDN w:val="0"/>
        <w:adjustRightInd w:val="0"/>
        <w:ind w:right="120"/>
      </w:pPr>
      <w:r w:rsidRPr="00E614E3">
        <w:t>Neste artigo, é introduzido um modelo de maximização de utilidade para capturar a disposição dos usuários automaticamente</w:t>
      </w:r>
      <w:r>
        <w:t>,</w:t>
      </w:r>
      <w:r w:rsidRPr="00E614E3">
        <w:t xml:space="preserve"> para viajar uma certa distância para participar de diferentes tipos de atividades com base em dados gerados pelo usuário.</w:t>
      </w:r>
    </w:p>
    <w:p w14:paraId="09F0B5B0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276DE27" w14:textId="64B42E16" w:rsidR="00786E19" w:rsidRDefault="00786E19" w:rsidP="00786E19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4DDE84B5" w14:textId="77777777" w:rsidR="00786E19" w:rsidRDefault="00786E19" w:rsidP="000506B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7CCB5BE2" w14:textId="76188984" w:rsidR="00786E19" w:rsidRPr="006B7136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  <w:r w:rsidRPr="006B7136">
        <w:rPr>
          <w:rFonts w:cs="Calibri"/>
          <w:b/>
          <w:bCs/>
          <w:lang w:val="en-US"/>
        </w:rPr>
        <w:t xml:space="preserve">Nome do artigo: </w:t>
      </w:r>
      <w:r w:rsidR="006B7136" w:rsidRPr="006B7136">
        <w:rPr>
          <w:lang w:val="en-US"/>
        </w:rPr>
        <w:t>Smart traffic analytics in the semantic web with STAR-CITY: Scenarios, system and lessons learned in Dublin City</w:t>
      </w:r>
    </w:p>
    <w:p w14:paraId="2090EC08" w14:textId="77777777" w:rsidR="00786E19" w:rsidRPr="006B7136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72BBBD5A" w14:textId="50F4CF8B" w:rsidR="00786E19" w:rsidRPr="006B7136" w:rsidRDefault="00786E19" w:rsidP="006B7136">
      <w:pPr>
        <w:pStyle w:val="NormalWeb"/>
        <w:spacing w:before="0" w:beforeAutospacing="0" w:after="0" w:afterAutospacing="0"/>
      </w:pPr>
      <w:r w:rsidRPr="006B7136">
        <w:rPr>
          <w:rFonts w:cs="Calibri"/>
          <w:b/>
          <w:bCs/>
        </w:rPr>
        <w:t xml:space="preserve">Autores: </w:t>
      </w:r>
      <w:r w:rsidR="006B7136" w:rsidRPr="006B7136">
        <w:t>Lecue, Freddy; Tallevi-Diotallevi, Simone; Hayes, Jer; Tucker, Robert; Bicer, Veli; Sbodio, Marco</w:t>
      </w:r>
      <w:r w:rsidR="006B7136">
        <w:t xml:space="preserve"> e </w:t>
      </w:r>
      <w:r w:rsidR="006B7136" w:rsidRPr="006B7136">
        <w:t>Tommasi, Pierpaolo</w:t>
      </w:r>
    </w:p>
    <w:p w14:paraId="275C2CB8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162C4E9C" w14:textId="78B5C375" w:rsidR="00786E19" w:rsidRPr="006B7136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6B7136">
        <w:rPr>
          <w:rFonts w:cs="Calibri"/>
          <w:bCs/>
        </w:rPr>
        <w:t>2014</w:t>
      </w:r>
    </w:p>
    <w:p w14:paraId="3CD08041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25D4FF54" w14:textId="7A826DA8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6B7136">
        <w:t>Journal of Web Semantics</w:t>
      </w:r>
    </w:p>
    <w:p w14:paraId="7753F874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6B6F6A28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C486FA7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416D9B15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F01B8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5CFD4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49B01AB3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4E34BF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lastRenderedPageBreak/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EE7478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69CD1A2F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3FD2D4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2BDE37E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16F2BEA4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C726CDD" w14:textId="0B1F8804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C75AC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686D2780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8697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252B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1B0EBCED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E91499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6C1275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5C62B737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F7289C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81D055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4D116954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21BA64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C7B25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454D0D18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029E6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84661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7FC2710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5F736661" w14:textId="77777777" w:rsid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0186267" w14:textId="77777777" w:rsidR="006B7136" w:rsidRDefault="006B7136" w:rsidP="00786E1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283EFD8" w14:textId="31700473" w:rsidR="006B7136" w:rsidRPr="006B7136" w:rsidRDefault="006B7136" w:rsidP="006B7136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6B7136">
        <w:t>Este artigo apresenta uma apresentação de alto nível da STAR-CITY, um sistema que suporta análise de trá</w:t>
      </w:r>
      <w:r>
        <w:t xml:space="preserve">fego semântico </w:t>
      </w:r>
      <w:r w:rsidRPr="006B7136">
        <w:t>para a cidade.</w:t>
      </w:r>
    </w:p>
    <w:p w14:paraId="692B81B6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518D15CB" w14:textId="6CCC5BEC" w:rsidR="0036266D" w:rsidRDefault="00786E19" w:rsidP="00675406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 w:rsidR="006B7136">
        <w:rPr>
          <w:rFonts w:asciiTheme="minorHAnsi" w:hAnsiTheme="minorHAnsi"/>
        </w:rPr>
        <w:t xml:space="preserve">questões de </w:t>
      </w:r>
      <w:r>
        <w:rPr>
          <w:rFonts w:asciiTheme="minorHAnsi" w:hAnsiTheme="minorHAnsi"/>
        </w:rPr>
        <w:t>transporte público</w:t>
      </w:r>
      <w:r w:rsidRPr="00A843F9">
        <w:rPr>
          <w:rFonts w:asciiTheme="minorHAnsi" w:hAnsiTheme="minorHAnsi"/>
        </w:rPr>
        <w:t>, tendo o Twitter como uma das fontes de estudo.</w:t>
      </w:r>
    </w:p>
    <w:p w14:paraId="2A82547F" w14:textId="77777777" w:rsidR="004E7825" w:rsidRDefault="004E7825" w:rsidP="00675406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708E72A7" w14:textId="1F2FE845" w:rsidR="004E7825" w:rsidRPr="00957463" w:rsidRDefault="004E7825" w:rsidP="004E7825">
      <w:pPr>
        <w:widowControl w:val="0"/>
        <w:autoSpaceDE w:val="0"/>
        <w:autoSpaceDN w:val="0"/>
        <w:adjustRightInd w:val="0"/>
        <w:rPr>
          <w:lang w:val="en-US"/>
        </w:rPr>
      </w:pPr>
      <w:r w:rsidRPr="006B7136">
        <w:rPr>
          <w:rFonts w:cs="Calibri"/>
          <w:b/>
          <w:bCs/>
          <w:lang w:val="en-US"/>
        </w:rPr>
        <w:t xml:space="preserve">Nome do artigo: </w:t>
      </w:r>
      <w:r w:rsidR="00957463" w:rsidRPr="00957463">
        <w:rPr>
          <w:lang w:val="en-US"/>
        </w:rPr>
        <w:t>Content mining framework in social media: A FIFA world cup 2014 case analysis</w:t>
      </w:r>
    </w:p>
    <w:p w14:paraId="23D15C7E" w14:textId="77777777" w:rsidR="004E7825" w:rsidRPr="006B7136" w:rsidRDefault="004E7825" w:rsidP="004E7825">
      <w:pPr>
        <w:widowControl w:val="0"/>
        <w:autoSpaceDE w:val="0"/>
        <w:autoSpaceDN w:val="0"/>
        <w:adjustRightInd w:val="0"/>
        <w:rPr>
          <w:lang w:val="en-US"/>
        </w:rPr>
      </w:pPr>
    </w:p>
    <w:p w14:paraId="31D60FF0" w14:textId="44F318F4" w:rsidR="004E7825" w:rsidRPr="006B7136" w:rsidRDefault="004E7825" w:rsidP="00957463">
      <w:pPr>
        <w:pStyle w:val="NormalWeb"/>
        <w:spacing w:before="0" w:beforeAutospacing="0" w:after="0" w:afterAutospacing="0"/>
      </w:pPr>
      <w:r w:rsidRPr="006B7136">
        <w:rPr>
          <w:rFonts w:cs="Calibri"/>
          <w:b/>
          <w:bCs/>
        </w:rPr>
        <w:t xml:space="preserve">Autores: </w:t>
      </w:r>
      <w:r w:rsidR="00957463">
        <w:t>Thomaz, Guilherme M.; Biz, Alexandre A.; Bettoni, Eduardo M.; Mendes-Filho, Luiz e Buhalis, Dimitrios</w:t>
      </w:r>
    </w:p>
    <w:p w14:paraId="7C2E2C92" w14:textId="77777777" w:rsidR="004E7825" w:rsidRPr="00836E98" w:rsidRDefault="004E7825" w:rsidP="004E7825">
      <w:pPr>
        <w:widowControl w:val="0"/>
        <w:autoSpaceDE w:val="0"/>
        <w:autoSpaceDN w:val="0"/>
        <w:adjustRightInd w:val="0"/>
      </w:pPr>
    </w:p>
    <w:p w14:paraId="1270DAB2" w14:textId="60CA6247" w:rsidR="004E7825" w:rsidRPr="00957463" w:rsidRDefault="004E7825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957463">
        <w:rPr>
          <w:rFonts w:cs="Calibri"/>
          <w:bCs/>
        </w:rPr>
        <w:t>2016</w:t>
      </w:r>
    </w:p>
    <w:p w14:paraId="0E82A9AC" w14:textId="77777777" w:rsidR="004E7825" w:rsidRPr="00FC47A8" w:rsidRDefault="004E7825" w:rsidP="004E7825">
      <w:pPr>
        <w:widowControl w:val="0"/>
        <w:autoSpaceDE w:val="0"/>
        <w:autoSpaceDN w:val="0"/>
        <w:adjustRightInd w:val="0"/>
      </w:pPr>
    </w:p>
    <w:p w14:paraId="45B3D824" w14:textId="3D076C16" w:rsidR="004E7825" w:rsidRPr="00FC47A8" w:rsidRDefault="004E7825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957463">
        <w:t>Information &amp; Management</w:t>
      </w:r>
    </w:p>
    <w:p w14:paraId="1F77C0CF" w14:textId="77777777" w:rsidR="004E7825" w:rsidRPr="00FC47A8" w:rsidRDefault="004E7825" w:rsidP="004E7825">
      <w:pPr>
        <w:widowControl w:val="0"/>
        <w:autoSpaceDE w:val="0"/>
        <w:autoSpaceDN w:val="0"/>
        <w:adjustRightInd w:val="0"/>
      </w:pPr>
    </w:p>
    <w:p w14:paraId="502C95F9" w14:textId="77777777" w:rsidR="004E7825" w:rsidRPr="00FC47A8" w:rsidRDefault="004E7825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598243F4" w14:textId="77777777" w:rsidR="004E7825" w:rsidRPr="00FC47A8" w:rsidRDefault="004E7825" w:rsidP="004E7825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4E7825" w:rsidRPr="00FC47A8" w14:paraId="3CF9604A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75C0F4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83E43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4E7825" w:rsidRPr="00FC47A8" w14:paraId="5A90E3BB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5EFC974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B10476D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4E7825" w:rsidRPr="00FC47A8" w14:paraId="21A6B25A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37D738D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EC689F0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E7825" w:rsidRPr="00FC47A8" w14:paraId="6C5D7845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314EB68" w14:textId="63939ED6" w:rsidR="004E7825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97BDEA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4E7825" w:rsidRPr="00FC47A8" w14:paraId="59B01BF6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DBED18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39FA4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E7825" w:rsidRPr="00FC47A8" w14:paraId="24413E56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42D8DD9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2A7A3BB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4E7825" w:rsidRPr="00FC47A8" w14:paraId="2E1B3292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6013764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7B6E27A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E7825" w:rsidRPr="00FC47A8" w14:paraId="5F585672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46FD31E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031C10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4E7825" w:rsidRPr="00FC47A8" w14:paraId="304A247B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F93BF0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7D4EF0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7664D9D" w14:textId="77777777" w:rsidR="004E7825" w:rsidRPr="00FC47A8" w:rsidRDefault="004E7825" w:rsidP="004E7825">
      <w:pPr>
        <w:widowControl w:val="0"/>
        <w:overflowPunct w:val="0"/>
        <w:autoSpaceDE w:val="0"/>
        <w:autoSpaceDN w:val="0"/>
        <w:adjustRightInd w:val="0"/>
        <w:ind w:right="120"/>
      </w:pPr>
    </w:p>
    <w:p w14:paraId="1ABC4C17" w14:textId="77777777" w:rsidR="004E7825" w:rsidRDefault="004E7825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2D73CE76" w14:textId="77777777" w:rsidR="00227819" w:rsidRDefault="00227819" w:rsidP="004E7825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EC45B69" w14:textId="19F9073A" w:rsidR="00227819" w:rsidRDefault="00227819" w:rsidP="00227819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 artigo, a</w:t>
      </w:r>
      <w:r w:rsidRPr="00227819">
        <w:t xml:space="preserve"> pesquisa centrou-se na mineração de conteúdos do Twitter com ontologia de serviços turísticos (hospitalidade, alime</w:t>
      </w:r>
      <w:r>
        <w:t>ntação e bebidas e transporte).</w:t>
      </w:r>
    </w:p>
    <w:p w14:paraId="13577B7C" w14:textId="77777777" w:rsidR="00227819" w:rsidRDefault="00227819" w:rsidP="002278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1E290A4B" w14:textId="7B800B24" w:rsidR="00227819" w:rsidRPr="00227819" w:rsidRDefault="00227819" w:rsidP="00227819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44BFCFD8" w14:textId="77777777" w:rsidR="004E7825" w:rsidRDefault="004E7825" w:rsidP="004E7825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919EC97" w14:textId="5336E4CF" w:rsidR="004E7825" w:rsidRPr="002A602F" w:rsidRDefault="004E7825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6B7136">
        <w:rPr>
          <w:rFonts w:cs="Calibri"/>
          <w:b/>
          <w:bCs/>
          <w:lang w:val="en-US"/>
        </w:rPr>
        <w:lastRenderedPageBreak/>
        <w:t xml:space="preserve">Nome do artigo: </w:t>
      </w:r>
      <w:r w:rsidR="002A602F" w:rsidRPr="002A602F">
        <w:rPr>
          <w:lang w:val="en-US"/>
        </w:rPr>
        <w:t>The potential of social media in delivering transport policy goals</w:t>
      </w:r>
    </w:p>
    <w:p w14:paraId="0296380C" w14:textId="77777777" w:rsidR="004E7825" w:rsidRPr="006B7136" w:rsidRDefault="004E7825" w:rsidP="004E7825">
      <w:pPr>
        <w:widowControl w:val="0"/>
        <w:autoSpaceDE w:val="0"/>
        <w:autoSpaceDN w:val="0"/>
        <w:adjustRightInd w:val="0"/>
        <w:rPr>
          <w:lang w:val="en-US"/>
        </w:rPr>
      </w:pPr>
    </w:p>
    <w:p w14:paraId="7BF4C072" w14:textId="5B4EABC7" w:rsidR="002A602F" w:rsidRPr="002A602F" w:rsidRDefault="004E7825" w:rsidP="002A602F">
      <w:pPr>
        <w:pStyle w:val="NormalWeb"/>
        <w:spacing w:before="0" w:beforeAutospacing="0" w:after="0" w:afterAutospacing="0"/>
        <w:rPr>
          <w:rFonts w:cs="Calibri"/>
          <w:bCs/>
        </w:rPr>
      </w:pPr>
      <w:r w:rsidRPr="002A602F">
        <w:rPr>
          <w:rFonts w:cs="Calibri"/>
          <w:b/>
          <w:bCs/>
        </w:rPr>
        <w:t xml:space="preserve">Autores: </w:t>
      </w:r>
      <w:r w:rsidR="002A602F" w:rsidRPr="002A602F">
        <w:t>Gal-Tzur, Ayelet</w:t>
      </w:r>
      <w:r w:rsidR="002A602F" w:rsidRPr="002A602F">
        <w:rPr>
          <w:rFonts w:cs="Calibri"/>
          <w:bCs/>
        </w:rPr>
        <w:t xml:space="preserve">; </w:t>
      </w:r>
      <w:r w:rsidR="002A602F" w:rsidRPr="002A602F">
        <w:t>Grant-Muller, Susan M.</w:t>
      </w:r>
      <w:r w:rsidR="002A602F" w:rsidRPr="002A602F">
        <w:rPr>
          <w:rFonts w:cs="Calibri"/>
          <w:bCs/>
        </w:rPr>
        <w:t xml:space="preserve">; </w:t>
      </w:r>
      <w:r w:rsidR="002A602F" w:rsidRPr="002A602F">
        <w:t>Kuflik, Tsvi</w:t>
      </w:r>
      <w:r w:rsidR="002A602F" w:rsidRPr="002A602F">
        <w:rPr>
          <w:rFonts w:cs="Calibri"/>
          <w:bCs/>
        </w:rPr>
        <w:t xml:space="preserve">; </w:t>
      </w:r>
      <w:r w:rsidR="002A602F" w:rsidRPr="002A602F">
        <w:t>Minkov, Einat</w:t>
      </w:r>
      <w:r w:rsidR="002A602F" w:rsidRPr="002A602F">
        <w:rPr>
          <w:rFonts w:cs="Calibri"/>
          <w:bCs/>
        </w:rPr>
        <w:t xml:space="preserve">; </w:t>
      </w:r>
      <w:r w:rsidR="002A602F" w:rsidRPr="002A602F">
        <w:t>Nocera, Silvio</w:t>
      </w:r>
      <w:r w:rsidR="002A602F" w:rsidRPr="002A602F">
        <w:rPr>
          <w:rFonts w:cs="Calibri"/>
          <w:bCs/>
        </w:rPr>
        <w:t xml:space="preserve"> e </w:t>
      </w:r>
      <w:r w:rsidR="002A602F" w:rsidRPr="002A602F">
        <w:t>Shoor, Itay</w:t>
      </w:r>
    </w:p>
    <w:p w14:paraId="4DE85AAA" w14:textId="77777777" w:rsidR="004E7825" w:rsidRPr="002A602F" w:rsidRDefault="004E7825" w:rsidP="004E7825">
      <w:pPr>
        <w:widowControl w:val="0"/>
        <w:autoSpaceDE w:val="0"/>
        <w:autoSpaceDN w:val="0"/>
        <w:adjustRightInd w:val="0"/>
      </w:pPr>
    </w:p>
    <w:p w14:paraId="65EB17BA" w14:textId="53B45281" w:rsidR="004E7825" w:rsidRPr="002A602F" w:rsidRDefault="004E7825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2A602F">
        <w:rPr>
          <w:rFonts w:cs="Calibri"/>
          <w:bCs/>
        </w:rPr>
        <w:t>2014</w:t>
      </w:r>
    </w:p>
    <w:p w14:paraId="06FA30F6" w14:textId="77777777" w:rsidR="004E7825" w:rsidRPr="00FC47A8" w:rsidRDefault="004E7825" w:rsidP="004E7825">
      <w:pPr>
        <w:widowControl w:val="0"/>
        <w:autoSpaceDE w:val="0"/>
        <w:autoSpaceDN w:val="0"/>
        <w:adjustRightInd w:val="0"/>
      </w:pPr>
    </w:p>
    <w:p w14:paraId="4735008B" w14:textId="66AE24B4" w:rsidR="004E7825" w:rsidRPr="00FC47A8" w:rsidRDefault="004E7825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2A602F">
        <w:t>Transport Policy</w:t>
      </w:r>
    </w:p>
    <w:p w14:paraId="5762B0A8" w14:textId="77777777" w:rsidR="004E7825" w:rsidRPr="00FC47A8" w:rsidRDefault="004E7825" w:rsidP="004E7825">
      <w:pPr>
        <w:widowControl w:val="0"/>
        <w:autoSpaceDE w:val="0"/>
        <w:autoSpaceDN w:val="0"/>
        <w:adjustRightInd w:val="0"/>
      </w:pPr>
    </w:p>
    <w:p w14:paraId="002006E9" w14:textId="77777777" w:rsidR="004E7825" w:rsidRPr="00FC47A8" w:rsidRDefault="004E7825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7B5BF01" w14:textId="77777777" w:rsidR="004E7825" w:rsidRPr="00FC47A8" w:rsidRDefault="004E7825" w:rsidP="004E7825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4E7825" w:rsidRPr="00FC47A8" w14:paraId="56BC83E4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6D8991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435FBB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4E7825" w:rsidRPr="00FC47A8" w14:paraId="0640BCFC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91C9E84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9F9FBE0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4E7825" w:rsidRPr="00FC47A8" w14:paraId="05D7FECD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C9EC5B7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2140A31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E7825" w:rsidRPr="00FC47A8" w14:paraId="0AE35C7E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A56C1D5" w14:textId="3724D647" w:rsidR="004E7825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56ED87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4E7825" w:rsidRPr="00FC47A8" w14:paraId="636CF906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5FF868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C9952F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E7825" w:rsidRPr="00FC47A8" w14:paraId="1485464C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69A49EC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812CE68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4E7825" w:rsidRPr="00FC47A8" w14:paraId="4EE7A188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7E69545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3F952BB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E7825" w:rsidRPr="00FC47A8" w14:paraId="28BDC62A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2CB0D4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88875C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4E7825" w:rsidRPr="00FC47A8" w14:paraId="0FE3BF60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6808E9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2A8958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F318783" w14:textId="77777777" w:rsidR="004E7825" w:rsidRPr="00FC47A8" w:rsidRDefault="004E7825" w:rsidP="004E7825">
      <w:pPr>
        <w:widowControl w:val="0"/>
        <w:overflowPunct w:val="0"/>
        <w:autoSpaceDE w:val="0"/>
        <w:autoSpaceDN w:val="0"/>
        <w:adjustRightInd w:val="0"/>
        <w:ind w:right="120"/>
      </w:pPr>
    </w:p>
    <w:p w14:paraId="1A288AED" w14:textId="77777777" w:rsidR="004E7825" w:rsidRDefault="004E7825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A2AEE06" w14:textId="77777777" w:rsidR="00CD4573" w:rsidRDefault="00CD4573" w:rsidP="004E7825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BFA151F" w14:textId="3CD175FD" w:rsidR="00CD4573" w:rsidRDefault="00CD4573" w:rsidP="00CD4573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CD4573">
        <w:t>Este artigo fornece uma visão geral das diferentes categorias de mídias sociais, das características do seu conteúdo e da forma como essas características se refletem nas publicações relacionadas ao transporte.</w:t>
      </w:r>
    </w:p>
    <w:p w14:paraId="33E2441D" w14:textId="77777777" w:rsidR="00CD4573" w:rsidRDefault="00CD4573" w:rsidP="00CD4573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0A5BD4FF" w14:textId="651BABE3" w:rsidR="00CD4573" w:rsidRPr="00CD4573" w:rsidRDefault="00CD4573" w:rsidP="00CD457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de transporte público</w:t>
      </w:r>
      <w:r w:rsidRPr="00A843F9">
        <w:rPr>
          <w:rFonts w:asciiTheme="minorHAnsi" w:hAnsiTheme="minorHAnsi"/>
        </w:rPr>
        <w:t>, tendo o Twitter como uma das fontes de estudo.</w:t>
      </w:r>
    </w:p>
    <w:p w14:paraId="206673E0" w14:textId="77777777" w:rsidR="004E7825" w:rsidRDefault="004E7825" w:rsidP="004E7825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157820AF" w14:textId="5C0D5CB1" w:rsidR="004E7825" w:rsidRPr="001E1830" w:rsidRDefault="004E7825" w:rsidP="004E7825">
      <w:pPr>
        <w:widowControl w:val="0"/>
        <w:autoSpaceDE w:val="0"/>
        <w:autoSpaceDN w:val="0"/>
        <w:adjustRightInd w:val="0"/>
        <w:rPr>
          <w:lang w:val="en-US"/>
        </w:rPr>
      </w:pPr>
      <w:r w:rsidRPr="006B7136">
        <w:rPr>
          <w:rFonts w:cs="Calibri"/>
          <w:b/>
          <w:bCs/>
          <w:lang w:val="en-US"/>
        </w:rPr>
        <w:t xml:space="preserve">Nome do artigo: </w:t>
      </w:r>
      <w:r w:rsidR="001E1830" w:rsidRPr="001E1830">
        <w:rPr>
          <w:lang w:val="en-US"/>
        </w:rPr>
        <w:t>Mapping Cilento: Using geotagged social media data to characterize tourist flows in southern Italy</w:t>
      </w:r>
    </w:p>
    <w:p w14:paraId="3C8A97EA" w14:textId="77777777" w:rsidR="004E7825" w:rsidRPr="006B7136" w:rsidRDefault="004E7825" w:rsidP="004E7825">
      <w:pPr>
        <w:widowControl w:val="0"/>
        <w:autoSpaceDE w:val="0"/>
        <w:autoSpaceDN w:val="0"/>
        <w:adjustRightInd w:val="0"/>
        <w:rPr>
          <w:lang w:val="en-US"/>
        </w:rPr>
      </w:pPr>
    </w:p>
    <w:p w14:paraId="2BF2CAA5" w14:textId="6357567D" w:rsidR="004E7825" w:rsidRPr="006B7136" w:rsidRDefault="004E7825" w:rsidP="00896AF1">
      <w:pPr>
        <w:pStyle w:val="NormalWeb"/>
        <w:spacing w:before="0" w:beforeAutospacing="0" w:after="0" w:afterAutospacing="0"/>
        <w:outlineLvl w:val="0"/>
      </w:pPr>
      <w:r w:rsidRPr="006B7136">
        <w:rPr>
          <w:rFonts w:cs="Calibri"/>
          <w:b/>
          <w:bCs/>
        </w:rPr>
        <w:t xml:space="preserve">Autores: </w:t>
      </w:r>
      <w:r w:rsidR="001E1830">
        <w:t>Chua, Alvin; Servillo, Loris; Marcheggiani, Ernesto e Moere, Andrew Vande</w:t>
      </w:r>
    </w:p>
    <w:p w14:paraId="1C54DF3B" w14:textId="77777777" w:rsidR="004E7825" w:rsidRPr="00836E98" w:rsidRDefault="004E7825" w:rsidP="004E7825">
      <w:pPr>
        <w:widowControl w:val="0"/>
        <w:autoSpaceDE w:val="0"/>
        <w:autoSpaceDN w:val="0"/>
        <w:adjustRightInd w:val="0"/>
      </w:pPr>
    </w:p>
    <w:p w14:paraId="7F049240" w14:textId="289DF5DE" w:rsidR="004E7825" w:rsidRPr="001E1830" w:rsidRDefault="004E7825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1E1830">
        <w:rPr>
          <w:rFonts w:cs="Calibri"/>
          <w:bCs/>
        </w:rPr>
        <w:t>2016</w:t>
      </w:r>
    </w:p>
    <w:p w14:paraId="6D6BADD0" w14:textId="77777777" w:rsidR="004E7825" w:rsidRPr="00FC47A8" w:rsidRDefault="004E7825" w:rsidP="004E7825">
      <w:pPr>
        <w:widowControl w:val="0"/>
        <w:autoSpaceDE w:val="0"/>
        <w:autoSpaceDN w:val="0"/>
        <w:adjustRightInd w:val="0"/>
      </w:pPr>
    </w:p>
    <w:p w14:paraId="56F7FB79" w14:textId="27A3BE06" w:rsidR="004E7825" w:rsidRPr="00FC47A8" w:rsidRDefault="004E7825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1E1830">
        <w:t>Tourism Management</w:t>
      </w:r>
    </w:p>
    <w:p w14:paraId="027734FE" w14:textId="77777777" w:rsidR="004E7825" w:rsidRPr="00FC47A8" w:rsidRDefault="004E7825" w:rsidP="004E7825">
      <w:pPr>
        <w:widowControl w:val="0"/>
        <w:autoSpaceDE w:val="0"/>
        <w:autoSpaceDN w:val="0"/>
        <w:adjustRightInd w:val="0"/>
      </w:pPr>
    </w:p>
    <w:p w14:paraId="32389432" w14:textId="77777777" w:rsidR="004E7825" w:rsidRPr="00FC47A8" w:rsidRDefault="004E7825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3F9A042E" w14:textId="77777777" w:rsidR="004E7825" w:rsidRPr="00FC47A8" w:rsidRDefault="004E7825" w:rsidP="004E7825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4E7825" w:rsidRPr="00FC47A8" w14:paraId="4088EB93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9F242B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B35B9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4E7825" w:rsidRPr="00FC47A8" w14:paraId="4E478965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C2397F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924A7D6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4E7825" w:rsidRPr="00FC47A8" w14:paraId="1F8F70D3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96EBA90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7F7FC1C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E7825" w:rsidRPr="00FC47A8" w14:paraId="544EB19C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CE82066" w14:textId="1581DA68" w:rsidR="004E7825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2FC969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4E7825" w:rsidRPr="00FC47A8" w14:paraId="5685BFC2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00A029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0D33B7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E7825" w:rsidRPr="00FC47A8" w14:paraId="4CD39980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41A4BDE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DD6E0C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4E7825" w:rsidRPr="00FC47A8" w14:paraId="53A4D95F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CB4A6DA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971F3DA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E7825" w:rsidRPr="00FC47A8" w14:paraId="1A4703F2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633EFEB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88057A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4E7825" w:rsidRPr="00FC47A8" w14:paraId="011930D3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6F2099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426494" w14:textId="77777777" w:rsidR="004E7825" w:rsidRPr="00FC47A8" w:rsidRDefault="004E7825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E72C4D3" w14:textId="77777777" w:rsidR="004E7825" w:rsidRPr="00FC47A8" w:rsidRDefault="004E7825" w:rsidP="004E7825">
      <w:pPr>
        <w:widowControl w:val="0"/>
        <w:overflowPunct w:val="0"/>
        <w:autoSpaceDE w:val="0"/>
        <w:autoSpaceDN w:val="0"/>
        <w:adjustRightInd w:val="0"/>
        <w:ind w:right="120"/>
      </w:pPr>
    </w:p>
    <w:p w14:paraId="53F5B901" w14:textId="77777777" w:rsidR="004E7825" w:rsidRDefault="004E7825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ACF4C50" w14:textId="77777777" w:rsidR="00254F21" w:rsidRDefault="00254F21" w:rsidP="004E7825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DAF7FB6" w14:textId="2E7AF4D5" w:rsidR="00254F21" w:rsidRDefault="00254F21" w:rsidP="00254F21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254F21">
        <w:t>Este artigo descreve uma abordagem para analisar dados de redes sociais geotagged do Twitter para caracterizar as características espaciais, temporais e demográficas dos fluxos turísticos no Cilento</w:t>
      </w:r>
      <w:r>
        <w:t>.</w:t>
      </w:r>
    </w:p>
    <w:p w14:paraId="173132B8" w14:textId="77777777" w:rsidR="00254F21" w:rsidRDefault="00254F21" w:rsidP="00254F21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4C3AE256" w14:textId="35901DAF" w:rsidR="00254F21" w:rsidRPr="00CD4573" w:rsidRDefault="00254F21" w:rsidP="00254F2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0841384F" w14:textId="77777777" w:rsidR="004E7825" w:rsidRDefault="004E7825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1526801A" w14:textId="1E14E360" w:rsidR="001429F4" w:rsidRPr="00896AF1" w:rsidRDefault="00836E98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  <w:lang w:val="en-US"/>
        </w:rPr>
      </w:pPr>
      <w:r w:rsidRPr="00896AF1">
        <w:rPr>
          <w:b/>
          <w:lang w:val="en-US"/>
        </w:rPr>
        <w:t>Lista de artigos</w:t>
      </w:r>
      <w:r w:rsidR="00317DF8" w:rsidRPr="00896AF1">
        <w:rPr>
          <w:b/>
          <w:lang w:val="en-US"/>
        </w:rPr>
        <w:t xml:space="preserve"> Excluídos:</w:t>
      </w:r>
    </w:p>
    <w:p w14:paraId="010D3074" w14:textId="77777777" w:rsidR="00317DF8" w:rsidRPr="00896AF1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  <w:lang w:val="en-US"/>
        </w:rPr>
      </w:pPr>
    </w:p>
    <w:p w14:paraId="72087ECC" w14:textId="6DD92A1E" w:rsidR="00317DF8" w:rsidRPr="00675406" w:rsidRDefault="00317DF8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675406">
        <w:rPr>
          <w:rFonts w:cs="Calibri"/>
          <w:b/>
          <w:bCs/>
          <w:lang w:val="en-US"/>
        </w:rPr>
        <w:t xml:space="preserve">Nome do artigo: </w:t>
      </w:r>
      <w:r w:rsidR="00675406" w:rsidRPr="00675406">
        <w:rPr>
          <w:lang w:val="en-US"/>
        </w:rPr>
        <w:t>In the name of Development: Power, profit and the datafication of the global South</w:t>
      </w:r>
    </w:p>
    <w:p w14:paraId="4AF53BD7" w14:textId="77777777" w:rsidR="00317DF8" w:rsidRPr="00675406" w:rsidRDefault="00317DF8" w:rsidP="00FC47A8">
      <w:pPr>
        <w:widowControl w:val="0"/>
        <w:autoSpaceDE w:val="0"/>
        <w:autoSpaceDN w:val="0"/>
        <w:adjustRightInd w:val="0"/>
        <w:rPr>
          <w:lang w:val="en-US"/>
        </w:rPr>
      </w:pPr>
    </w:p>
    <w:p w14:paraId="66A8135A" w14:textId="71CE9887" w:rsidR="00836E98" w:rsidRPr="00675406" w:rsidRDefault="00317DF8" w:rsidP="00896AF1">
      <w:pPr>
        <w:pStyle w:val="NormalWeb"/>
        <w:spacing w:before="0" w:beforeAutospacing="0" w:after="0" w:afterAutospacing="0"/>
        <w:outlineLvl w:val="0"/>
      </w:pPr>
      <w:r w:rsidRPr="00836E98">
        <w:rPr>
          <w:rFonts w:cs="Calibri"/>
          <w:b/>
          <w:bCs/>
        </w:rPr>
        <w:t>Autores:</w:t>
      </w:r>
      <w:r w:rsidR="00836E98" w:rsidRPr="00836E98">
        <w:rPr>
          <w:rFonts w:cs="Calibri"/>
          <w:b/>
          <w:bCs/>
        </w:rPr>
        <w:t xml:space="preserve"> </w:t>
      </w:r>
      <w:r w:rsidR="00675406" w:rsidRPr="00675406">
        <w:t>Taylor, Linnet</w:t>
      </w:r>
      <w:r w:rsidR="00675406">
        <w:t xml:space="preserve"> e </w:t>
      </w:r>
      <w:r w:rsidR="00675406" w:rsidRPr="00675406">
        <w:t>Broeders, Dennis</w:t>
      </w:r>
    </w:p>
    <w:p w14:paraId="17925131" w14:textId="77777777" w:rsidR="00317DF8" w:rsidRPr="00836E98" w:rsidRDefault="00317DF8" w:rsidP="00FC47A8">
      <w:pPr>
        <w:widowControl w:val="0"/>
        <w:autoSpaceDE w:val="0"/>
        <w:autoSpaceDN w:val="0"/>
        <w:adjustRightInd w:val="0"/>
      </w:pPr>
    </w:p>
    <w:p w14:paraId="6341852A" w14:textId="54A53F09" w:rsidR="00317DF8" w:rsidRPr="00675406" w:rsidRDefault="00317DF8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675406">
        <w:rPr>
          <w:rFonts w:cs="Calibri"/>
          <w:bCs/>
        </w:rPr>
        <w:t>2015</w:t>
      </w:r>
    </w:p>
    <w:p w14:paraId="639E7738" w14:textId="77777777" w:rsidR="00317DF8" w:rsidRPr="00FC47A8" w:rsidRDefault="00317DF8" w:rsidP="00FC47A8">
      <w:pPr>
        <w:widowControl w:val="0"/>
        <w:autoSpaceDE w:val="0"/>
        <w:autoSpaceDN w:val="0"/>
        <w:adjustRightInd w:val="0"/>
      </w:pPr>
    </w:p>
    <w:p w14:paraId="51508CD0" w14:textId="4114C3B8" w:rsidR="00317DF8" w:rsidRPr="00FC47A8" w:rsidRDefault="00317DF8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675406">
        <w:t>Geoforum</w:t>
      </w:r>
    </w:p>
    <w:p w14:paraId="1A36EFDE" w14:textId="77777777" w:rsidR="00317DF8" w:rsidRPr="00FC47A8" w:rsidRDefault="00317DF8" w:rsidP="00FC47A8">
      <w:pPr>
        <w:widowControl w:val="0"/>
        <w:autoSpaceDE w:val="0"/>
        <w:autoSpaceDN w:val="0"/>
        <w:adjustRightInd w:val="0"/>
      </w:pPr>
    </w:p>
    <w:p w14:paraId="489CC521" w14:textId="77777777" w:rsidR="00317DF8" w:rsidRPr="00FC47A8" w:rsidRDefault="00317DF8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414366A5" w14:textId="77777777" w:rsidR="00317DF8" w:rsidRPr="00FC47A8" w:rsidRDefault="00317DF8" w:rsidP="00FC47A8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5FCCB64D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C591B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75230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6C95AD2E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B7A991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950D20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34B90A58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521B3B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8F89D5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17DF8" w:rsidRPr="00FC47A8" w14:paraId="3469EABB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9CE8F7C" w14:textId="11F6382A" w:rsidR="00317DF8" w:rsidRPr="00FC47A8" w:rsidRDefault="00896AF1" w:rsidP="00FC47A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6366C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16903D02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5EE1F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0DA3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17DF8" w:rsidRPr="00FC47A8" w14:paraId="7CC72A06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681451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843D17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1722836B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FA4350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993D36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17DF8" w:rsidRPr="00FC47A8" w14:paraId="3967CB20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1867A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4D4BF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2ED54E0C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E84B4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9D265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81FE5CB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</w:pPr>
    </w:p>
    <w:p w14:paraId="49131F9C" w14:textId="5957C934" w:rsidR="00836E98" w:rsidRDefault="00317DF8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64824231" w14:textId="77777777" w:rsidR="005D4111" w:rsidRDefault="005D4111" w:rsidP="00786E1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4324A95" w14:textId="15F70586" w:rsidR="005D4111" w:rsidRPr="005D4111" w:rsidRDefault="005D4111" w:rsidP="00EE3EB5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 artigo, examinaram</w:t>
      </w:r>
      <w:r w:rsidRPr="005D4111">
        <w:t xml:space="preserve"> o atual processo de "datafication" em andamento nos países de baixa e </w:t>
      </w:r>
      <w:r>
        <w:t>média renda.</w:t>
      </w:r>
    </w:p>
    <w:p w14:paraId="35023CBF" w14:textId="77777777" w:rsidR="00836E98" w:rsidRDefault="00836E98" w:rsidP="004F2EF7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0F28A9B" w14:textId="0563AB76" w:rsidR="00317DF8" w:rsidRDefault="00896AF1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5C32D360" w14:textId="34561FFE" w:rsidR="00EE3EB5" w:rsidRPr="00EE3EB5" w:rsidRDefault="00786E19" w:rsidP="00786E19">
      <w:pPr>
        <w:widowControl w:val="0"/>
        <w:autoSpaceDE w:val="0"/>
        <w:autoSpaceDN w:val="0"/>
        <w:adjustRightInd w:val="0"/>
        <w:rPr>
          <w:rFonts w:cs="Calibri"/>
          <w:b/>
          <w:bCs/>
          <w:lang w:val="en-US"/>
        </w:rPr>
      </w:pPr>
      <w:r w:rsidRPr="00EE3EB5">
        <w:rPr>
          <w:rFonts w:cs="Calibri"/>
          <w:b/>
          <w:bCs/>
          <w:lang w:val="en-US"/>
        </w:rPr>
        <w:t xml:space="preserve">Nome do artigo: </w:t>
      </w:r>
      <w:r w:rsidR="00EE3EB5" w:rsidRPr="00EE3EB5">
        <w:rPr>
          <w:lang w:val="en-US"/>
        </w:rPr>
        <w:t>Exploring the rural passenger experience, information needs and decision making during public transport disruption</w:t>
      </w:r>
    </w:p>
    <w:p w14:paraId="4799CCB4" w14:textId="77777777" w:rsidR="00786E19" w:rsidRPr="00EE3EB5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724EEC88" w14:textId="01B80974" w:rsidR="00786E19" w:rsidRPr="00EE3EB5" w:rsidRDefault="00786E19" w:rsidP="00EE3EB5">
      <w:pPr>
        <w:pStyle w:val="NormalWeb"/>
        <w:spacing w:before="0" w:beforeAutospacing="0" w:after="0" w:afterAutospacing="0"/>
      </w:pPr>
      <w:r w:rsidRPr="00836E98">
        <w:rPr>
          <w:rFonts w:cs="Calibri"/>
          <w:b/>
          <w:bCs/>
        </w:rPr>
        <w:t xml:space="preserve">Autores: </w:t>
      </w:r>
      <w:r w:rsidR="00EE3EB5" w:rsidRPr="00EE3EB5">
        <w:t>Papangelis, Konstantinos</w:t>
      </w:r>
      <w:r w:rsidR="00EE3EB5">
        <w:t xml:space="preserve">; </w:t>
      </w:r>
      <w:r w:rsidR="00EE3EB5" w:rsidRPr="00EE3EB5">
        <w:t>Velaga, Nagendra R.</w:t>
      </w:r>
      <w:r w:rsidR="00EE3EB5">
        <w:t xml:space="preserve">; </w:t>
      </w:r>
      <w:r w:rsidR="00EE3EB5" w:rsidRPr="00EE3EB5">
        <w:t>Ashmore, Fiona</w:t>
      </w:r>
      <w:r w:rsidR="00EE3EB5">
        <w:t xml:space="preserve">; </w:t>
      </w:r>
      <w:r w:rsidR="00EE3EB5" w:rsidRPr="00EE3EB5">
        <w:t>Sripada, Somayajulu</w:t>
      </w:r>
      <w:r w:rsidR="00EE3EB5">
        <w:t xml:space="preserve">; </w:t>
      </w:r>
      <w:r w:rsidR="00EE3EB5" w:rsidRPr="00EE3EB5">
        <w:t>Nelson, John D.</w:t>
      </w:r>
      <w:r w:rsidR="00EE3EB5">
        <w:t xml:space="preserve"> e </w:t>
      </w:r>
      <w:r w:rsidR="00EE3EB5" w:rsidRPr="00EE3EB5">
        <w:t>Beecroft, Mark</w:t>
      </w:r>
    </w:p>
    <w:p w14:paraId="58D500C3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7E8B0D48" w14:textId="0C4F58D2" w:rsidR="00786E19" w:rsidRPr="00EE3EB5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EE3EB5">
        <w:rPr>
          <w:rFonts w:cs="Calibri"/>
          <w:bCs/>
        </w:rPr>
        <w:t>2016</w:t>
      </w:r>
    </w:p>
    <w:p w14:paraId="37897832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2FD4E584" w14:textId="77569BA3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EE3EB5">
        <w:t>Research in Transportation Business and Management</w:t>
      </w:r>
    </w:p>
    <w:p w14:paraId="1575BA25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6072D1F7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FEDD73C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07CB32B9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66DED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804B0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652F4A9B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9659B4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A01E15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1560EA50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24E016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5980E1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000BF228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209B8C2" w14:textId="6CA0F9A3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01BF1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7C6755A1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55892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7A6AFE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2B27C314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34D0D0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DF8C19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71C5A77A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F73AE7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3F8905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155FD1CE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B6DFA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AF6FC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3299105F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007B6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8B787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515ED9F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2549AFD3" w14:textId="77777777" w:rsidR="00786E19" w:rsidRP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6EAFAEF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4E4986EE" w14:textId="71223857" w:rsidR="00EE3EB5" w:rsidRDefault="00EE3EB5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EE3EB5">
        <w:t xml:space="preserve">Neste artigo, </w:t>
      </w:r>
      <w:r>
        <w:t>ilustram e categorizam</w:t>
      </w:r>
      <w:r w:rsidRPr="00EE3EB5">
        <w:t xml:space="preserve"> as interrupções</w:t>
      </w:r>
      <w:r>
        <w:t xml:space="preserve"> de viagem. Os requisitos para</w:t>
      </w:r>
      <w:r w:rsidRPr="00EE3EB5">
        <w:t xml:space="preserve"> RTPI</w:t>
      </w:r>
      <w:r>
        <w:t xml:space="preserve"> (Real Time Passenger Information), </w:t>
      </w:r>
      <w:r w:rsidRPr="00EE3EB5">
        <w:t>particularmente para os usuários de transportes públicos rurais</w:t>
      </w:r>
      <w:r>
        <w:t>.</w:t>
      </w:r>
    </w:p>
    <w:p w14:paraId="509DBC31" w14:textId="77777777" w:rsidR="00EE3EB5" w:rsidRDefault="00EE3EB5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3AE15D2A" w14:textId="5BB578CD" w:rsidR="00786E19" w:rsidRDefault="00896AF1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71B7A83F" w14:textId="3B9B97A5" w:rsidR="00786E19" w:rsidRPr="00996E60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  <w:r w:rsidRPr="00996E60">
        <w:rPr>
          <w:rFonts w:cs="Calibri"/>
          <w:b/>
          <w:bCs/>
          <w:lang w:val="en-US"/>
        </w:rPr>
        <w:t xml:space="preserve">Nome do artigo: </w:t>
      </w:r>
      <w:r w:rsidR="00996E60" w:rsidRPr="00996E60">
        <w:rPr>
          <w:lang w:val="en-US"/>
        </w:rPr>
        <w:t>The role of stakeholder engagement in the development of sustainable rail infrastructure systems</w:t>
      </w:r>
    </w:p>
    <w:p w14:paraId="2DBE7605" w14:textId="77777777" w:rsidR="00786E19" w:rsidRPr="00996E60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7EC25E7A" w14:textId="2B595C5C" w:rsidR="00786E19" w:rsidRPr="00996E60" w:rsidRDefault="00786E19" w:rsidP="00896AF1">
      <w:pPr>
        <w:pStyle w:val="NormalWeb"/>
        <w:spacing w:before="0" w:beforeAutospacing="0" w:after="0" w:afterAutospacing="0"/>
        <w:outlineLvl w:val="0"/>
      </w:pPr>
      <w:r w:rsidRPr="00836E98">
        <w:rPr>
          <w:rFonts w:cs="Calibri"/>
          <w:b/>
          <w:bCs/>
        </w:rPr>
        <w:t xml:space="preserve">Autores: </w:t>
      </w:r>
      <w:r w:rsidR="00996E60" w:rsidRPr="00996E60">
        <w:t>Rangarajan, Kiran</w:t>
      </w:r>
      <w:r w:rsidR="00996E60">
        <w:t xml:space="preserve">; </w:t>
      </w:r>
      <w:r w:rsidR="00996E60" w:rsidRPr="00996E60">
        <w:t>Long, Suzanna</w:t>
      </w:r>
      <w:r w:rsidR="00996E60">
        <w:t xml:space="preserve">; </w:t>
      </w:r>
      <w:r w:rsidR="00996E60" w:rsidRPr="00996E60">
        <w:t>Tobias, Alan</w:t>
      </w:r>
      <w:r w:rsidR="00996E60">
        <w:t xml:space="preserve"> e </w:t>
      </w:r>
      <w:r w:rsidR="00996E60" w:rsidRPr="00996E60">
        <w:t>Keister, Marie</w:t>
      </w:r>
    </w:p>
    <w:p w14:paraId="01AF6529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40C88CAB" w14:textId="1E38FEB4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996E60" w:rsidRPr="00996E60">
        <w:rPr>
          <w:rFonts w:cs="Calibri"/>
          <w:bCs/>
        </w:rPr>
        <w:t>2013</w:t>
      </w:r>
    </w:p>
    <w:p w14:paraId="68C94D7E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0DAED5A9" w14:textId="004BD2E6" w:rsidR="00786E19" w:rsidRPr="00996E60" w:rsidRDefault="00786E1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996E60">
        <w:rPr>
          <w:rFonts w:cs="Calibri"/>
          <w:b/>
          <w:bCs/>
          <w:lang w:val="en-US"/>
        </w:rPr>
        <w:t xml:space="preserve">Veículo de publicação: </w:t>
      </w:r>
      <w:r w:rsidR="00996E60" w:rsidRPr="00996E60">
        <w:rPr>
          <w:lang w:val="en-US"/>
        </w:rPr>
        <w:t>Research in Transportation Business and Management</w:t>
      </w:r>
    </w:p>
    <w:p w14:paraId="074763AE" w14:textId="77777777" w:rsidR="00786E19" w:rsidRPr="00996E60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58C7AEED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7F8E9415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6CF23FB1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D3EF9A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BB81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0ACEDADE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482546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6EBB01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2C3B812F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CAF23D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5FE6A2A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2EA7807E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1D7BD32" w14:textId="6F6C70FF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81E7D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28D4D80B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F92F6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C3CC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280B91B3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870DC9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CCA4D7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6A45D611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EE1390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15663F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47A082B8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32342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068EC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24F52520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C3B48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F2215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B9E0A66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2901D9BA" w14:textId="77777777" w:rsid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A5661CA" w14:textId="77777777" w:rsidR="00CA2E96" w:rsidRDefault="00CA2E96" w:rsidP="00786E1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5EF28176" w14:textId="4724F7F6" w:rsidR="00CA2E96" w:rsidRPr="00CA2E96" w:rsidRDefault="00CA2E96" w:rsidP="00CA2E96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 xml:space="preserve">Este artigo </w:t>
      </w:r>
      <w:r w:rsidRPr="00CA2E96">
        <w:t>investiga o impacto das atitudes e percepções dos interessados ​​sobre os esforços de planejamento da infra-estrutura ferroviária no Missouri, um estado do meio oeste nos EUA.</w:t>
      </w:r>
    </w:p>
    <w:p w14:paraId="470A72FC" w14:textId="77777777" w:rsidR="00786E19" w:rsidRDefault="00786E19" w:rsidP="00CA2E96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32152EF8" w14:textId="5BE82D62" w:rsidR="00786E19" w:rsidRDefault="00896AF1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E146184" w14:textId="7476AAB9" w:rsidR="00786E19" w:rsidRPr="00CA2E96" w:rsidRDefault="00786E1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CA2E96">
        <w:rPr>
          <w:rFonts w:cs="Calibri"/>
          <w:b/>
          <w:bCs/>
          <w:lang w:val="en-US"/>
        </w:rPr>
        <w:t xml:space="preserve">Nome do artigo: </w:t>
      </w:r>
      <w:r w:rsidR="00CA2E96" w:rsidRPr="00CA2E96">
        <w:rPr>
          <w:lang w:val="en-US"/>
        </w:rPr>
        <w:t>ABSTUR: An Agent-based Simulator for Tourist Urban Routes</w:t>
      </w:r>
    </w:p>
    <w:p w14:paraId="3EEDC83D" w14:textId="77777777" w:rsidR="00786E19" w:rsidRPr="00CA2E96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07806323" w14:textId="21F6CFE3" w:rsidR="00CA2E96" w:rsidRPr="00836E98" w:rsidRDefault="00786E19" w:rsidP="00896AF1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836E98">
        <w:rPr>
          <w:rFonts w:cs="Calibri"/>
          <w:b/>
          <w:bCs/>
        </w:rPr>
        <w:t xml:space="preserve">Autores: </w:t>
      </w:r>
      <w:r w:rsidR="00CA2E96">
        <w:t>García-Magariño, Iván</w:t>
      </w:r>
    </w:p>
    <w:p w14:paraId="63BED82B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2B77E089" w14:textId="3702CE00" w:rsidR="00786E19" w:rsidRPr="00CA2E96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CA2E96" w:rsidRPr="00CA2E96">
        <w:rPr>
          <w:rFonts w:cs="Calibri"/>
          <w:bCs/>
        </w:rPr>
        <w:t>2015</w:t>
      </w:r>
    </w:p>
    <w:p w14:paraId="30EDA55D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27EDA01A" w14:textId="3DF01E3B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CA2E96">
        <w:t>Expert Systems with Applications</w:t>
      </w:r>
    </w:p>
    <w:p w14:paraId="6223CB94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1245C735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19F7F8F3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7C1A8B30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63AB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D6B64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5AF6743F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15ABDC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12E5EC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16AB5833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BD6761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D7C5A9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6FC2AC07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63691B" w14:textId="2CD14F35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C3FCB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55902F75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4E878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B2DB3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558B7AB2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77985F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C15A5E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2D783CB4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2EED35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F2E477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40971809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8BDA02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B4EA8E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065575FD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1F1E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2AF71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79C1579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59F07D06" w14:textId="77777777" w:rsid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061D694" w14:textId="77777777" w:rsidR="008D4411" w:rsidRDefault="008D4411" w:rsidP="00786E1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471E6CC" w14:textId="6BEB234E" w:rsidR="008D4411" w:rsidRPr="008D4411" w:rsidRDefault="008D4411" w:rsidP="00786E19">
      <w:pPr>
        <w:widowControl w:val="0"/>
        <w:overflowPunct w:val="0"/>
        <w:autoSpaceDE w:val="0"/>
        <w:autoSpaceDN w:val="0"/>
        <w:adjustRightInd w:val="0"/>
        <w:ind w:right="120"/>
      </w:pPr>
      <w:r w:rsidRPr="008D4411">
        <w:t>Este artigo apresenta um Simulador baseado no agente (ABS)</w:t>
      </w:r>
      <w:r>
        <w:t xml:space="preserve">, capaz </w:t>
      </w:r>
      <w:r w:rsidRPr="008D4411">
        <w:t>simula</w:t>
      </w:r>
      <w:r>
        <w:t>r</w:t>
      </w:r>
      <w:r w:rsidRPr="008D4411">
        <w:t xml:space="preserve"> quantas pessoas turísticas se inscrevem para cada rota turística considerando as características de algumas rotas e turistas.</w:t>
      </w:r>
    </w:p>
    <w:p w14:paraId="79F9469D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0CED7E56" w14:textId="7521EB6E" w:rsidR="00786E19" w:rsidRDefault="00896AF1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1F890BE" w14:textId="731EB58C" w:rsidR="00786E19" w:rsidRPr="00090DDB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  <w:r w:rsidRPr="00090DDB">
        <w:rPr>
          <w:rFonts w:cs="Calibri"/>
          <w:b/>
          <w:bCs/>
          <w:lang w:val="en-US"/>
        </w:rPr>
        <w:t xml:space="preserve">Nome do artigo: </w:t>
      </w:r>
      <w:r w:rsidR="00090DDB" w:rsidRPr="00090DDB">
        <w:rPr>
          <w:lang w:val="en-US"/>
        </w:rPr>
        <w:t>Breaking the walls of social exclusion of women rural by means of ICTs: The case of 'digital divides' in Galician</w:t>
      </w:r>
    </w:p>
    <w:p w14:paraId="37D5674C" w14:textId="77777777" w:rsidR="00786E19" w:rsidRPr="00090DDB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10E890C7" w14:textId="649AA464" w:rsidR="00786E19" w:rsidRPr="00090DDB" w:rsidRDefault="00786E19" w:rsidP="00896AF1">
      <w:pPr>
        <w:pStyle w:val="NormalWeb"/>
        <w:spacing w:before="0" w:beforeAutospacing="0" w:after="0" w:afterAutospacing="0"/>
        <w:outlineLvl w:val="0"/>
      </w:pPr>
      <w:r w:rsidRPr="00836E98">
        <w:rPr>
          <w:rFonts w:cs="Calibri"/>
          <w:b/>
          <w:bCs/>
        </w:rPr>
        <w:t xml:space="preserve">Autores: </w:t>
      </w:r>
      <w:r w:rsidR="00090DDB" w:rsidRPr="00090DDB">
        <w:t>Novo-Corti, Isabel</w:t>
      </w:r>
      <w:r w:rsidR="00090DDB">
        <w:t xml:space="preserve">; </w:t>
      </w:r>
      <w:r w:rsidR="00090DDB" w:rsidRPr="00090DDB">
        <w:t>Varela-Candamio, Laura</w:t>
      </w:r>
      <w:r w:rsidR="00090DDB">
        <w:t xml:space="preserve"> e </w:t>
      </w:r>
      <w:r w:rsidR="00090DDB" w:rsidRPr="00090DDB">
        <w:t>García-Álvarez, María Teresa</w:t>
      </w:r>
    </w:p>
    <w:p w14:paraId="4506D552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32327904" w14:textId="4C5990A5" w:rsidR="00786E19" w:rsidRPr="00090DDB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090DDB">
        <w:rPr>
          <w:rFonts w:cs="Calibri"/>
          <w:bCs/>
        </w:rPr>
        <w:t>2014</w:t>
      </w:r>
    </w:p>
    <w:p w14:paraId="55595A34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5FE66F3B" w14:textId="51CD4EEC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090DDB">
        <w:t>Computers in Human Behavior</w:t>
      </w:r>
    </w:p>
    <w:p w14:paraId="26460B51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682CF6F1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00A778F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7A71E303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9740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050A8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7C23C563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E1EE19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lastRenderedPageBreak/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1C1A00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5D101F07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358595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F66FD4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13CDCFC6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834840" w14:textId="2B8208E8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77B0FE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665CEA2F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8AE0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2A21B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70064FC3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590F27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4B21CC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16EF1CFE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D2ECD7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78D688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5544C4BA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E3806F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70825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49D158A4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3C094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3CF6B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F427227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3322358F" w14:textId="77777777" w:rsidR="00786E19" w:rsidRP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26D7E4C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416B2443" w14:textId="26D68252" w:rsidR="00E13AEE" w:rsidRDefault="00E13AEE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E13AEE">
        <w:t>Este artigo examina as divisões digitais para as mulheres nas áreas rurais da Sociedade da Informação, referindo-se particularmente à experiência galega (Região Autônoma no Noroeste da Espanha). Para explorar as barreiras à exclusão social e laboral, foi elaborada uma pesquisa re</w:t>
      </w:r>
      <w:r>
        <w:t>lacionada com o uso e impacto das</w:t>
      </w:r>
      <w:r w:rsidRPr="00E13AEE">
        <w:t xml:space="preserve"> </w:t>
      </w:r>
      <w:r>
        <w:t xml:space="preserve">ITCs </w:t>
      </w:r>
      <w:r w:rsidRPr="00E13AEE">
        <w:t>nas experiências sociais e trabalhistas das mulheres rurais.</w:t>
      </w:r>
    </w:p>
    <w:p w14:paraId="47388A6C" w14:textId="77777777" w:rsidR="00E13AEE" w:rsidRDefault="00E13AEE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681ED5AF" w14:textId="3151CB34" w:rsidR="00786E19" w:rsidRDefault="00896AF1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1DF0DB3C" w14:textId="4000E658" w:rsidR="00786E19" w:rsidRPr="008D2723" w:rsidRDefault="00786E1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8D2723">
        <w:rPr>
          <w:rFonts w:cs="Calibri"/>
          <w:b/>
          <w:bCs/>
          <w:lang w:val="en-US"/>
        </w:rPr>
        <w:t xml:space="preserve">Nome do artigo: </w:t>
      </w:r>
      <w:r w:rsidR="008D2723" w:rsidRPr="008D2723">
        <w:rPr>
          <w:lang w:val="en-US"/>
        </w:rPr>
        <w:t>The role of ICTs in everyday mobile lives</w:t>
      </w:r>
    </w:p>
    <w:p w14:paraId="3C1759D3" w14:textId="77777777" w:rsidR="00786E19" w:rsidRPr="008D2723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66DDC300" w14:textId="1D82F373" w:rsidR="00786E19" w:rsidRPr="008D2723" w:rsidRDefault="00786E19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8D2723">
        <w:rPr>
          <w:rFonts w:cs="Calibri"/>
          <w:b/>
          <w:bCs/>
          <w:lang w:val="en-US"/>
        </w:rPr>
        <w:t xml:space="preserve">Autores: </w:t>
      </w:r>
      <w:r w:rsidR="008D2723" w:rsidRPr="008D2723">
        <w:rPr>
          <w:lang w:val="en-US"/>
        </w:rPr>
        <w:t>Line, Tilly; Jain, Juliet</w:t>
      </w:r>
      <w:r w:rsidR="008D2723">
        <w:rPr>
          <w:lang w:val="en-US"/>
        </w:rPr>
        <w:t xml:space="preserve"> e </w:t>
      </w:r>
      <w:r w:rsidR="008D2723" w:rsidRPr="008D2723">
        <w:rPr>
          <w:lang w:val="en-US"/>
        </w:rPr>
        <w:t>Lyons, Glenn</w:t>
      </w:r>
    </w:p>
    <w:p w14:paraId="648EBE8D" w14:textId="77777777" w:rsidR="00786E19" w:rsidRPr="008D2723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5331021C" w14:textId="7D9190B0" w:rsidR="00786E19" w:rsidRPr="00896AF1" w:rsidRDefault="00786E19" w:rsidP="00896AF1">
      <w:pPr>
        <w:widowControl w:val="0"/>
        <w:autoSpaceDE w:val="0"/>
        <w:autoSpaceDN w:val="0"/>
        <w:adjustRightInd w:val="0"/>
        <w:outlineLvl w:val="0"/>
      </w:pPr>
      <w:r w:rsidRPr="00896AF1">
        <w:rPr>
          <w:rFonts w:cs="Calibri"/>
          <w:b/>
          <w:bCs/>
        </w:rPr>
        <w:t xml:space="preserve">Data de publicação: </w:t>
      </w:r>
      <w:r w:rsidR="008D2723" w:rsidRPr="00896AF1">
        <w:rPr>
          <w:rFonts w:cs="Calibri"/>
          <w:bCs/>
        </w:rPr>
        <w:t>2011</w:t>
      </w:r>
    </w:p>
    <w:p w14:paraId="1A2AD2AD" w14:textId="77777777" w:rsidR="00786E19" w:rsidRPr="00896AF1" w:rsidRDefault="00786E19" w:rsidP="00786E19">
      <w:pPr>
        <w:widowControl w:val="0"/>
        <w:autoSpaceDE w:val="0"/>
        <w:autoSpaceDN w:val="0"/>
        <w:adjustRightInd w:val="0"/>
      </w:pPr>
    </w:p>
    <w:p w14:paraId="77E0FCE7" w14:textId="70EDA5ED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8D2723">
        <w:t>Journal of Transport Geography</w:t>
      </w:r>
    </w:p>
    <w:p w14:paraId="0D5323C1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498F6413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1CFF1940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49A82F65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7878C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BD490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78457482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42F197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DF056FA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09419603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B93883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5DCF8C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73AB2836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42493C8" w14:textId="2D706955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463D5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4C7F89F6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328D1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5B6D5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6717A32D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3DC81E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D70451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4B13BAF6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0DBE00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E2EF90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0982D265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F8452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820EE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406E8A33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CE26AF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AEF80A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BB895F3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235D79CC" w14:textId="77777777" w:rsidR="00786E19" w:rsidRP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54165DF3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0E062CC9" w14:textId="29ED67A1" w:rsidR="00786E19" w:rsidRDefault="00896AF1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3EB77050" w14:textId="02D1C0CB" w:rsidR="00786E19" w:rsidRPr="000F043B" w:rsidRDefault="00786E1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0F043B">
        <w:rPr>
          <w:rFonts w:cs="Calibri"/>
          <w:b/>
          <w:bCs/>
          <w:lang w:val="en-US"/>
        </w:rPr>
        <w:t xml:space="preserve">Nome do artigo: </w:t>
      </w:r>
      <w:r w:rsidR="000F043B" w:rsidRPr="000F043B">
        <w:rPr>
          <w:lang w:val="en-US"/>
        </w:rPr>
        <w:t>The role of ICTs in everyday mobile lives</w:t>
      </w:r>
    </w:p>
    <w:p w14:paraId="1E5C7333" w14:textId="77777777" w:rsidR="00786E19" w:rsidRPr="000F043B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5BBC1F9A" w14:textId="5B303EC6" w:rsidR="00786E19" w:rsidRPr="000F043B" w:rsidRDefault="00786E19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0F043B">
        <w:rPr>
          <w:rFonts w:cs="Calibri"/>
          <w:b/>
          <w:bCs/>
          <w:lang w:val="en-US"/>
        </w:rPr>
        <w:lastRenderedPageBreak/>
        <w:t xml:space="preserve">Autores: </w:t>
      </w:r>
      <w:r w:rsidR="000F043B" w:rsidRPr="000F043B">
        <w:rPr>
          <w:lang w:val="en-US"/>
        </w:rPr>
        <w:t>Line, Tilly; Jain, Juliet</w:t>
      </w:r>
      <w:r w:rsidR="000F043B">
        <w:rPr>
          <w:lang w:val="en-US"/>
        </w:rPr>
        <w:t xml:space="preserve"> e </w:t>
      </w:r>
      <w:r w:rsidR="000F043B" w:rsidRPr="000F043B">
        <w:rPr>
          <w:lang w:val="en-US"/>
        </w:rPr>
        <w:t>Lyons, Glenn</w:t>
      </w:r>
    </w:p>
    <w:p w14:paraId="5B153A00" w14:textId="77777777" w:rsidR="00786E19" w:rsidRPr="000F043B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585EF0C8" w14:textId="64E5264B" w:rsidR="00786E19" w:rsidRPr="000F043B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0F043B">
        <w:rPr>
          <w:rFonts w:cs="Calibri"/>
          <w:bCs/>
        </w:rPr>
        <w:t>2011</w:t>
      </w:r>
    </w:p>
    <w:p w14:paraId="4D48203E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6309C077" w14:textId="0A890E59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 w:rsidR="000F043B">
        <w:t>Journal of Transport Geography</w:t>
      </w:r>
    </w:p>
    <w:p w14:paraId="08297C30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3A8DE094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FED6EDF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676F9D2B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C34A7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0B740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3DA5B92B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FED5CE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012D5EE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297156AD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9BD78D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4D0CDB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4997E1DD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C16F938" w14:textId="3F6E6B50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63D966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43EADF76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C0C3E2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7A4D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4138A033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48B7D2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64DC98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39AC83B9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46696C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EB3FAE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2E35347B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A461EF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1E732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4C3B03F6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2B0FD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0AF3E1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F13CCB6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05A11B84" w14:textId="77777777" w:rsid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D971AFA" w14:textId="77777777" w:rsidR="004449CE" w:rsidRDefault="004449CE" w:rsidP="00786E1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8F29B9F" w14:textId="1DF05028" w:rsidR="004449CE" w:rsidRPr="004449CE" w:rsidRDefault="004449CE" w:rsidP="004449CE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4449CE">
        <w:t>Este artigo relata um diário qualitativo e um estudo de entrevista que explorou as formas como as TICs são usadas por estudantes com idades compreendidas entre os 18 e os 2</w:t>
      </w:r>
      <w:r>
        <w:t>8 anos e as mães trabalhadoras em</w:t>
      </w:r>
      <w:r w:rsidRPr="004449CE">
        <w:t xml:space="preserve"> tempo parcial.</w:t>
      </w:r>
    </w:p>
    <w:p w14:paraId="10A94FAD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3A46870A" w14:textId="13AD47E2" w:rsidR="00786E19" w:rsidRDefault="00896AF1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53298DF1" w14:textId="2917FB75" w:rsidR="00786E19" w:rsidRPr="0068075D" w:rsidRDefault="00786E1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68075D">
        <w:rPr>
          <w:rFonts w:cs="Calibri"/>
          <w:b/>
          <w:bCs/>
          <w:lang w:val="en-US"/>
        </w:rPr>
        <w:t xml:space="preserve">Nome do artigo: </w:t>
      </w:r>
      <w:r w:rsidR="0068075D" w:rsidRPr="0068075D">
        <w:rPr>
          <w:lang w:val="en-US"/>
        </w:rPr>
        <w:t>Mobile Internet access over intermittent network connectivity</w:t>
      </w:r>
    </w:p>
    <w:p w14:paraId="7C373854" w14:textId="77777777" w:rsidR="00786E19" w:rsidRPr="0068075D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6D78F04A" w14:textId="0F857BF5" w:rsidR="00786E19" w:rsidRPr="0068075D" w:rsidRDefault="00786E19" w:rsidP="00896AF1">
      <w:pPr>
        <w:pStyle w:val="NormalWeb"/>
        <w:spacing w:before="0" w:beforeAutospacing="0" w:after="0" w:afterAutospacing="0"/>
        <w:outlineLvl w:val="0"/>
      </w:pPr>
      <w:r w:rsidRPr="00836E98">
        <w:rPr>
          <w:rFonts w:cs="Calibri"/>
          <w:b/>
          <w:bCs/>
        </w:rPr>
        <w:t xml:space="preserve">Autores: </w:t>
      </w:r>
      <w:r w:rsidR="0068075D" w:rsidRPr="0068075D">
        <w:t>Xia, Yang</w:t>
      </w:r>
      <w:r w:rsidR="0068075D">
        <w:t xml:space="preserve"> e </w:t>
      </w:r>
      <w:r w:rsidR="0068075D" w:rsidRPr="0068075D">
        <w:t>Yeo, Chai Kiat</w:t>
      </w:r>
    </w:p>
    <w:p w14:paraId="53A737CD" w14:textId="77777777" w:rsidR="00786E19" w:rsidRPr="00836E98" w:rsidRDefault="00786E19" w:rsidP="00786E19">
      <w:pPr>
        <w:widowControl w:val="0"/>
        <w:autoSpaceDE w:val="0"/>
        <w:autoSpaceDN w:val="0"/>
        <w:adjustRightInd w:val="0"/>
      </w:pPr>
    </w:p>
    <w:p w14:paraId="5114831F" w14:textId="33EF221E" w:rsidR="00786E19" w:rsidRPr="0068075D" w:rsidRDefault="00786E19" w:rsidP="00896AF1">
      <w:pPr>
        <w:widowControl w:val="0"/>
        <w:tabs>
          <w:tab w:val="left" w:pos="2800"/>
        </w:tabs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68075D">
        <w:rPr>
          <w:rFonts w:cs="Calibri"/>
          <w:bCs/>
        </w:rPr>
        <w:t>2014</w:t>
      </w:r>
    </w:p>
    <w:p w14:paraId="1AF71953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p w14:paraId="14934F8F" w14:textId="3A66A358" w:rsidR="00786E19" w:rsidRPr="0068075D" w:rsidRDefault="00786E1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68075D">
        <w:rPr>
          <w:rFonts w:cs="Calibri"/>
          <w:b/>
          <w:bCs/>
          <w:lang w:val="en-US"/>
        </w:rPr>
        <w:t xml:space="preserve">Veículo de publicação: </w:t>
      </w:r>
      <w:r w:rsidR="0068075D" w:rsidRPr="0068075D">
        <w:rPr>
          <w:lang w:val="en-US"/>
        </w:rPr>
        <w:t>Journal of Network and Computer Applications</w:t>
      </w:r>
    </w:p>
    <w:p w14:paraId="725FE295" w14:textId="77777777" w:rsidR="00786E19" w:rsidRPr="0068075D" w:rsidRDefault="00786E19" w:rsidP="00786E19">
      <w:pPr>
        <w:widowControl w:val="0"/>
        <w:autoSpaceDE w:val="0"/>
        <w:autoSpaceDN w:val="0"/>
        <w:adjustRightInd w:val="0"/>
        <w:rPr>
          <w:lang w:val="en-US"/>
        </w:rPr>
      </w:pPr>
    </w:p>
    <w:p w14:paraId="638472D3" w14:textId="77777777" w:rsidR="00786E19" w:rsidRPr="00FC47A8" w:rsidRDefault="00786E1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B35FCDD" w14:textId="77777777" w:rsidR="00786E19" w:rsidRPr="00FC47A8" w:rsidRDefault="00786E19" w:rsidP="00786E1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786E19" w:rsidRPr="00FC47A8" w14:paraId="25FB1F2E" w14:textId="77777777" w:rsidTr="00786E19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329FED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E017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786E19" w:rsidRPr="00FC47A8" w14:paraId="495C6BA8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DE7DF3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36BCB2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122B3D78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99AEE7C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7BBFED0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1860E6E6" w14:textId="77777777" w:rsidTr="00786E19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FE1D826" w14:textId="494000E2" w:rsidR="00786E19" w:rsidRPr="00FC47A8" w:rsidRDefault="00896AF1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2DDC1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72C07893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86D42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85CAC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6E077D48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CDE8228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3421F4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786E19" w:rsidRPr="00FC47A8" w14:paraId="134D63E2" w14:textId="77777777" w:rsidTr="00786E19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05E25B9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6D9F9B5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6E19" w:rsidRPr="00FC47A8" w14:paraId="24BE5793" w14:textId="77777777" w:rsidTr="00786E19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AFD8163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5973DB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786E19" w:rsidRPr="00FC47A8" w14:paraId="4C9EFF00" w14:textId="77777777" w:rsidTr="00786E19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327307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73981A" w14:textId="77777777" w:rsidR="00786E19" w:rsidRPr="00FC47A8" w:rsidRDefault="00786E19" w:rsidP="00786E1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AA99006" w14:textId="77777777" w:rsidR="00786E19" w:rsidRPr="00FC47A8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</w:pPr>
    </w:p>
    <w:p w14:paraId="2606F4AC" w14:textId="77777777" w:rsidR="00786E19" w:rsidRDefault="00786E1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lastRenderedPageBreak/>
        <w:t>Justificativa:</w:t>
      </w:r>
    </w:p>
    <w:p w14:paraId="00278CD8" w14:textId="77777777" w:rsidR="00E451B6" w:rsidRDefault="00E451B6" w:rsidP="00786E1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0852F3CB" w14:textId="0CB0725F" w:rsidR="00E451B6" w:rsidRPr="00E451B6" w:rsidRDefault="00E451B6" w:rsidP="00E451B6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E451B6">
        <w:t>O acesso à Internet móvel através de APs na estrada surgiu como uma alternativa às redes celulares devido à sua alta largura de banda e baixo custo. No entanto, devido à escassa implantação de APs na estrada, a interrupção da conectividade pode ocorrer quando os veículos viajam entre APs. Além di</w:t>
      </w:r>
      <w:r>
        <w:t>sso, o endereço IP também muda</w:t>
      </w:r>
      <w:r w:rsidRPr="00E451B6">
        <w:t xml:space="preserve"> à medida que o veículo altera seu anexo para a rede. Isso cria problemas para os aplicativos IP existentes, pois não são projetados para lidar com a interrupção da conectividade e a mudança de endereço.</w:t>
      </w:r>
      <w:r>
        <w:t xml:space="preserve"> </w:t>
      </w:r>
      <w:r w:rsidRPr="00E451B6">
        <w:t xml:space="preserve">Além disso, à medida que um veículo viaja em alta velocidade, o contato com um AP na estrada </w:t>
      </w:r>
      <w:r>
        <w:t xml:space="preserve">é </w:t>
      </w:r>
      <w:r w:rsidRPr="00E451B6">
        <w:t>breve</w:t>
      </w:r>
      <w:r>
        <w:t xml:space="preserve">. </w:t>
      </w:r>
      <w:r w:rsidRPr="00E451B6">
        <w:t xml:space="preserve">Neste artigo, </w:t>
      </w:r>
      <w:r>
        <w:t xml:space="preserve">é proposta </w:t>
      </w:r>
      <w:r w:rsidRPr="00E451B6">
        <w:t xml:space="preserve">uma estrutura de acesso à rede </w:t>
      </w:r>
      <w:r>
        <w:t>mobile</w:t>
      </w:r>
      <w:r w:rsidRPr="00E451B6">
        <w:t xml:space="preserve"> (MONA) para resolver esses problemas.</w:t>
      </w:r>
    </w:p>
    <w:p w14:paraId="73E530B0" w14:textId="77777777" w:rsidR="00786E19" w:rsidRDefault="00786E19" w:rsidP="00786E1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3C062797" w14:textId="79AB6C02" w:rsidR="00786E19" w:rsidRDefault="00896AF1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3F4D79A5" w14:textId="4978FEB0" w:rsidR="002E1299" w:rsidRPr="002E1299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  <w:r w:rsidRPr="000F043B">
        <w:rPr>
          <w:rFonts w:cs="Calibri"/>
          <w:b/>
          <w:bCs/>
          <w:lang w:val="en-US"/>
        </w:rPr>
        <w:t xml:space="preserve">Nome do artigo: </w:t>
      </w:r>
      <w:r w:rsidRPr="002E1299">
        <w:rPr>
          <w:lang w:val="en-US"/>
        </w:rPr>
        <w:t>Geospatial big data handling theory and methods: A review and research challenges</w:t>
      </w:r>
    </w:p>
    <w:p w14:paraId="1A4088C8" w14:textId="77777777" w:rsidR="002E1299" w:rsidRPr="000F043B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38CC3254" w14:textId="7B5FD1C1" w:rsidR="002E1299" w:rsidRPr="000F043B" w:rsidRDefault="002E1299" w:rsidP="002E1299">
      <w:pPr>
        <w:pStyle w:val="NormalWeb"/>
        <w:spacing w:before="0" w:beforeAutospacing="0" w:after="0" w:afterAutospacing="0"/>
        <w:rPr>
          <w:lang w:val="en-US"/>
        </w:rPr>
      </w:pPr>
      <w:r w:rsidRPr="002E1299">
        <w:rPr>
          <w:rFonts w:cs="Calibri"/>
          <w:b/>
          <w:bCs/>
          <w:lang w:val="en-US"/>
        </w:rPr>
        <w:t xml:space="preserve">Autores: </w:t>
      </w:r>
      <w:r w:rsidRPr="002E1299">
        <w:rPr>
          <w:lang w:val="en-US"/>
        </w:rPr>
        <w:t>Li, Songnian; Dragicevic, Suzana; Castro, Francesc Anton; Sester, Monika; Winter, Stephan; Coltekin, Arzu</w:t>
      </w:r>
      <w:r>
        <w:rPr>
          <w:lang w:val="en-US"/>
        </w:rPr>
        <w:t xml:space="preserve">; </w:t>
      </w:r>
      <w:r w:rsidRPr="002E1299">
        <w:rPr>
          <w:lang w:val="en-US"/>
        </w:rPr>
        <w:t>Pettit, Christopher</w:t>
      </w:r>
      <w:r>
        <w:rPr>
          <w:lang w:val="en-US"/>
        </w:rPr>
        <w:t xml:space="preserve">; </w:t>
      </w:r>
      <w:r w:rsidRPr="002E1299">
        <w:rPr>
          <w:lang w:val="en-US"/>
        </w:rPr>
        <w:t>Jiang, Bin</w:t>
      </w:r>
      <w:r>
        <w:rPr>
          <w:lang w:val="en-US"/>
        </w:rPr>
        <w:t xml:space="preserve">; </w:t>
      </w:r>
      <w:r w:rsidRPr="002E1299">
        <w:rPr>
          <w:lang w:val="en-US"/>
        </w:rPr>
        <w:t>Haworth, James</w:t>
      </w:r>
      <w:r>
        <w:rPr>
          <w:lang w:val="en-US"/>
        </w:rPr>
        <w:t xml:space="preserve">; </w:t>
      </w:r>
      <w:r w:rsidRPr="002E1299">
        <w:rPr>
          <w:lang w:val="en-US"/>
        </w:rPr>
        <w:t>Stein, Alfred</w:t>
      </w:r>
      <w:r>
        <w:rPr>
          <w:lang w:val="en-US"/>
        </w:rPr>
        <w:t xml:space="preserve">; </w:t>
      </w:r>
      <w:r w:rsidRPr="002E1299">
        <w:rPr>
          <w:lang w:val="en-US"/>
        </w:rPr>
        <w:t>Cheng, Tao</w:t>
      </w:r>
    </w:p>
    <w:p w14:paraId="0CB399E9" w14:textId="77777777" w:rsidR="002E1299" w:rsidRPr="000F043B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61242781" w14:textId="3BB4FC36" w:rsidR="002E1299" w:rsidRPr="002E1299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>
        <w:rPr>
          <w:rFonts w:cs="Calibri"/>
          <w:bCs/>
        </w:rPr>
        <w:t>2016</w:t>
      </w:r>
    </w:p>
    <w:p w14:paraId="430C71FB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4F7D7629" w14:textId="2B56CAF6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>
        <w:t>ISPRS Journal of Photogrammetry and Remote Sensing</w:t>
      </w:r>
    </w:p>
    <w:p w14:paraId="1B2AE3C8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57711DD0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9918A35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5778F041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6FDE5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B13CDF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21B697A8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5A5E51F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853CB9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69564A6B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4E4D12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938F68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41EADC85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E71DF9C" w14:textId="3095C791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9C3D5C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5A408CE8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1ABBF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926C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91D4C62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96A957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8F4F9BC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13C97CC3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408101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45DF69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0E5B1E49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3C3F50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9B92C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08E53E01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A5945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87B7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D886190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5413A9CD" w14:textId="77777777" w:rsidR="002E1299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6BF1F308" w14:textId="77777777" w:rsidR="00F463FF" w:rsidRDefault="00F463FF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020D67B7" w14:textId="4E5944A0" w:rsidR="002E1299" w:rsidRDefault="00F463FF" w:rsidP="00F463FF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 xml:space="preserve">Neste artigo, é realizada uma revisão sistemática e levantamento dos desafios na </w:t>
      </w:r>
      <w:r w:rsidRPr="00F463FF">
        <w:t xml:space="preserve">Teoria e métodos geoespaciais de tratamento de </w:t>
      </w:r>
      <w:r>
        <w:t>grandes volumes de dados.</w:t>
      </w:r>
    </w:p>
    <w:p w14:paraId="606FDCBC" w14:textId="77777777" w:rsidR="00F463FF" w:rsidRDefault="00F463FF" w:rsidP="00F463FF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6C637A08" w14:textId="405B90CC" w:rsidR="002E1299" w:rsidRDefault="00896AF1" w:rsidP="00FC47A8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5D9677AB" w14:textId="1B37F285" w:rsidR="002E1299" w:rsidRPr="004B1428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  <w:r w:rsidRPr="004B1428">
        <w:rPr>
          <w:rFonts w:cs="Calibri"/>
          <w:b/>
          <w:bCs/>
          <w:lang w:val="en-US"/>
        </w:rPr>
        <w:t xml:space="preserve">Nome do artigo: </w:t>
      </w:r>
      <w:r w:rsidR="004B1428" w:rsidRPr="004B1428">
        <w:rPr>
          <w:lang w:val="en-US"/>
        </w:rPr>
        <w:t>Determinants of multi-service smartcard success for smart cities development: A study based on citizens' privacy and security perceptions</w:t>
      </w:r>
    </w:p>
    <w:p w14:paraId="7079B7E1" w14:textId="77777777" w:rsidR="002E1299" w:rsidRPr="004B1428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08902E00" w14:textId="4340F641" w:rsidR="002E1299" w:rsidRPr="002E1299" w:rsidRDefault="002E12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4B1428">
        <w:t>Belanche-Gracia, Daniel; Casalo-Arino, Luis V. e Perez-Rueda, Alfredo</w:t>
      </w:r>
    </w:p>
    <w:p w14:paraId="1E4161D6" w14:textId="77777777" w:rsidR="002E1299" w:rsidRPr="002E1299" w:rsidRDefault="002E1299" w:rsidP="002E1299">
      <w:pPr>
        <w:widowControl w:val="0"/>
        <w:autoSpaceDE w:val="0"/>
        <w:autoSpaceDN w:val="0"/>
        <w:adjustRightInd w:val="0"/>
      </w:pPr>
    </w:p>
    <w:p w14:paraId="4D530C2F" w14:textId="4C5FA3EB" w:rsidR="002E1299" w:rsidRPr="004B142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4B1428">
        <w:rPr>
          <w:rFonts w:cs="Calibri"/>
          <w:bCs/>
        </w:rPr>
        <w:t>2015</w:t>
      </w:r>
    </w:p>
    <w:p w14:paraId="06073ED2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5F01A64D" w14:textId="67810224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 w:rsidR="004B1428">
        <w:rPr>
          <w:rFonts w:cs="Calibri"/>
          <w:b/>
          <w:bCs/>
        </w:rPr>
        <w:t xml:space="preserve"> </w:t>
      </w:r>
      <w:r w:rsidR="004B1428">
        <w:t>Government Information Quarterly</w:t>
      </w:r>
    </w:p>
    <w:p w14:paraId="5D55B1A9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3B8D8A7E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4006E568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4ED9CCC1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9B944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937AC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3F8D4CA4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490E54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5B799A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46D7D3C7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AC20E4A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1AAF72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422711C3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0E46005" w14:textId="469211A6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447AC8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059AD778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E14E2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F8EE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6A50723C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048C10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22115D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670A9FFD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B3B556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E48B9BF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10AA6C36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DA8915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DB932F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4C288E90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0609F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B8307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AF206C6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41FAB950" w14:textId="77777777" w:rsidR="002E1299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AA414AB" w14:textId="77777777" w:rsidR="002E1299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D326983" w14:textId="57D22238" w:rsidR="00EE7B4B" w:rsidRDefault="00EE7B4B" w:rsidP="00EE7B4B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EE7B4B">
        <w:t xml:space="preserve">Esta pesquisa propõe um modelo teórico e a atual </w:t>
      </w:r>
      <w:r>
        <w:t xml:space="preserve">para </w:t>
      </w:r>
      <w:r w:rsidRPr="00EE7B4B">
        <w:t>privacidade e segurança como principais impulsionadores das intenções dos cidadãos de continuar usando cartões inteligentes.</w:t>
      </w:r>
    </w:p>
    <w:p w14:paraId="5B6F4C62" w14:textId="77777777" w:rsidR="00EE7B4B" w:rsidRDefault="00EE7B4B" w:rsidP="00EE7B4B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57F2D574" w14:textId="13CEB68E" w:rsidR="002E1299" w:rsidRPr="00FC47A8" w:rsidRDefault="00896AF1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19F396D7" w14:textId="440A2770" w:rsidR="002E1299" w:rsidRPr="00F119D9" w:rsidRDefault="002E12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0F043B">
        <w:rPr>
          <w:rFonts w:cs="Calibri"/>
          <w:b/>
          <w:bCs/>
          <w:lang w:val="en-US"/>
        </w:rPr>
        <w:t xml:space="preserve">Nome do artigo: </w:t>
      </w:r>
      <w:r w:rsidR="00F119D9" w:rsidRPr="00F119D9">
        <w:rPr>
          <w:lang w:val="en-US"/>
        </w:rPr>
        <w:t>The futures of the service economy in Europe: A foresight analysis</w:t>
      </w:r>
    </w:p>
    <w:p w14:paraId="30EE6576" w14:textId="77777777" w:rsidR="002E1299" w:rsidRPr="000F043B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44B731EA" w14:textId="6B03D653" w:rsidR="002E1299" w:rsidRPr="002E1299" w:rsidRDefault="002E12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F119D9">
        <w:t>Gallouj, Faïz; Weber, K. Matthias; Stare, Metka e Rubalcaba, Luis</w:t>
      </w:r>
    </w:p>
    <w:p w14:paraId="4302B3E0" w14:textId="77777777" w:rsidR="002E1299" w:rsidRPr="002E1299" w:rsidRDefault="002E1299" w:rsidP="002E1299">
      <w:pPr>
        <w:widowControl w:val="0"/>
        <w:autoSpaceDE w:val="0"/>
        <w:autoSpaceDN w:val="0"/>
        <w:adjustRightInd w:val="0"/>
      </w:pPr>
    </w:p>
    <w:p w14:paraId="59BB785B" w14:textId="0D42243E" w:rsidR="002E1299" w:rsidRPr="00F119D9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F119D9">
        <w:rPr>
          <w:rFonts w:cs="Calibri"/>
          <w:bCs/>
        </w:rPr>
        <w:t>2015</w:t>
      </w:r>
    </w:p>
    <w:p w14:paraId="08052F0D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49EAC017" w14:textId="656C8505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 w:rsidR="00F119D9">
        <w:rPr>
          <w:rFonts w:cs="Calibri"/>
          <w:b/>
          <w:bCs/>
        </w:rPr>
        <w:t xml:space="preserve"> </w:t>
      </w:r>
      <w:r w:rsidR="00F119D9">
        <w:t>Technological Forecasting and Social Change</w:t>
      </w:r>
    </w:p>
    <w:p w14:paraId="4DD81F4D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7735AADB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0E88440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312C9C70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266C48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14E89E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3D1F8651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77A408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809DAE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2F50EC7B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D70A65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5A969E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E4B3322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8D068C" w14:textId="7FCD460A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40F6D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61189B88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F577B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FDA11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2EEDE93E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8139D8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38E235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32013437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819AB1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BC57AB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C88B662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33D003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3F115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03590A1B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C9928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076FCE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9E5603D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3FA9C101" w14:textId="77777777" w:rsidR="002E1299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0F380ACE" w14:textId="77777777" w:rsidR="00F119D9" w:rsidRDefault="00F119D9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4032938" w14:textId="1FB5B9FD" w:rsidR="00F119D9" w:rsidRPr="00F119D9" w:rsidRDefault="00F119D9" w:rsidP="002E1299">
      <w:pPr>
        <w:widowControl w:val="0"/>
        <w:overflowPunct w:val="0"/>
        <w:autoSpaceDE w:val="0"/>
        <w:autoSpaceDN w:val="0"/>
        <w:adjustRightInd w:val="0"/>
        <w:ind w:right="120"/>
      </w:pPr>
      <w:r w:rsidRPr="00F119D9">
        <w:lastRenderedPageBreak/>
        <w:t>O artigo apresenta um exercício de sinalização com o objetivo de traçar dinâmicas emergentes no desenvolvimento da economia de serviços na Europa.</w:t>
      </w:r>
    </w:p>
    <w:p w14:paraId="6E5E09B8" w14:textId="77777777" w:rsidR="002E1299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47915347" w14:textId="7C3E3442" w:rsidR="002E1299" w:rsidRPr="00FC47A8" w:rsidRDefault="00896AF1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2D34B8A4" w14:textId="31DBD722" w:rsidR="002E1299" w:rsidRPr="00F119D9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  <w:r w:rsidRPr="00F119D9">
        <w:rPr>
          <w:rFonts w:cs="Calibri"/>
          <w:b/>
          <w:bCs/>
          <w:lang w:val="en-US"/>
        </w:rPr>
        <w:t xml:space="preserve">Nome do artigo: </w:t>
      </w:r>
      <w:r w:rsidR="00F119D9" w:rsidRPr="00F119D9">
        <w:rPr>
          <w:lang w:val="en-US"/>
        </w:rPr>
        <w:t>Towards a "behavioural design" approach for seismic risk reduction strategies of buildings and their environment</w:t>
      </w:r>
    </w:p>
    <w:p w14:paraId="5A9C29FE" w14:textId="77777777" w:rsidR="002E1299" w:rsidRPr="00F119D9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3403DAE1" w14:textId="6B8B3ADD" w:rsidR="002E1299" w:rsidRPr="002E1299" w:rsidRDefault="002E12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F119D9">
        <w:t>Bernardini, Gabriele; D'Orazio, Marco e Quagliarini, Enrico</w:t>
      </w:r>
    </w:p>
    <w:p w14:paraId="12F0A8E8" w14:textId="77777777" w:rsidR="002E1299" w:rsidRPr="002E1299" w:rsidRDefault="002E1299" w:rsidP="002E1299">
      <w:pPr>
        <w:widowControl w:val="0"/>
        <w:autoSpaceDE w:val="0"/>
        <w:autoSpaceDN w:val="0"/>
        <w:adjustRightInd w:val="0"/>
      </w:pPr>
    </w:p>
    <w:p w14:paraId="358C847A" w14:textId="575E1D4E" w:rsidR="002E1299" w:rsidRPr="00F119D9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F119D9">
        <w:rPr>
          <w:rFonts w:cs="Calibri"/>
          <w:bCs/>
        </w:rPr>
        <w:t>2016</w:t>
      </w:r>
    </w:p>
    <w:p w14:paraId="6AC31F00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5A89254E" w14:textId="45CF9BB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 w:rsidR="00F119D9">
        <w:rPr>
          <w:rFonts w:cs="Calibri"/>
          <w:b/>
          <w:bCs/>
        </w:rPr>
        <w:t xml:space="preserve"> </w:t>
      </w:r>
      <w:r w:rsidR="00F119D9">
        <w:t>Safety Science</w:t>
      </w:r>
    </w:p>
    <w:p w14:paraId="5A69072A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0A44AA55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07472AB7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0E815AB3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3E6BEC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BF147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5DB35360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381385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5BBEC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695D7A9E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3927DB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5EDA84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4D1B59F5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235DC89" w14:textId="36B76A62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5A452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4AC85E5C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56EAB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7738B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76ED2EAC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3D8D62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09C4AC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141A6FF1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42464CA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33B46DE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A59BD16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5453A5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DCA2A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12819BE4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B7C09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B9F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146273D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0D6DE997" w14:textId="7581E032" w:rsidR="00D348E0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282D408" w14:textId="77777777" w:rsidR="00D348E0" w:rsidRDefault="00D348E0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CA6F07D" w14:textId="079836FB" w:rsidR="00D348E0" w:rsidRPr="00D348E0" w:rsidRDefault="00D348E0" w:rsidP="00D348E0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D348E0">
        <w:t>Este artigo, em primeiro lugar, oferece uma visão geral da literatura atual sobre o comportamento humano no terremoto no que diz respeito à segurança do cenário urbano.</w:t>
      </w:r>
    </w:p>
    <w:p w14:paraId="244B33F9" w14:textId="77777777" w:rsidR="002E1299" w:rsidRDefault="002E1299" w:rsidP="00D348E0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EB5887C" w14:textId="7967BD89" w:rsidR="002E1299" w:rsidRPr="00FC47A8" w:rsidRDefault="00896AF1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154202F2" w14:textId="02ECF5E3" w:rsidR="002E1299" w:rsidRPr="00D348E0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  <w:r w:rsidRPr="00D348E0">
        <w:rPr>
          <w:rFonts w:cs="Calibri"/>
          <w:b/>
          <w:bCs/>
          <w:lang w:val="en-US"/>
        </w:rPr>
        <w:t xml:space="preserve">Nome do artigo: </w:t>
      </w:r>
      <w:r w:rsidR="00D348E0" w:rsidRPr="00D348E0">
        <w:rPr>
          <w:lang w:val="en-US"/>
        </w:rPr>
        <w:t>From better understandings to proactive actions: Housing location and commuting mode choices among university students</w:t>
      </w:r>
    </w:p>
    <w:p w14:paraId="2077C82C" w14:textId="77777777" w:rsidR="002E1299" w:rsidRPr="00D348E0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2E46F3B0" w14:textId="5ACFC133" w:rsidR="002E1299" w:rsidRPr="002E1299" w:rsidRDefault="002E12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D348E0">
        <w:t>Zhou, Jiangping</w:t>
      </w:r>
    </w:p>
    <w:p w14:paraId="72FF6726" w14:textId="77777777" w:rsidR="002E1299" w:rsidRPr="002E1299" w:rsidRDefault="002E1299" w:rsidP="002E1299">
      <w:pPr>
        <w:widowControl w:val="0"/>
        <w:autoSpaceDE w:val="0"/>
        <w:autoSpaceDN w:val="0"/>
        <w:adjustRightInd w:val="0"/>
      </w:pPr>
    </w:p>
    <w:p w14:paraId="4B251032" w14:textId="6EB7C96A" w:rsidR="002E1299" w:rsidRPr="00D348E0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D348E0">
        <w:rPr>
          <w:rFonts w:cs="Calibri"/>
          <w:bCs/>
        </w:rPr>
        <w:t>2014</w:t>
      </w:r>
    </w:p>
    <w:p w14:paraId="67EB1D83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41D81224" w14:textId="2F691E2F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 w:rsidR="00D348E0" w:rsidRPr="00D348E0">
        <w:t xml:space="preserve"> </w:t>
      </w:r>
      <w:r w:rsidR="00D348E0">
        <w:t>Transport Policy</w:t>
      </w:r>
    </w:p>
    <w:p w14:paraId="193CC9F8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4C1CEF3B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0D1296DC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0E803342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322308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76AAB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3A92F963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73B195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148A29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452290C2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3762614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69FA24F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6591C120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A183712" w14:textId="00796287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058A2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4475666F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AAC31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0A1FDE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7055786C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6E7818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A61ADC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37CC8785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9F9B71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BF241A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5BBB575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C77BE7A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D31AE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764BAEEE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2D236A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B4988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082DC64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474DD2F3" w14:textId="77777777" w:rsidR="002E1299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0E0D1BC6" w14:textId="77777777" w:rsidR="00543E48" w:rsidRDefault="00543E48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27EF2C29" w14:textId="46AAFAF9" w:rsidR="00543E48" w:rsidRPr="00543E48" w:rsidRDefault="00543E48" w:rsidP="00543E48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543E48">
        <w:t xml:space="preserve">Este </w:t>
      </w:r>
      <w:r>
        <w:t>artigo</w:t>
      </w:r>
      <w:r w:rsidRPr="00543E48">
        <w:t xml:space="preserve"> examina a questão sobre o modo de deslocamento dos estudantes universitários e a escolha da habitação e seus determinantes.</w:t>
      </w:r>
    </w:p>
    <w:p w14:paraId="0FA2A054" w14:textId="77777777" w:rsidR="002E1299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6A9ACBDB" w14:textId="1BDF30D3" w:rsidR="002E1299" w:rsidRPr="00FC47A8" w:rsidRDefault="00896AF1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4F8B9375" w14:textId="1C93B96C" w:rsidR="002E1299" w:rsidRPr="0018139E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  <w:r w:rsidRPr="0018139E">
        <w:rPr>
          <w:rFonts w:cs="Calibri"/>
          <w:b/>
          <w:bCs/>
          <w:lang w:val="en-US"/>
        </w:rPr>
        <w:t xml:space="preserve">Nome do artigo: </w:t>
      </w:r>
      <w:r w:rsidR="0018139E" w:rsidRPr="0018139E">
        <w:rPr>
          <w:lang w:val="en-US"/>
        </w:rPr>
        <w:t>Why cycling matters for Smart Cities. Internet of Bicycles for Intelligent Transport</w:t>
      </w:r>
    </w:p>
    <w:p w14:paraId="38A4D5DB" w14:textId="77777777" w:rsidR="002E1299" w:rsidRPr="0018139E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26AD110C" w14:textId="1272B8B7" w:rsidR="002E1299" w:rsidRPr="0018139E" w:rsidRDefault="002E12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18139E">
        <w:t>Behrendt, Frauke</w:t>
      </w:r>
    </w:p>
    <w:p w14:paraId="5873AEB5" w14:textId="77777777" w:rsidR="002E1299" w:rsidRPr="002E1299" w:rsidRDefault="002E1299" w:rsidP="002E1299">
      <w:pPr>
        <w:widowControl w:val="0"/>
        <w:autoSpaceDE w:val="0"/>
        <w:autoSpaceDN w:val="0"/>
        <w:adjustRightInd w:val="0"/>
      </w:pPr>
    </w:p>
    <w:p w14:paraId="69023C2E" w14:textId="75B49BF6" w:rsidR="002E1299" w:rsidRPr="0018139E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18139E" w:rsidRPr="0018139E">
        <w:rPr>
          <w:rFonts w:cs="Calibri"/>
          <w:bCs/>
        </w:rPr>
        <w:t>2016</w:t>
      </w:r>
    </w:p>
    <w:p w14:paraId="15CB962B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3E4CA0D9" w14:textId="6911CB31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 w:rsidR="0018139E">
        <w:rPr>
          <w:rFonts w:cs="Calibri"/>
          <w:b/>
          <w:bCs/>
        </w:rPr>
        <w:t xml:space="preserve"> </w:t>
      </w:r>
      <w:r w:rsidR="0018139E">
        <w:t>Journal of Transport Geography</w:t>
      </w:r>
    </w:p>
    <w:p w14:paraId="1CC38BA3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14D0A7C9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3C18D02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4161C10E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4B480A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777F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4C71D99F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E3801C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5A8813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4F8B5A19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6B67CE8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1E2A97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C8C18B0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00C4933" w14:textId="71AC03AA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60F46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36FA9EA4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9BDD8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8F13E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74B05D7E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7A4D5B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9A89D8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5E553D08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CFFAAFA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74F0A9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7E29ADD1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7134C6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65CB0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7517A850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FE1D9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11A3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7A0FA7A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65B5E612" w14:textId="77777777" w:rsidR="002E1299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69CF2D70" w14:textId="77777777" w:rsidR="00E0338A" w:rsidRDefault="00E0338A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C0F06FD" w14:textId="24813D00" w:rsidR="00E0338A" w:rsidRPr="00E0338A" w:rsidRDefault="00E0338A" w:rsidP="00E0338A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E0338A">
        <w:t>Este artigo desenvolve o conceito de "velomobilidade inteligente" que se relaciona com práticas, sistemas e tecnologias em rede de ciclismo em rede.</w:t>
      </w:r>
    </w:p>
    <w:p w14:paraId="0E4832E2" w14:textId="77777777" w:rsidR="002E1299" w:rsidRDefault="002E1299" w:rsidP="00E0338A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373B2248" w14:textId="5C60D276" w:rsidR="002E1299" w:rsidRPr="00FC47A8" w:rsidRDefault="00896AF1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729EF9CD" w14:textId="7DD4F809" w:rsidR="002E1299" w:rsidRPr="00E0338A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  <w:r w:rsidRPr="00E0338A">
        <w:rPr>
          <w:rFonts w:cs="Calibri"/>
          <w:b/>
          <w:bCs/>
          <w:lang w:val="en-US"/>
        </w:rPr>
        <w:t xml:space="preserve">Nome do artigo: </w:t>
      </w:r>
      <w:r w:rsidR="00E0338A" w:rsidRPr="00E0338A">
        <w:rPr>
          <w:lang w:val="en-US"/>
        </w:rPr>
        <w:t>The use of self-monitoring solutions amongst cyclists: An online survey and empirical study</w:t>
      </w:r>
    </w:p>
    <w:p w14:paraId="57E20F8D" w14:textId="77777777" w:rsidR="002E1299" w:rsidRPr="00E0338A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167B8B96" w14:textId="2A62187A" w:rsidR="002E1299" w:rsidRPr="002E1299" w:rsidRDefault="002E12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E0338A">
        <w:t>Piwek, Lukasz; Joinson, Adam e Morvan, James</w:t>
      </w:r>
    </w:p>
    <w:p w14:paraId="1CA6BA88" w14:textId="77777777" w:rsidR="002E1299" w:rsidRPr="002E1299" w:rsidRDefault="002E1299" w:rsidP="002E1299">
      <w:pPr>
        <w:widowControl w:val="0"/>
        <w:autoSpaceDE w:val="0"/>
        <w:autoSpaceDN w:val="0"/>
        <w:adjustRightInd w:val="0"/>
      </w:pPr>
    </w:p>
    <w:p w14:paraId="434EC05C" w14:textId="05A7906C" w:rsidR="002E1299" w:rsidRPr="00E0338A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E0338A" w:rsidRPr="00E0338A">
        <w:rPr>
          <w:rFonts w:cs="Calibri"/>
          <w:bCs/>
        </w:rPr>
        <w:t>2015</w:t>
      </w:r>
    </w:p>
    <w:p w14:paraId="3F3651CE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21ED1126" w14:textId="1C5F5D58" w:rsidR="002E1299" w:rsidRPr="00896AF1" w:rsidRDefault="002E12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896AF1">
        <w:rPr>
          <w:rFonts w:cs="Calibri"/>
          <w:b/>
          <w:bCs/>
          <w:lang w:val="en-US"/>
        </w:rPr>
        <w:t>Veículo de publicação:</w:t>
      </w:r>
      <w:r w:rsidR="00E0338A" w:rsidRPr="00896AF1">
        <w:rPr>
          <w:rFonts w:cs="Calibri"/>
          <w:b/>
          <w:bCs/>
          <w:lang w:val="en-US"/>
        </w:rPr>
        <w:t xml:space="preserve"> </w:t>
      </w:r>
      <w:r w:rsidR="00E0338A" w:rsidRPr="00896AF1">
        <w:rPr>
          <w:lang w:val="en-US"/>
        </w:rPr>
        <w:t>Transportation Research Part A: Policy and Practice</w:t>
      </w:r>
    </w:p>
    <w:p w14:paraId="1EB792F5" w14:textId="77777777" w:rsidR="002E1299" w:rsidRPr="00896AF1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038D84AB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727486B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5D439BD1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1228D4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B545CC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7F7D01C6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5BD92BF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4B3597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08FA2E99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9BA024F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FF79ACA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9A05317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0DA56C3" w14:textId="253C8F05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3F2CA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411BCF8A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A0718C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30D9AE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29B1925B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2F5A71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518F66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4C8BA751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C4864BC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04D3234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6FBE9298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49EB1A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115A3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20860AFE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0ACE6C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9DF328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160745C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7C5CCF33" w14:textId="77777777" w:rsidR="002E1299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04486403" w14:textId="77777777" w:rsidR="00A352ED" w:rsidRDefault="00A352ED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68316CDA" w14:textId="77A99342" w:rsidR="00A352ED" w:rsidRPr="00A352ED" w:rsidRDefault="00A352ED" w:rsidP="00A352ED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 xml:space="preserve">Este artigo aborda questões sobre </w:t>
      </w:r>
      <w:r w:rsidRPr="00A352ED">
        <w:t>auto-monitoramento (por exemplo, computador de ciclo, monitor de cadência, aplicativos de atividade física de smartphones) entre os ciclistas.</w:t>
      </w:r>
    </w:p>
    <w:p w14:paraId="0F85D94E" w14:textId="77777777" w:rsidR="002E1299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D7BAD66" w14:textId="0976E179" w:rsidR="002E1299" w:rsidRPr="00FC47A8" w:rsidRDefault="00896AF1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CB81E84" w14:textId="1423AA8F" w:rsidR="002E1299" w:rsidRPr="00795C25" w:rsidRDefault="002E12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795C25">
        <w:rPr>
          <w:rFonts w:cs="Calibri"/>
          <w:b/>
          <w:bCs/>
          <w:lang w:val="en-US"/>
        </w:rPr>
        <w:t xml:space="preserve">Nome do artigo: </w:t>
      </w:r>
      <w:r w:rsidR="00795C25" w:rsidRPr="00795C25">
        <w:rPr>
          <w:lang w:val="en-US"/>
        </w:rPr>
        <w:t>Intelligent tourism recommender systems: A survey</w:t>
      </w:r>
    </w:p>
    <w:p w14:paraId="0E775631" w14:textId="77777777" w:rsidR="002E1299" w:rsidRPr="00795C25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13325E09" w14:textId="28C7E6C0" w:rsidR="002E1299" w:rsidRPr="002E1299" w:rsidRDefault="002E12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795C25">
        <w:t>Borras, Joan; Moreno, Antonio e Valls, Aida</w:t>
      </w:r>
    </w:p>
    <w:p w14:paraId="0E4E36A5" w14:textId="77777777" w:rsidR="002E1299" w:rsidRPr="002E1299" w:rsidRDefault="002E1299" w:rsidP="002E1299">
      <w:pPr>
        <w:widowControl w:val="0"/>
        <w:autoSpaceDE w:val="0"/>
        <w:autoSpaceDN w:val="0"/>
        <w:adjustRightInd w:val="0"/>
      </w:pPr>
    </w:p>
    <w:p w14:paraId="69931455" w14:textId="6BE79639" w:rsidR="002E1299" w:rsidRPr="00795C25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795C25">
        <w:rPr>
          <w:rFonts w:cs="Calibri"/>
          <w:bCs/>
        </w:rPr>
        <w:t>2014</w:t>
      </w:r>
    </w:p>
    <w:p w14:paraId="4A7FEA27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2846BBE0" w14:textId="2F730DDD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 w:rsidR="00795C25">
        <w:rPr>
          <w:rFonts w:cs="Calibri"/>
          <w:b/>
          <w:bCs/>
        </w:rPr>
        <w:t xml:space="preserve"> </w:t>
      </w:r>
      <w:r w:rsidR="00795C25">
        <w:t>Expert Systems with Applications</w:t>
      </w:r>
    </w:p>
    <w:p w14:paraId="3CA254D2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3A9CCAF7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C2334EE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25890CA9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B2681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4F840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38424792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5B77C8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B2FEA74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2FEDA375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1C0874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21377F4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E6E1987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AA494D9" w14:textId="1605E50D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EF1E6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7232DD16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D62E28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B56D6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02C678C6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458789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116625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28F3E468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313F20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F382BC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58F9BD45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F8E3A5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608C7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0F8954B3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DEECA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90AA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2830FD3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1902DF5B" w14:textId="77777777" w:rsidR="002E1299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lastRenderedPageBreak/>
        <w:t>Justificativa:</w:t>
      </w:r>
    </w:p>
    <w:p w14:paraId="2E7AF8BA" w14:textId="77777777" w:rsidR="00795C25" w:rsidRDefault="00795C25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3EA4C053" w14:textId="206FD08E" w:rsidR="00795C25" w:rsidRPr="00795C25" w:rsidRDefault="00795C25" w:rsidP="00795C25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795C25">
        <w:t xml:space="preserve">Os sistemas de recomendação estão atualmente sendo aplicados em muitos domínios diferentes. Este artigo foca sua aplicação no turismo. </w:t>
      </w:r>
    </w:p>
    <w:p w14:paraId="1E3F6766" w14:textId="77777777" w:rsidR="002E1299" w:rsidRDefault="002E1299" w:rsidP="00795C25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05C58437" w14:textId="30B481F3" w:rsidR="002E1299" w:rsidRPr="00FC47A8" w:rsidRDefault="00896AF1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56DF8CB" w14:textId="2226DE8B" w:rsidR="002E1299" w:rsidRPr="002E1299" w:rsidRDefault="002E1299" w:rsidP="00896AF1">
      <w:pPr>
        <w:widowControl w:val="0"/>
        <w:autoSpaceDE w:val="0"/>
        <w:autoSpaceDN w:val="0"/>
        <w:adjustRightInd w:val="0"/>
        <w:outlineLvl w:val="0"/>
      </w:pPr>
      <w:r w:rsidRPr="002E1299">
        <w:rPr>
          <w:rFonts w:cs="Calibri"/>
          <w:b/>
          <w:bCs/>
        </w:rPr>
        <w:t xml:space="preserve">Nome do artigo: </w:t>
      </w:r>
      <w:r w:rsidR="00B953FB">
        <w:t>Big Sensor Data Applications in Urban Environments</w:t>
      </w:r>
    </w:p>
    <w:p w14:paraId="66EE354E" w14:textId="77777777" w:rsidR="002E1299" w:rsidRPr="002E1299" w:rsidRDefault="002E1299" w:rsidP="002E1299">
      <w:pPr>
        <w:widowControl w:val="0"/>
        <w:autoSpaceDE w:val="0"/>
        <w:autoSpaceDN w:val="0"/>
        <w:adjustRightInd w:val="0"/>
      </w:pPr>
    </w:p>
    <w:p w14:paraId="5B7FDCAF" w14:textId="34B054BF" w:rsidR="002E1299" w:rsidRPr="002E1299" w:rsidRDefault="002E12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B953FB">
        <w:t>Ang, Li-Minn e Seng, Kah Phooi</w:t>
      </w:r>
    </w:p>
    <w:p w14:paraId="53420ACD" w14:textId="77777777" w:rsidR="002E1299" w:rsidRPr="002E1299" w:rsidRDefault="002E1299" w:rsidP="002E1299">
      <w:pPr>
        <w:widowControl w:val="0"/>
        <w:autoSpaceDE w:val="0"/>
        <w:autoSpaceDN w:val="0"/>
        <w:adjustRightInd w:val="0"/>
      </w:pPr>
    </w:p>
    <w:p w14:paraId="27A54386" w14:textId="6BB0016B" w:rsidR="002E1299" w:rsidRPr="000F043B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B953FB" w:rsidRPr="00B953FB">
        <w:rPr>
          <w:rFonts w:cs="Calibri"/>
          <w:bCs/>
        </w:rPr>
        <w:t>2016</w:t>
      </w:r>
    </w:p>
    <w:p w14:paraId="0A1C387C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77AFA77D" w14:textId="0226A8AF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 w:rsidR="00B953FB">
        <w:rPr>
          <w:rFonts w:cs="Calibri"/>
          <w:b/>
          <w:bCs/>
        </w:rPr>
        <w:t xml:space="preserve"> </w:t>
      </w:r>
      <w:r w:rsidR="00B953FB">
        <w:t>Big Data Research</w:t>
      </w:r>
    </w:p>
    <w:p w14:paraId="28B95A53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69CAFBFD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B3210F2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792F3B10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C0ED4E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5C979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585FFAFB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3F9C728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05A043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2C286EC1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52C62F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2DCD01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5F466530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62DBEE0" w14:textId="1F152AAA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006C4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07265740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A4BF4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4ABC4C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215EDAFF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4EDE918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6143C6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1AB3FCFE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F04215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C808D2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BC1FD32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5FD5E7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1CB11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523B036B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1B3218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5D8EC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CFEF045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1B545D16" w14:textId="77777777" w:rsidR="002E1299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20220576" w14:textId="77777777" w:rsidR="00B953FB" w:rsidRDefault="00B953FB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0E83DC8D" w14:textId="4CF6EA24" w:rsidR="002E1299" w:rsidRDefault="00B953FB" w:rsidP="00B953FB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 artigo</w:t>
      </w:r>
      <w:r w:rsidRPr="00B953FB">
        <w:t>,</w:t>
      </w:r>
      <w:r>
        <w:t xml:space="preserve"> é realizada uma revisão d</w:t>
      </w:r>
      <w:r w:rsidRPr="00B953FB">
        <w:t>os últimos desenvolvimentos de grandes sistemas de dados de sensores em vários estudos representativos para ambientes urbanos, inclusive para monitoramento de poluição do ar, vida assistiva, desastre</w:t>
      </w:r>
      <w:r>
        <w:t xml:space="preserve"> e s</w:t>
      </w:r>
      <w:r w:rsidRPr="00B953FB">
        <w:t xml:space="preserve">istemas de gestão e transporte inteligente. </w:t>
      </w:r>
    </w:p>
    <w:p w14:paraId="378150CE" w14:textId="77777777" w:rsidR="00B953FB" w:rsidRDefault="00B953FB" w:rsidP="00B953FB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618C65CA" w14:textId="17EA1A73" w:rsidR="002E1299" w:rsidRPr="00FC47A8" w:rsidRDefault="00896AF1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229DC5C" w14:textId="7D73B25C" w:rsidR="002E1299" w:rsidRPr="000F043B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  <w:r w:rsidRPr="000F043B">
        <w:rPr>
          <w:rFonts w:cs="Calibri"/>
          <w:b/>
          <w:bCs/>
          <w:lang w:val="en-US"/>
        </w:rPr>
        <w:t xml:space="preserve">Nome do artigo: </w:t>
      </w:r>
      <w:r w:rsidR="003E135E" w:rsidRPr="003E135E">
        <w:rPr>
          <w:lang w:val="en-US"/>
        </w:rPr>
        <w:t>Finding our balance: Considering the opportunities for public bicycle systems in Cape Town, South Africa</w:t>
      </w:r>
    </w:p>
    <w:p w14:paraId="7AF7976D" w14:textId="77777777" w:rsidR="002E1299" w:rsidRPr="000F043B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077920EB" w14:textId="4D2E0C33" w:rsidR="002E1299" w:rsidRPr="00896AF1" w:rsidRDefault="002E1299" w:rsidP="00896AF1">
      <w:pPr>
        <w:pStyle w:val="NormalWeb"/>
        <w:spacing w:before="0" w:beforeAutospacing="0" w:after="0" w:afterAutospacing="0"/>
        <w:outlineLvl w:val="0"/>
      </w:pPr>
      <w:r w:rsidRPr="00896AF1">
        <w:rPr>
          <w:rFonts w:cs="Calibri"/>
          <w:b/>
          <w:bCs/>
        </w:rPr>
        <w:t xml:space="preserve">Autores: </w:t>
      </w:r>
      <w:r w:rsidR="003E135E" w:rsidRPr="00896AF1">
        <w:t>Jennings, Gail</w:t>
      </w:r>
    </w:p>
    <w:p w14:paraId="4CF095A3" w14:textId="77777777" w:rsidR="002E1299" w:rsidRPr="00896AF1" w:rsidRDefault="002E1299" w:rsidP="002E1299">
      <w:pPr>
        <w:widowControl w:val="0"/>
        <w:autoSpaceDE w:val="0"/>
        <w:autoSpaceDN w:val="0"/>
        <w:adjustRightInd w:val="0"/>
      </w:pPr>
    </w:p>
    <w:p w14:paraId="44A965E2" w14:textId="0EE58791" w:rsidR="002E1299" w:rsidRPr="00896AF1" w:rsidRDefault="002E1299" w:rsidP="00896AF1">
      <w:pPr>
        <w:widowControl w:val="0"/>
        <w:autoSpaceDE w:val="0"/>
        <w:autoSpaceDN w:val="0"/>
        <w:adjustRightInd w:val="0"/>
        <w:outlineLvl w:val="0"/>
      </w:pPr>
      <w:r w:rsidRPr="00896AF1">
        <w:rPr>
          <w:rFonts w:cs="Calibri"/>
          <w:b/>
          <w:bCs/>
        </w:rPr>
        <w:t xml:space="preserve">Data de publicação: </w:t>
      </w:r>
      <w:r w:rsidR="003E135E" w:rsidRPr="00896AF1">
        <w:rPr>
          <w:rFonts w:cs="Calibri"/>
          <w:bCs/>
        </w:rPr>
        <w:t>2014</w:t>
      </w:r>
    </w:p>
    <w:p w14:paraId="31B65682" w14:textId="77777777" w:rsidR="002E1299" w:rsidRPr="00896AF1" w:rsidRDefault="002E1299" w:rsidP="002E1299">
      <w:pPr>
        <w:widowControl w:val="0"/>
        <w:autoSpaceDE w:val="0"/>
        <w:autoSpaceDN w:val="0"/>
        <w:adjustRightInd w:val="0"/>
      </w:pPr>
    </w:p>
    <w:p w14:paraId="3B21970A" w14:textId="021335F6" w:rsidR="002E1299" w:rsidRPr="00896AF1" w:rsidRDefault="002E12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896AF1">
        <w:rPr>
          <w:rFonts w:cs="Calibri"/>
          <w:b/>
          <w:bCs/>
          <w:lang w:val="en-US"/>
        </w:rPr>
        <w:t>Veículo de publicação:</w:t>
      </w:r>
      <w:r w:rsidR="003E135E" w:rsidRPr="00896AF1">
        <w:rPr>
          <w:rFonts w:cs="Calibri"/>
          <w:b/>
          <w:bCs/>
          <w:lang w:val="en-US"/>
        </w:rPr>
        <w:t xml:space="preserve"> </w:t>
      </w:r>
      <w:r w:rsidR="003E135E" w:rsidRPr="00896AF1">
        <w:rPr>
          <w:lang w:val="en-US"/>
        </w:rPr>
        <w:t>Research in Transportation Business and Management</w:t>
      </w:r>
    </w:p>
    <w:p w14:paraId="12AC1DFF" w14:textId="77777777" w:rsidR="002E1299" w:rsidRPr="00896AF1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70077E6D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A89FDAD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16FF66FC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D5CD3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E51A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1937D415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1E99E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40404C5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2DD46E75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DCFED4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CCF0A8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751458AE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99E5100" w14:textId="001FA406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96465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7A848161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B017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93648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6D772A30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8646D7C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FC902A4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0B881011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F9A60C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07ECCE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BB46EC7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DDD1498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6C02CE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6F61566F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0AAF3F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1CD6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43DC9C1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5171941B" w14:textId="77777777" w:rsidR="002E1299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3609E0C1" w14:textId="77777777" w:rsidR="003E135E" w:rsidRDefault="003E135E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34002368" w14:textId="0D5EBA88" w:rsidR="003E135E" w:rsidRPr="003E135E" w:rsidRDefault="003E135E" w:rsidP="002E1299">
      <w:pPr>
        <w:widowControl w:val="0"/>
        <w:overflowPunct w:val="0"/>
        <w:autoSpaceDE w:val="0"/>
        <w:autoSpaceDN w:val="0"/>
        <w:adjustRightInd w:val="0"/>
        <w:ind w:right="120"/>
      </w:pPr>
      <w:r w:rsidRPr="003E135E">
        <w:t>Este artigo procura examinar o grau em que um sistema público de bicicletas poderia atender às necessidades das pessoas em Cape Town, África do Sul, uma cidade de renda média com restrições significativas de recursos e considerações de justiça de transporte.</w:t>
      </w:r>
    </w:p>
    <w:p w14:paraId="0D4BA2FB" w14:textId="77777777" w:rsidR="002E1299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1CDB7DF1" w14:textId="0B057915" w:rsidR="002E1299" w:rsidRPr="00FC47A8" w:rsidRDefault="00896AF1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2B7B59CC" w14:textId="37CAF4F3" w:rsidR="002E1299" w:rsidRPr="00C53927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  <w:r w:rsidRPr="00C53927">
        <w:rPr>
          <w:rFonts w:cs="Calibri"/>
          <w:b/>
          <w:bCs/>
          <w:lang w:val="en-US"/>
        </w:rPr>
        <w:t xml:space="preserve">Nome do artigo: </w:t>
      </w:r>
      <w:r w:rsidR="00C53927" w:rsidRPr="00C53927">
        <w:rPr>
          <w:lang w:val="en-US"/>
        </w:rPr>
        <w:t>Where are urban energy transitions governed? Conceptualizing the complex governance arrangements for low-carbon mobility in Europe</w:t>
      </w:r>
    </w:p>
    <w:p w14:paraId="3630B962" w14:textId="77777777" w:rsidR="002E1299" w:rsidRPr="00C53927" w:rsidRDefault="002E1299" w:rsidP="002E1299">
      <w:pPr>
        <w:widowControl w:val="0"/>
        <w:autoSpaceDE w:val="0"/>
        <w:autoSpaceDN w:val="0"/>
        <w:adjustRightInd w:val="0"/>
        <w:rPr>
          <w:lang w:val="en-US"/>
        </w:rPr>
      </w:pPr>
    </w:p>
    <w:p w14:paraId="0644A904" w14:textId="1E9B91BE" w:rsidR="002E1299" w:rsidRPr="002E1299" w:rsidRDefault="002E12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BA3015">
        <w:t>Haarstad, Havard</w:t>
      </w:r>
    </w:p>
    <w:p w14:paraId="1314ABB6" w14:textId="77777777" w:rsidR="002E1299" w:rsidRPr="002E1299" w:rsidRDefault="002E1299" w:rsidP="002E1299">
      <w:pPr>
        <w:widowControl w:val="0"/>
        <w:autoSpaceDE w:val="0"/>
        <w:autoSpaceDN w:val="0"/>
        <w:adjustRightInd w:val="0"/>
      </w:pPr>
    </w:p>
    <w:p w14:paraId="1B0C33DF" w14:textId="6D468328" w:rsidR="002E1299" w:rsidRPr="00BA3015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BA3015" w:rsidRPr="00BA3015">
        <w:rPr>
          <w:rFonts w:cs="Calibri"/>
          <w:bCs/>
        </w:rPr>
        <w:t>2016</w:t>
      </w:r>
    </w:p>
    <w:p w14:paraId="3E2EA1D1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1E02A46C" w14:textId="45228446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 w:rsidR="00BA3015">
        <w:rPr>
          <w:rFonts w:cs="Calibri"/>
          <w:b/>
          <w:bCs/>
        </w:rPr>
        <w:t xml:space="preserve"> </w:t>
      </w:r>
      <w:r w:rsidR="00BA3015" w:rsidRPr="00BA3015">
        <w:rPr>
          <w:rFonts w:cs="Calibri"/>
          <w:bCs/>
        </w:rPr>
        <w:t>Cities</w:t>
      </w:r>
    </w:p>
    <w:p w14:paraId="666A8060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p w14:paraId="1ECBC51C" w14:textId="77777777" w:rsidR="002E1299" w:rsidRPr="00FC47A8" w:rsidRDefault="002E12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0A557BAC" w14:textId="77777777" w:rsidR="002E1299" w:rsidRPr="00FC47A8" w:rsidRDefault="002E1299" w:rsidP="002E12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2E1299" w:rsidRPr="00FC47A8" w14:paraId="3E553A6E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76275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EF9E3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2E1299" w:rsidRPr="00FC47A8" w14:paraId="413EC8CE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6AF53F1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F34376A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66745795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0AA64E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3EC9747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30B23ED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850D256" w14:textId="46508557" w:rsidR="002E1299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A1F39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7AC7A1AE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6E11F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B3120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3ECB22EF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7929C2D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E7E4FE0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2E1299" w:rsidRPr="00FC47A8" w14:paraId="0ADC8774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2080D82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9FAF02B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E1299" w:rsidRPr="00FC47A8" w14:paraId="26E3F559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9451AD9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23C90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2E1299" w:rsidRPr="00FC47A8" w14:paraId="78F10F7B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482F14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2BA46" w14:textId="77777777" w:rsidR="002E1299" w:rsidRPr="00FC47A8" w:rsidRDefault="002E1299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2EBCBDB" w14:textId="77777777" w:rsidR="002E1299" w:rsidRPr="00FC47A8" w:rsidRDefault="002E1299" w:rsidP="002E1299">
      <w:pPr>
        <w:widowControl w:val="0"/>
        <w:overflowPunct w:val="0"/>
        <w:autoSpaceDE w:val="0"/>
        <w:autoSpaceDN w:val="0"/>
        <w:adjustRightInd w:val="0"/>
        <w:ind w:right="120"/>
      </w:pPr>
    </w:p>
    <w:p w14:paraId="3AF8793C" w14:textId="77777777" w:rsidR="002E1299" w:rsidRDefault="002E12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3AAD2353" w14:textId="77777777" w:rsidR="00F7640E" w:rsidRDefault="00F7640E" w:rsidP="002E12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694FC31E" w14:textId="6C4DE423" w:rsidR="002E1299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Este artigo tem</w:t>
      </w:r>
      <w:r w:rsidRPr="00F7640E">
        <w:t xml:space="preserve"> objetivo mostrar como processos de governança se combinam para impulsionar as transições urbanas de baixa emissão de carbono. </w:t>
      </w:r>
    </w:p>
    <w:p w14:paraId="0335F686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0D75739E" w14:textId="6C02E328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/>
        </w:rPr>
        <w:t xml:space="preserve">Este trabalho não será lido, pois não utiliza tweets para abordar questões urbanas e de transporte </w:t>
      </w:r>
      <w:r>
        <w:rPr>
          <w:rFonts w:asciiTheme="minorHAnsi" w:hAnsiTheme="minorHAnsi"/>
        </w:rPr>
        <w:lastRenderedPageBreak/>
        <w:t>público.</w:t>
      </w:r>
      <w:r>
        <w:rPr>
          <w:rFonts w:asciiTheme="minorHAnsi" w:hAnsiTheme="minorHAnsi"/>
        </w:rPr>
        <w:cr/>
      </w:r>
    </w:p>
    <w:p w14:paraId="726A468B" w14:textId="35C3CA1F" w:rsidR="00F7640E" w:rsidRPr="00C53927" w:rsidRDefault="00F7640E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C53927">
        <w:rPr>
          <w:rFonts w:cs="Calibri"/>
          <w:b/>
          <w:bCs/>
          <w:lang w:val="en-US"/>
        </w:rPr>
        <w:t xml:space="preserve">Nome do artigo: </w:t>
      </w:r>
      <w:r w:rsidRPr="00A74C30">
        <w:rPr>
          <w:lang w:val="en-US"/>
        </w:rPr>
        <w:t>Urban sensing: Using smartphones for transportation mode classification</w:t>
      </w:r>
    </w:p>
    <w:p w14:paraId="72213968" w14:textId="77777777" w:rsidR="00F7640E" w:rsidRPr="00C53927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2A4823A5" w14:textId="3009E7B7" w:rsidR="00A74C30" w:rsidRPr="00A74C30" w:rsidRDefault="00F7640E" w:rsidP="00A74C30">
      <w:pPr>
        <w:pStyle w:val="NormalWeb"/>
        <w:spacing w:before="0" w:beforeAutospacing="0" w:after="0" w:afterAutospacing="0"/>
        <w:rPr>
          <w:rFonts w:cs="Calibri"/>
          <w:b/>
          <w:bCs/>
          <w:lang w:val="en-US"/>
        </w:rPr>
      </w:pPr>
      <w:r w:rsidRPr="00A74C30">
        <w:rPr>
          <w:rFonts w:cs="Calibri"/>
          <w:b/>
          <w:bCs/>
          <w:lang w:val="en-US"/>
        </w:rPr>
        <w:t xml:space="preserve">Autores: </w:t>
      </w:r>
      <w:r w:rsidR="00A74C30" w:rsidRPr="00A74C30">
        <w:rPr>
          <w:lang w:val="en-US"/>
        </w:rPr>
        <w:t>Shin, Dongyoun</w:t>
      </w:r>
      <w:r w:rsidR="00A74C30">
        <w:rPr>
          <w:rFonts w:cs="Calibri"/>
          <w:b/>
          <w:bCs/>
          <w:lang w:val="en-US"/>
        </w:rPr>
        <w:t xml:space="preserve">; </w:t>
      </w:r>
      <w:r w:rsidR="00A74C30" w:rsidRPr="00A74C30">
        <w:rPr>
          <w:lang w:val="en-US"/>
        </w:rPr>
        <w:t>Aliaga, Daniel</w:t>
      </w:r>
      <w:r w:rsidR="00A74C30">
        <w:rPr>
          <w:rFonts w:cs="Calibri"/>
          <w:b/>
          <w:bCs/>
          <w:lang w:val="en-US"/>
        </w:rPr>
        <w:t xml:space="preserve">; </w:t>
      </w:r>
      <w:r w:rsidR="00A74C30" w:rsidRPr="00A74C30">
        <w:rPr>
          <w:lang w:val="en-US"/>
        </w:rPr>
        <w:t>Tuncer, Bige</w:t>
      </w:r>
      <w:r w:rsidR="00A74C30">
        <w:rPr>
          <w:rFonts w:cs="Calibri"/>
          <w:b/>
          <w:bCs/>
          <w:lang w:val="en-US"/>
        </w:rPr>
        <w:t xml:space="preserve">; </w:t>
      </w:r>
      <w:r w:rsidR="00A74C30" w:rsidRPr="00A74C30">
        <w:rPr>
          <w:lang w:val="en-US"/>
        </w:rPr>
        <w:t>Arisona, Stefan Muller</w:t>
      </w:r>
      <w:r w:rsidR="00A74C30">
        <w:rPr>
          <w:rFonts w:cs="Calibri"/>
          <w:b/>
          <w:bCs/>
          <w:lang w:val="en-US"/>
        </w:rPr>
        <w:t xml:space="preserve">; </w:t>
      </w:r>
      <w:r w:rsidR="00A74C30" w:rsidRPr="00A74C30">
        <w:rPr>
          <w:lang w:val="en-US"/>
        </w:rPr>
        <w:t>Kim, Sungah</w:t>
      </w:r>
    </w:p>
    <w:p w14:paraId="199D1BDE" w14:textId="4ECCBDDF" w:rsidR="00A74C30" w:rsidRPr="00896AF1" w:rsidRDefault="00A74C30" w:rsidP="00A74C30">
      <w:pPr>
        <w:pStyle w:val="NormalWeb"/>
        <w:spacing w:before="0" w:beforeAutospacing="0" w:after="0" w:afterAutospacing="0"/>
      </w:pPr>
      <w:r w:rsidRPr="00896AF1">
        <w:t>Zund, Dani e Schmitt, Gerhard</w:t>
      </w:r>
    </w:p>
    <w:p w14:paraId="58A4A7EB" w14:textId="77777777" w:rsidR="00F7640E" w:rsidRPr="00896AF1" w:rsidRDefault="00F7640E" w:rsidP="00F7640E">
      <w:pPr>
        <w:widowControl w:val="0"/>
        <w:autoSpaceDE w:val="0"/>
        <w:autoSpaceDN w:val="0"/>
        <w:adjustRightInd w:val="0"/>
      </w:pPr>
    </w:p>
    <w:p w14:paraId="3FCAD1CA" w14:textId="1F9CFB6A" w:rsidR="00F7640E" w:rsidRPr="00A74C30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A74C30">
        <w:rPr>
          <w:rFonts w:cs="Calibri"/>
          <w:bCs/>
        </w:rPr>
        <w:t>2015</w:t>
      </w:r>
    </w:p>
    <w:p w14:paraId="62DF100B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227751C9" w14:textId="484B395F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A74C30">
        <w:t>Computers, Environment and Urban Systems</w:t>
      </w:r>
    </w:p>
    <w:p w14:paraId="5689530D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6D43FB0D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403200D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592E0BF1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1762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E916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0398AA58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68CF45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8878F7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188944E5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2CBB63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C1ABB1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105A6297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524B43F" w14:textId="2E41C3D8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23B16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37A113D6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84F2F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A3C8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50FD39E5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982B7D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6D33DF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2DC90759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DA2E82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DAFD69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423F764F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2BB1A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4B491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7D062F66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AA79D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11B98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1555C55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72C41898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08E4C3F0" w14:textId="77777777" w:rsidR="00A74C30" w:rsidRDefault="00A74C30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B3D7A2C" w14:textId="0D0D7D4D" w:rsidR="00A74C30" w:rsidRPr="00A74C30" w:rsidRDefault="00A74C30" w:rsidP="00F7640E">
      <w:pPr>
        <w:widowControl w:val="0"/>
        <w:overflowPunct w:val="0"/>
        <w:autoSpaceDE w:val="0"/>
        <w:autoSpaceDN w:val="0"/>
        <w:adjustRightInd w:val="0"/>
        <w:ind w:right="120"/>
      </w:pPr>
      <w:r>
        <w:t>Neste artigo, apresentaram</w:t>
      </w:r>
      <w:r w:rsidRPr="00A74C30">
        <w:t xml:space="preserve"> um protótipo de aplicação de telefone celular que implementa um novo algoritmo de detecção de modo de transporte.</w:t>
      </w:r>
    </w:p>
    <w:p w14:paraId="451DCE2A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49789FE8" w14:textId="45D16F24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868B0C5" w14:textId="15BCE1B7" w:rsidR="00F7640E" w:rsidRPr="007E3CA2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7E3CA2">
        <w:rPr>
          <w:rFonts w:cs="Calibri"/>
          <w:b/>
          <w:bCs/>
          <w:lang w:val="en-US"/>
        </w:rPr>
        <w:t xml:space="preserve">Nome do artigo: </w:t>
      </w:r>
      <w:r w:rsidR="007E3CA2" w:rsidRPr="007E3CA2">
        <w:rPr>
          <w:lang w:val="en-US"/>
        </w:rPr>
        <w:t>The transit metropolis of Chinese characteristics? Literature review, interviews, surveys and case studies</w:t>
      </w:r>
    </w:p>
    <w:p w14:paraId="13527399" w14:textId="77777777" w:rsidR="00F7640E" w:rsidRPr="007E3CA2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5D297BFD" w14:textId="7533AFF5" w:rsidR="00F7640E" w:rsidRPr="002E1299" w:rsidRDefault="00F7640E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FC7542">
        <w:t>Zhou, Jiangping</w:t>
      </w:r>
    </w:p>
    <w:p w14:paraId="1B8676B9" w14:textId="77777777" w:rsidR="00F7640E" w:rsidRPr="002E1299" w:rsidRDefault="00F7640E" w:rsidP="00F7640E">
      <w:pPr>
        <w:widowControl w:val="0"/>
        <w:autoSpaceDE w:val="0"/>
        <w:autoSpaceDN w:val="0"/>
        <w:adjustRightInd w:val="0"/>
      </w:pPr>
    </w:p>
    <w:p w14:paraId="10855A92" w14:textId="6A1F275B" w:rsidR="00F7640E" w:rsidRPr="00FC7542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FC7542">
        <w:rPr>
          <w:rFonts w:cs="Calibri"/>
          <w:bCs/>
        </w:rPr>
        <w:t>2016</w:t>
      </w:r>
    </w:p>
    <w:p w14:paraId="66F051D4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2C801419" w14:textId="172B105B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FC7542">
        <w:t>Transport Policy</w:t>
      </w:r>
    </w:p>
    <w:p w14:paraId="488FD401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50C50ACC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323C052F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1DA7B1A0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9FA41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66827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01C902E9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55608E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0A0BEE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24F60FB6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781475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59A8BE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BECF0E8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C57716" w14:textId="0C46DD2F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7642C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051DB4A1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E2F6F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8E67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4779FBB7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A738B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lastRenderedPageBreak/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D378F1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4D24C5BD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DBA6D7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405CA0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EED58BD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6C2B0E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09BEE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3CB37C4C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724D0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2E3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CB44FAB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3C6127B7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18A00EC" w14:textId="77777777" w:rsidR="00B0438C" w:rsidRDefault="00B0438C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63D7417" w14:textId="09EEE42B" w:rsidR="00F7640E" w:rsidRDefault="00BB1AEB" w:rsidP="00BB1AEB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</w:t>
      </w:r>
      <w:r w:rsidRPr="00BB1AEB">
        <w:t xml:space="preserve"> artigo</w:t>
      </w:r>
      <w:r>
        <w:t xml:space="preserve">, é realizada uma </w:t>
      </w:r>
      <w:r w:rsidRPr="00BB1AEB">
        <w:t>revisão da literatura, entrevistas, pesquisas e estudos de caso</w:t>
      </w:r>
      <w:r>
        <w:t xml:space="preserve"> sobre as iniciativas do Ministério do Transporte da China</w:t>
      </w:r>
      <w:r w:rsidRPr="00BB1AEB">
        <w:t>.</w:t>
      </w:r>
    </w:p>
    <w:p w14:paraId="2CB3F8CC" w14:textId="77777777" w:rsidR="00BB1AEB" w:rsidRDefault="00BB1AEB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1F175E4A" w14:textId="0EA18A6D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47DB5B30" w14:textId="4D03B31B" w:rsidR="00F7640E" w:rsidRPr="00643A9B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643A9B">
        <w:rPr>
          <w:rFonts w:cs="Calibri"/>
          <w:b/>
          <w:bCs/>
          <w:lang w:val="en-US"/>
        </w:rPr>
        <w:t xml:space="preserve">Nome do artigo: </w:t>
      </w:r>
      <w:r w:rsidR="00643A9B" w:rsidRPr="00643A9B">
        <w:rPr>
          <w:lang w:val="en-US"/>
        </w:rPr>
        <w:t>DiCER: A distributed consumer experience research method for use in public spaces</w:t>
      </w:r>
    </w:p>
    <w:p w14:paraId="454611A9" w14:textId="77777777" w:rsidR="00F7640E" w:rsidRPr="00643A9B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7DF527C9" w14:textId="1683B040" w:rsidR="00643A9B" w:rsidRPr="00643A9B" w:rsidRDefault="00F7640E" w:rsidP="00896AF1">
      <w:pPr>
        <w:pStyle w:val="NormalWeb"/>
        <w:spacing w:before="0" w:beforeAutospacing="0" w:after="0" w:afterAutospacing="0"/>
        <w:outlineLvl w:val="0"/>
        <w:rPr>
          <w:rFonts w:cs="Calibri"/>
          <w:b/>
          <w:bCs/>
          <w:lang w:val="en-US"/>
        </w:rPr>
      </w:pPr>
      <w:r w:rsidRPr="00643A9B">
        <w:rPr>
          <w:rFonts w:cs="Calibri"/>
          <w:b/>
          <w:bCs/>
          <w:lang w:val="en-US"/>
        </w:rPr>
        <w:t xml:space="preserve">Autores: </w:t>
      </w:r>
      <w:r w:rsidR="00643A9B" w:rsidRPr="00643A9B">
        <w:rPr>
          <w:lang w:val="en-US"/>
        </w:rPr>
        <w:t>Gault, Paul</w:t>
      </w:r>
      <w:r w:rsidR="00643A9B">
        <w:rPr>
          <w:rFonts w:cs="Calibri"/>
          <w:b/>
          <w:bCs/>
          <w:lang w:val="en-US"/>
        </w:rPr>
        <w:t xml:space="preserve">; </w:t>
      </w:r>
      <w:r w:rsidR="00643A9B" w:rsidRPr="00643A9B">
        <w:rPr>
          <w:lang w:val="en-US"/>
        </w:rPr>
        <w:t>Masthoff, Judith</w:t>
      </w:r>
      <w:r w:rsidR="00643A9B">
        <w:rPr>
          <w:rFonts w:cs="Calibri"/>
          <w:b/>
          <w:bCs/>
          <w:lang w:val="en-US"/>
        </w:rPr>
        <w:t xml:space="preserve"> </w:t>
      </w:r>
      <w:r w:rsidR="00643A9B" w:rsidRPr="00643A9B">
        <w:rPr>
          <w:rFonts w:cs="Calibri"/>
          <w:bCs/>
          <w:lang w:val="en-US"/>
        </w:rPr>
        <w:t>e</w:t>
      </w:r>
      <w:r w:rsidR="00643A9B">
        <w:rPr>
          <w:rFonts w:cs="Calibri"/>
          <w:b/>
          <w:bCs/>
          <w:lang w:val="en-US"/>
        </w:rPr>
        <w:t xml:space="preserve"> </w:t>
      </w:r>
      <w:r w:rsidR="00643A9B" w:rsidRPr="00643A9B">
        <w:rPr>
          <w:lang w:val="en-US"/>
        </w:rPr>
        <w:t>Johnson, Graham</w:t>
      </w:r>
    </w:p>
    <w:p w14:paraId="6F9D0831" w14:textId="77777777" w:rsidR="00F7640E" w:rsidRPr="00643A9B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76502FAA" w14:textId="550D34CE" w:rsidR="00F7640E" w:rsidRPr="00643A9B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643A9B">
        <w:rPr>
          <w:rFonts w:cs="Calibri"/>
          <w:bCs/>
        </w:rPr>
        <w:t>2015</w:t>
      </w:r>
    </w:p>
    <w:p w14:paraId="7D41944D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57E33E70" w14:textId="08C4B8E0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643A9B">
        <w:t>International Journal of Human-Computer Studies</w:t>
      </w:r>
    </w:p>
    <w:p w14:paraId="43DF4141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66D72A09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77489C9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3B4BDD30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D6E12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8855A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4290B2D0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871404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BBB7BF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14C556B8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428B2D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8620E2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39380122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19C89F0" w14:textId="3A22DD4E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64A5C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776C971A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90404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FED63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DF01EDA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BEDB73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99A425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4D13FFC9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FDC9F2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DD3B00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0416B6CC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348B1A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D492F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21CFDD9A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6F51E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A5E1B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E752D6B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305C3EDC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5B87E58C" w14:textId="77777777" w:rsidR="006B6EA1" w:rsidRDefault="006B6EA1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077E1789" w14:textId="427FA7E2" w:rsidR="006B6EA1" w:rsidRPr="006B6EA1" w:rsidRDefault="006B6EA1" w:rsidP="00F7640E">
      <w:pPr>
        <w:widowControl w:val="0"/>
        <w:overflowPunct w:val="0"/>
        <w:autoSpaceDE w:val="0"/>
        <w:autoSpaceDN w:val="0"/>
        <w:adjustRightInd w:val="0"/>
        <w:ind w:right="120"/>
      </w:pPr>
      <w:r w:rsidRPr="006B6EA1">
        <w:t>Este a</w:t>
      </w:r>
      <w:r w:rsidR="00954CEB">
        <w:t xml:space="preserve">rtigo apresenta </w:t>
      </w:r>
      <w:r w:rsidRPr="006B6EA1">
        <w:t>novas maneiras pelas quais as organizações podem reunir informações sobre o consumidor em campo, particularmente nos espaços públicos.</w:t>
      </w:r>
    </w:p>
    <w:p w14:paraId="5DE4415B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027BEAC" w14:textId="664842F9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B13DE92" w14:textId="6CA948C5" w:rsidR="00F7640E" w:rsidRPr="00E30A14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E30A14">
        <w:rPr>
          <w:rFonts w:cs="Calibri"/>
          <w:b/>
          <w:bCs/>
          <w:lang w:val="en-US"/>
        </w:rPr>
        <w:t xml:space="preserve">Nome do artigo: </w:t>
      </w:r>
      <w:r w:rsidR="00E30A14" w:rsidRPr="00E30A14">
        <w:rPr>
          <w:lang w:val="en-US"/>
        </w:rPr>
        <w:t>The netherlands mobility panel: An innovative design approach for web-based longitudinal travel data collection</w:t>
      </w:r>
    </w:p>
    <w:p w14:paraId="144E4382" w14:textId="77777777" w:rsidR="00F7640E" w:rsidRPr="00E30A14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19809C1C" w14:textId="07DD69B6" w:rsidR="00F7640E" w:rsidRPr="002E1299" w:rsidRDefault="00F7640E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E30A14">
        <w:t>Hoogendoorn-Lanser, Sascha; Schaap, Nina T W e Oldekalter, Marie José</w:t>
      </w:r>
    </w:p>
    <w:p w14:paraId="75F19564" w14:textId="77777777" w:rsidR="00F7640E" w:rsidRPr="002E1299" w:rsidRDefault="00F7640E" w:rsidP="00F7640E">
      <w:pPr>
        <w:widowControl w:val="0"/>
        <w:autoSpaceDE w:val="0"/>
        <w:autoSpaceDN w:val="0"/>
        <w:adjustRightInd w:val="0"/>
      </w:pPr>
    </w:p>
    <w:p w14:paraId="4FFD1882" w14:textId="1E764036" w:rsidR="00F7640E" w:rsidRPr="00C55121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C55121">
        <w:rPr>
          <w:rFonts w:cs="Calibri"/>
          <w:bCs/>
        </w:rPr>
        <w:t>2015</w:t>
      </w:r>
    </w:p>
    <w:p w14:paraId="3BA224BE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56686DFB" w14:textId="5C2BFC2D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C55121">
        <w:t>Transportation Research Procedia</w:t>
      </w:r>
    </w:p>
    <w:p w14:paraId="7F5011AB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3DC2C502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740CA92D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2922B23E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C3202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B64FD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5ACA2A45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31CD02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36A945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6EA5FCBF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8C4705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317445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3BD92C8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0DE133C" w14:textId="5C897C73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94DBB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217001E3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B4EF4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4D458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F90A2D4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10538C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05F356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06360124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AC3AD3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FD980F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19F4DDE0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0D6818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34859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36A8E27F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F097D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FD04A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805FBD4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689AB7C0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25CE2D1D" w14:textId="77777777" w:rsidR="00E64EFE" w:rsidRDefault="00E64EFE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12882262" w14:textId="1D97C99F" w:rsidR="00F7640E" w:rsidRDefault="00E64EFE" w:rsidP="00E64EFE">
      <w:pPr>
        <w:widowControl w:val="0"/>
        <w:overflowPunct w:val="0"/>
        <w:autoSpaceDE w:val="0"/>
        <w:autoSpaceDN w:val="0"/>
        <w:adjustRightInd w:val="0"/>
        <w:ind w:right="120"/>
      </w:pPr>
      <w:r w:rsidRPr="00E64EFE">
        <w:t>Este artigo apresenta um novo painel doméstico</w:t>
      </w:r>
      <w:r>
        <w:t>,</w:t>
      </w:r>
      <w:r w:rsidRPr="00E64EFE">
        <w:t xml:space="preserve"> 'The Netherlands Mobility Panel' (em holandês: Mo</w:t>
      </w:r>
      <w:r>
        <w:t>biliteitsPanel Nederland - MPN), p</w:t>
      </w:r>
      <w:r w:rsidRPr="00E64EFE">
        <w:t>ara coletar dados de viagem</w:t>
      </w:r>
      <w:r>
        <w:t>.</w:t>
      </w:r>
    </w:p>
    <w:p w14:paraId="11810489" w14:textId="77777777" w:rsidR="00E64EFE" w:rsidRPr="00E64EFE" w:rsidRDefault="00E64EFE" w:rsidP="00E64EFE">
      <w:pPr>
        <w:widowControl w:val="0"/>
        <w:overflowPunct w:val="0"/>
        <w:autoSpaceDE w:val="0"/>
        <w:autoSpaceDN w:val="0"/>
        <w:adjustRightInd w:val="0"/>
        <w:ind w:right="120"/>
      </w:pPr>
    </w:p>
    <w:p w14:paraId="7496ED0F" w14:textId="7D3E4051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7BDC4359" w14:textId="308EA871" w:rsidR="00F7640E" w:rsidRPr="00905C70" w:rsidRDefault="00F7640E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905C70">
        <w:rPr>
          <w:rFonts w:cs="Calibri"/>
          <w:b/>
          <w:bCs/>
          <w:lang w:val="en-US"/>
        </w:rPr>
        <w:t xml:space="preserve">Nome do artigo: </w:t>
      </w:r>
      <w:r w:rsidR="00905C70" w:rsidRPr="00905C70">
        <w:rPr>
          <w:lang w:val="en-US"/>
        </w:rPr>
        <w:t>A landscape of crowd-management support: An integrative approach</w:t>
      </w:r>
    </w:p>
    <w:p w14:paraId="4C10A511" w14:textId="77777777" w:rsidR="00F7640E" w:rsidRPr="00905C70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35996135" w14:textId="3BB3D20C" w:rsidR="00F7640E" w:rsidRPr="002E1299" w:rsidRDefault="00F7640E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905C70">
        <w:t>Wijermans, Nanda; Conrado, Claudine; van Steen, Maarten; Martella, Claudio e Li, Jie</w:t>
      </w:r>
    </w:p>
    <w:p w14:paraId="5832F489" w14:textId="77777777" w:rsidR="00F7640E" w:rsidRPr="002E1299" w:rsidRDefault="00F7640E" w:rsidP="00F7640E">
      <w:pPr>
        <w:widowControl w:val="0"/>
        <w:autoSpaceDE w:val="0"/>
        <w:autoSpaceDN w:val="0"/>
        <w:adjustRightInd w:val="0"/>
      </w:pPr>
    </w:p>
    <w:p w14:paraId="35DC1425" w14:textId="184BA3D2" w:rsidR="00F7640E" w:rsidRPr="00B07CC3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B07CC3">
        <w:rPr>
          <w:rFonts w:cs="Calibri"/>
          <w:bCs/>
        </w:rPr>
        <w:t>2016</w:t>
      </w:r>
    </w:p>
    <w:p w14:paraId="56FDAA41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5C795F25" w14:textId="028BE109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B07CC3">
        <w:t>Safety Science</w:t>
      </w:r>
    </w:p>
    <w:p w14:paraId="3743FEFC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4699DCA4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17B26A47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3FC81050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A3F27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98D24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4AB89686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926A61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ABE1F0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679F8D17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67363C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3C6AB1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2A92843B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EF49A79" w14:textId="1B8E5AF7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D6FC1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3992D621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E79EE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7EB1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5FCF27C3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12D84B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A49E47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3CAA78A2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9353EF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ABCEBA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628D1C6E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2E2B39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10B8C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6BE63186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88911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32CCC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906D5F7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164B6157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0D4F68EF" w14:textId="77777777" w:rsidR="005B7AC8" w:rsidRDefault="005B7AC8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3A7943E9" w14:textId="6BADA601" w:rsidR="005B7AC8" w:rsidRPr="005B7AC8" w:rsidRDefault="00A25351" w:rsidP="00A25351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 artigo, apresentam</w:t>
      </w:r>
      <w:r w:rsidR="005B7AC8" w:rsidRPr="005B7AC8">
        <w:t xml:space="preserve"> um quadro integrado detalhando uma arquitetura de alto nível de um sistema de suporte à decisão para gerenciamento de multidões e desenvolvimento de modelos</w:t>
      </w:r>
      <w:r>
        <w:t>.</w:t>
      </w:r>
    </w:p>
    <w:p w14:paraId="64E1FCC7" w14:textId="77777777" w:rsidR="00F7640E" w:rsidRDefault="00F7640E" w:rsidP="00A25351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61754C6D" w14:textId="583658EA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1C2E3621" w14:textId="030ACBC6" w:rsidR="00F7640E" w:rsidRPr="00340E98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340E98">
        <w:rPr>
          <w:rFonts w:cs="Calibri"/>
          <w:b/>
          <w:bCs/>
          <w:lang w:val="en-US"/>
        </w:rPr>
        <w:t xml:space="preserve">Nome do artigo: </w:t>
      </w:r>
      <w:r w:rsidR="00340E98" w:rsidRPr="00340E98">
        <w:rPr>
          <w:lang w:val="en-US"/>
        </w:rPr>
        <w:t>Bicycling campaigns promoting health versus campaigns promoting safety: A randomized controlled online study of 'dangerization'</w:t>
      </w:r>
    </w:p>
    <w:p w14:paraId="33DF4F27" w14:textId="77777777" w:rsidR="00F7640E" w:rsidRPr="00340E98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18EC69BB" w14:textId="01408A88" w:rsidR="00F7640E" w:rsidRPr="00340E98" w:rsidRDefault="00F7640E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340E98">
        <w:rPr>
          <w:rFonts w:cs="Calibri"/>
          <w:b/>
          <w:bCs/>
          <w:lang w:val="en-US"/>
        </w:rPr>
        <w:t xml:space="preserve">Autores: </w:t>
      </w:r>
      <w:r w:rsidR="00340E98" w:rsidRPr="00340E98">
        <w:rPr>
          <w:lang w:val="en-US"/>
        </w:rPr>
        <w:t>Gamble, Tim; Walker, Ian; Laketa, Aleksandra</w:t>
      </w:r>
    </w:p>
    <w:p w14:paraId="40A0E740" w14:textId="77777777" w:rsidR="00F7640E" w:rsidRPr="00340E98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77D4648E" w14:textId="015705C1" w:rsidR="00F7640E" w:rsidRPr="00340E9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340E98">
        <w:rPr>
          <w:rFonts w:cs="Calibri"/>
          <w:bCs/>
        </w:rPr>
        <w:t>2015</w:t>
      </w:r>
    </w:p>
    <w:p w14:paraId="2A22816A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08CB93A8" w14:textId="0E69866F" w:rsidR="00F7640E" w:rsidRPr="00896AF1" w:rsidRDefault="00F7640E" w:rsidP="00896AF1">
      <w:pPr>
        <w:widowControl w:val="0"/>
        <w:autoSpaceDE w:val="0"/>
        <w:autoSpaceDN w:val="0"/>
        <w:adjustRightInd w:val="0"/>
        <w:outlineLvl w:val="0"/>
      </w:pPr>
      <w:r w:rsidRPr="00896AF1">
        <w:rPr>
          <w:rFonts w:cs="Calibri"/>
          <w:b/>
          <w:bCs/>
        </w:rPr>
        <w:t xml:space="preserve">Veículo de publicação: </w:t>
      </w:r>
      <w:r w:rsidR="00340E98" w:rsidRPr="00896AF1">
        <w:t>Journal of Transport and Health</w:t>
      </w:r>
    </w:p>
    <w:p w14:paraId="04EC46D6" w14:textId="77777777" w:rsidR="00F7640E" w:rsidRPr="00896AF1" w:rsidRDefault="00F7640E" w:rsidP="00F7640E">
      <w:pPr>
        <w:widowControl w:val="0"/>
        <w:autoSpaceDE w:val="0"/>
        <w:autoSpaceDN w:val="0"/>
        <w:adjustRightInd w:val="0"/>
      </w:pPr>
    </w:p>
    <w:p w14:paraId="7766390F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7A7F2EE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0161465A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1F5F5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986B8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288004E9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BD4A24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762E88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22A05FAA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24929C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BD5581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429D1637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D82CE47" w14:textId="41538798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306B9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79084A3C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6A0DF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A6188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4F65CF1D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E14D36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FFF477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3EB44418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FC7636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F3E28E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428AED34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4A5114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94B25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3397DBDB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BABAE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A0458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3DA208C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421F7958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5A032A18" w14:textId="77777777" w:rsidR="009704D7" w:rsidRDefault="009704D7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672D321" w14:textId="5A084877" w:rsidR="009704D7" w:rsidRPr="009704D7" w:rsidRDefault="009704D7" w:rsidP="009704D7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9704D7">
        <w:t>Este estudo testou a idei</w:t>
      </w:r>
      <w:r>
        <w:t>a de que promover a segurança no uso da</w:t>
      </w:r>
      <w:r w:rsidRPr="009704D7">
        <w:t xml:space="preserve"> bicicleta pode desencorajar inadvertidamente o ciclismo</w:t>
      </w:r>
      <w:r>
        <w:t>,</w:t>
      </w:r>
      <w:r w:rsidRPr="009704D7">
        <w:t xml:space="preserve"> ao ter efeitos negativos sobre como a atividade é percebida.</w:t>
      </w:r>
    </w:p>
    <w:p w14:paraId="4C7F00AE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13FAC7AC" w14:textId="37FDDBA8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7B9CA6EA" w14:textId="6163EE86" w:rsidR="00F7640E" w:rsidRPr="000718B7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C53927">
        <w:rPr>
          <w:rFonts w:cs="Calibri"/>
          <w:b/>
          <w:bCs/>
          <w:lang w:val="en-US"/>
        </w:rPr>
        <w:t xml:space="preserve">Nome do artigo: </w:t>
      </w:r>
      <w:r w:rsidR="000718B7" w:rsidRPr="000718B7">
        <w:rPr>
          <w:lang w:val="en-US"/>
        </w:rPr>
        <w:t>Improving service quality in public transportation systems using automated customer feedback</w:t>
      </w:r>
    </w:p>
    <w:p w14:paraId="43BC674D" w14:textId="77777777" w:rsidR="00F7640E" w:rsidRPr="00C53927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2B1E0267" w14:textId="75EAEE6F" w:rsidR="000718B7" w:rsidRPr="000718B7" w:rsidRDefault="00F7640E" w:rsidP="00896AF1">
      <w:pPr>
        <w:pStyle w:val="NormalWeb"/>
        <w:spacing w:before="0" w:beforeAutospacing="0" w:after="0" w:afterAutospacing="0"/>
        <w:outlineLvl w:val="0"/>
        <w:rPr>
          <w:rFonts w:cs="Calibri"/>
          <w:b/>
          <w:bCs/>
          <w:lang w:val="en-US"/>
        </w:rPr>
      </w:pPr>
      <w:r w:rsidRPr="000718B7">
        <w:rPr>
          <w:rFonts w:cs="Calibri"/>
          <w:b/>
          <w:bCs/>
          <w:lang w:val="en-US"/>
        </w:rPr>
        <w:t xml:space="preserve">Autores: </w:t>
      </w:r>
      <w:r w:rsidR="000718B7" w:rsidRPr="000718B7">
        <w:rPr>
          <w:lang w:val="en-US"/>
        </w:rPr>
        <w:t>Stelzer, Anselmo</w:t>
      </w:r>
      <w:r w:rsidR="000718B7">
        <w:rPr>
          <w:rFonts w:cs="Calibri"/>
          <w:b/>
          <w:bCs/>
          <w:lang w:val="en-US"/>
        </w:rPr>
        <w:t xml:space="preserve">; </w:t>
      </w:r>
      <w:r w:rsidR="000718B7" w:rsidRPr="000718B7">
        <w:rPr>
          <w:lang w:val="en-US"/>
        </w:rPr>
        <w:t>Englert, Frank</w:t>
      </w:r>
      <w:r w:rsidR="000718B7">
        <w:rPr>
          <w:rFonts w:cs="Calibri"/>
          <w:b/>
          <w:bCs/>
          <w:lang w:val="en-US"/>
        </w:rPr>
        <w:t xml:space="preserve">; </w:t>
      </w:r>
      <w:r w:rsidR="000718B7" w:rsidRPr="000718B7">
        <w:rPr>
          <w:lang w:val="en-US"/>
        </w:rPr>
        <w:t>Horold, Stephan</w:t>
      </w:r>
      <w:r w:rsidR="000718B7">
        <w:rPr>
          <w:rFonts w:cs="Calibri"/>
          <w:b/>
          <w:bCs/>
          <w:lang w:val="en-US"/>
        </w:rPr>
        <w:t xml:space="preserve"> </w:t>
      </w:r>
      <w:r w:rsidR="000718B7" w:rsidRPr="000718B7">
        <w:rPr>
          <w:rFonts w:cs="Calibri"/>
          <w:bCs/>
          <w:lang w:val="en-US"/>
        </w:rPr>
        <w:t>e</w:t>
      </w:r>
      <w:r w:rsidR="000718B7">
        <w:rPr>
          <w:rFonts w:cs="Calibri"/>
          <w:b/>
          <w:bCs/>
          <w:lang w:val="en-US"/>
        </w:rPr>
        <w:t xml:space="preserve"> </w:t>
      </w:r>
      <w:r w:rsidR="000718B7" w:rsidRPr="000718B7">
        <w:rPr>
          <w:lang w:val="en-US"/>
        </w:rPr>
        <w:t>Mayas, Cindy</w:t>
      </w:r>
    </w:p>
    <w:p w14:paraId="3407B856" w14:textId="77777777" w:rsidR="00F7640E" w:rsidRPr="000718B7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27378772" w14:textId="0766F3AE" w:rsidR="00F7640E" w:rsidRPr="000718B7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0718B7">
        <w:rPr>
          <w:rFonts w:cs="Calibri"/>
          <w:bCs/>
        </w:rPr>
        <w:t>2016</w:t>
      </w:r>
    </w:p>
    <w:p w14:paraId="1853EFD7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6724D342" w14:textId="38AAB1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0718B7">
        <w:t>Transportation Research Part E: Logistics and Transportation Review</w:t>
      </w:r>
    </w:p>
    <w:p w14:paraId="0AC9881C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70775AAF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DDED47A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0B0ADF6E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8A0B2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DBF32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52574EA4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B2A396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DE9185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25BD34FE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A70DAA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680C97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30D27810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6A6C38C" w14:textId="6FEA0453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 xml:space="preserve">Trabalhos que utilizam tweets para abordar questões urbanas e de </w:t>
            </w:r>
            <w:r>
              <w:rPr>
                <w:rFonts w:ascii="Cambria" w:hAnsi="Cambria" w:cs="Cambria"/>
              </w:rPr>
              <w:lastRenderedPageBreak/>
              <w:t>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A8B27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lastRenderedPageBreak/>
              <w:t>N</w:t>
            </w:r>
          </w:p>
        </w:tc>
      </w:tr>
      <w:tr w:rsidR="00F7640E" w:rsidRPr="00FC47A8" w14:paraId="7989380A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54BD9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9A05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690E94EE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037E36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B1AAA9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5129053B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F744BE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B907D6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3C369C34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DBA969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2F860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2086CB75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135DE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06D0D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E380AF0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770892F1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39F1EB3" w14:textId="77777777" w:rsidR="000718B7" w:rsidRDefault="000718B7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5A696D40" w14:textId="00E93784" w:rsidR="000718B7" w:rsidRPr="000718B7" w:rsidRDefault="000718B7" w:rsidP="000718B7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0718B7">
        <w:t xml:space="preserve">Neste artigo, </w:t>
      </w:r>
      <w:r>
        <w:t xml:space="preserve">abordaram </w:t>
      </w:r>
      <w:r w:rsidRPr="000718B7">
        <w:t>a necessidade de troca automatizada de informações padronizadas entre viajantes e empresa de transporte</w:t>
      </w:r>
      <w:r>
        <w:t>,</w:t>
      </w:r>
      <w:r w:rsidRPr="000718B7">
        <w:t xml:space="preserve"> </w:t>
      </w:r>
      <w:r>
        <w:t>visando a</w:t>
      </w:r>
      <w:r w:rsidRPr="000718B7">
        <w:t xml:space="preserve"> melhorar</w:t>
      </w:r>
      <w:r>
        <w:t>ia</w:t>
      </w:r>
      <w:r w:rsidRPr="000718B7">
        <w:t xml:space="preserve"> </w:t>
      </w:r>
      <w:r>
        <w:t>d</w:t>
      </w:r>
      <w:r w:rsidRPr="000718B7">
        <w:t xml:space="preserve">a qualidade do serviço de transporte público. </w:t>
      </w:r>
    </w:p>
    <w:p w14:paraId="1EFA2E33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5140B2E0" w14:textId="20E07CEC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3E821433" w14:textId="3813D193" w:rsidR="00F7640E" w:rsidRPr="000335D7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0335D7">
        <w:rPr>
          <w:rFonts w:cs="Calibri"/>
          <w:b/>
          <w:bCs/>
          <w:lang w:val="en-US"/>
        </w:rPr>
        <w:t xml:space="preserve">Nome do artigo: </w:t>
      </w:r>
      <w:r w:rsidR="000335D7" w:rsidRPr="000335D7">
        <w:rPr>
          <w:lang w:val="en-US"/>
        </w:rPr>
        <w:t>‘Daily Drags’ and ‘Wannabe Walkers’ – Identifying dissatisfied public transport users who might travel more actively and sustainably</w:t>
      </w:r>
    </w:p>
    <w:p w14:paraId="1F4DD001" w14:textId="77777777" w:rsidR="00F7640E" w:rsidRPr="000335D7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07318A49" w14:textId="141918A1" w:rsidR="00F7640E" w:rsidRPr="000335D7" w:rsidRDefault="00F7640E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0335D7">
        <w:rPr>
          <w:rFonts w:cs="Calibri"/>
          <w:b/>
          <w:bCs/>
          <w:lang w:val="en-US"/>
        </w:rPr>
        <w:t xml:space="preserve">Autores: </w:t>
      </w:r>
      <w:r w:rsidR="000335D7" w:rsidRPr="000335D7">
        <w:rPr>
          <w:lang w:val="en-US"/>
        </w:rPr>
        <w:t>Bösehans, Gustav e Walker, Ian</w:t>
      </w:r>
    </w:p>
    <w:p w14:paraId="1292D6C8" w14:textId="77777777" w:rsidR="00F7640E" w:rsidRPr="000335D7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26467C57" w14:textId="17169924" w:rsidR="00F7640E" w:rsidRPr="000335D7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0335D7">
        <w:rPr>
          <w:rFonts w:cs="Calibri"/>
          <w:bCs/>
        </w:rPr>
        <w:t>2016</w:t>
      </w:r>
    </w:p>
    <w:p w14:paraId="791CEC98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65AD7F00" w14:textId="707A18CE" w:rsidR="00F7640E" w:rsidRPr="00896AF1" w:rsidRDefault="00F7640E" w:rsidP="00896AF1">
      <w:pPr>
        <w:widowControl w:val="0"/>
        <w:autoSpaceDE w:val="0"/>
        <w:autoSpaceDN w:val="0"/>
        <w:adjustRightInd w:val="0"/>
        <w:outlineLvl w:val="0"/>
      </w:pPr>
      <w:r w:rsidRPr="00896AF1">
        <w:rPr>
          <w:rFonts w:cs="Calibri"/>
          <w:b/>
          <w:bCs/>
        </w:rPr>
        <w:t xml:space="preserve">Veículo de publicação: </w:t>
      </w:r>
      <w:r w:rsidR="000335D7" w:rsidRPr="00896AF1">
        <w:t>Journal of Transport and Health</w:t>
      </w:r>
    </w:p>
    <w:p w14:paraId="4BEDFF89" w14:textId="77777777" w:rsidR="00F7640E" w:rsidRPr="00896AF1" w:rsidRDefault="00F7640E" w:rsidP="00F7640E">
      <w:pPr>
        <w:widowControl w:val="0"/>
        <w:autoSpaceDE w:val="0"/>
        <w:autoSpaceDN w:val="0"/>
        <w:adjustRightInd w:val="0"/>
      </w:pPr>
    </w:p>
    <w:p w14:paraId="04711120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00AAB0C0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0DE0602F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B6B1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58848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4A40CC6E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3D6AAF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D6A836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3AA1AC02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2EF7E0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8C2221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5C0D758A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750ADA7" w14:textId="57D79DC1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22D33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65119F65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630E7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2DE0A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696079F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01CCF6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C4DFAA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765EEE4C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4AF63F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79B92E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3AD8515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2E8BFA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0D9F8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341DB2D4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779A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3D63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262475A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3F584DD1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39AE2A29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1A08FC36" w14:textId="2A62C96D" w:rsidR="00FD068A" w:rsidRDefault="00FD068A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</w:t>
      </w:r>
      <w:r w:rsidRPr="00FD068A">
        <w:t xml:space="preserve"> artigo</w:t>
      </w:r>
      <w:r>
        <w:t>,</w:t>
      </w:r>
      <w:r w:rsidRPr="00FD068A">
        <w:t xml:space="preserve"> buscou</w:t>
      </w:r>
      <w:r>
        <w:t>-se</w:t>
      </w:r>
      <w:r w:rsidRPr="00FD068A">
        <w:t xml:space="preserve"> entender os motivos e experiências dos usuários de ônibus, com o objetivo de identificar subgrupos que possam ser persuadidos a usar modos mais saudáveis ​​e sustentáveis.</w:t>
      </w:r>
    </w:p>
    <w:p w14:paraId="188D4F8D" w14:textId="77777777" w:rsidR="00FD068A" w:rsidRDefault="00FD068A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AD61455" w14:textId="5F2528BF" w:rsidR="00FD068A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E4FA206" w14:textId="2B9121C2" w:rsidR="00F7640E" w:rsidRPr="00F7640E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7640E">
        <w:rPr>
          <w:rFonts w:cs="Calibri"/>
          <w:b/>
          <w:bCs/>
        </w:rPr>
        <w:t xml:space="preserve">Nome do artigo: </w:t>
      </w:r>
      <w:r w:rsidR="008F5F0E">
        <w:t>Transit accessibility measures incorporating the temporal dimension</w:t>
      </w:r>
    </w:p>
    <w:p w14:paraId="0007C149" w14:textId="77777777" w:rsidR="00F7640E" w:rsidRPr="00F7640E" w:rsidRDefault="00F7640E" w:rsidP="00F7640E">
      <w:pPr>
        <w:widowControl w:val="0"/>
        <w:autoSpaceDE w:val="0"/>
        <w:autoSpaceDN w:val="0"/>
        <w:adjustRightInd w:val="0"/>
      </w:pPr>
    </w:p>
    <w:p w14:paraId="79C8D78E" w14:textId="40093454" w:rsidR="008F5F0E" w:rsidRPr="008F5F0E" w:rsidRDefault="00F7640E" w:rsidP="00896AF1">
      <w:pPr>
        <w:pStyle w:val="NormalWeb"/>
        <w:spacing w:before="0" w:beforeAutospacing="0" w:after="0" w:afterAutospacing="0"/>
        <w:outlineLvl w:val="0"/>
        <w:rPr>
          <w:rFonts w:cs="Calibri"/>
          <w:b/>
          <w:bCs/>
        </w:rPr>
      </w:pPr>
      <w:r w:rsidRPr="002E1299">
        <w:rPr>
          <w:rFonts w:cs="Calibri"/>
          <w:b/>
          <w:bCs/>
        </w:rPr>
        <w:t xml:space="preserve">Autores: </w:t>
      </w:r>
      <w:r w:rsidR="008F5F0E">
        <w:t>Xu, Wangtu A</w:t>
      </w:r>
      <w:r w:rsidR="008F5F0E" w:rsidRPr="008F5F0E">
        <w:t>to</w:t>
      </w:r>
      <w:r w:rsidR="008F5F0E" w:rsidRPr="008F5F0E">
        <w:rPr>
          <w:rFonts w:cs="Calibri"/>
          <w:bCs/>
        </w:rPr>
        <w:t xml:space="preserve">; </w:t>
      </w:r>
      <w:r w:rsidR="008F5F0E" w:rsidRPr="008F5F0E">
        <w:t>Ding, Yanjie</w:t>
      </w:r>
      <w:r w:rsidR="008F5F0E" w:rsidRPr="008F5F0E">
        <w:rPr>
          <w:rFonts w:cs="Calibri"/>
          <w:bCs/>
        </w:rPr>
        <w:t xml:space="preserve">; </w:t>
      </w:r>
      <w:r w:rsidR="008F5F0E" w:rsidRPr="008F5F0E">
        <w:t>Zhou, Jiangping</w:t>
      </w:r>
      <w:r w:rsidR="008F5F0E" w:rsidRPr="008F5F0E">
        <w:rPr>
          <w:rFonts w:cs="Calibri"/>
          <w:bCs/>
        </w:rPr>
        <w:t xml:space="preserve"> e </w:t>
      </w:r>
      <w:r w:rsidR="008F5F0E" w:rsidRPr="008F5F0E">
        <w:t>Li, Yuan</w:t>
      </w:r>
    </w:p>
    <w:p w14:paraId="3360CA61" w14:textId="77777777" w:rsidR="00F7640E" w:rsidRPr="002E1299" w:rsidRDefault="00F7640E" w:rsidP="00F7640E">
      <w:pPr>
        <w:widowControl w:val="0"/>
        <w:autoSpaceDE w:val="0"/>
        <w:autoSpaceDN w:val="0"/>
        <w:adjustRightInd w:val="0"/>
      </w:pPr>
    </w:p>
    <w:p w14:paraId="2340C77A" w14:textId="3C29582D" w:rsidR="00F7640E" w:rsidRPr="008F5F0E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8F5F0E">
        <w:rPr>
          <w:rFonts w:cs="Calibri"/>
          <w:bCs/>
        </w:rPr>
        <w:t>2015</w:t>
      </w:r>
    </w:p>
    <w:p w14:paraId="07315DCE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0BE84A15" w14:textId="3EFE80D2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8F5F0E">
        <w:t>Cities</w:t>
      </w:r>
    </w:p>
    <w:p w14:paraId="696EBB7A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581B2BD5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56D7587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3BA04F89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428C2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07219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75C0B564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017FEA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3913C3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33C9E5C9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CFBB73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FB1670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14697F58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38127FC" w14:textId="7A1C524A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E7D1D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1438BD05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4717D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69F71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3C47B0BB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B81AF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4EE7D3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5E5E861F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553BD6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896704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2D3EAF62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B4C38C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2B7BF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0A9633E4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DB0C7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7AA84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F51569E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2E74CC5B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66178520" w14:textId="77777777" w:rsidR="0065485A" w:rsidRDefault="0065485A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2F5AF86A" w14:textId="388CAE2B" w:rsidR="0065485A" w:rsidRPr="0065485A" w:rsidRDefault="0065485A" w:rsidP="0065485A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65485A">
        <w:t xml:space="preserve">Com base no método tradicional de bifurcação flutuante de dois passos (2SFCA) e método de gravidade, este artigo propõe dois novos métodos para avaliar a acessibilidade do trânsito. </w:t>
      </w:r>
    </w:p>
    <w:p w14:paraId="51D09A8C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1F25810F" w14:textId="2F991E60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AB82E98" w14:textId="5D24B1F3" w:rsidR="00F7640E" w:rsidRPr="001F4236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1F4236">
        <w:rPr>
          <w:rFonts w:cs="Calibri"/>
          <w:b/>
          <w:bCs/>
          <w:lang w:val="en-US"/>
        </w:rPr>
        <w:t xml:space="preserve">Nome do artigo: </w:t>
      </w:r>
      <w:r w:rsidR="001F4236" w:rsidRPr="001F4236">
        <w:rPr>
          <w:lang w:val="en-US"/>
        </w:rPr>
        <w:t>The impact of the application of new technology on public transport service provision and the passenger experience: A focus on implementation in Australia</w:t>
      </w:r>
    </w:p>
    <w:p w14:paraId="56E029F3" w14:textId="77777777" w:rsidR="00F7640E" w:rsidRPr="001F4236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70B639F9" w14:textId="428B3BB0" w:rsidR="00F7640E" w:rsidRPr="00896AF1" w:rsidRDefault="00F7640E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896AF1">
        <w:rPr>
          <w:rFonts w:cs="Calibri"/>
          <w:b/>
          <w:bCs/>
          <w:lang w:val="en-US"/>
        </w:rPr>
        <w:t xml:space="preserve">Autores: </w:t>
      </w:r>
      <w:r w:rsidR="001F4236" w:rsidRPr="00896AF1">
        <w:rPr>
          <w:lang w:val="en-US"/>
        </w:rPr>
        <w:t>Nelson, John D. e Mulley, Corinne</w:t>
      </w:r>
    </w:p>
    <w:p w14:paraId="19DAF87A" w14:textId="77777777" w:rsidR="00F7640E" w:rsidRPr="00896AF1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007B0CE8" w14:textId="5BF4129E" w:rsidR="00F7640E" w:rsidRPr="001F4236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1F4236">
        <w:rPr>
          <w:rFonts w:cs="Calibri"/>
          <w:bCs/>
        </w:rPr>
        <w:t>2013</w:t>
      </w:r>
    </w:p>
    <w:p w14:paraId="0BAAD6AF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33FAA61B" w14:textId="58F24269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1F4236">
        <w:t>Research in Transportation Economics</w:t>
      </w:r>
    </w:p>
    <w:p w14:paraId="31C3376F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29326273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0CF78BB1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5200E075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B6C01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F3BF5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6FD54372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6AFDB5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37F907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060C8AF8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3896B0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9DC5DF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D9BBCFA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A3C0A36" w14:textId="7997020D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60835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7691A39F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ADC63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9B297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35F7B525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C3F073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904BDF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4D5045DE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AED2A2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777E31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4999E717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95455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92FA5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0DF30869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434C4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1067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F96688E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0835E336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3CB39CE4" w14:textId="77777777" w:rsidR="00BA16F6" w:rsidRDefault="00BA16F6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5196A235" w14:textId="42B60081" w:rsidR="00BA16F6" w:rsidRPr="00BA16F6" w:rsidRDefault="00BA16F6" w:rsidP="00F7640E">
      <w:pPr>
        <w:widowControl w:val="0"/>
        <w:overflowPunct w:val="0"/>
        <w:autoSpaceDE w:val="0"/>
        <w:autoSpaceDN w:val="0"/>
        <w:adjustRightInd w:val="0"/>
        <w:ind w:right="120"/>
      </w:pPr>
      <w:r w:rsidRPr="00BA16F6">
        <w:t>Este artigo fornece uma anális</w:t>
      </w:r>
      <w:r>
        <w:t>e comparativa da política de Sistemas de Transporte Inteligente</w:t>
      </w:r>
      <w:r w:rsidRPr="00BA16F6">
        <w:t xml:space="preserve"> entre a Europa e</w:t>
      </w:r>
      <w:r w:rsidR="009A4E33">
        <w:t xml:space="preserve"> </w:t>
      </w:r>
      <w:r w:rsidRPr="00BA16F6">
        <w:t>a Austrália.</w:t>
      </w:r>
    </w:p>
    <w:p w14:paraId="165A3702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0CB0F1E7" w14:textId="202F0D70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A9F69AE" w14:textId="75D2106F" w:rsidR="00F7640E" w:rsidRPr="001E1CE5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1E1CE5">
        <w:rPr>
          <w:rFonts w:cs="Calibri"/>
          <w:b/>
          <w:bCs/>
          <w:lang w:val="en-US"/>
        </w:rPr>
        <w:t xml:space="preserve">Nome do artigo: </w:t>
      </w:r>
      <w:r w:rsidR="001E1CE5" w:rsidRPr="001E1CE5">
        <w:rPr>
          <w:lang w:val="en-US"/>
        </w:rPr>
        <w:t>Towards multi-modal integrated mobility systems: Views from Panama City and Barranquilla</w:t>
      </w:r>
    </w:p>
    <w:p w14:paraId="00A61726" w14:textId="77777777" w:rsidR="00F7640E" w:rsidRPr="001E1CE5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16CD6D22" w14:textId="0A2BF5E3" w:rsidR="001E1CE5" w:rsidRPr="001E1CE5" w:rsidRDefault="00F7640E" w:rsidP="00896AF1">
      <w:pPr>
        <w:pStyle w:val="NormalWeb"/>
        <w:spacing w:before="0" w:beforeAutospacing="0" w:after="0" w:afterAutospacing="0"/>
        <w:outlineLvl w:val="0"/>
        <w:rPr>
          <w:rFonts w:cs="Calibri"/>
          <w:b/>
          <w:bCs/>
        </w:rPr>
      </w:pPr>
      <w:r w:rsidRPr="002E1299">
        <w:rPr>
          <w:rFonts w:cs="Calibri"/>
          <w:b/>
          <w:bCs/>
        </w:rPr>
        <w:t xml:space="preserve">Autores: </w:t>
      </w:r>
      <w:r w:rsidR="001E1CE5">
        <w:t>Ortegon-Sanchez, Adriana</w:t>
      </w:r>
      <w:r w:rsidR="001E1CE5">
        <w:rPr>
          <w:rFonts w:cs="Calibri"/>
          <w:b/>
          <w:bCs/>
        </w:rPr>
        <w:t xml:space="preserve"> </w:t>
      </w:r>
      <w:r w:rsidR="001E1CE5" w:rsidRPr="001E1CE5">
        <w:rPr>
          <w:rFonts w:cs="Calibri"/>
          <w:bCs/>
        </w:rPr>
        <w:t>e</w:t>
      </w:r>
      <w:r w:rsidR="001E1CE5">
        <w:rPr>
          <w:rFonts w:cs="Calibri"/>
          <w:b/>
          <w:bCs/>
        </w:rPr>
        <w:t xml:space="preserve"> </w:t>
      </w:r>
      <w:r w:rsidR="001E1CE5">
        <w:t>Tyler, Nick</w:t>
      </w:r>
    </w:p>
    <w:p w14:paraId="76F372A5" w14:textId="77777777" w:rsidR="00F7640E" w:rsidRPr="002E1299" w:rsidRDefault="00F7640E" w:rsidP="00F7640E">
      <w:pPr>
        <w:widowControl w:val="0"/>
        <w:autoSpaceDE w:val="0"/>
        <w:autoSpaceDN w:val="0"/>
        <w:adjustRightInd w:val="0"/>
      </w:pPr>
    </w:p>
    <w:p w14:paraId="74821741" w14:textId="07C9297D" w:rsidR="00F7640E" w:rsidRPr="001E1CE5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1E1CE5">
        <w:rPr>
          <w:rFonts w:cs="Calibri"/>
          <w:bCs/>
        </w:rPr>
        <w:t>2016</w:t>
      </w:r>
    </w:p>
    <w:p w14:paraId="3DC3076F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7E00F9AC" w14:textId="1A63F560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1E1CE5">
        <w:t>Research in Transportation Economics</w:t>
      </w:r>
    </w:p>
    <w:p w14:paraId="06773F36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27C0BAAF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7C68AAA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033B6E49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C2735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D0042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2707D95A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A02A99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330826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0CC85505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32A180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0E99A1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52398BA4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C72684B" w14:textId="1894FD6F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18106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65092AA9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AEFF1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C565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01C7BC4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BB6742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193D9F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501BFF1E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FC4F52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1FDC93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1EB2468E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D17031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DE06A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3B1D6BCF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49822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13512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2BDBCD6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7402595F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B494A12" w14:textId="77777777" w:rsidR="001E1CE5" w:rsidRDefault="001E1CE5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55AB6E14" w14:textId="1775552F" w:rsidR="001E1CE5" w:rsidRPr="001E1CE5" w:rsidRDefault="001E1CE5" w:rsidP="001E1CE5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1E1CE5">
        <w:t>Este trabalho empreende a avaliação dos sistemas de transporte de ônibus de duas cidades portuárias no Caribe</w:t>
      </w:r>
      <w:r>
        <w:t>.</w:t>
      </w:r>
    </w:p>
    <w:p w14:paraId="192B86A1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5B3E270F" w14:textId="48233CE1" w:rsidR="009A4E33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4E5FEB5B" w14:textId="77777777" w:rsidR="009A4E33" w:rsidRPr="009A4E33" w:rsidRDefault="009A4E33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9A4E33">
        <w:rPr>
          <w:rFonts w:cs="Calibri"/>
          <w:b/>
          <w:bCs/>
          <w:lang w:val="en-US"/>
        </w:rPr>
        <w:t xml:space="preserve">Nome do artigo: </w:t>
      </w:r>
      <w:r w:rsidRPr="009A4E33">
        <w:rPr>
          <w:lang w:val="en-US"/>
        </w:rPr>
        <w:t>Identifying and understanding urban sport areas using Nokia Sports Tracker</w:t>
      </w:r>
    </w:p>
    <w:p w14:paraId="50D4D082" w14:textId="77777777" w:rsidR="009A4E33" w:rsidRPr="009A4E33" w:rsidRDefault="009A4E33" w:rsidP="009A4E33">
      <w:pPr>
        <w:widowControl w:val="0"/>
        <w:autoSpaceDE w:val="0"/>
        <w:autoSpaceDN w:val="0"/>
        <w:adjustRightInd w:val="0"/>
        <w:rPr>
          <w:lang w:val="en-US"/>
        </w:rPr>
      </w:pPr>
    </w:p>
    <w:p w14:paraId="0F4FEBE3" w14:textId="77777777" w:rsidR="009A4E33" w:rsidRPr="009A4E33" w:rsidRDefault="009A4E33" w:rsidP="00896AF1">
      <w:pPr>
        <w:pStyle w:val="NormalWeb"/>
        <w:spacing w:before="0" w:beforeAutospacing="0" w:after="0" w:afterAutospacing="0"/>
        <w:outlineLvl w:val="0"/>
      </w:pPr>
      <w:r w:rsidRPr="00836E98">
        <w:rPr>
          <w:rFonts w:cs="Calibri"/>
          <w:b/>
          <w:bCs/>
        </w:rPr>
        <w:t xml:space="preserve">Autores: </w:t>
      </w:r>
      <w:r w:rsidRPr="009A4E33">
        <w:t>Ferrari, Laura</w:t>
      </w:r>
      <w:r>
        <w:t xml:space="preserve"> e </w:t>
      </w:r>
      <w:r w:rsidRPr="009A4E33">
        <w:t>Mamei, Marco</w:t>
      </w:r>
    </w:p>
    <w:p w14:paraId="08192315" w14:textId="77777777" w:rsidR="009A4E33" w:rsidRPr="00836E98" w:rsidRDefault="009A4E33" w:rsidP="009A4E33">
      <w:pPr>
        <w:widowControl w:val="0"/>
        <w:autoSpaceDE w:val="0"/>
        <w:autoSpaceDN w:val="0"/>
        <w:adjustRightInd w:val="0"/>
      </w:pPr>
    </w:p>
    <w:p w14:paraId="47639846" w14:textId="77777777" w:rsidR="009A4E33" w:rsidRPr="009A4E33" w:rsidRDefault="009A4E33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>
        <w:rPr>
          <w:rFonts w:cs="Calibri"/>
          <w:bCs/>
        </w:rPr>
        <w:t>2013</w:t>
      </w:r>
    </w:p>
    <w:p w14:paraId="52D57F62" w14:textId="77777777" w:rsidR="009A4E33" w:rsidRPr="00FC47A8" w:rsidRDefault="009A4E33" w:rsidP="009A4E33">
      <w:pPr>
        <w:widowControl w:val="0"/>
        <w:autoSpaceDE w:val="0"/>
        <w:autoSpaceDN w:val="0"/>
        <w:adjustRightInd w:val="0"/>
      </w:pPr>
    </w:p>
    <w:p w14:paraId="6384B727" w14:textId="77777777" w:rsidR="009A4E33" w:rsidRPr="00FC47A8" w:rsidRDefault="009A4E33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Veículo de publicação: </w:t>
      </w:r>
      <w:r>
        <w:t>Pervasive and Mobile Computing</w:t>
      </w:r>
    </w:p>
    <w:p w14:paraId="75734A3A" w14:textId="77777777" w:rsidR="009A4E33" w:rsidRPr="00FC47A8" w:rsidRDefault="009A4E33" w:rsidP="009A4E33">
      <w:pPr>
        <w:widowControl w:val="0"/>
        <w:autoSpaceDE w:val="0"/>
        <w:autoSpaceDN w:val="0"/>
        <w:adjustRightInd w:val="0"/>
      </w:pPr>
    </w:p>
    <w:p w14:paraId="62F384F6" w14:textId="77777777" w:rsidR="009A4E33" w:rsidRPr="00FC47A8" w:rsidRDefault="009A4E33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3340AECE" w14:textId="77777777" w:rsidR="009A4E33" w:rsidRPr="00FC47A8" w:rsidRDefault="009A4E33" w:rsidP="009A4E33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9A4E33" w:rsidRPr="00FC47A8" w14:paraId="1330055F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7EDBB8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BFF53D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9A4E33" w:rsidRPr="00FC47A8" w14:paraId="7AABD7D5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44AC9AE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427EC95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9A4E33" w:rsidRPr="00FC47A8" w14:paraId="6396BC5F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D840010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C033F0D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A4E33" w:rsidRPr="00FC47A8" w14:paraId="28F0BC16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8C582DF" w14:textId="5DB3B5F6" w:rsidR="009A4E33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3A703E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S</w:t>
            </w:r>
          </w:p>
        </w:tc>
      </w:tr>
      <w:tr w:rsidR="009A4E33" w:rsidRPr="00FC47A8" w14:paraId="00DB87B9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6C6F5C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8EE51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A4E33" w:rsidRPr="00FC47A8" w14:paraId="01F12EC9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0F28613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30E2D6A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9A4E33" w:rsidRPr="00FC47A8" w14:paraId="1551DAB2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C9C9622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E386A46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A4E33" w:rsidRPr="00FC47A8" w14:paraId="410D55CD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03F9B49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34F0F9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  <w:w w:val="98"/>
              </w:rPr>
              <w:t>N</w:t>
            </w:r>
          </w:p>
        </w:tc>
      </w:tr>
      <w:tr w:rsidR="009A4E33" w:rsidRPr="00FC47A8" w14:paraId="758BFDEC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A17D6E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55A446" w14:textId="77777777" w:rsidR="009A4E33" w:rsidRPr="00FC47A8" w:rsidRDefault="009A4E33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699478A" w14:textId="77777777" w:rsidR="009A4E33" w:rsidRPr="00FC47A8" w:rsidRDefault="009A4E33" w:rsidP="009A4E33">
      <w:pPr>
        <w:widowControl w:val="0"/>
        <w:overflowPunct w:val="0"/>
        <w:autoSpaceDE w:val="0"/>
        <w:autoSpaceDN w:val="0"/>
        <w:adjustRightInd w:val="0"/>
        <w:ind w:right="120"/>
      </w:pPr>
    </w:p>
    <w:p w14:paraId="115A35E7" w14:textId="77777777" w:rsidR="009A4E33" w:rsidRDefault="009A4E33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CD29E4F" w14:textId="77777777" w:rsidR="009A4E33" w:rsidRDefault="009A4E33" w:rsidP="009A4E33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71009CD" w14:textId="77777777" w:rsidR="009A4E33" w:rsidRPr="009A4E33" w:rsidRDefault="009A4E33" w:rsidP="009A4E33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9A4E33">
        <w:t xml:space="preserve">Neste artigo, </w:t>
      </w:r>
      <w:r>
        <w:t>extraíram</w:t>
      </w:r>
      <w:r w:rsidRPr="009A4E33">
        <w:t xml:space="preserve"> aproximadamente 790.000 rastreamentos de mobilidade de um repositório baseado na web</w:t>
      </w:r>
      <w:r>
        <w:t>, contendo trilhas de GPS d</w:t>
      </w:r>
      <w:r w:rsidRPr="009A4E33">
        <w:t xml:space="preserve">o Nokia Sports Tracker Service. Usando mecanismos de mineração de dados, </w:t>
      </w:r>
      <w:r>
        <w:t>mostraram</w:t>
      </w:r>
      <w:r w:rsidRPr="009A4E33">
        <w:t xml:space="preserve"> que esses dados podem ser analisados para descobrir rotinas diárias e esquemas interessantes no uso de espaços públicos.</w:t>
      </w:r>
    </w:p>
    <w:p w14:paraId="4D54D3CA" w14:textId="77777777" w:rsidR="009A4E33" w:rsidRDefault="009A4E33" w:rsidP="009A4E33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4D74B89C" w14:textId="0AE3709D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1D36B3B2" w14:textId="71E3335C" w:rsidR="00F7640E" w:rsidRPr="009A4E33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9A4E33">
        <w:rPr>
          <w:rFonts w:cs="Calibri"/>
          <w:b/>
          <w:bCs/>
          <w:lang w:val="en-US"/>
        </w:rPr>
        <w:t xml:space="preserve">Nome do artigo: </w:t>
      </w:r>
      <w:r w:rsidR="009A4E33" w:rsidRPr="009A4E33">
        <w:rPr>
          <w:lang w:val="en-US"/>
        </w:rPr>
        <w:t>Zooming into individuals to understand the collective: A review of trajectory-based travel behaviour studies</w:t>
      </w:r>
    </w:p>
    <w:p w14:paraId="569868A3" w14:textId="77777777" w:rsidR="00F7640E" w:rsidRPr="009A4E33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2FF31F2A" w14:textId="21B527FB" w:rsidR="00F7640E" w:rsidRPr="009A4E33" w:rsidRDefault="00F7640E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9A4E33">
        <w:rPr>
          <w:rFonts w:cs="Calibri"/>
          <w:b/>
          <w:bCs/>
          <w:lang w:val="en-US"/>
        </w:rPr>
        <w:t xml:space="preserve">Autores: </w:t>
      </w:r>
      <w:r w:rsidR="009A4E33" w:rsidRPr="009A4E33">
        <w:rPr>
          <w:lang w:val="en-US"/>
        </w:rPr>
        <w:t>Yue, Yang</w:t>
      </w:r>
      <w:r w:rsidR="009A4E33">
        <w:rPr>
          <w:lang w:val="en-US"/>
        </w:rPr>
        <w:t xml:space="preserve">; </w:t>
      </w:r>
      <w:r w:rsidR="009A4E33" w:rsidRPr="009A4E33">
        <w:rPr>
          <w:lang w:val="en-US"/>
        </w:rPr>
        <w:t>Lan, Tian</w:t>
      </w:r>
      <w:r w:rsidR="009A4E33">
        <w:rPr>
          <w:lang w:val="en-US"/>
        </w:rPr>
        <w:t xml:space="preserve">; </w:t>
      </w:r>
      <w:r w:rsidR="009A4E33" w:rsidRPr="009A4E33">
        <w:rPr>
          <w:lang w:val="en-US"/>
        </w:rPr>
        <w:t>Yeh, Anthony G O</w:t>
      </w:r>
      <w:r w:rsidR="009A4E33">
        <w:rPr>
          <w:lang w:val="en-US"/>
        </w:rPr>
        <w:t xml:space="preserve"> e </w:t>
      </w:r>
      <w:r w:rsidR="009A4E33" w:rsidRPr="009A4E33">
        <w:rPr>
          <w:lang w:val="en-US"/>
        </w:rPr>
        <w:t>Li, Qing Quan</w:t>
      </w:r>
    </w:p>
    <w:p w14:paraId="1CFF61F5" w14:textId="77777777" w:rsidR="00F7640E" w:rsidRPr="009A4E33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0C5DA35D" w14:textId="3DCB863A" w:rsidR="00F7640E" w:rsidRPr="009A4E33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9A4E33">
        <w:rPr>
          <w:rFonts w:cs="Calibri"/>
          <w:bCs/>
        </w:rPr>
        <w:t>2014</w:t>
      </w:r>
    </w:p>
    <w:p w14:paraId="7F50D277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5AA71B76" w14:textId="73ECB76D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9A4E33">
        <w:t>Travel Behaviour and Society</w:t>
      </w:r>
    </w:p>
    <w:p w14:paraId="57D55E00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2F840190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763CC9CD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2DDB07B7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16AB2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B1677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14A00C47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6C3B5E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D25F7C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43E54E29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B03B7F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8B6479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06800EFE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F460B9" w14:textId="2BC2847B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2F6D4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777A4827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CBE3B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EBBB3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33F05E42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92F073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C33A29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2B52882E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75CCBB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DFF043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5E16319E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83F156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247E8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6D7E57F6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7A65E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A4DB5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30178A6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0A7E2A96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5DF082CC" w14:textId="77777777" w:rsidR="008D182B" w:rsidRDefault="008D182B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6ED6BE4C" w14:textId="2C07E94D" w:rsidR="008D182B" w:rsidRPr="008D182B" w:rsidRDefault="008D182B" w:rsidP="008D182B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8D182B">
        <w:t>Este artigo fornec</w:t>
      </w:r>
      <w:r>
        <w:t>e uma revisão dos estudos sobre</w:t>
      </w:r>
      <w:r w:rsidRPr="008D182B">
        <w:t xml:space="preserve"> comportamento de viagens</w:t>
      </w:r>
      <w:r>
        <w:t>,</w:t>
      </w:r>
      <w:r w:rsidRPr="008D182B">
        <w:t xml:space="preserve"> categorizados por tipos de dados de trajetória. </w:t>
      </w:r>
    </w:p>
    <w:p w14:paraId="25346B66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5DEB5343" w14:textId="5263E797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3FDD2EA8" w14:textId="6238F398" w:rsidR="00F7640E" w:rsidRPr="008D182B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8D182B">
        <w:rPr>
          <w:rFonts w:cs="Calibri"/>
          <w:b/>
          <w:bCs/>
          <w:lang w:val="en-US"/>
        </w:rPr>
        <w:lastRenderedPageBreak/>
        <w:t xml:space="preserve">Nome do artigo: </w:t>
      </w:r>
      <w:r w:rsidR="008D182B" w:rsidRPr="008D182B">
        <w:rPr>
          <w:lang w:val="en-US"/>
        </w:rPr>
        <w:t>A General Framework to Testing the Effect of Transport Policy Measures to Achieve a Modal Shift: A Sequential Hybrid Model</w:t>
      </w:r>
    </w:p>
    <w:p w14:paraId="2353CC4F" w14:textId="77777777" w:rsidR="00F7640E" w:rsidRPr="008D182B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60D1AE0A" w14:textId="5A0C9257" w:rsidR="00F7640E" w:rsidRPr="002E1299" w:rsidRDefault="00F7640E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8D182B">
        <w:t>Comendador, Julio; Monzón, Andrés e López-Lambas, María Eugenia</w:t>
      </w:r>
    </w:p>
    <w:p w14:paraId="670EB070" w14:textId="77777777" w:rsidR="00F7640E" w:rsidRPr="002E1299" w:rsidRDefault="00F7640E" w:rsidP="00F7640E">
      <w:pPr>
        <w:widowControl w:val="0"/>
        <w:autoSpaceDE w:val="0"/>
        <w:autoSpaceDN w:val="0"/>
        <w:adjustRightInd w:val="0"/>
      </w:pPr>
    </w:p>
    <w:p w14:paraId="3993ADBA" w14:textId="0400F6EE" w:rsidR="00F7640E" w:rsidRPr="008D182B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8D182B">
        <w:rPr>
          <w:rFonts w:cs="Calibri"/>
          <w:bCs/>
        </w:rPr>
        <w:t>2014</w:t>
      </w:r>
    </w:p>
    <w:p w14:paraId="717C87C4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51716A2E" w14:textId="2FCDC4BB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8D182B">
        <w:t>Social and Behavioral Sciences</w:t>
      </w:r>
    </w:p>
    <w:p w14:paraId="070349D8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2434A2DC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12589F07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7D24AC03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D97F7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D0E9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58273DFF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2E7D91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381084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209E0903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48244F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49B9B3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2F770FD7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9CC79E0" w14:textId="0BFFE201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6C72A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6073F15F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A7742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20268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14153601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AFFB6E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F18C39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096A7DE9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CC5814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FFD747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61A4B942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56D045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4CA6B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43D0A52A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63FFB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55775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65D248F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2E5055CC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0FBFB73" w14:textId="77777777" w:rsidR="001D5FAF" w:rsidRDefault="001D5FAF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2DEA20E1" w14:textId="1A5F8785" w:rsidR="001D5FAF" w:rsidRPr="001D5FAF" w:rsidRDefault="001D5FAF" w:rsidP="001D5FAF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1D5FAF">
        <w:t xml:space="preserve">Neste </w:t>
      </w:r>
      <w:r>
        <w:t>artigo</w:t>
      </w:r>
      <w:r w:rsidRPr="001D5FAF">
        <w:t xml:space="preserve">, </w:t>
      </w:r>
      <w:r>
        <w:t>utilizam análises fatoriais e de caminho,</w:t>
      </w:r>
      <w:r w:rsidRPr="001D5FAF">
        <w:t xml:space="preserve"> </w:t>
      </w:r>
      <w:r>
        <w:t>através de um modelo de Múltipla</w:t>
      </w:r>
      <w:r w:rsidRPr="001D5FAF">
        <w:t>s Causas de Múltiplos Indicadores (MIMIC)</w:t>
      </w:r>
      <w:r>
        <w:t>, visando</w:t>
      </w:r>
      <w:r w:rsidRPr="001D5FAF">
        <w:t xml:space="preserve"> compreender e descrever a relação entre as diferentes construções psicológicas e ambientais com influência social e variáveis socioeconômicas.</w:t>
      </w:r>
    </w:p>
    <w:p w14:paraId="5AF83066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1D19C654" w14:textId="5DB85A4E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4E805E7F" w14:textId="3B42C1E1" w:rsidR="00F7640E" w:rsidRPr="00C938A1" w:rsidRDefault="00F7640E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C938A1">
        <w:rPr>
          <w:rFonts w:cs="Calibri"/>
          <w:b/>
          <w:bCs/>
          <w:lang w:val="en-US"/>
        </w:rPr>
        <w:t xml:space="preserve">Nome do artigo: </w:t>
      </w:r>
      <w:r w:rsidR="00C938A1" w:rsidRPr="00C938A1">
        <w:rPr>
          <w:lang w:val="en-US"/>
        </w:rPr>
        <w:t>Planning and designing open government data programs: An ecosystem approach</w:t>
      </w:r>
    </w:p>
    <w:p w14:paraId="2DB6129E" w14:textId="77777777" w:rsidR="00F7640E" w:rsidRPr="00C938A1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3CF50C98" w14:textId="0506AFA3" w:rsidR="00F7640E" w:rsidRPr="002E1299" w:rsidRDefault="00F7640E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C938A1">
        <w:t>Dawes, Sharon S.; Vidiasova, Lyudmila e Parkhimovich, Olga</w:t>
      </w:r>
    </w:p>
    <w:p w14:paraId="1FF0EADA" w14:textId="77777777" w:rsidR="00F7640E" w:rsidRPr="002E1299" w:rsidRDefault="00F7640E" w:rsidP="00F7640E">
      <w:pPr>
        <w:widowControl w:val="0"/>
        <w:autoSpaceDE w:val="0"/>
        <w:autoSpaceDN w:val="0"/>
        <w:adjustRightInd w:val="0"/>
      </w:pPr>
    </w:p>
    <w:p w14:paraId="786E798B" w14:textId="128C2CA3" w:rsidR="00F7640E" w:rsidRPr="00C938A1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C938A1">
        <w:rPr>
          <w:rFonts w:cs="Calibri"/>
          <w:bCs/>
        </w:rPr>
        <w:t>2016</w:t>
      </w:r>
    </w:p>
    <w:p w14:paraId="4139CD38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6182C3C5" w14:textId="5F45C464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C938A1">
        <w:t>Government Information Quarterly</w:t>
      </w:r>
    </w:p>
    <w:p w14:paraId="709D4204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5BFA9168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36A929A9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4EC285FD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AFFAE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3A61B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244D9EA7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79B07B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183B1E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4029B109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0CC201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1F71D3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07B0A05B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A79741F" w14:textId="4ABC31AF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68988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090A4DE6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047BB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A8E8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4C385661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B5B324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4A4400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7087D8A2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856B64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19BC95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6C809AE9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68EAA6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lastRenderedPageBreak/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2AF18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45B8B207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C3D8C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61099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99292C7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6715CD22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269929CE" w14:textId="77777777" w:rsidR="00C938A1" w:rsidRDefault="00C938A1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5CE58D57" w14:textId="5EF2E20A" w:rsidR="00C938A1" w:rsidRPr="00C938A1" w:rsidRDefault="00C938A1" w:rsidP="00C938A1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C938A1">
        <w:t xml:space="preserve">Este artigo utiliza a teoria dos sistemas </w:t>
      </w:r>
      <w:r>
        <w:t>sócio téc</w:t>
      </w:r>
      <w:r w:rsidRPr="00C938A1">
        <w:t xml:space="preserve">nicos e uma revisão da </w:t>
      </w:r>
      <w:r>
        <w:t xml:space="preserve">literatura, a respeito de </w:t>
      </w:r>
      <w:r w:rsidRPr="00C938A1">
        <w:t xml:space="preserve">dados </w:t>
      </w:r>
      <w:r>
        <w:t xml:space="preserve">abertos e diretrizes </w:t>
      </w:r>
      <w:r w:rsidRPr="00C938A1">
        <w:t>para desenvolver um modelo preliminar de ecossistema para pl</w:t>
      </w:r>
      <w:r>
        <w:t>anejar e projetar programas de dados aberto</w:t>
      </w:r>
      <w:r w:rsidRPr="00C938A1">
        <w:t>.</w:t>
      </w:r>
    </w:p>
    <w:p w14:paraId="4A6B8052" w14:textId="77777777" w:rsidR="00F7640E" w:rsidRPr="00C938A1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A6E8883" w14:textId="046D42FF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7DF4C6E8" w14:textId="7330FC02" w:rsidR="00F7640E" w:rsidRPr="001A0F84" w:rsidRDefault="00F7640E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1A0F84">
        <w:rPr>
          <w:rFonts w:cs="Calibri"/>
          <w:b/>
          <w:bCs/>
          <w:lang w:val="en-US"/>
        </w:rPr>
        <w:t xml:space="preserve">Nome do artigo: </w:t>
      </w:r>
      <w:r w:rsidR="001A0F84" w:rsidRPr="001A0F84">
        <w:rPr>
          <w:lang w:val="en-US"/>
        </w:rPr>
        <w:t>Streaming the Web: Reasoning over dynamic data</w:t>
      </w:r>
    </w:p>
    <w:p w14:paraId="327FA0CD" w14:textId="77777777" w:rsidR="00F7640E" w:rsidRPr="001A0F84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6548AF50" w14:textId="77B841B0" w:rsidR="00F7640E" w:rsidRPr="002E1299" w:rsidRDefault="00F7640E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1A0F84">
        <w:t>Margara, Alessandro; Urbani, Jacopo; Van Harmelen, Frank e Bal, Henri</w:t>
      </w:r>
    </w:p>
    <w:p w14:paraId="307A7DE9" w14:textId="77777777" w:rsidR="00F7640E" w:rsidRPr="002E1299" w:rsidRDefault="00F7640E" w:rsidP="00F7640E">
      <w:pPr>
        <w:widowControl w:val="0"/>
        <w:autoSpaceDE w:val="0"/>
        <w:autoSpaceDN w:val="0"/>
        <w:adjustRightInd w:val="0"/>
      </w:pPr>
    </w:p>
    <w:p w14:paraId="663D120F" w14:textId="72BCE409" w:rsidR="00F7640E" w:rsidRPr="001A0F84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1A0F84">
        <w:rPr>
          <w:rFonts w:cs="Calibri"/>
          <w:bCs/>
        </w:rPr>
        <w:t>2014</w:t>
      </w:r>
    </w:p>
    <w:p w14:paraId="4FEAAF0D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794A6B3F" w14:textId="7A720706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1A0F84">
        <w:t>Journal of Web Semantics</w:t>
      </w:r>
    </w:p>
    <w:p w14:paraId="370154CF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491F6C08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558038C9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65722424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0F549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2D932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45B2DBE4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6E15A1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E4AC6A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3033CD79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9AA85B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DD930D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3A5A1B6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5E703A" w14:textId="7094A53F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042FAC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36E0D471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39C738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C6BD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71686E6B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A42D0A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04AD20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16A1E526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E61063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B37616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2225643A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E0A62A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537E69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3C435DD4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82D5F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5851B5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F735605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06B7ED04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24CD1676" w14:textId="77777777" w:rsidR="00D24E3C" w:rsidRDefault="00D24E3C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590C54D8" w14:textId="06549E93" w:rsidR="00F7640E" w:rsidRDefault="00D24E3C" w:rsidP="00686F41">
      <w:pPr>
        <w:widowControl w:val="0"/>
        <w:overflowPunct w:val="0"/>
        <w:autoSpaceDE w:val="0"/>
        <w:autoSpaceDN w:val="0"/>
        <w:adjustRightInd w:val="0"/>
        <w:ind w:right="120"/>
      </w:pPr>
      <w:r>
        <w:t>Neste artigo, tem-se como objetivo identificar</w:t>
      </w:r>
      <w:r w:rsidRPr="00D24E3C">
        <w:t xml:space="preserve"> os requisitos provenientes de diferentes cenários de aplicação </w:t>
      </w:r>
      <w:r w:rsidR="00686F41">
        <w:t>que realizam processamento de stream de dados.</w:t>
      </w:r>
    </w:p>
    <w:p w14:paraId="242DA661" w14:textId="77777777" w:rsidR="00686F41" w:rsidRDefault="00686F41" w:rsidP="00686F41">
      <w:pPr>
        <w:widowControl w:val="0"/>
        <w:overflowPunct w:val="0"/>
        <w:autoSpaceDE w:val="0"/>
        <w:autoSpaceDN w:val="0"/>
        <w:adjustRightInd w:val="0"/>
        <w:ind w:right="120"/>
      </w:pPr>
    </w:p>
    <w:p w14:paraId="63ACFBAB" w14:textId="6EAFF040" w:rsidR="00F7640E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DF677DE" w14:textId="63F606FB" w:rsidR="00F7640E" w:rsidRPr="00686F41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  <w:r w:rsidRPr="00686F41">
        <w:rPr>
          <w:rFonts w:cs="Calibri"/>
          <w:b/>
          <w:bCs/>
          <w:lang w:val="en-US"/>
        </w:rPr>
        <w:t xml:space="preserve">Nome do artigo: </w:t>
      </w:r>
      <w:r w:rsidR="00686F41" w:rsidRPr="00686F41">
        <w:rPr>
          <w:lang w:val="en-US"/>
        </w:rPr>
        <w:t>Interfacing citizens' and institutions' practice and responsibilities for climate change adaptation</w:t>
      </w:r>
    </w:p>
    <w:p w14:paraId="236183C0" w14:textId="77777777" w:rsidR="00F7640E" w:rsidRPr="00686F41" w:rsidRDefault="00F7640E" w:rsidP="00F7640E">
      <w:pPr>
        <w:widowControl w:val="0"/>
        <w:autoSpaceDE w:val="0"/>
        <w:autoSpaceDN w:val="0"/>
        <w:adjustRightInd w:val="0"/>
        <w:rPr>
          <w:lang w:val="en-US"/>
        </w:rPr>
      </w:pPr>
    </w:p>
    <w:p w14:paraId="6F081937" w14:textId="6D58BD97" w:rsidR="00F7640E" w:rsidRPr="002E1299" w:rsidRDefault="00F7640E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686F41">
        <w:t>Wamsler, Christine e Brink, Ebba</w:t>
      </w:r>
    </w:p>
    <w:p w14:paraId="24BC433A" w14:textId="77777777" w:rsidR="00F7640E" w:rsidRPr="002E1299" w:rsidRDefault="00F7640E" w:rsidP="00F7640E">
      <w:pPr>
        <w:widowControl w:val="0"/>
        <w:autoSpaceDE w:val="0"/>
        <w:autoSpaceDN w:val="0"/>
        <w:adjustRightInd w:val="0"/>
      </w:pPr>
    </w:p>
    <w:p w14:paraId="656BBF71" w14:textId="12F6253C" w:rsidR="00F7640E" w:rsidRPr="00686F41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686F41">
        <w:rPr>
          <w:rFonts w:cs="Calibri"/>
          <w:bCs/>
        </w:rPr>
        <w:t>2014</w:t>
      </w:r>
    </w:p>
    <w:p w14:paraId="719C34CE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10A2AC1D" w14:textId="1F2DB507" w:rsidR="00F7640E" w:rsidRPr="00686F41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686F41">
        <w:rPr>
          <w:rFonts w:cs="Calibri"/>
          <w:b/>
          <w:bCs/>
        </w:rPr>
        <w:t xml:space="preserve"> </w:t>
      </w:r>
      <w:r w:rsidR="00686F41">
        <w:rPr>
          <w:rFonts w:cs="Calibri"/>
          <w:bCs/>
        </w:rPr>
        <w:t>Urban Climate</w:t>
      </w:r>
    </w:p>
    <w:p w14:paraId="4BB18FF4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p w14:paraId="75EC5F0D" w14:textId="77777777" w:rsidR="00F7640E" w:rsidRPr="00FC47A8" w:rsidRDefault="00F7640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080766A5" w14:textId="77777777" w:rsidR="00F7640E" w:rsidRPr="00FC47A8" w:rsidRDefault="00F7640E" w:rsidP="00F7640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7640E" w:rsidRPr="00FC47A8" w14:paraId="6E4131C1" w14:textId="77777777" w:rsidTr="000718B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F9713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99B21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7640E" w:rsidRPr="00FC47A8" w14:paraId="585C3FC9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61EA11D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017B3D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317969FF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607F0D6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9AF3462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13793D7C" w14:textId="77777777" w:rsidTr="000718B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9E41FAD" w14:textId="057B12FC" w:rsidR="00F7640E" w:rsidRPr="00FC47A8" w:rsidRDefault="00896AF1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9FE0A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7395012C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386BF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33CEB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6F85DEB9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65AF437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A57A5F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7640E" w:rsidRPr="00FC47A8" w14:paraId="32535B58" w14:textId="77777777" w:rsidTr="000718B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DBE46AE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7AA7B93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7640E" w:rsidRPr="00FC47A8" w14:paraId="4D244DA8" w14:textId="77777777" w:rsidTr="000718B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2E40780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008CB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7640E" w:rsidRPr="00FC47A8" w14:paraId="642A9140" w14:textId="77777777" w:rsidTr="000718B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C410CF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58274" w14:textId="77777777" w:rsidR="00F7640E" w:rsidRPr="00FC47A8" w:rsidRDefault="00F7640E" w:rsidP="000718B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01340DB" w14:textId="77777777" w:rsidR="00F7640E" w:rsidRPr="00FC47A8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</w:pPr>
    </w:p>
    <w:p w14:paraId="0DABEE06" w14:textId="77777777" w:rsidR="00F7640E" w:rsidRDefault="00F7640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064175AE" w14:textId="77777777" w:rsidR="000532D6" w:rsidRDefault="000532D6" w:rsidP="00F7640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184C39FA" w14:textId="5EBC1C9A" w:rsidR="000532D6" w:rsidRPr="000532D6" w:rsidRDefault="000532D6" w:rsidP="000532D6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0532D6">
        <w:t>A mudança climática representa um sério desafio ao desenvolvimento urbano sustentável, colocando muitas cidades em risco. As condições climáticas estão mudando a tal ponto que a capacidade das instituições urbanas e dos sistemas de governança associados para lidar com os extremos climáticos e a variabilidade está sendo reduzida.</w:t>
      </w:r>
      <w:r>
        <w:t xml:space="preserve"> </w:t>
      </w:r>
      <w:r w:rsidRPr="000532D6">
        <w:t>Neste contexto, o artigo investiga a prática adaptativa dos cidadãos suecos e como isso se relaciona com os esforços de adaptação dos municípios locais e com a "interface" entre as responsabilidades legais dos cidadãos e das instituições.</w:t>
      </w:r>
    </w:p>
    <w:p w14:paraId="17D71534" w14:textId="77777777" w:rsidR="00F7640E" w:rsidRDefault="00F7640E" w:rsidP="00F7640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5FF467F7" w14:textId="6EA0A941" w:rsidR="004E7825" w:rsidRPr="00836E98" w:rsidRDefault="00896AF1" w:rsidP="00F7640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12D0899" w14:textId="4517E3F4" w:rsidR="003D413E" w:rsidRPr="00541999" w:rsidRDefault="003D413E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686F41">
        <w:rPr>
          <w:rFonts w:cs="Calibri"/>
          <w:b/>
          <w:bCs/>
          <w:lang w:val="en-US"/>
        </w:rPr>
        <w:t xml:space="preserve">Nome do artigo: </w:t>
      </w:r>
      <w:r w:rsidR="00541999" w:rsidRPr="00541999">
        <w:rPr>
          <w:lang w:val="en-US"/>
        </w:rPr>
        <w:t>Developments and key issues in tourism mobilities</w:t>
      </w:r>
    </w:p>
    <w:p w14:paraId="17AFD018" w14:textId="77777777" w:rsidR="003D413E" w:rsidRPr="00686F41" w:rsidRDefault="003D413E" w:rsidP="003D413E">
      <w:pPr>
        <w:widowControl w:val="0"/>
        <w:autoSpaceDE w:val="0"/>
        <w:autoSpaceDN w:val="0"/>
        <w:adjustRightInd w:val="0"/>
        <w:rPr>
          <w:lang w:val="en-US"/>
        </w:rPr>
      </w:pPr>
    </w:p>
    <w:p w14:paraId="4ECEDB85" w14:textId="6002520C" w:rsidR="003D413E" w:rsidRPr="00541999" w:rsidRDefault="003D413E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541999">
        <w:rPr>
          <w:rFonts w:cs="Calibri"/>
          <w:b/>
          <w:bCs/>
          <w:lang w:val="en-US"/>
        </w:rPr>
        <w:t xml:space="preserve">Autores: </w:t>
      </w:r>
      <w:r w:rsidR="00541999" w:rsidRPr="00541999">
        <w:rPr>
          <w:lang w:val="en-US"/>
        </w:rPr>
        <w:t>Hannam, Kevin; Butler, Gareth</w:t>
      </w:r>
      <w:r w:rsidR="00541999">
        <w:rPr>
          <w:lang w:val="en-US"/>
        </w:rPr>
        <w:t xml:space="preserve"> </w:t>
      </w:r>
      <w:r w:rsidR="00541999" w:rsidRPr="00541999">
        <w:rPr>
          <w:lang w:val="en-US"/>
        </w:rPr>
        <w:t>Paris, Cody Morris</w:t>
      </w:r>
    </w:p>
    <w:p w14:paraId="70C85CFF" w14:textId="77777777" w:rsidR="003D413E" w:rsidRPr="00541999" w:rsidRDefault="003D413E" w:rsidP="003D413E">
      <w:pPr>
        <w:widowControl w:val="0"/>
        <w:autoSpaceDE w:val="0"/>
        <w:autoSpaceDN w:val="0"/>
        <w:adjustRightInd w:val="0"/>
        <w:rPr>
          <w:lang w:val="en-US"/>
        </w:rPr>
      </w:pPr>
    </w:p>
    <w:p w14:paraId="51A4A11D" w14:textId="54128D32" w:rsidR="003D413E" w:rsidRPr="00541999" w:rsidRDefault="003D413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541999">
        <w:rPr>
          <w:rFonts w:cs="Calibri"/>
          <w:bCs/>
        </w:rPr>
        <w:t>2014</w:t>
      </w:r>
    </w:p>
    <w:p w14:paraId="33C5C6C1" w14:textId="77777777" w:rsidR="003D413E" w:rsidRPr="00FC47A8" w:rsidRDefault="003D413E" w:rsidP="003D413E">
      <w:pPr>
        <w:widowControl w:val="0"/>
        <w:autoSpaceDE w:val="0"/>
        <w:autoSpaceDN w:val="0"/>
        <w:adjustRightInd w:val="0"/>
      </w:pPr>
    </w:p>
    <w:p w14:paraId="45669F32" w14:textId="2D4587D5" w:rsidR="003D413E" w:rsidRPr="00686F41" w:rsidRDefault="003D413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541999">
        <w:t>Annals of Tourism Research</w:t>
      </w:r>
    </w:p>
    <w:p w14:paraId="0CF62D24" w14:textId="77777777" w:rsidR="003D413E" w:rsidRPr="00FC47A8" w:rsidRDefault="003D413E" w:rsidP="003D413E">
      <w:pPr>
        <w:widowControl w:val="0"/>
        <w:autoSpaceDE w:val="0"/>
        <w:autoSpaceDN w:val="0"/>
        <w:adjustRightInd w:val="0"/>
      </w:pPr>
    </w:p>
    <w:p w14:paraId="5B2E67BD" w14:textId="77777777" w:rsidR="003D413E" w:rsidRPr="00FC47A8" w:rsidRDefault="003D413E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1E4E9734" w14:textId="77777777" w:rsidR="003D413E" w:rsidRPr="00FC47A8" w:rsidRDefault="003D413E" w:rsidP="003D413E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D413E" w:rsidRPr="00FC47A8" w14:paraId="2560F04B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0B5BB0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C958CF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D413E" w:rsidRPr="00FC47A8" w14:paraId="45C4D321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2EF20BA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AC72AE0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D413E" w:rsidRPr="00FC47A8" w14:paraId="25C9862B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AE4674A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75B549B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D413E" w:rsidRPr="00FC47A8" w14:paraId="29C1B3AE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F2CDA84" w14:textId="11937962" w:rsidR="003D413E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C7CAF4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D413E" w:rsidRPr="00FC47A8" w14:paraId="186B9EE4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6E72B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EFEA4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D413E" w:rsidRPr="00FC47A8" w14:paraId="51F67D35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3BB44FA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25214D7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D413E" w:rsidRPr="00FC47A8" w14:paraId="40128D9E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82E32E4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F635076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D413E" w:rsidRPr="00FC47A8" w14:paraId="0EE84121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CFBC91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81DC2C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D413E" w:rsidRPr="00FC47A8" w14:paraId="73C0EB35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174ADA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9F926B" w14:textId="77777777" w:rsidR="003D413E" w:rsidRPr="00FC47A8" w:rsidRDefault="003D413E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B0C5660" w14:textId="77777777" w:rsidR="003D413E" w:rsidRPr="00FC47A8" w:rsidRDefault="003D413E" w:rsidP="003D413E">
      <w:pPr>
        <w:widowControl w:val="0"/>
        <w:overflowPunct w:val="0"/>
        <w:autoSpaceDE w:val="0"/>
        <w:autoSpaceDN w:val="0"/>
        <w:adjustRightInd w:val="0"/>
        <w:ind w:right="120"/>
      </w:pPr>
    </w:p>
    <w:p w14:paraId="335A801C" w14:textId="77777777" w:rsidR="003D413E" w:rsidRDefault="003D413E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5F78C042" w14:textId="77777777" w:rsidR="00541999" w:rsidRDefault="00541999" w:rsidP="003D413E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36748190" w14:textId="0AEF1CBC" w:rsidR="00541999" w:rsidRP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541999">
        <w:t xml:space="preserve">Este artigo examina os principais desenvolvimentos </w:t>
      </w:r>
      <w:r>
        <w:t>recentes na</w:t>
      </w:r>
      <w:r w:rsidRPr="00541999">
        <w:t xml:space="preserve"> pesquisa sobre mobilidades turísticas.</w:t>
      </w:r>
    </w:p>
    <w:p w14:paraId="2D1C27C6" w14:textId="77777777" w:rsidR="003D413E" w:rsidRDefault="003D413E" w:rsidP="003D413E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6DE12C38" w14:textId="248A12EF" w:rsidR="00F7640E" w:rsidRPr="00FC47A8" w:rsidRDefault="00896AF1" w:rsidP="00F7640E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6B7DE62" w14:textId="642FCD80" w:rsidR="00541999" w:rsidRPr="00541999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541999">
        <w:rPr>
          <w:rFonts w:cs="Calibri"/>
          <w:b/>
          <w:bCs/>
          <w:lang w:val="en-US"/>
        </w:rPr>
        <w:t xml:space="preserve">Nome do artigo: </w:t>
      </w:r>
      <w:r w:rsidRPr="00541999">
        <w:rPr>
          <w:lang w:val="en-US"/>
        </w:rPr>
        <w:t>Barriers to implementing flexible transport services: An international comparison of the experiences in Australia, Europe and USA</w:t>
      </w:r>
    </w:p>
    <w:p w14:paraId="56DB0D1F" w14:textId="77777777" w:rsidR="00541999" w:rsidRPr="00541999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709DF0A8" w14:textId="0D773FB5" w:rsidR="00541999" w:rsidRPr="00541999" w:rsidRDefault="00541999" w:rsidP="00896AF1">
      <w:pPr>
        <w:pStyle w:val="NormalWeb"/>
        <w:spacing w:before="0" w:beforeAutospacing="0" w:after="0" w:afterAutospacing="0"/>
        <w:outlineLvl w:val="0"/>
        <w:rPr>
          <w:rFonts w:cs="Calibri"/>
          <w:b/>
          <w:bCs/>
          <w:lang w:val="en-US"/>
        </w:rPr>
      </w:pPr>
      <w:r w:rsidRPr="00541999">
        <w:rPr>
          <w:rFonts w:cs="Calibri"/>
          <w:b/>
          <w:bCs/>
          <w:lang w:val="en-US"/>
        </w:rPr>
        <w:t xml:space="preserve">Autores: </w:t>
      </w:r>
      <w:r w:rsidRPr="00541999">
        <w:rPr>
          <w:lang w:val="en-US"/>
        </w:rPr>
        <w:t>Mulley, Corinne</w:t>
      </w:r>
      <w:r w:rsidRPr="00541999">
        <w:rPr>
          <w:rFonts w:cs="Calibri"/>
          <w:bCs/>
          <w:lang w:val="en-US"/>
        </w:rPr>
        <w:t xml:space="preserve">; </w:t>
      </w:r>
      <w:r w:rsidRPr="00541999">
        <w:rPr>
          <w:lang w:val="en-US"/>
        </w:rPr>
        <w:t>Nelson, John</w:t>
      </w:r>
      <w:r w:rsidRPr="00541999">
        <w:rPr>
          <w:rFonts w:cs="Calibri"/>
          <w:bCs/>
          <w:lang w:val="en-US"/>
        </w:rPr>
        <w:t xml:space="preserve">; </w:t>
      </w:r>
      <w:r w:rsidRPr="00541999">
        <w:rPr>
          <w:lang w:val="en-US"/>
        </w:rPr>
        <w:t>Teal, Roger</w:t>
      </w:r>
      <w:r w:rsidRPr="00541999">
        <w:rPr>
          <w:rFonts w:cs="Calibri"/>
          <w:bCs/>
          <w:lang w:val="en-US"/>
        </w:rPr>
        <w:t xml:space="preserve">; </w:t>
      </w:r>
      <w:r w:rsidRPr="00541999">
        <w:rPr>
          <w:lang w:val="en-US"/>
        </w:rPr>
        <w:t>Wright, Steve</w:t>
      </w:r>
      <w:r w:rsidRPr="00541999">
        <w:rPr>
          <w:rFonts w:cs="Calibri"/>
          <w:bCs/>
          <w:lang w:val="en-US"/>
        </w:rPr>
        <w:t xml:space="preserve"> e </w:t>
      </w:r>
      <w:r w:rsidRPr="00541999">
        <w:rPr>
          <w:lang w:val="en-US"/>
        </w:rPr>
        <w:t>Daniels, Rhonda</w:t>
      </w:r>
    </w:p>
    <w:p w14:paraId="2A48C7AD" w14:textId="77777777" w:rsidR="00541999" w:rsidRPr="00541999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4520F3F1" w14:textId="18EB8430" w:rsidR="00541999" w:rsidRPr="00896AF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896AF1">
        <w:rPr>
          <w:rFonts w:cs="Calibri"/>
          <w:b/>
          <w:bCs/>
        </w:rPr>
        <w:t xml:space="preserve">Data de publicação: </w:t>
      </w:r>
      <w:r w:rsidRPr="00896AF1">
        <w:rPr>
          <w:rFonts w:cs="Calibri"/>
          <w:bCs/>
        </w:rPr>
        <w:t>2012</w:t>
      </w:r>
    </w:p>
    <w:p w14:paraId="1C3B31F4" w14:textId="77777777" w:rsidR="00541999" w:rsidRPr="00896AF1" w:rsidRDefault="00541999" w:rsidP="00541999">
      <w:pPr>
        <w:widowControl w:val="0"/>
        <w:autoSpaceDE w:val="0"/>
        <w:autoSpaceDN w:val="0"/>
        <w:adjustRightInd w:val="0"/>
      </w:pPr>
    </w:p>
    <w:p w14:paraId="25F82978" w14:textId="3F45B783" w:rsidR="00541999" w:rsidRPr="00896AF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896AF1">
        <w:rPr>
          <w:rFonts w:cs="Calibri"/>
          <w:b/>
          <w:bCs/>
        </w:rPr>
        <w:t xml:space="preserve">Veículo de publicação: </w:t>
      </w:r>
      <w:r w:rsidRPr="00896AF1">
        <w:t>Research in Transportation Business and Management</w:t>
      </w:r>
    </w:p>
    <w:p w14:paraId="3C5BB38A" w14:textId="77777777" w:rsidR="00541999" w:rsidRPr="00896AF1" w:rsidRDefault="00541999" w:rsidP="00541999">
      <w:pPr>
        <w:widowControl w:val="0"/>
        <w:autoSpaceDE w:val="0"/>
        <w:autoSpaceDN w:val="0"/>
        <w:adjustRightInd w:val="0"/>
      </w:pPr>
    </w:p>
    <w:p w14:paraId="250391E5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1500D317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7CE3065F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EC51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CC65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493FF6B4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C785EE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0DC94A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4E1AB093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5E8330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7FA730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04292276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0F4CE9E" w14:textId="7760F99E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A76DB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3B66C7C6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1BAAA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6EEC2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262AAE72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10AB98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37CCF5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34C0E263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E73189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083362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14FD02FF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6B9CB9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C4B26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2AE292A8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68A17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082E3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1210F39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7C51CF86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0EFC9D10" w14:textId="77777777" w:rsidR="000461A0" w:rsidRDefault="000461A0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0C221C26" w14:textId="5377AED3" w:rsidR="000461A0" w:rsidRPr="000461A0" w:rsidRDefault="000461A0" w:rsidP="000461A0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Este artigo</w:t>
      </w:r>
      <w:r w:rsidRPr="000461A0">
        <w:t xml:space="preserve"> faz recomendações para permitir e incentivar o maior uso de serviços de transporte flexíveis por planejadores e provedores de serviços de transporte</w:t>
      </w:r>
      <w:r>
        <w:t>,</w:t>
      </w:r>
      <w:r w:rsidRPr="000461A0">
        <w:t xml:space="preserve"> através da partilha de melhores práticas e informações sobre a superação de obstáculos à implementação.</w:t>
      </w:r>
    </w:p>
    <w:p w14:paraId="6993555E" w14:textId="77777777" w:rsid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0D6B0168" w14:textId="60051917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5D21AAD3" w14:textId="75061CBA" w:rsidR="00541999" w:rsidRPr="00131A0B" w:rsidRDefault="005419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686F41">
        <w:rPr>
          <w:rFonts w:cs="Calibri"/>
          <w:b/>
          <w:bCs/>
          <w:lang w:val="en-US"/>
        </w:rPr>
        <w:t xml:space="preserve">Nome do artigo: </w:t>
      </w:r>
      <w:r w:rsidR="00131A0B" w:rsidRPr="00131A0B">
        <w:rPr>
          <w:lang w:val="en-US"/>
        </w:rPr>
        <w:t>Workshop 5 report: Harnessing big data</w:t>
      </w:r>
    </w:p>
    <w:p w14:paraId="6FA35BC2" w14:textId="77777777" w:rsidR="00541999" w:rsidRPr="00686F41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69040C06" w14:textId="2F1A8664" w:rsidR="00541999" w:rsidRPr="002E1299" w:rsidRDefault="005419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131A0B">
        <w:t>Sanchez-Martinez, Gabriel E. e Munizaga, Marcela</w:t>
      </w:r>
    </w:p>
    <w:p w14:paraId="5B4E2768" w14:textId="77777777" w:rsidR="00541999" w:rsidRPr="002E1299" w:rsidRDefault="00541999" w:rsidP="00541999">
      <w:pPr>
        <w:widowControl w:val="0"/>
        <w:autoSpaceDE w:val="0"/>
        <w:autoSpaceDN w:val="0"/>
        <w:adjustRightInd w:val="0"/>
      </w:pPr>
    </w:p>
    <w:p w14:paraId="604AA9D4" w14:textId="1EEF0BBB" w:rsidR="00541999" w:rsidRPr="00131A0B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131A0B">
        <w:rPr>
          <w:rFonts w:cs="Calibri"/>
          <w:bCs/>
        </w:rPr>
        <w:t>2016</w:t>
      </w:r>
    </w:p>
    <w:p w14:paraId="2B621D2F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6E064E84" w14:textId="0AF6F161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131A0B">
        <w:t>Research in Transportation Economics</w:t>
      </w:r>
    </w:p>
    <w:p w14:paraId="02FF11DF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0E5D4B7E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C25CC16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086F3730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13320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2D55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68052DEF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DA4D1F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lastRenderedPageBreak/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7183DB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342E7C0A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9C0257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B69C81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3A841058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659695D" w14:textId="023A29D7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2C1DE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013FF9A5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73C93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FC687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24473706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E58D7B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157E70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468219B7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B16AED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03E710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49AC6F7A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8215FF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6B627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4FCDEC31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3D80C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82038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9EAFCB4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36ED4442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84CBF7D" w14:textId="77777777" w:rsidR="0094565B" w:rsidRDefault="0094565B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E933F04" w14:textId="77777777" w:rsidR="0094565B" w:rsidRDefault="0094565B" w:rsidP="0094565B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94565B">
        <w:t xml:space="preserve">Este relatório documenta </w:t>
      </w:r>
      <w:r>
        <w:t>a</w:t>
      </w:r>
      <w:r w:rsidRPr="0094565B">
        <w:t xml:space="preserve"> discussão</w:t>
      </w:r>
      <w:r>
        <w:t xml:space="preserve"> de um workshop que reuniu u</w:t>
      </w:r>
      <w:r w:rsidRPr="0094565B">
        <w:t xml:space="preserve">m grupo de pesquisadores, consultores, desenvolvedores de </w:t>
      </w:r>
      <w:r>
        <w:t>software e agências de trânsito, visando estudar o aproveitamento de grandes quantidades de dados.</w:t>
      </w:r>
    </w:p>
    <w:p w14:paraId="47605AAA" w14:textId="01E55DCA" w:rsidR="00541999" w:rsidRDefault="0094565B" w:rsidP="0094565B">
      <w:pPr>
        <w:widowControl w:val="0"/>
        <w:overflowPunct w:val="0"/>
        <w:autoSpaceDE w:val="0"/>
        <w:autoSpaceDN w:val="0"/>
        <w:adjustRightInd w:val="0"/>
        <w:ind w:right="120"/>
      </w:pPr>
      <w:r>
        <w:t xml:space="preserve"> </w:t>
      </w:r>
    </w:p>
    <w:p w14:paraId="3420EE07" w14:textId="3EA05F06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E585C61" w14:textId="4E661702" w:rsidR="00541999" w:rsidRPr="005B5410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5B5410">
        <w:rPr>
          <w:rFonts w:cs="Calibri"/>
          <w:b/>
          <w:bCs/>
          <w:lang w:val="en-US"/>
        </w:rPr>
        <w:t xml:space="preserve">Nome do artigo: </w:t>
      </w:r>
      <w:r w:rsidR="005B5410" w:rsidRPr="005B5410">
        <w:rPr>
          <w:lang w:val="en-US"/>
        </w:rPr>
        <w:t>The impact of gasoline price changes on traffic safety: A time geography explanation</w:t>
      </w:r>
    </w:p>
    <w:p w14:paraId="4EDCED46" w14:textId="77777777" w:rsidR="00541999" w:rsidRPr="005B5410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0C876FF9" w14:textId="40AA824C" w:rsidR="00541999" w:rsidRPr="00DE6DC0" w:rsidRDefault="00541999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DE6DC0">
        <w:rPr>
          <w:rFonts w:cs="Calibri"/>
          <w:b/>
          <w:bCs/>
          <w:lang w:val="en-US"/>
        </w:rPr>
        <w:t xml:space="preserve">Autores: </w:t>
      </w:r>
      <w:r w:rsidR="00DE6DC0" w:rsidRPr="00DE6DC0">
        <w:rPr>
          <w:lang w:val="en-US"/>
        </w:rPr>
        <w:t>Chi, Guangqing; Porter, Jeremy R.; Cosby, Arthur G. e Levinson, David</w:t>
      </w:r>
    </w:p>
    <w:p w14:paraId="42DF5941" w14:textId="77777777" w:rsidR="00541999" w:rsidRPr="00DE6DC0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0D6FFC7E" w14:textId="37A13E3B" w:rsidR="00541999" w:rsidRPr="00DE6DC0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DE6DC0">
        <w:rPr>
          <w:rFonts w:cs="Calibri"/>
          <w:bCs/>
        </w:rPr>
        <w:t>2013</w:t>
      </w:r>
    </w:p>
    <w:p w14:paraId="1C361424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61AF5C8D" w14:textId="73BAD7A8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DE6DC0">
        <w:t>Journal of Transport Geography</w:t>
      </w:r>
    </w:p>
    <w:p w14:paraId="1F7E8543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53CB0E5D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FF2FA60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6EEC721C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7C00A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30EC7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024CD617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FE2970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2C9C9B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452D12BA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8BDEAF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8EB47C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3AB54FA2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D345251" w14:textId="69407897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46EB1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1D67CBCC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BCCCD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C6AB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46962362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202239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71CCAA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6DEC8F23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8D8367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9AEB1E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3D92B6EF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3C1AD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DE7DF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691117BF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80B8A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7CF1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FC8EB87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6A007E85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2D02F2D" w14:textId="77777777" w:rsidR="008B22EA" w:rsidRDefault="008B22EA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57AE8B91" w14:textId="6A5E6DBF" w:rsidR="008B22EA" w:rsidRPr="008B22EA" w:rsidRDefault="008B22EA" w:rsidP="008B22EA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 xml:space="preserve">Neste artigo, </w:t>
      </w:r>
      <w:r w:rsidRPr="008B22EA">
        <w:t>examinar</w:t>
      </w:r>
      <w:r>
        <w:t>am</w:t>
      </w:r>
      <w:r w:rsidRPr="008B22EA">
        <w:t xml:space="preserve"> os efeitos das flutuações variáveis ​​no tempo nos preços da gasolina e sua relação com a segurança do trânsito em um estudo de caso do Mississippi de abril de 2004 a dezembro de 2010.</w:t>
      </w:r>
    </w:p>
    <w:p w14:paraId="3002A469" w14:textId="77777777" w:rsid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3CA4EC1" w14:textId="296A3097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233C11B0" w14:textId="7242604C" w:rsidR="00541999" w:rsidRPr="00686F41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686F41">
        <w:rPr>
          <w:rFonts w:cs="Calibri"/>
          <w:b/>
          <w:bCs/>
          <w:lang w:val="en-US"/>
        </w:rPr>
        <w:t xml:space="preserve">Nome do artigo: </w:t>
      </w:r>
      <w:r w:rsidR="005E7441" w:rsidRPr="005E7441">
        <w:rPr>
          <w:lang w:val="en-US"/>
        </w:rPr>
        <w:t>Exploring the Determinants of Public Transport System Planning in Car-dependent Cities</w:t>
      </w:r>
    </w:p>
    <w:p w14:paraId="527F6308" w14:textId="77777777" w:rsidR="00541999" w:rsidRPr="00686F41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7C06F86E" w14:textId="3E6482D1" w:rsidR="00541999" w:rsidRPr="00896AF1" w:rsidRDefault="00541999" w:rsidP="00896AF1">
      <w:pPr>
        <w:pStyle w:val="NormalWeb"/>
        <w:spacing w:before="0" w:beforeAutospacing="0" w:after="0" w:afterAutospacing="0"/>
        <w:outlineLvl w:val="0"/>
      </w:pPr>
      <w:r w:rsidRPr="00896AF1">
        <w:rPr>
          <w:rFonts w:cs="Calibri"/>
          <w:b/>
          <w:bCs/>
        </w:rPr>
        <w:t xml:space="preserve">Autores: </w:t>
      </w:r>
      <w:r w:rsidR="005E7441" w:rsidRPr="00896AF1">
        <w:t>Aljoufie, Mohammed</w:t>
      </w:r>
    </w:p>
    <w:p w14:paraId="32757B97" w14:textId="77777777" w:rsidR="00541999" w:rsidRPr="00896AF1" w:rsidRDefault="00541999" w:rsidP="00541999">
      <w:pPr>
        <w:widowControl w:val="0"/>
        <w:autoSpaceDE w:val="0"/>
        <w:autoSpaceDN w:val="0"/>
        <w:adjustRightInd w:val="0"/>
      </w:pPr>
    </w:p>
    <w:p w14:paraId="60130B6C" w14:textId="3F359F1D" w:rsidR="00541999" w:rsidRPr="005E74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5E7441">
        <w:rPr>
          <w:rFonts w:cs="Calibri"/>
          <w:bCs/>
        </w:rPr>
        <w:t>2016</w:t>
      </w:r>
    </w:p>
    <w:p w14:paraId="55AA1795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795797CD" w14:textId="7DF51BBA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5E7441">
        <w:t>Social and Behavioral Sciences</w:t>
      </w:r>
    </w:p>
    <w:p w14:paraId="30678A29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0F2C15F2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952B098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1F8D870D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4D7C3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A3A21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77D79BE6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382B08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7BAE45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3F8FFAEF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584B7C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F8AEC1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4863D478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19A6EE1" w14:textId="02258C41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9C6F3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6740897E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DAD5B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48F7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0C1DB373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1E788A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A716AD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1D954958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A79EC5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26D7E5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0D902B89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32B781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AB740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76A8FA7F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E2E73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CCBE3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B9EC9C8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0725EEC9" w14:textId="6CBA780A" w:rsidR="005E7441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89BF704" w14:textId="77777777" w:rsidR="005E7441" w:rsidRDefault="005E744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63E58C16" w14:textId="20C8699E" w:rsidR="00541999" w:rsidRDefault="005E7441" w:rsidP="005E7441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Este documento tenta explorar o</w:t>
      </w:r>
      <w:r w:rsidRPr="005E7441">
        <w:t xml:space="preserve">s determinantes do planejamento do sistema de transporte público com base em opiniões de pessoas em cidades dependentes de carros. </w:t>
      </w:r>
    </w:p>
    <w:p w14:paraId="4388A8A4" w14:textId="77777777" w:rsidR="005E7441" w:rsidRPr="005E7441" w:rsidRDefault="005E7441" w:rsidP="005E7441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12DFE7F7" w14:textId="69D6C84D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577A27D8" w14:textId="14A67A66" w:rsidR="00541999" w:rsidRDefault="005419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2A7081">
        <w:rPr>
          <w:rFonts w:cs="Calibri"/>
          <w:b/>
          <w:bCs/>
          <w:lang w:val="en-US"/>
        </w:rPr>
        <w:t xml:space="preserve">Nome do artigo: </w:t>
      </w:r>
      <w:r w:rsidR="002A7081" w:rsidRPr="002A7081">
        <w:rPr>
          <w:lang w:val="en-US"/>
        </w:rPr>
        <w:t>Location privacy: The challenges of mobile service devices</w:t>
      </w:r>
    </w:p>
    <w:p w14:paraId="51B24A42" w14:textId="77777777" w:rsidR="002A7081" w:rsidRPr="002A7081" w:rsidRDefault="002A7081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045775AB" w14:textId="6951F5D0" w:rsidR="00541999" w:rsidRPr="002E1299" w:rsidRDefault="005419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2A7081">
        <w:t>Cheung, Anne S Y</w:t>
      </w:r>
    </w:p>
    <w:p w14:paraId="2A49DFB0" w14:textId="77777777" w:rsidR="00541999" w:rsidRPr="002E1299" w:rsidRDefault="00541999" w:rsidP="00541999">
      <w:pPr>
        <w:widowControl w:val="0"/>
        <w:autoSpaceDE w:val="0"/>
        <w:autoSpaceDN w:val="0"/>
        <w:adjustRightInd w:val="0"/>
      </w:pPr>
    </w:p>
    <w:p w14:paraId="679DA5D2" w14:textId="2BD522BA" w:rsidR="00541999" w:rsidRPr="00FC47A8" w:rsidRDefault="00541999" w:rsidP="00896AF1">
      <w:pPr>
        <w:widowControl w:val="0"/>
        <w:autoSpaceDE w:val="0"/>
        <w:autoSpaceDN w:val="0"/>
        <w:adjustRightInd w:val="0"/>
        <w:spacing w:line="480" w:lineRule="auto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2A7081" w:rsidRPr="002A7081">
        <w:rPr>
          <w:rFonts w:cs="Calibri"/>
          <w:bCs/>
        </w:rPr>
        <w:t>2</w:t>
      </w:r>
      <w:r w:rsidR="002A7081">
        <w:rPr>
          <w:rFonts w:cs="Calibri"/>
          <w:bCs/>
        </w:rPr>
        <w:t>014</w:t>
      </w:r>
    </w:p>
    <w:p w14:paraId="67C3D117" w14:textId="6FEBB305" w:rsidR="00541999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2A7081">
        <w:t>Computer Law and Security Review</w:t>
      </w:r>
    </w:p>
    <w:p w14:paraId="403FAA3F" w14:textId="77777777" w:rsidR="002A7081" w:rsidRPr="00FC47A8" w:rsidRDefault="002A7081" w:rsidP="00541999">
      <w:pPr>
        <w:widowControl w:val="0"/>
        <w:autoSpaceDE w:val="0"/>
        <w:autoSpaceDN w:val="0"/>
        <w:adjustRightInd w:val="0"/>
      </w:pPr>
    </w:p>
    <w:p w14:paraId="5E393AB1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548D8240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06DFF1E7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CAA4F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6ADA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3581CEF8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84FDA6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A7B413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17192A78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FEDE0D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3D6EB9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4B12B08D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B7F0800" w14:textId="248369A2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62A9A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2162540B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BDF0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76CB4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10943EE2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43EE24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B7B345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61029409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23D23F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E98A51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31BC9896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AF602F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lastRenderedPageBreak/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DBEA6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54AF9525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366F3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43CD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EF98262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750BD08D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2C9D0A5" w14:textId="77777777" w:rsidR="002E7D51" w:rsidRDefault="002E7D5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3563E28" w14:textId="06C5D5E1" w:rsidR="002E7D51" w:rsidRPr="002E7D51" w:rsidRDefault="002E7D51" w:rsidP="002E7D51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2E7D51">
        <w:t>Neste estudo abordamos a questão de como um regime legal pode garantir a funcionalidade adequada das tecnologias de localização geográfica, evitando o uso indevido.</w:t>
      </w:r>
    </w:p>
    <w:p w14:paraId="614CA13D" w14:textId="77777777" w:rsid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60398D3" w14:textId="6FCF1BB2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730A9C2F" w14:textId="512CF1C0" w:rsidR="00541999" w:rsidRPr="0047498E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686F41">
        <w:rPr>
          <w:rFonts w:cs="Calibri"/>
          <w:b/>
          <w:bCs/>
          <w:lang w:val="en-US"/>
        </w:rPr>
        <w:t xml:space="preserve">Nome do artigo: </w:t>
      </w:r>
      <w:r w:rsidR="0047498E" w:rsidRPr="0047498E">
        <w:rPr>
          <w:lang w:val="en-US"/>
        </w:rPr>
        <w:t>Public transport and health outcomes in rural sub-Saharan Africa - A synthesis of professional opinion</w:t>
      </w:r>
    </w:p>
    <w:p w14:paraId="7916A67D" w14:textId="77777777" w:rsidR="00541999" w:rsidRPr="00686F41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74FE0D81" w14:textId="5A34C78C" w:rsidR="00541999" w:rsidRPr="0047498E" w:rsidRDefault="00541999" w:rsidP="0047498E">
      <w:pPr>
        <w:pStyle w:val="NormalWeb"/>
        <w:spacing w:before="0" w:beforeAutospacing="0" w:after="0" w:afterAutospacing="0"/>
        <w:rPr>
          <w:lang w:val="en-US"/>
        </w:rPr>
      </w:pPr>
      <w:r w:rsidRPr="0047498E">
        <w:rPr>
          <w:rFonts w:cs="Calibri"/>
          <w:b/>
          <w:bCs/>
          <w:lang w:val="en-US"/>
        </w:rPr>
        <w:t xml:space="preserve">Autores: </w:t>
      </w:r>
      <w:r w:rsidR="0047498E" w:rsidRPr="0047498E">
        <w:rPr>
          <w:lang w:val="en-US"/>
        </w:rPr>
        <w:t>Jones, Steven</w:t>
      </w:r>
      <w:r w:rsidR="0047498E">
        <w:rPr>
          <w:lang w:val="en-US"/>
        </w:rPr>
        <w:t xml:space="preserve">; </w:t>
      </w:r>
      <w:r w:rsidR="0047498E" w:rsidRPr="0047498E">
        <w:rPr>
          <w:lang w:val="en-US"/>
        </w:rPr>
        <w:t>Tefe, Moses</w:t>
      </w:r>
      <w:r w:rsidR="0047498E">
        <w:rPr>
          <w:lang w:val="en-US"/>
        </w:rPr>
        <w:t xml:space="preserve">; </w:t>
      </w:r>
      <w:r w:rsidR="0047498E" w:rsidRPr="0047498E">
        <w:rPr>
          <w:lang w:val="en-US"/>
        </w:rPr>
        <w:t>Zephaniah, Samwel</w:t>
      </w:r>
      <w:r w:rsidR="0047498E">
        <w:rPr>
          <w:lang w:val="en-US"/>
        </w:rPr>
        <w:t xml:space="preserve">; </w:t>
      </w:r>
      <w:r w:rsidR="0047498E" w:rsidRPr="0047498E">
        <w:rPr>
          <w:lang w:val="en-US"/>
        </w:rPr>
        <w:t>Tedla, Elsa</w:t>
      </w:r>
      <w:r w:rsidR="0047498E">
        <w:rPr>
          <w:lang w:val="en-US"/>
        </w:rPr>
        <w:t xml:space="preserve">; </w:t>
      </w:r>
      <w:r w:rsidR="0047498E" w:rsidRPr="0047498E">
        <w:rPr>
          <w:lang w:val="en-US"/>
        </w:rPr>
        <w:t>Appiah-Opoku, Seth</w:t>
      </w:r>
      <w:r w:rsidR="0047498E">
        <w:rPr>
          <w:lang w:val="en-US"/>
        </w:rPr>
        <w:t xml:space="preserve"> e </w:t>
      </w:r>
      <w:r w:rsidR="0047498E" w:rsidRPr="0047498E">
        <w:rPr>
          <w:lang w:val="en-US"/>
        </w:rPr>
        <w:t>Walsh, Joe</w:t>
      </w:r>
    </w:p>
    <w:p w14:paraId="5159170E" w14:textId="77777777" w:rsidR="00541999" w:rsidRPr="0047498E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61D66467" w14:textId="35D81908" w:rsidR="00541999" w:rsidRPr="0047498E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47498E">
        <w:rPr>
          <w:rFonts w:cs="Calibri"/>
          <w:bCs/>
        </w:rPr>
        <w:t>2016</w:t>
      </w:r>
    </w:p>
    <w:p w14:paraId="78D6A7F8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5DF6CC27" w14:textId="65CC3622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47498E">
        <w:t>Journal of Transport and Health</w:t>
      </w:r>
    </w:p>
    <w:p w14:paraId="6002E622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6A438AC1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3C2EF73D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673A4CCE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B2E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10312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20BDC8AE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2A1581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2BE7C9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03DC6ADD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BC8744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422BDE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38C947ED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9FC643F" w14:textId="7E140BA1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9E951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02E433F4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D9230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213B1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78088C93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7A9C84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774D47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45D1FACE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B05D7C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A34C76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1F0211A0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38F828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8E8E9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0E21E65E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6AF2E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46DB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58F5261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26582FDA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5A97689" w14:textId="77777777" w:rsidR="004E7825" w:rsidRDefault="004E7825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0135550B" w14:textId="50BA40B5" w:rsidR="004E7825" w:rsidRPr="004E7825" w:rsidRDefault="004E7825" w:rsidP="004E7825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 artigo, relatam</w:t>
      </w:r>
      <w:r w:rsidRPr="004E7825">
        <w:t xml:space="preserve"> os resultados de uma síntese de opinião profis</w:t>
      </w:r>
      <w:r>
        <w:t xml:space="preserve">sional obtida em entrevistas pessoais </w:t>
      </w:r>
      <w:r w:rsidRPr="004E7825">
        <w:t>e uma pesquisa na internet sobre questões de saúde relacionadas à provisão de transporte público em África subsaariana rural.</w:t>
      </w:r>
    </w:p>
    <w:p w14:paraId="20308528" w14:textId="77777777" w:rsid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6A3348AD" w14:textId="776660D0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4C78178F" w14:textId="3955F6FF" w:rsidR="00541999" w:rsidRPr="00B61D24" w:rsidRDefault="005419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B61D24">
        <w:rPr>
          <w:rFonts w:cs="Calibri"/>
          <w:b/>
          <w:bCs/>
          <w:lang w:val="en-US"/>
        </w:rPr>
        <w:t xml:space="preserve">Nome do artigo: </w:t>
      </w:r>
      <w:r w:rsidR="00B61D24" w:rsidRPr="00B61D24">
        <w:rPr>
          <w:lang w:val="en-US"/>
        </w:rPr>
        <w:t>Korean ubiquitous-eco-city: A smart-sustainable urban form or a branding hoax?</w:t>
      </w:r>
    </w:p>
    <w:p w14:paraId="362CB11A" w14:textId="77777777" w:rsidR="00541999" w:rsidRPr="00B61D24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6B92F85A" w14:textId="43906835" w:rsidR="00541999" w:rsidRPr="002E1299" w:rsidRDefault="005419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B61D24">
        <w:t>Yigitcanlar, Tan e Lee, Sang Ho</w:t>
      </w:r>
    </w:p>
    <w:p w14:paraId="004E8099" w14:textId="77777777" w:rsidR="00541999" w:rsidRPr="002E1299" w:rsidRDefault="00541999" w:rsidP="00541999">
      <w:pPr>
        <w:widowControl w:val="0"/>
        <w:autoSpaceDE w:val="0"/>
        <w:autoSpaceDN w:val="0"/>
        <w:adjustRightInd w:val="0"/>
      </w:pPr>
    </w:p>
    <w:p w14:paraId="5EA81046" w14:textId="2FEB2A8C" w:rsidR="00541999" w:rsidRPr="00B61D24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B61D24" w:rsidRPr="00B61D24">
        <w:rPr>
          <w:rFonts w:cs="Calibri"/>
          <w:bCs/>
        </w:rPr>
        <w:t>2014</w:t>
      </w:r>
    </w:p>
    <w:p w14:paraId="70852B17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3FD2FB87" w14:textId="54310A41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lastRenderedPageBreak/>
        <w:t>Veículo de publicação:</w:t>
      </w:r>
      <w:r>
        <w:rPr>
          <w:rFonts w:cs="Calibri"/>
          <w:b/>
          <w:bCs/>
        </w:rPr>
        <w:t xml:space="preserve"> </w:t>
      </w:r>
      <w:r w:rsidR="00B61D24">
        <w:t>Technological Forecasting and Social Change</w:t>
      </w:r>
    </w:p>
    <w:p w14:paraId="1C0852B8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065A2D2C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4C8399AC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679084C8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AB272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0A3B4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5B3C31BB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E42C7C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2F6A59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330F6DFD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F4CA78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AC3C2A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5ED704EF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1FB5D45" w14:textId="77F7E9CA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36228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43C5F761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E51CA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8894E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5B0D721D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CB00F5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948706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116500F4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DDFBA0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AF12D5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21EC22B9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AE259D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9D9F1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6916D7B8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FCDAF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69F63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C5E9BD7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448D5375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11348AE" w14:textId="77777777" w:rsidR="008A5EA4" w:rsidRDefault="008A5EA4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2BD7F249" w14:textId="79104CCD" w:rsidR="008A5EA4" w:rsidRPr="008A5EA4" w:rsidRDefault="008A5EA4" w:rsidP="008A5EA4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</w:t>
      </w:r>
      <w:r w:rsidRPr="008A5EA4">
        <w:t xml:space="preserve"> artigo</w:t>
      </w:r>
      <w:r>
        <w:t xml:space="preserve">, analisam se uma </w:t>
      </w:r>
      <w:r w:rsidRPr="008A5EA4">
        <w:t>eco-cidade é uma deslumbrante forma urbana inteligente e sustentável que constitui um modelo ideal da cidade do século 21 ou apenas um engano de marca.</w:t>
      </w:r>
    </w:p>
    <w:p w14:paraId="7CC78CDC" w14:textId="77777777" w:rsid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17ED43B9" w14:textId="2D9D1429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44BCBC7" w14:textId="12988F44" w:rsidR="00541999" w:rsidRPr="00AD714C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AD714C">
        <w:rPr>
          <w:rFonts w:cs="Calibri"/>
          <w:b/>
          <w:bCs/>
          <w:lang w:val="en-US"/>
        </w:rPr>
        <w:t xml:space="preserve">Nome do artigo: </w:t>
      </w:r>
      <w:r w:rsidR="00AD714C" w:rsidRPr="00AD714C">
        <w:rPr>
          <w:lang w:val="en-US"/>
        </w:rPr>
        <w:t>Are citizens not accurately informed about long-term societal costs of unsustainable travel or do they not care?</w:t>
      </w:r>
    </w:p>
    <w:p w14:paraId="6AD55447" w14:textId="77777777" w:rsidR="00541999" w:rsidRPr="00AD714C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150F1079" w14:textId="3C2F9897" w:rsidR="00541999" w:rsidRPr="00AD714C" w:rsidRDefault="00541999" w:rsidP="00896AF1">
      <w:pPr>
        <w:pStyle w:val="NormalWeb"/>
        <w:spacing w:before="0" w:beforeAutospacing="0" w:after="0" w:afterAutospacing="0"/>
        <w:outlineLvl w:val="0"/>
      </w:pPr>
      <w:r w:rsidRPr="00AD714C">
        <w:rPr>
          <w:rFonts w:cs="Calibri"/>
          <w:b/>
          <w:bCs/>
        </w:rPr>
        <w:t xml:space="preserve">Autores: </w:t>
      </w:r>
      <w:r w:rsidR="00AD714C" w:rsidRPr="00AD714C">
        <w:t>Gärling, Tommy; Ettema, Dick e Friman, Margareta</w:t>
      </w:r>
    </w:p>
    <w:p w14:paraId="7DF79BFD" w14:textId="77777777" w:rsidR="00541999" w:rsidRPr="00AD714C" w:rsidRDefault="00541999" w:rsidP="00541999">
      <w:pPr>
        <w:widowControl w:val="0"/>
        <w:autoSpaceDE w:val="0"/>
        <w:autoSpaceDN w:val="0"/>
        <w:adjustRightInd w:val="0"/>
      </w:pPr>
    </w:p>
    <w:p w14:paraId="1F28354B" w14:textId="08FDBF96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AD714C" w:rsidRPr="00AD714C">
        <w:rPr>
          <w:rFonts w:cs="Calibri"/>
          <w:bCs/>
        </w:rPr>
        <w:t>2015</w:t>
      </w:r>
    </w:p>
    <w:p w14:paraId="649145CD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342FB538" w14:textId="2A6CF2C8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AD714C">
        <w:t>Travel Behaviour and Society</w:t>
      </w:r>
    </w:p>
    <w:p w14:paraId="254806D4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573AB28E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01E0CCA1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7A1A76F9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16E43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3D5CB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3186665A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4532BE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5C7800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0AFA46AA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C11692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2FCE56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762CD808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E75A6D9" w14:textId="7268D4D4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8EAA6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22F21DEC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68B33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AF94F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73B7FF30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D72B2F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447709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3283E9F6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4C5D1A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4086E7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2614F426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9B3447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55F7E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0A8464BC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E7205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1390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4192876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2C08EBD9" w14:textId="7472EDEB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81E342C" w14:textId="46BF03A7" w:rsidR="006E0D40" w:rsidRDefault="006E0D40" w:rsidP="006E0D40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 artigo, argumentam</w:t>
      </w:r>
      <w:r w:rsidRPr="006E0D40">
        <w:t xml:space="preserve"> que as pessoas pensam mais sobre os benefícios individuais a curto prazo das viagens motorizadas pessoais do que os custos sociais a longo prazo.</w:t>
      </w:r>
    </w:p>
    <w:p w14:paraId="28FBE933" w14:textId="77777777" w:rsidR="006E0D40" w:rsidRPr="006E0D40" w:rsidRDefault="006E0D40" w:rsidP="006E0D40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3CF8D470" w14:textId="7E1B2176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lastRenderedPageBreak/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30FA9F42" w14:textId="165D633A" w:rsidR="00541999" w:rsidRPr="00FE0742" w:rsidRDefault="005419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FE0742">
        <w:rPr>
          <w:rFonts w:cs="Calibri"/>
          <w:b/>
          <w:bCs/>
          <w:lang w:val="en-US"/>
        </w:rPr>
        <w:t xml:space="preserve">Nome do artigo: </w:t>
      </w:r>
      <w:r w:rsidR="00FE0742" w:rsidRPr="00FE0742">
        <w:rPr>
          <w:lang w:val="en-US"/>
        </w:rPr>
        <w:t>In free float: Developing Business Analytics support for carsharing providers</w:t>
      </w:r>
    </w:p>
    <w:p w14:paraId="19BC8743" w14:textId="77777777" w:rsidR="00541999" w:rsidRPr="00FE0742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549770B4" w14:textId="29B84711" w:rsidR="008F59FC" w:rsidRPr="008F59FC" w:rsidRDefault="00541999" w:rsidP="00896AF1">
      <w:pPr>
        <w:pStyle w:val="NormalWeb"/>
        <w:spacing w:before="0" w:beforeAutospacing="0" w:after="0" w:afterAutospacing="0"/>
        <w:outlineLvl w:val="0"/>
        <w:rPr>
          <w:rFonts w:cs="Calibri"/>
          <w:b/>
          <w:bCs/>
          <w:lang w:val="en-US"/>
        </w:rPr>
      </w:pPr>
      <w:r w:rsidRPr="008F59FC">
        <w:rPr>
          <w:rFonts w:cs="Calibri"/>
          <w:b/>
          <w:bCs/>
          <w:lang w:val="en-US"/>
        </w:rPr>
        <w:t xml:space="preserve">Autores: </w:t>
      </w:r>
      <w:r w:rsidR="008F59FC" w:rsidRPr="008F59FC">
        <w:rPr>
          <w:lang w:val="en-US"/>
        </w:rPr>
        <w:t>Wagner, Sebastian</w:t>
      </w:r>
      <w:r w:rsidR="008F59FC" w:rsidRPr="008F59FC">
        <w:rPr>
          <w:rFonts w:cs="Calibri"/>
          <w:bCs/>
          <w:lang w:val="en-US"/>
        </w:rPr>
        <w:t xml:space="preserve">; </w:t>
      </w:r>
      <w:r w:rsidR="008F59FC" w:rsidRPr="008F59FC">
        <w:rPr>
          <w:lang w:val="en-US"/>
        </w:rPr>
        <w:t>Brandt, Tobias</w:t>
      </w:r>
      <w:r w:rsidR="008F59FC" w:rsidRPr="008F59FC">
        <w:rPr>
          <w:rFonts w:cs="Calibri"/>
          <w:bCs/>
          <w:lang w:val="en-US"/>
        </w:rPr>
        <w:t xml:space="preserve"> e </w:t>
      </w:r>
      <w:r w:rsidR="008F59FC" w:rsidRPr="008F59FC">
        <w:rPr>
          <w:lang w:val="en-US"/>
        </w:rPr>
        <w:t>Neumann, Dirk</w:t>
      </w:r>
    </w:p>
    <w:p w14:paraId="72869091" w14:textId="77777777" w:rsidR="00541999" w:rsidRPr="008F59FC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2F64F932" w14:textId="087EBB05" w:rsidR="00541999" w:rsidRPr="008F59FC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8F59FC">
        <w:rPr>
          <w:rFonts w:cs="Calibri"/>
          <w:bCs/>
        </w:rPr>
        <w:t>2016</w:t>
      </w:r>
    </w:p>
    <w:p w14:paraId="4FB8CA01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7F2A7634" w14:textId="0A08A3C0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8F59FC">
        <w:t>Omega (United Kingdom)</w:t>
      </w:r>
    </w:p>
    <w:p w14:paraId="1B05B409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44D87C95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40304CA0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610A1FEE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F8709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3275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14A917ED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C77E50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E9AD34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151498EE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607A8C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EE1BCC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1B29F767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23BAC7D" w14:textId="050A33DA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5522E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39FEAF08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04F65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6A81B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41B0C195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A8D9B2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586DBF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29897BBE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4FF55D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28CAB0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573E6208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A5CDFD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0447A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7CF6BCF7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43B0F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E7AD7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0BC50E9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7378B3D0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00D96BA0" w14:textId="77777777" w:rsidR="008F59FC" w:rsidRDefault="008F59FC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897231A" w14:textId="40C3AF03" w:rsidR="00541999" w:rsidRDefault="008F59FC" w:rsidP="008F59FC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 artigo, u</w:t>
      </w:r>
      <w:r w:rsidRPr="008F59FC">
        <w:t>sando um conjunto extensivo de dados de clientes em um modelo de regress</w:t>
      </w:r>
      <w:r>
        <w:t>ão zero-inflacionado, explicam</w:t>
      </w:r>
      <w:r w:rsidRPr="008F59FC">
        <w:t xml:space="preserve"> a variação espacial na atividade de compartilhamento de carros através da proximidade de pontos de interesse específicos, como cinemas e aeroportos. </w:t>
      </w:r>
    </w:p>
    <w:p w14:paraId="2E1DD0CB" w14:textId="77777777" w:rsidR="008F59FC" w:rsidRDefault="008F59FC" w:rsidP="008F59FC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039892B5" w14:textId="71DFB163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F40D2E5" w14:textId="351F8B77" w:rsidR="00541999" w:rsidRPr="008F59FC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8F59FC">
        <w:rPr>
          <w:rFonts w:cs="Calibri"/>
          <w:b/>
          <w:bCs/>
          <w:lang w:val="en-US"/>
        </w:rPr>
        <w:t xml:space="preserve">Nome do artigo: </w:t>
      </w:r>
      <w:r w:rsidR="008F59FC" w:rsidRPr="008F59FC">
        <w:rPr>
          <w:lang w:val="en-US"/>
        </w:rPr>
        <w:t>Data-driven Modeling of MRT-based Population Mobility Using Impersonal Data</w:t>
      </w:r>
    </w:p>
    <w:p w14:paraId="44E743F4" w14:textId="77777777" w:rsidR="00541999" w:rsidRPr="008F59FC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39EB39EA" w14:textId="3D5FD1D1" w:rsidR="008F59FC" w:rsidRPr="008F59FC" w:rsidRDefault="00541999" w:rsidP="008F59FC">
      <w:pPr>
        <w:pStyle w:val="NormalWeb"/>
        <w:spacing w:before="0" w:beforeAutospacing="0" w:after="0" w:afterAutospacing="0"/>
        <w:rPr>
          <w:rFonts w:cs="Calibri"/>
          <w:b/>
          <w:bCs/>
          <w:lang w:val="en-US"/>
        </w:rPr>
      </w:pPr>
      <w:r w:rsidRPr="008F59FC">
        <w:rPr>
          <w:rFonts w:cs="Calibri"/>
          <w:b/>
          <w:bCs/>
          <w:lang w:val="en-US"/>
        </w:rPr>
        <w:t xml:space="preserve">Autores: </w:t>
      </w:r>
      <w:r w:rsidR="008F59FC" w:rsidRPr="008F59FC">
        <w:rPr>
          <w:lang w:val="en-US"/>
        </w:rPr>
        <w:t>Vyatkina, Oksana O.</w:t>
      </w:r>
      <w:r w:rsidR="008F59FC" w:rsidRPr="008F59FC">
        <w:rPr>
          <w:rFonts w:cs="Calibri"/>
          <w:bCs/>
          <w:lang w:val="en-US"/>
        </w:rPr>
        <w:t xml:space="preserve">; </w:t>
      </w:r>
      <w:r w:rsidR="008F59FC" w:rsidRPr="008F59FC">
        <w:rPr>
          <w:lang w:val="en-US"/>
        </w:rPr>
        <w:t>Kurilkin, Alexey V.</w:t>
      </w:r>
      <w:r w:rsidR="008F59FC" w:rsidRPr="008F59FC">
        <w:rPr>
          <w:rFonts w:cs="Calibri"/>
          <w:bCs/>
          <w:lang w:val="en-US"/>
        </w:rPr>
        <w:t xml:space="preserve">; </w:t>
      </w:r>
      <w:r w:rsidR="008F59FC" w:rsidRPr="008F59FC">
        <w:rPr>
          <w:lang w:val="en-US"/>
        </w:rPr>
        <w:t>Mukhina, Ksenia D.</w:t>
      </w:r>
      <w:r w:rsidR="008F59FC" w:rsidRPr="008F59FC">
        <w:rPr>
          <w:rFonts w:cs="Calibri"/>
          <w:bCs/>
          <w:lang w:val="en-US"/>
        </w:rPr>
        <w:t xml:space="preserve">; </w:t>
      </w:r>
      <w:r w:rsidR="008F59FC" w:rsidRPr="008F59FC">
        <w:rPr>
          <w:lang w:val="en-US"/>
        </w:rPr>
        <w:t>Mityagin, Sergey A.</w:t>
      </w:r>
      <w:r w:rsidR="008F59FC" w:rsidRPr="008F59FC">
        <w:rPr>
          <w:rFonts w:cs="Calibri"/>
          <w:bCs/>
          <w:lang w:val="en-US"/>
        </w:rPr>
        <w:t xml:space="preserve"> e </w:t>
      </w:r>
      <w:r w:rsidR="008F59FC" w:rsidRPr="008F59FC">
        <w:rPr>
          <w:lang w:val="en-US"/>
        </w:rPr>
        <w:t>Boukhanovsky, Alexander V.</w:t>
      </w:r>
    </w:p>
    <w:p w14:paraId="23C569C6" w14:textId="77777777" w:rsidR="00541999" w:rsidRPr="008F59FC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67779018" w14:textId="42405AE1" w:rsidR="00541999" w:rsidRPr="008F59FC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8F59FC">
        <w:rPr>
          <w:rFonts w:cs="Calibri"/>
          <w:bCs/>
        </w:rPr>
        <w:t>2015</w:t>
      </w:r>
    </w:p>
    <w:p w14:paraId="70DFC747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53ECD179" w14:textId="63334DE6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8F59FC">
        <w:t>Procedia Computer Science</w:t>
      </w:r>
    </w:p>
    <w:p w14:paraId="3F2CF157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3A335D0A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5F851894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19171533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0CDEB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C8594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09FFA1AD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59515C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3713B5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28359301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EEA2E7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9060D3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7E85E86A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A5564A8" w14:textId="4121DEF1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 xml:space="preserve">Trabalhos que utilizam tweets para abordar questões urbanas e de </w:t>
            </w:r>
            <w:r>
              <w:rPr>
                <w:rFonts w:ascii="Cambria" w:hAnsi="Cambria" w:cs="Cambria"/>
              </w:rPr>
              <w:lastRenderedPageBreak/>
              <w:t>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034BF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lastRenderedPageBreak/>
              <w:t>N</w:t>
            </w:r>
          </w:p>
        </w:tc>
      </w:tr>
      <w:tr w:rsidR="00541999" w:rsidRPr="00FC47A8" w14:paraId="01FF8D26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3238B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B6E1C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1E201CF3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3D68AB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894C39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487B5554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103466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5AFE89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2FC535E4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E855B3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0A50A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621B99E6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B1452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B663B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7EBFE85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139018B9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35F0827" w14:textId="77777777" w:rsidR="00B113FD" w:rsidRDefault="00B113FD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1A1133F9" w14:textId="3FF085EB" w:rsidR="00541999" w:rsidRDefault="00B113FD" w:rsidP="00B113FD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 xml:space="preserve">Neste artigo, apresentam um </w:t>
      </w:r>
      <w:r w:rsidRPr="00B113FD">
        <w:t>modelo probabilístico baseado em dados da mobilidade da população</w:t>
      </w:r>
      <w:r>
        <w:t>,</w:t>
      </w:r>
      <w:r w:rsidRPr="00B113FD">
        <w:t xml:space="preserve"> baseada em M</w:t>
      </w:r>
      <w:r>
        <w:t xml:space="preserve">assive </w:t>
      </w:r>
      <w:r w:rsidRPr="00B113FD">
        <w:t>R</w:t>
      </w:r>
      <w:r>
        <w:t xml:space="preserve">apid </w:t>
      </w:r>
      <w:r w:rsidRPr="00B113FD">
        <w:t>T</w:t>
      </w:r>
      <w:r>
        <w:t>ransport.</w:t>
      </w:r>
    </w:p>
    <w:p w14:paraId="3841946B" w14:textId="77777777" w:rsidR="00B113FD" w:rsidRDefault="00B113FD" w:rsidP="00B113FD">
      <w:pPr>
        <w:widowControl w:val="0"/>
        <w:overflowPunct w:val="0"/>
        <w:autoSpaceDE w:val="0"/>
        <w:autoSpaceDN w:val="0"/>
        <w:adjustRightInd w:val="0"/>
        <w:ind w:right="120"/>
      </w:pPr>
    </w:p>
    <w:p w14:paraId="4E389462" w14:textId="2DA5172E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BA149D7" w14:textId="6393F5E1" w:rsidR="00541999" w:rsidRPr="00F23D73" w:rsidRDefault="005419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F23D73">
        <w:rPr>
          <w:rFonts w:cs="Calibri"/>
          <w:b/>
          <w:bCs/>
          <w:lang w:val="en-US"/>
        </w:rPr>
        <w:t xml:space="preserve">Nome do artigo: </w:t>
      </w:r>
      <w:r w:rsidR="00F23D73" w:rsidRPr="00F23D73">
        <w:rPr>
          <w:lang w:val="en-US"/>
        </w:rPr>
        <w:t>A Big Data Analytics Method for Tourist Behaviour Analysis</w:t>
      </w:r>
    </w:p>
    <w:p w14:paraId="259ABFEF" w14:textId="77777777" w:rsidR="00541999" w:rsidRPr="00F23D73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76ADBCD0" w14:textId="2876892A" w:rsidR="00541999" w:rsidRPr="00F23D73" w:rsidRDefault="00541999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F23D73">
        <w:rPr>
          <w:rFonts w:cs="Calibri"/>
          <w:b/>
          <w:bCs/>
          <w:lang w:val="en-US"/>
        </w:rPr>
        <w:t xml:space="preserve">Autores: </w:t>
      </w:r>
      <w:r w:rsidR="00F23D73" w:rsidRPr="00F23D73">
        <w:rPr>
          <w:lang w:val="en-US"/>
        </w:rPr>
        <w:t>Miah, Shah Jahan; Vu, Huy Quan</w:t>
      </w:r>
      <w:r w:rsidR="00F23D73">
        <w:rPr>
          <w:lang w:val="en-US"/>
        </w:rPr>
        <w:t xml:space="preserve">; </w:t>
      </w:r>
      <w:r w:rsidR="00F23D73" w:rsidRPr="00F23D73">
        <w:rPr>
          <w:lang w:val="en-US"/>
        </w:rPr>
        <w:t>Gammack, John</w:t>
      </w:r>
      <w:r w:rsidR="00F23D73">
        <w:rPr>
          <w:lang w:val="en-US"/>
        </w:rPr>
        <w:t xml:space="preserve"> e </w:t>
      </w:r>
      <w:r w:rsidR="00F23D73" w:rsidRPr="00F23D73">
        <w:rPr>
          <w:lang w:val="en-US"/>
        </w:rPr>
        <w:t>McGrath, Michael</w:t>
      </w:r>
    </w:p>
    <w:p w14:paraId="6678CADA" w14:textId="77777777" w:rsidR="00F23D73" w:rsidRPr="00F23D73" w:rsidRDefault="00F23D73" w:rsidP="00541999">
      <w:pPr>
        <w:widowControl w:val="0"/>
        <w:autoSpaceDE w:val="0"/>
        <w:autoSpaceDN w:val="0"/>
        <w:adjustRightInd w:val="0"/>
        <w:rPr>
          <w:rFonts w:cs="Calibri"/>
          <w:b/>
          <w:bCs/>
          <w:lang w:val="en-US"/>
        </w:rPr>
      </w:pPr>
    </w:p>
    <w:p w14:paraId="02317106" w14:textId="0CB9B18A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F23D73" w:rsidRPr="00F23D73">
        <w:rPr>
          <w:rFonts w:cs="Calibri"/>
          <w:bCs/>
        </w:rPr>
        <w:t>2016</w:t>
      </w:r>
    </w:p>
    <w:p w14:paraId="3DC9B797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4ADCAB3D" w14:textId="5F3A800F" w:rsidR="00F23D73" w:rsidRPr="00F23D73" w:rsidRDefault="00541999" w:rsidP="00896AF1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F23D73" w:rsidRPr="00F23D73">
        <w:t>Miah, Shah Jahan</w:t>
      </w:r>
      <w:r w:rsidR="00F23D73">
        <w:t xml:space="preserve">; </w:t>
      </w:r>
      <w:r w:rsidR="00F23D73" w:rsidRPr="00F23D73">
        <w:t>Vu, Huy Quan</w:t>
      </w:r>
      <w:r w:rsidR="00F23D73">
        <w:t>; Gammack, John</w:t>
      </w:r>
      <w:r w:rsidR="00F23D73">
        <w:rPr>
          <w:rFonts w:cs="Calibri"/>
          <w:b/>
          <w:bCs/>
        </w:rPr>
        <w:t xml:space="preserve"> </w:t>
      </w:r>
      <w:r w:rsidR="00F23D73" w:rsidRPr="00F23D73">
        <w:rPr>
          <w:rFonts w:cs="Calibri"/>
          <w:bCs/>
        </w:rPr>
        <w:t>e</w:t>
      </w:r>
      <w:r w:rsidR="00F23D73">
        <w:rPr>
          <w:rFonts w:cs="Calibri"/>
          <w:b/>
          <w:bCs/>
        </w:rPr>
        <w:t xml:space="preserve"> </w:t>
      </w:r>
      <w:r w:rsidR="00F23D73">
        <w:t>McGrath, Michael</w:t>
      </w:r>
    </w:p>
    <w:p w14:paraId="32B40113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3E9A0327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3577D36C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05A344D4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6B16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01584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12259EEA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394279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5C0D7D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37E2B0BC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84E2CE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A1CA49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0C4320B4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A2F697" w14:textId="0432B7DA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DAAD9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782B18D8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4A438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0C627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03905B19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865029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62138E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50130EAE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403808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565DE6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205A41B4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627188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E5D64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40325630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975D0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D97A3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62150D8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27274D68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5AF7D699" w14:textId="77777777" w:rsidR="00B4550B" w:rsidRDefault="00B4550B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0F09035" w14:textId="1905EACE" w:rsidR="00B4550B" w:rsidRPr="00B4550B" w:rsidRDefault="00B4550B" w:rsidP="00B4550B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 xml:space="preserve">Este artigo </w:t>
      </w:r>
      <w:r w:rsidRPr="00B4550B">
        <w:t>tem como objetivo projetar e avaliar um método de "</w:t>
      </w:r>
      <w:r>
        <w:t>análise de grandes volumes de dados</w:t>
      </w:r>
      <w:r w:rsidRPr="00B4550B">
        <w:t>"</w:t>
      </w:r>
      <w:r>
        <w:t>,</w:t>
      </w:r>
      <w:r w:rsidRPr="00B4550B">
        <w:t xml:space="preserve"> para apoiar a tomada de decisões estratégicas no gerenciamento de destinos turísticos.</w:t>
      </w:r>
    </w:p>
    <w:p w14:paraId="29D14794" w14:textId="77777777" w:rsidR="00541999" w:rsidRDefault="00541999" w:rsidP="00B4550B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41975549" w14:textId="31770F10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5AFAFDA" w14:textId="5625710C" w:rsidR="00541999" w:rsidRPr="002A602F" w:rsidRDefault="005419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2A602F">
        <w:rPr>
          <w:rFonts w:cs="Calibri"/>
          <w:b/>
          <w:bCs/>
          <w:lang w:val="en-US"/>
        </w:rPr>
        <w:t xml:space="preserve">Nome do artigo: </w:t>
      </w:r>
      <w:r w:rsidR="002A602F" w:rsidRPr="002A602F">
        <w:rPr>
          <w:lang w:val="en-US"/>
        </w:rPr>
        <w:t>Temporary user-centred networks for transport systems</w:t>
      </w:r>
    </w:p>
    <w:p w14:paraId="1FFA3256" w14:textId="77777777" w:rsidR="00541999" w:rsidRPr="002A602F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756ECEFE" w14:textId="097AD1EA" w:rsidR="002A602F" w:rsidRPr="002A602F" w:rsidRDefault="00541999" w:rsidP="00896AF1">
      <w:pPr>
        <w:pStyle w:val="NormalWeb"/>
        <w:spacing w:before="0" w:beforeAutospacing="0" w:after="0" w:afterAutospacing="0"/>
        <w:outlineLvl w:val="0"/>
        <w:rPr>
          <w:rFonts w:cs="Calibri"/>
          <w:b/>
          <w:bCs/>
        </w:rPr>
      </w:pPr>
      <w:r w:rsidRPr="002E1299">
        <w:rPr>
          <w:rFonts w:cs="Calibri"/>
          <w:b/>
          <w:bCs/>
        </w:rPr>
        <w:t xml:space="preserve">Autores: </w:t>
      </w:r>
      <w:r w:rsidR="002A602F" w:rsidRPr="002A602F">
        <w:t>Nunes, António A.</w:t>
      </w:r>
      <w:r w:rsidR="002A602F" w:rsidRPr="002A602F">
        <w:rPr>
          <w:rFonts w:cs="Calibri"/>
          <w:bCs/>
        </w:rPr>
        <w:t xml:space="preserve">; </w:t>
      </w:r>
      <w:r w:rsidR="002A602F" w:rsidRPr="002A602F">
        <w:t>Galvão Dias, Teresa</w:t>
      </w:r>
      <w:r w:rsidR="002A602F" w:rsidRPr="002A602F">
        <w:rPr>
          <w:rFonts w:cs="Calibri"/>
          <w:bCs/>
        </w:rPr>
        <w:t xml:space="preserve">; </w:t>
      </w:r>
      <w:r w:rsidR="002A602F" w:rsidRPr="002A602F">
        <w:t>Zegras, Chris</w:t>
      </w:r>
      <w:r w:rsidR="002A602F" w:rsidRPr="002A602F">
        <w:rPr>
          <w:rFonts w:cs="Calibri"/>
          <w:bCs/>
        </w:rPr>
        <w:t xml:space="preserve"> e </w:t>
      </w:r>
      <w:r w:rsidR="002A602F" w:rsidRPr="002A602F">
        <w:t>Falcão e Cunha, João</w:t>
      </w:r>
    </w:p>
    <w:p w14:paraId="63324090" w14:textId="77777777" w:rsidR="00541999" w:rsidRPr="002E1299" w:rsidRDefault="00541999" w:rsidP="00541999">
      <w:pPr>
        <w:widowControl w:val="0"/>
        <w:autoSpaceDE w:val="0"/>
        <w:autoSpaceDN w:val="0"/>
        <w:adjustRightInd w:val="0"/>
      </w:pPr>
    </w:p>
    <w:p w14:paraId="19E3B2F3" w14:textId="47D3B0CF" w:rsidR="00541999" w:rsidRPr="002A602F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2A602F">
        <w:rPr>
          <w:rFonts w:cs="Calibri"/>
          <w:bCs/>
        </w:rPr>
        <w:t>2016</w:t>
      </w:r>
    </w:p>
    <w:p w14:paraId="4F54D790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04DE8D80" w14:textId="0BD23C7A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2A602F">
        <w:t>Transportation Research Part C: Emerging Technologies</w:t>
      </w:r>
    </w:p>
    <w:p w14:paraId="68E72756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06DD0528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81B8D1F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2CF4A604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01C3F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C6BAA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40EFC84B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091A42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E52FE3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16D550D6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9E3BB3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091076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47B66D3D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08ADC7D" w14:textId="7E14DB0C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396A7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3547D3C6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89895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67843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1CED2F09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F9429B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210788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44EF5C38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2322B2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9ADA06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549D569B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DB1B12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E5F2B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0BE954D2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10696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7656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167A534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5039761C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774EF2E" w14:textId="77777777" w:rsid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50DDB0DA" w14:textId="412D7513" w:rsidR="002A602F" w:rsidRPr="002A602F" w:rsidRDefault="002A602F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2A602F">
        <w:t xml:space="preserve">Neste artigo, </w:t>
      </w:r>
      <w:r>
        <w:t>é introduzido o</w:t>
      </w:r>
      <w:r w:rsidRPr="002A602F">
        <w:t xml:space="preserve"> conceito de redes temporárias centradas no usuário (TUNs) para sistemas de transporte é introduzido.</w:t>
      </w:r>
    </w:p>
    <w:p w14:paraId="1B66C69A" w14:textId="77777777" w:rsidR="002A602F" w:rsidRPr="002A602F" w:rsidRDefault="002A602F" w:rsidP="00541999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7A52C3CC" w14:textId="3F899A00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542E5C59" w14:textId="601F8586" w:rsidR="00541999" w:rsidRPr="00CD4573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CD4573">
        <w:rPr>
          <w:rFonts w:cs="Calibri"/>
          <w:b/>
          <w:bCs/>
          <w:lang w:val="en-US"/>
        </w:rPr>
        <w:t xml:space="preserve">Nome do artigo: </w:t>
      </w:r>
      <w:r w:rsidR="00CD4573" w:rsidRPr="00CD4573">
        <w:rPr>
          <w:lang w:val="en-US"/>
        </w:rPr>
        <w:t>Private motorised urban mobility in China's large cities: The social causes of change and an agenda for future research</w:t>
      </w:r>
    </w:p>
    <w:p w14:paraId="1199AA43" w14:textId="77777777" w:rsidR="00541999" w:rsidRPr="00CD4573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4F257D58" w14:textId="79CC9D81" w:rsidR="00541999" w:rsidRPr="002E1299" w:rsidRDefault="005419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CD4573">
        <w:t>Zhao, Pengjun</w:t>
      </w:r>
    </w:p>
    <w:p w14:paraId="6C466ADD" w14:textId="77777777" w:rsidR="00541999" w:rsidRPr="002E1299" w:rsidRDefault="00541999" w:rsidP="00541999">
      <w:pPr>
        <w:widowControl w:val="0"/>
        <w:autoSpaceDE w:val="0"/>
        <w:autoSpaceDN w:val="0"/>
        <w:adjustRightInd w:val="0"/>
      </w:pPr>
    </w:p>
    <w:p w14:paraId="647E8E94" w14:textId="688FB274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CD4573" w:rsidRPr="00CD4573">
        <w:rPr>
          <w:rFonts w:cs="Calibri"/>
          <w:bCs/>
        </w:rPr>
        <w:t>2014</w:t>
      </w:r>
    </w:p>
    <w:p w14:paraId="6630ABFD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7442FC26" w14:textId="6AD8E15C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CD4573">
        <w:t>Journal of Transport Geography</w:t>
      </w:r>
    </w:p>
    <w:p w14:paraId="48D02595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743E8EA1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1EF2BDF6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2F7278BA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6E496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03CA3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7EC87E82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58E46F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E466CC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44C0FB29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CAA4E7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C91143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2539F123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A703FCB" w14:textId="6A8EB86B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4C17C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2F662C49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4814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40C8D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6E116CA3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DBDC54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4474AE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4AF1C93F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D8198A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FC95C9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35B0AD64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8C25F2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C9899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488232ED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F8A40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B8899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5E8913A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061843D4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6BEEC2C0" w14:textId="77777777" w:rsid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31E6E78" w14:textId="26C23C02" w:rsidR="00ED49FF" w:rsidRDefault="00ED49FF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ED49FF">
        <w:t xml:space="preserve">Este artigo </w:t>
      </w:r>
      <w:r>
        <w:t>aborda</w:t>
      </w:r>
      <w:r w:rsidRPr="00ED49FF">
        <w:t xml:space="preserve"> um estudo nacional sobre as mudanças no uso do carro na década de 2000, </w:t>
      </w:r>
      <w:r w:rsidRPr="00ED49FF">
        <w:lastRenderedPageBreak/>
        <w:t>realizadas em onze grandes cidades.</w:t>
      </w:r>
    </w:p>
    <w:p w14:paraId="48CBA1AA" w14:textId="77777777" w:rsidR="00ED49FF" w:rsidRDefault="00ED49FF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401E7697" w14:textId="1CE5CCE4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BB861FC" w14:textId="7F6ACFFB" w:rsidR="00541999" w:rsidRPr="00AA0196" w:rsidRDefault="005419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AA0196">
        <w:rPr>
          <w:rFonts w:cs="Calibri"/>
          <w:b/>
          <w:bCs/>
          <w:lang w:val="en-US"/>
        </w:rPr>
        <w:t>Nome do artigo:</w:t>
      </w:r>
      <w:r w:rsidR="00AA0196" w:rsidRPr="00AA0196">
        <w:rPr>
          <w:rFonts w:cs="Calibri"/>
          <w:b/>
          <w:bCs/>
          <w:lang w:val="en-US"/>
        </w:rPr>
        <w:t xml:space="preserve"> </w:t>
      </w:r>
      <w:r w:rsidR="00AA0196" w:rsidRPr="00AA0196">
        <w:rPr>
          <w:lang w:val="en-US"/>
        </w:rPr>
        <w:t>Considerations in the diffusion of a public traffic app for Metro Manila</w:t>
      </w:r>
      <w:r w:rsidRPr="00AA0196">
        <w:rPr>
          <w:rFonts w:cs="Calibri"/>
          <w:b/>
          <w:bCs/>
          <w:lang w:val="en-US"/>
        </w:rPr>
        <w:t xml:space="preserve"> </w:t>
      </w:r>
    </w:p>
    <w:p w14:paraId="1B93E64D" w14:textId="77777777" w:rsidR="00541999" w:rsidRPr="00AA0196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13F6E53A" w14:textId="1B6F97A6" w:rsidR="00541999" w:rsidRPr="002E1299" w:rsidRDefault="005419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AA0196">
        <w:t>Yujuico, Emmanuel</w:t>
      </w:r>
    </w:p>
    <w:p w14:paraId="01C49FF7" w14:textId="77777777" w:rsidR="00541999" w:rsidRPr="002E1299" w:rsidRDefault="00541999" w:rsidP="00541999">
      <w:pPr>
        <w:widowControl w:val="0"/>
        <w:autoSpaceDE w:val="0"/>
        <w:autoSpaceDN w:val="0"/>
        <w:adjustRightInd w:val="0"/>
      </w:pPr>
    </w:p>
    <w:p w14:paraId="6F397B8D" w14:textId="41CDADA6" w:rsidR="00541999" w:rsidRPr="00AA0196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AA0196" w:rsidRPr="00AA0196">
        <w:rPr>
          <w:rFonts w:cs="Calibri"/>
          <w:bCs/>
        </w:rPr>
        <w:t>2015</w:t>
      </w:r>
    </w:p>
    <w:p w14:paraId="0B45D29B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10AD2A9A" w14:textId="4E99B001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 w:rsidR="00AA0196">
        <w:rPr>
          <w:rFonts w:cs="Calibri"/>
          <w:b/>
          <w:bCs/>
        </w:rPr>
        <w:t xml:space="preserve"> </w:t>
      </w:r>
      <w:r w:rsidR="00AA0196">
        <w:t>Journal of Transport Geography</w:t>
      </w:r>
      <w:r>
        <w:rPr>
          <w:rFonts w:cs="Calibri"/>
          <w:b/>
          <w:bCs/>
        </w:rPr>
        <w:t xml:space="preserve"> </w:t>
      </w:r>
    </w:p>
    <w:p w14:paraId="5E480274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0B92F1F0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1F5836D7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1339AFB1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3CA7D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00368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02185627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715E56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E0F756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509AC088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AADC63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799569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6731B167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D902BD" w14:textId="13A1D580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4AE4A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4982F50C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6FB01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C3E70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35416CEC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FFFB0C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F2E10A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269EA73F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9FC718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49D039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5F13D99E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F82DFF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D817B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40A23F55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907D6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C88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B647A9E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48C0D7F7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ED2D9D8" w14:textId="77777777" w:rsidR="00D51723" w:rsidRDefault="00D51723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09FC2164" w14:textId="3A2405A7" w:rsidR="00D51723" w:rsidRPr="00D51723" w:rsidRDefault="00D51723" w:rsidP="00896AF1">
      <w:pPr>
        <w:widowControl w:val="0"/>
        <w:overflowPunct w:val="0"/>
        <w:autoSpaceDE w:val="0"/>
        <w:autoSpaceDN w:val="0"/>
        <w:adjustRightInd w:val="0"/>
        <w:ind w:right="120"/>
        <w:jc w:val="both"/>
        <w:outlineLvl w:val="0"/>
      </w:pPr>
      <w:r w:rsidRPr="00D51723">
        <w:t xml:space="preserve">Este artigo </w:t>
      </w:r>
      <w:r w:rsidR="008777AA">
        <w:t>introduz</w:t>
      </w:r>
      <w:r w:rsidRPr="00D51723">
        <w:t xml:space="preserve"> um aplicativo de tráfego</w:t>
      </w:r>
      <w:r w:rsidR="008777AA">
        <w:t>,</w:t>
      </w:r>
      <w:r w:rsidRPr="00D51723">
        <w:t xml:space="preserve"> desenvolvido publicamente em Manila</w:t>
      </w:r>
      <w:r w:rsidR="008777AA">
        <w:t>.</w:t>
      </w:r>
    </w:p>
    <w:p w14:paraId="2929ED08" w14:textId="77777777" w:rsidR="00541999" w:rsidRDefault="00541999" w:rsidP="008777AA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A9EE73A" w14:textId="36F206F8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2D196D12" w14:textId="1B487194" w:rsidR="00541999" w:rsidRPr="00CF0E32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686F41">
        <w:rPr>
          <w:rFonts w:cs="Calibri"/>
          <w:b/>
          <w:bCs/>
          <w:lang w:val="en-US"/>
        </w:rPr>
        <w:t xml:space="preserve">Nome do artigo: </w:t>
      </w:r>
      <w:r w:rsidR="00CF0E32" w:rsidRPr="00CF0E32">
        <w:rPr>
          <w:lang w:val="en-US"/>
        </w:rPr>
        <w:t>Key issues and research priorities for public participation GIS (PPGIS): A synthesis based on empirical research</w:t>
      </w:r>
    </w:p>
    <w:p w14:paraId="437A0C94" w14:textId="77777777" w:rsidR="00541999" w:rsidRPr="00686F41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3C4156B8" w14:textId="72FF5EC4" w:rsidR="00541999" w:rsidRPr="00CF0E32" w:rsidRDefault="00541999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CF0E32">
        <w:rPr>
          <w:rFonts w:cs="Calibri"/>
          <w:b/>
          <w:bCs/>
          <w:lang w:val="en-US"/>
        </w:rPr>
        <w:t xml:space="preserve">Autores: </w:t>
      </w:r>
      <w:r w:rsidR="00CF0E32" w:rsidRPr="00CF0E32">
        <w:rPr>
          <w:lang w:val="en-US"/>
        </w:rPr>
        <w:t>Brown, Greg e Kyttä, Marketta</w:t>
      </w:r>
    </w:p>
    <w:p w14:paraId="31A8993A" w14:textId="77777777" w:rsidR="00541999" w:rsidRPr="00CF0E32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2C0B0B61" w14:textId="49E36B41" w:rsidR="00541999" w:rsidRPr="00CF0E32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CF0E32">
        <w:rPr>
          <w:rFonts w:cs="Calibri"/>
          <w:bCs/>
        </w:rPr>
        <w:t>2014</w:t>
      </w:r>
    </w:p>
    <w:p w14:paraId="3EC062C1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759949C5" w14:textId="41D82611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6E66E5">
        <w:t>Applied Geography</w:t>
      </w:r>
    </w:p>
    <w:p w14:paraId="14B00B99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40B997F7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B07BF17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4CCB2818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A9F7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043DF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3571FBF1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8CDECF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F09C90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53F2A179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0DB23B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1F520A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1C9F275C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E2993FF" w14:textId="7F75DCC1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1F6CD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4E1F78E7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B5B13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5B643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10F81F3A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86E0C5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0DB1D1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144EFDEA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9D2B11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2DF871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504F12BB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56FAB1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0343D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32A643CC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8E788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B2E91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F83B46A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6AAD0F09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C392CD3" w14:textId="77777777" w:rsidR="006E66E5" w:rsidRDefault="006E66E5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0C26C5E2" w14:textId="3BDAF98C" w:rsidR="00541999" w:rsidRDefault="00A42047" w:rsidP="00A42047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 artigo, é realizada uma síntese p</w:t>
      </w:r>
      <w:r w:rsidRPr="00A42047">
        <w:t>ara identificar as questões-chave</w:t>
      </w:r>
      <w:r>
        <w:t xml:space="preserve"> e as prioridades de pesquisa na</w:t>
      </w:r>
      <w:r w:rsidRPr="00A42047">
        <w:t xml:space="preserve"> P</w:t>
      </w:r>
      <w:r>
        <w:t xml:space="preserve">articipação </w:t>
      </w:r>
      <w:r w:rsidRPr="00A42047">
        <w:t>P</w:t>
      </w:r>
      <w:r>
        <w:t>ública no Sistema de Informação Geográfica.</w:t>
      </w:r>
    </w:p>
    <w:p w14:paraId="16864FAC" w14:textId="77777777" w:rsidR="00A42047" w:rsidRDefault="00A42047" w:rsidP="00A42047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42D301E" w14:textId="7E021E26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49BE404" w14:textId="619640E5" w:rsidR="00541999" w:rsidRPr="00DA6578" w:rsidRDefault="00541999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DA6578">
        <w:rPr>
          <w:rFonts w:cs="Calibri"/>
          <w:b/>
          <w:bCs/>
          <w:lang w:val="en-US"/>
        </w:rPr>
        <w:t xml:space="preserve">Nome do artigo: </w:t>
      </w:r>
      <w:r w:rsidR="00DA6578" w:rsidRPr="00DA6578">
        <w:rPr>
          <w:lang w:val="en-US"/>
        </w:rPr>
        <w:t>Explaining travel distance during same-day visits</w:t>
      </w:r>
    </w:p>
    <w:p w14:paraId="6B871D54" w14:textId="77777777" w:rsidR="00541999" w:rsidRPr="00DA6578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397D2257" w14:textId="02C70BB9" w:rsidR="00541999" w:rsidRPr="002E1299" w:rsidRDefault="00541999" w:rsidP="00896AF1">
      <w:pPr>
        <w:pStyle w:val="NormalWeb"/>
        <w:tabs>
          <w:tab w:val="left" w:pos="1589"/>
        </w:tabs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DA6578">
        <w:t>Wynen, Jan</w:t>
      </w:r>
    </w:p>
    <w:p w14:paraId="109B4324" w14:textId="77777777" w:rsidR="00541999" w:rsidRPr="002E1299" w:rsidRDefault="00541999" w:rsidP="00541999">
      <w:pPr>
        <w:widowControl w:val="0"/>
        <w:autoSpaceDE w:val="0"/>
        <w:autoSpaceDN w:val="0"/>
        <w:adjustRightInd w:val="0"/>
      </w:pPr>
    </w:p>
    <w:p w14:paraId="2F6B8642" w14:textId="29196697" w:rsidR="00541999" w:rsidRPr="00DA657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DA6578">
        <w:rPr>
          <w:rFonts w:cs="Calibri"/>
          <w:bCs/>
        </w:rPr>
        <w:t>2013</w:t>
      </w:r>
    </w:p>
    <w:p w14:paraId="4B0A6512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68D44E3C" w14:textId="52395144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DA6578">
        <w:t>Tourism Management</w:t>
      </w:r>
    </w:p>
    <w:p w14:paraId="33CA46D0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720B6C6E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3B4BB41E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2554235D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49BBF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DB1A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73B1DEE9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7DD714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54F064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02C0D52F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9C1852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01E3AC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00BC92DF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ABF2219" w14:textId="6D09907A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8BF18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6C66D312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5B208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C62C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7CB95789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FBC44C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4A6C3F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44911B6A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D601D6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B55C5C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53A70205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DD58D3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9783C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5FDDDB0F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05516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10E99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D29B7DF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247FD5A8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05CD9CC" w14:textId="77777777" w:rsidR="00065D91" w:rsidRDefault="00065D9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57345A3B" w14:textId="60575DB5" w:rsidR="00541999" w:rsidRDefault="00065D91" w:rsidP="00065D91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Neste artigo, i</w:t>
      </w:r>
      <w:r w:rsidRPr="00065D91">
        <w:t>dentificar os fatores que determinam a distância percorrida</w:t>
      </w:r>
      <w:r>
        <w:t>, assim</w:t>
      </w:r>
      <w:r w:rsidRPr="00065D91">
        <w:t xml:space="preserve"> </w:t>
      </w:r>
      <w:r>
        <w:t xml:space="preserve">como </w:t>
      </w:r>
      <w:r w:rsidRPr="00065D91">
        <w:t>uma melhor compreensão das despesas e da escolha da localização</w:t>
      </w:r>
      <w:r>
        <w:t xml:space="preserve"> dos turistas</w:t>
      </w:r>
      <w:r w:rsidRPr="00065D91">
        <w:t>, que é de interesse a</w:t>
      </w:r>
      <w:r>
        <w:t xml:space="preserve"> numa</w:t>
      </w:r>
      <w:r w:rsidRPr="00065D91">
        <w:t xml:space="preserve"> perspectiva política e econômica. </w:t>
      </w:r>
    </w:p>
    <w:p w14:paraId="322F6C38" w14:textId="77777777" w:rsidR="00065D91" w:rsidRDefault="00065D91" w:rsidP="00065D91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33E5760E" w14:textId="324B91A4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4EEB7C1" w14:textId="05D317A4" w:rsidR="00541999" w:rsidRPr="00F753DC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F753DC">
        <w:rPr>
          <w:rFonts w:cs="Calibri"/>
          <w:b/>
          <w:bCs/>
          <w:lang w:val="en-US"/>
        </w:rPr>
        <w:t xml:space="preserve">Nome do artigo: </w:t>
      </w:r>
      <w:r w:rsidR="00F753DC" w:rsidRPr="00F753DC">
        <w:rPr>
          <w:lang w:val="en-US"/>
        </w:rPr>
        <w:t>Adaptive non-parametric identification of dense areas using cell phone records for urban analysis</w:t>
      </w:r>
    </w:p>
    <w:p w14:paraId="550C1139" w14:textId="77777777" w:rsidR="00541999" w:rsidRPr="00F753DC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4AFD94B1" w14:textId="62CEE6D2" w:rsidR="00541999" w:rsidRPr="002E1299" w:rsidRDefault="005419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F753DC">
        <w:t>Rubio, Alberto; Sanchez, Angel e Frias-Martinez, Enrique</w:t>
      </w:r>
    </w:p>
    <w:p w14:paraId="7D3E3419" w14:textId="77777777" w:rsidR="00541999" w:rsidRPr="002E1299" w:rsidRDefault="00541999" w:rsidP="00541999">
      <w:pPr>
        <w:widowControl w:val="0"/>
        <w:autoSpaceDE w:val="0"/>
        <w:autoSpaceDN w:val="0"/>
        <w:adjustRightInd w:val="0"/>
      </w:pPr>
    </w:p>
    <w:p w14:paraId="56618F34" w14:textId="3679FEC6" w:rsidR="00541999" w:rsidRPr="00F753DC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lastRenderedPageBreak/>
        <w:t xml:space="preserve">Data de publicação: </w:t>
      </w:r>
      <w:r w:rsidR="00F753DC">
        <w:rPr>
          <w:rFonts w:cs="Calibri"/>
          <w:bCs/>
        </w:rPr>
        <w:t>2013</w:t>
      </w:r>
    </w:p>
    <w:p w14:paraId="77BF9BEC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0CCDAB5E" w14:textId="6DE88BB8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F753DC">
        <w:t>Engineering Applications of Artificial Intelligence</w:t>
      </w:r>
    </w:p>
    <w:p w14:paraId="4933E7BA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674D9559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6675BD0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1934AE41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3A044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380E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5F3C4B79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50DBE0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B3F877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549282AB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728551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155686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2FA5F007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3ABB8C2" w14:textId="3636BC0C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DBADC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0C3EF1C3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F5FC6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E00C2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7B2AC8F9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5CD854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87FD56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47A49206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36D02A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80A8BD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6565DBCC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F82CA0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8CF37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5A32A7A2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AE15B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33FC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455D2BB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4B824AD1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607D0991" w14:textId="77777777" w:rsid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0D450C94" w14:textId="64BF3782" w:rsidR="00F753DC" w:rsidRDefault="00F753DC" w:rsidP="00541999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F753DC">
        <w:rPr>
          <w:rFonts w:asciiTheme="minorHAnsi" w:hAnsiTheme="minorHAnsi"/>
        </w:rPr>
        <w:t xml:space="preserve">Neste artigo, </w:t>
      </w:r>
      <w:r>
        <w:rPr>
          <w:rFonts w:asciiTheme="minorHAnsi" w:hAnsiTheme="minorHAnsi"/>
        </w:rPr>
        <w:t xml:space="preserve">propõem </w:t>
      </w:r>
      <w:r w:rsidRPr="00F753DC">
        <w:rPr>
          <w:rFonts w:asciiTheme="minorHAnsi" w:hAnsiTheme="minorHAnsi"/>
        </w:rPr>
        <w:t>uma nova técnica, denominada AdaptiveDAD, para detectar áreas densas que definam de forma adaptável o conceito de densidade usando a infraestrutura fornecida por uma rede de telefonia celular.</w:t>
      </w:r>
    </w:p>
    <w:p w14:paraId="4A3614F7" w14:textId="77777777" w:rsidR="00F753DC" w:rsidRDefault="00F753DC" w:rsidP="00541999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3B3A1513" w14:textId="181F018B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3E474B0D" w14:textId="3725BA67" w:rsidR="00541999" w:rsidRPr="00541999" w:rsidRDefault="00541999" w:rsidP="00896AF1">
      <w:pPr>
        <w:widowControl w:val="0"/>
        <w:autoSpaceDE w:val="0"/>
        <w:autoSpaceDN w:val="0"/>
        <w:adjustRightInd w:val="0"/>
        <w:outlineLvl w:val="0"/>
      </w:pPr>
      <w:r w:rsidRPr="00541999">
        <w:rPr>
          <w:rFonts w:cs="Calibri"/>
          <w:b/>
          <w:bCs/>
        </w:rPr>
        <w:t xml:space="preserve">Nome do artigo: </w:t>
      </w:r>
      <w:r w:rsidR="0038004E">
        <w:t>Citizen-centric data services for smarter cities</w:t>
      </w:r>
    </w:p>
    <w:p w14:paraId="501700B2" w14:textId="77777777" w:rsidR="00541999" w:rsidRPr="00541999" w:rsidRDefault="00541999" w:rsidP="00541999">
      <w:pPr>
        <w:widowControl w:val="0"/>
        <w:autoSpaceDE w:val="0"/>
        <w:autoSpaceDN w:val="0"/>
        <w:adjustRightInd w:val="0"/>
      </w:pPr>
    </w:p>
    <w:p w14:paraId="2049493B" w14:textId="6BBB63DA" w:rsidR="00AB20FC" w:rsidRPr="00AB20FC" w:rsidRDefault="00541999" w:rsidP="00896AF1">
      <w:pPr>
        <w:pStyle w:val="NormalWeb"/>
        <w:spacing w:before="0" w:beforeAutospacing="0" w:after="0" w:afterAutospacing="0"/>
        <w:outlineLvl w:val="0"/>
        <w:rPr>
          <w:rFonts w:cs="Calibri"/>
          <w:b/>
          <w:bCs/>
        </w:rPr>
      </w:pPr>
      <w:r w:rsidRPr="002E1299">
        <w:rPr>
          <w:rFonts w:cs="Calibri"/>
          <w:b/>
          <w:bCs/>
        </w:rPr>
        <w:t xml:space="preserve">Autores: </w:t>
      </w:r>
      <w:r w:rsidR="00AB20FC">
        <w:t>Aguilera, Unai</w:t>
      </w:r>
      <w:r w:rsidR="00AB20FC">
        <w:rPr>
          <w:rFonts w:cs="Calibri"/>
          <w:b/>
          <w:bCs/>
        </w:rPr>
        <w:t xml:space="preserve">; </w:t>
      </w:r>
      <w:r w:rsidR="00AB20FC">
        <w:t>Pena, Oscar</w:t>
      </w:r>
      <w:r w:rsidR="00AB20FC">
        <w:rPr>
          <w:rFonts w:cs="Calibri"/>
          <w:b/>
          <w:bCs/>
        </w:rPr>
        <w:t xml:space="preserve">; </w:t>
      </w:r>
      <w:r w:rsidR="00AB20FC">
        <w:t>Belmonte, Oscar</w:t>
      </w:r>
      <w:r w:rsidR="00AB20FC">
        <w:rPr>
          <w:rFonts w:cs="Calibri"/>
          <w:b/>
          <w:bCs/>
        </w:rPr>
        <w:t xml:space="preserve"> </w:t>
      </w:r>
      <w:r w:rsidR="00AB20FC" w:rsidRPr="00AB20FC">
        <w:rPr>
          <w:rFonts w:cs="Calibri"/>
          <w:bCs/>
        </w:rPr>
        <w:t>e</w:t>
      </w:r>
      <w:r w:rsidR="00AB20FC">
        <w:rPr>
          <w:rFonts w:cs="Calibri"/>
          <w:b/>
          <w:bCs/>
        </w:rPr>
        <w:t xml:space="preserve"> </w:t>
      </w:r>
      <w:r w:rsidR="00AB20FC">
        <w:t>Lopez-de-Ipina, Diego</w:t>
      </w:r>
    </w:p>
    <w:p w14:paraId="3603F6CB" w14:textId="77777777" w:rsidR="00541999" w:rsidRPr="002E1299" w:rsidRDefault="00541999" w:rsidP="00541999">
      <w:pPr>
        <w:widowControl w:val="0"/>
        <w:autoSpaceDE w:val="0"/>
        <w:autoSpaceDN w:val="0"/>
        <w:adjustRightInd w:val="0"/>
      </w:pPr>
    </w:p>
    <w:p w14:paraId="511F8803" w14:textId="0EF28A93" w:rsidR="00541999" w:rsidRPr="00AB20FC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AB20FC">
        <w:rPr>
          <w:rFonts w:cs="Calibri"/>
          <w:bCs/>
        </w:rPr>
        <w:t>2015</w:t>
      </w:r>
    </w:p>
    <w:p w14:paraId="41B1B2C2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592383E2" w14:textId="3A90EC62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AB20FC">
        <w:t>Future Generation Computer Systems</w:t>
      </w:r>
    </w:p>
    <w:p w14:paraId="428752E9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5C849E5E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6BC614D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2892E029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EDA90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7B4F03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1BC35547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5AE55F8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C24D31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566724FF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FAB4D8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9CADC0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5189F250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033688" w14:textId="55D9ADDA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4FEED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2ECC222F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21C30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42ABF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1976803E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8483DC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6774A9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6580200A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222932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373333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40784EB2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F5A0AC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5C6AC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77AD759D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6FE1A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31699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485F042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315F074B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25A790A1" w14:textId="77777777" w:rsid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7ED18DD" w14:textId="6D126DB9" w:rsidR="006855F0" w:rsidRDefault="006855F0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lastRenderedPageBreak/>
        <w:t>Neste artigo, propõem</w:t>
      </w:r>
      <w:r w:rsidRPr="006855F0">
        <w:t xml:space="preserve"> que cidades mais inteligentes possam ser alcançadas combinando</w:t>
      </w:r>
      <w:r>
        <w:t xml:space="preserve"> a</w:t>
      </w:r>
      <w:r w:rsidRPr="006855F0">
        <w:t xml:space="preserve"> infra-estrutura já disponível</w:t>
      </w:r>
      <w:r>
        <w:t xml:space="preserve"> (</w:t>
      </w:r>
      <w:r w:rsidRPr="006855F0">
        <w:t>Open Government Data</w:t>
      </w:r>
      <w:r>
        <w:t>)</w:t>
      </w:r>
      <w:r w:rsidRPr="006855F0">
        <w:t xml:space="preserve"> e redes de sensores implantadas nas cidades, com as contribuições ativas dos cidadãos</w:t>
      </w:r>
      <w:r>
        <w:t>.</w:t>
      </w:r>
    </w:p>
    <w:p w14:paraId="2FECBBCB" w14:textId="77777777" w:rsidR="006855F0" w:rsidRDefault="006855F0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8C196C9" w14:textId="788AF77A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25C277AF" w14:textId="77EB2F19" w:rsidR="00541999" w:rsidRPr="00541BFC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541BFC">
        <w:rPr>
          <w:rFonts w:cs="Calibri"/>
          <w:b/>
          <w:bCs/>
          <w:lang w:val="en-US"/>
        </w:rPr>
        <w:t xml:space="preserve">Nome do artigo: </w:t>
      </w:r>
      <w:r w:rsidR="00541BFC" w:rsidRPr="00541BFC">
        <w:rPr>
          <w:lang w:val="en-US"/>
        </w:rPr>
        <w:t>Creating an intentionally dialogic space: STUDENT activism and the Newcastle Occupation 2010</w:t>
      </w:r>
    </w:p>
    <w:p w14:paraId="3076462C" w14:textId="77777777" w:rsidR="00541999" w:rsidRPr="00541BFC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446ED868" w14:textId="4CBEF145" w:rsidR="00541999" w:rsidRPr="002E1299" w:rsidRDefault="00541999" w:rsidP="00896AF1">
      <w:pPr>
        <w:pStyle w:val="NormalWeb"/>
        <w:spacing w:before="0" w:beforeAutospacing="0" w:after="0" w:afterAutospacing="0"/>
        <w:outlineLvl w:val="0"/>
      </w:pPr>
      <w:r w:rsidRPr="002E1299">
        <w:rPr>
          <w:rFonts w:cs="Calibri"/>
          <w:b/>
          <w:bCs/>
        </w:rPr>
        <w:t xml:space="preserve">Autores: </w:t>
      </w:r>
      <w:r w:rsidR="00541BFC">
        <w:t>Hopkins, Peter e Todd, Liz</w:t>
      </w:r>
    </w:p>
    <w:p w14:paraId="6B70E020" w14:textId="77777777" w:rsidR="00541999" w:rsidRPr="002E1299" w:rsidRDefault="00541999" w:rsidP="00541999">
      <w:pPr>
        <w:widowControl w:val="0"/>
        <w:autoSpaceDE w:val="0"/>
        <w:autoSpaceDN w:val="0"/>
        <w:adjustRightInd w:val="0"/>
      </w:pPr>
    </w:p>
    <w:p w14:paraId="64531D5D" w14:textId="147ADBCE" w:rsidR="00541999" w:rsidRPr="00541BFC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541BFC">
        <w:rPr>
          <w:rFonts w:cs="Calibri"/>
          <w:bCs/>
        </w:rPr>
        <w:t>2015</w:t>
      </w:r>
    </w:p>
    <w:p w14:paraId="639A6ECC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3699652C" w14:textId="55780A38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541BFC">
        <w:t>Political Geography</w:t>
      </w:r>
    </w:p>
    <w:p w14:paraId="35CB1364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4AB3A4F7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8CC7610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541E4F9E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DA37F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A153F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35C7C8C6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9E13F0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13BFF8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35AA657E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C6E13C5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5F93D1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07424FDA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5045216" w14:textId="6B7316E3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CE027C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22CBB35D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FE1AF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D351E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0EFD09B7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BACCD1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F4541E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6AD4A0BA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C6A751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B19E0D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6F6A68A6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A26F7F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042E2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5647E05A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3D9F2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F053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76C094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4CC6A61C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BDF70C9" w14:textId="77777777" w:rsidR="00541999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2697A3E" w14:textId="774D7C82" w:rsidR="00541BFC" w:rsidRDefault="00541BFC" w:rsidP="00541BFC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541BFC">
        <w:t xml:space="preserve">Neste artigo, </w:t>
      </w:r>
      <w:r>
        <w:t>extraem</w:t>
      </w:r>
      <w:r w:rsidRPr="00541BFC">
        <w:t xml:space="preserve"> uma análise detalhada de vinte e sete entrevistas com jovens que participaram da Ocupação de Newcastle, complementada pela observação</w:t>
      </w:r>
      <w:r>
        <w:t xml:space="preserve"> de</w:t>
      </w:r>
      <w:r w:rsidRPr="00541BFC">
        <w:t xml:space="preserve"> participante</w:t>
      </w:r>
      <w:r>
        <w:t>s</w:t>
      </w:r>
      <w:r w:rsidRPr="00541BFC">
        <w:t xml:space="preserve"> </w:t>
      </w:r>
      <w:r>
        <w:t>em</w:t>
      </w:r>
      <w:r w:rsidRPr="00541BFC">
        <w:t xml:space="preserve"> reuniões </w:t>
      </w:r>
      <w:r>
        <w:t>desse evento</w:t>
      </w:r>
      <w:r w:rsidRPr="00541BFC">
        <w:t>.</w:t>
      </w:r>
    </w:p>
    <w:p w14:paraId="792CF8E8" w14:textId="60569CF4" w:rsidR="00541BFC" w:rsidRDefault="00541BFC" w:rsidP="00541999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EFA530A" w14:textId="0644F630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450941A" w14:textId="77697463" w:rsidR="00541999" w:rsidRPr="00EF4E16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  <w:r w:rsidRPr="00686F41">
        <w:rPr>
          <w:rFonts w:cs="Calibri"/>
          <w:b/>
          <w:bCs/>
          <w:lang w:val="en-US"/>
        </w:rPr>
        <w:t xml:space="preserve">Nome do artigo: </w:t>
      </w:r>
      <w:r w:rsidR="00EF4E16" w:rsidRPr="00EF4E16">
        <w:rPr>
          <w:lang w:val="en-US"/>
        </w:rPr>
        <w:t>The promises of big data and small data for travel behavior (aka human mobility) analysis</w:t>
      </w:r>
    </w:p>
    <w:p w14:paraId="024E91D3" w14:textId="77777777" w:rsidR="00541999" w:rsidRPr="00686F41" w:rsidRDefault="00541999" w:rsidP="00541999">
      <w:pPr>
        <w:widowControl w:val="0"/>
        <w:autoSpaceDE w:val="0"/>
        <w:autoSpaceDN w:val="0"/>
        <w:adjustRightInd w:val="0"/>
        <w:rPr>
          <w:lang w:val="en-US"/>
        </w:rPr>
      </w:pPr>
    </w:p>
    <w:p w14:paraId="1B3D001B" w14:textId="2E8BA53A" w:rsidR="00541999" w:rsidRPr="00EF4E16" w:rsidRDefault="00541999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EF4E16" w:rsidRPr="00EF4E16">
        <w:t>Chen, Cynthia; Ma, Jingtao; Susilo, Yusak; Liu, Yu e Wang, Menglin</w:t>
      </w:r>
    </w:p>
    <w:p w14:paraId="0E39C4FC" w14:textId="77777777" w:rsidR="00541999" w:rsidRPr="00EF4E16" w:rsidRDefault="00541999" w:rsidP="00541999">
      <w:pPr>
        <w:widowControl w:val="0"/>
        <w:autoSpaceDE w:val="0"/>
        <w:autoSpaceDN w:val="0"/>
        <w:adjustRightInd w:val="0"/>
      </w:pPr>
    </w:p>
    <w:p w14:paraId="5946B25D" w14:textId="3E4E6F2C" w:rsidR="00541999" w:rsidRPr="00EF4E16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Data de publicação: </w:t>
      </w:r>
      <w:r w:rsidR="00EF4E16">
        <w:rPr>
          <w:rFonts w:cs="Calibri"/>
          <w:bCs/>
        </w:rPr>
        <w:t>2016</w:t>
      </w:r>
    </w:p>
    <w:p w14:paraId="08358A2E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0902CBE0" w14:textId="710F295E" w:rsidR="00541999" w:rsidRPr="00686F41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EF4E16">
        <w:t>Transportation Research Part C: Emerging Technologies</w:t>
      </w:r>
    </w:p>
    <w:p w14:paraId="4B53F697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p w14:paraId="6F27CAC1" w14:textId="77777777" w:rsidR="00541999" w:rsidRPr="00FC47A8" w:rsidRDefault="00541999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49A4E63" w14:textId="77777777" w:rsidR="00541999" w:rsidRPr="00FC47A8" w:rsidRDefault="00541999" w:rsidP="00541999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541999" w:rsidRPr="00FC47A8" w14:paraId="366F5B63" w14:textId="77777777" w:rsidTr="002A602F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BE2AF9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lastRenderedPageBreak/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3415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541999" w:rsidRPr="00FC47A8" w14:paraId="15B03E50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911AD3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62E34E6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330D76B4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55345F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6B0432B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6588A17D" w14:textId="77777777" w:rsidTr="002A602F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68FA611" w14:textId="3405B086" w:rsidR="00541999" w:rsidRPr="00FC47A8" w:rsidRDefault="00896AF1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E2A95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641F6B90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A81B8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3562E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006442A8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46E6FFF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BCB46B4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541999" w:rsidRPr="00FC47A8" w14:paraId="71639BFD" w14:textId="77777777" w:rsidTr="002A602F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15DE3A7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9F32F20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41999" w:rsidRPr="00FC47A8" w14:paraId="2E10809E" w14:textId="77777777" w:rsidTr="002A602F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564300D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940F01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541999" w:rsidRPr="00FC47A8" w14:paraId="48B82FE9" w14:textId="77777777" w:rsidTr="002A602F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22EC6A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D46F22" w14:textId="77777777" w:rsidR="00541999" w:rsidRPr="00FC47A8" w:rsidRDefault="00541999" w:rsidP="002A602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D12DF33" w14:textId="77777777" w:rsidR="00541999" w:rsidRPr="00FC47A8" w:rsidRDefault="00541999" w:rsidP="00541999">
      <w:pPr>
        <w:widowControl w:val="0"/>
        <w:overflowPunct w:val="0"/>
        <w:autoSpaceDE w:val="0"/>
        <w:autoSpaceDN w:val="0"/>
        <w:adjustRightInd w:val="0"/>
        <w:ind w:right="120"/>
      </w:pPr>
    </w:p>
    <w:p w14:paraId="38099466" w14:textId="77777777" w:rsidR="00541999" w:rsidRDefault="00541999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66BC7B2A" w14:textId="77777777" w:rsidR="00DC15B8" w:rsidRDefault="00DC15B8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1D5A3233" w14:textId="77777777" w:rsidR="000229B2" w:rsidRDefault="00486A7E" w:rsidP="000229B2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 xml:space="preserve">O objetivo </w:t>
      </w:r>
      <w:r w:rsidR="00DC15B8" w:rsidRPr="00DC15B8">
        <w:t xml:space="preserve">deste artigo é apresentar os conjuntos de dados, os conceitos, os conhecimentos e os métodos utilizados </w:t>
      </w:r>
      <w:r w:rsidR="000229B2">
        <w:t>nas áreas de Análise de Mobilidade Humana e Comportamento de Viagem</w:t>
      </w:r>
      <w:r w:rsidR="00DC15B8" w:rsidRPr="00DC15B8">
        <w:t xml:space="preserve">, </w:t>
      </w:r>
      <w:r w:rsidR="000229B2">
        <w:t>criando</w:t>
      </w:r>
      <w:r w:rsidR="00DC15B8" w:rsidRPr="00DC15B8">
        <w:t xml:space="preserve"> idéias interdisciplinares.</w:t>
      </w:r>
    </w:p>
    <w:p w14:paraId="628EE3F8" w14:textId="2844A273" w:rsidR="00541999" w:rsidRDefault="000229B2" w:rsidP="000229B2">
      <w:pPr>
        <w:widowControl w:val="0"/>
        <w:overflowPunct w:val="0"/>
        <w:autoSpaceDE w:val="0"/>
        <w:autoSpaceDN w:val="0"/>
        <w:adjustRightInd w:val="0"/>
        <w:ind w:right="120"/>
      </w:pPr>
      <w:r>
        <w:t xml:space="preserve"> </w:t>
      </w:r>
    </w:p>
    <w:p w14:paraId="3C21BDB7" w14:textId="1EA55473" w:rsidR="00E247FF" w:rsidRPr="00E247FF" w:rsidRDefault="00896AF1" w:rsidP="00E247F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  <w:r w:rsidR="00E247FF" w:rsidRPr="00686F41">
        <w:rPr>
          <w:rFonts w:cs="Calibri"/>
          <w:b/>
          <w:bCs/>
          <w:lang w:val="en-US"/>
        </w:rPr>
        <w:t xml:space="preserve">Nome do artigo: </w:t>
      </w:r>
      <w:r w:rsidR="00E247FF" w:rsidRPr="00E247FF">
        <w:rPr>
          <w:lang w:val="en-US"/>
        </w:rPr>
        <w:t>Taxi apps, regulation, and the market for taxi journeys</w:t>
      </w:r>
    </w:p>
    <w:p w14:paraId="7577E28B" w14:textId="77777777" w:rsidR="00E247FF" w:rsidRPr="00686F41" w:rsidRDefault="00E247FF" w:rsidP="00E247FF">
      <w:pPr>
        <w:widowControl w:val="0"/>
        <w:autoSpaceDE w:val="0"/>
        <w:autoSpaceDN w:val="0"/>
        <w:adjustRightInd w:val="0"/>
        <w:rPr>
          <w:lang w:val="en-US"/>
        </w:rPr>
      </w:pPr>
    </w:p>
    <w:p w14:paraId="133AD48D" w14:textId="33C621A9" w:rsidR="00E247FF" w:rsidRPr="00E247FF" w:rsidRDefault="00E247FF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E247FF">
        <w:rPr>
          <w:rFonts w:cs="Calibri"/>
          <w:b/>
          <w:bCs/>
          <w:lang w:val="en-US"/>
        </w:rPr>
        <w:t xml:space="preserve">Autores: </w:t>
      </w:r>
      <w:r w:rsidRPr="00E247FF">
        <w:rPr>
          <w:lang w:val="en-US"/>
        </w:rPr>
        <w:t>Harding, Simon; Kandlikar, Milind e Gulati, Sumeet</w:t>
      </w:r>
    </w:p>
    <w:p w14:paraId="52F8E7FC" w14:textId="77777777" w:rsidR="00E247FF" w:rsidRPr="00E247FF" w:rsidRDefault="00E247FF" w:rsidP="00E247FF">
      <w:pPr>
        <w:widowControl w:val="0"/>
        <w:autoSpaceDE w:val="0"/>
        <w:autoSpaceDN w:val="0"/>
        <w:adjustRightInd w:val="0"/>
        <w:rPr>
          <w:lang w:val="en-US"/>
        </w:rPr>
      </w:pPr>
    </w:p>
    <w:p w14:paraId="31E88251" w14:textId="6F495446" w:rsidR="00E247FF" w:rsidRPr="00896AF1" w:rsidRDefault="00E247FF" w:rsidP="00896AF1">
      <w:pPr>
        <w:widowControl w:val="0"/>
        <w:autoSpaceDE w:val="0"/>
        <w:autoSpaceDN w:val="0"/>
        <w:adjustRightInd w:val="0"/>
        <w:outlineLvl w:val="0"/>
      </w:pPr>
      <w:r w:rsidRPr="00896AF1">
        <w:rPr>
          <w:rFonts w:cs="Calibri"/>
          <w:b/>
          <w:bCs/>
        </w:rPr>
        <w:t xml:space="preserve">Data de publicação: </w:t>
      </w:r>
      <w:r w:rsidRPr="00896AF1">
        <w:rPr>
          <w:rFonts w:cs="Calibri"/>
          <w:bCs/>
        </w:rPr>
        <w:t>2016</w:t>
      </w:r>
    </w:p>
    <w:p w14:paraId="3FDC3A1D" w14:textId="77777777" w:rsidR="00E247FF" w:rsidRPr="00896AF1" w:rsidRDefault="00E247FF" w:rsidP="00E247FF">
      <w:pPr>
        <w:widowControl w:val="0"/>
        <w:autoSpaceDE w:val="0"/>
        <w:autoSpaceDN w:val="0"/>
        <w:adjustRightInd w:val="0"/>
      </w:pPr>
    </w:p>
    <w:p w14:paraId="7EAE3875" w14:textId="44C23A14" w:rsidR="00E247FF" w:rsidRPr="00896AF1" w:rsidRDefault="00E247FF" w:rsidP="00896AF1">
      <w:pPr>
        <w:widowControl w:val="0"/>
        <w:autoSpaceDE w:val="0"/>
        <w:autoSpaceDN w:val="0"/>
        <w:adjustRightInd w:val="0"/>
        <w:outlineLvl w:val="0"/>
      </w:pPr>
      <w:r w:rsidRPr="00896AF1">
        <w:rPr>
          <w:rFonts w:cs="Calibri"/>
          <w:b/>
          <w:bCs/>
        </w:rPr>
        <w:t xml:space="preserve">Veículo de publicação: </w:t>
      </w:r>
      <w:r w:rsidRPr="00896AF1">
        <w:t>Transportation Research Part A: Policy and Practice</w:t>
      </w:r>
    </w:p>
    <w:p w14:paraId="7CB8DD1B" w14:textId="77777777" w:rsidR="00E247FF" w:rsidRPr="00896AF1" w:rsidRDefault="00E247FF" w:rsidP="00E247FF">
      <w:pPr>
        <w:widowControl w:val="0"/>
        <w:autoSpaceDE w:val="0"/>
        <w:autoSpaceDN w:val="0"/>
        <w:adjustRightInd w:val="0"/>
      </w:pPr>
    </w:p>
    <w:p w14:paraId="5B0757B5" w14:textId="77777777" w:rsidR="00E247FF" w:rsidRPr="00FC47A8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43BCA12E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E247FF" w:rsidRPr="00FC47A8" w14:paraId="404F84A2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80472A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36EDD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E247FF" w:rsidRPr="00FC47A8" w14:paraId="1A8F250A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5A01CC8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A7D0E02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6E3352C3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08CC0F6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2D3460E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5023DFEE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1FAF9B7" w14:textId="35090388" w:rsidR="00E247FF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4AAEE1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79A99363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52806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14F28A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60FF01BB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9883585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97A398E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0B1712D2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1F25A98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98A5621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22CFA513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F39CC2C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5A6B35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35ED507C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FC950F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F1B0A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C3576A4" w14:textId="77777777" w:rsidR="00E247FF" w:rsidRPr="00FC47A8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5A156A5C" w14:textId="77777777" w:rsidR="00E247FF" w:rsidRDefault="00E247FF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6B32F830" w14:textId="77777777" w:rsidR="00E247FF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1D6845E5" w14:textId="53DE2A28" w:rsidR="00E247FF" w:rsidRPr="00E247FF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E247FF">
        <w:t xml:space="preserve">Este documento tenta fornecer um ponto de partida para a discussão sobre como as aplicações de táxi </w:t>
      </w:r>
      <w:r>
        <w:t>baseadas em smartphones</w:t>
      </w:r>
      <w:r w:rsidRPr="00E247FF">
        <w:t xml:space="preserve"> mudaram o mercado de viagens de táxi e as implicações resultantes para a regulamentação do mercado de táxi.</w:t>
      </w:r>
    </w:p>
    <w:p w14:paraId="3AD1B06F" w14:textId="57ADE091" w:rsidR="00E247FF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299FC5F1" w14:textId="47A57E6B" w:rsidR="00541999" w:rsidRDefault="00896AF1" w:rsidP="00541999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1140D69D" w14:textId="14A9A90E" w:rsidR="00E247FF" w:rsidRPr="00FE4122" w:rsidRDefault="00E247FF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FE4122">
        <w:rPr>
          <w:rFonts w:cs="Calibri"/>
          <w:b/>
          <w:bCs/>
          <w:lang w:val="en-US"/>
        </w:rPr>
        <w:lastRenderedPageBreak/>
        <w:t xml:space="preserve">Nome do artigo: </w:t>
      </w:r>
      <w:r w:rsidR="00FE4122" w:rsidRPr="00FE4122">
        <w:rPr>
          <w:lang w:val="en-US"/>
        </w:rPr>
        <w:t>Privacy concerns in smart cities</w:t>
      </w:r>
    </w:p>
    <w:p w14:paraId="7F75FB6E" w14:textId="77777777" w:rsidR="00E247FF" w:rsidRPr="00FE4122" w:rsidRDefault="00E247FF" w:rsidP="00E247FF">
      <w:pPr>
        <w:widowControl w:val="0"/>
        <w:autoSpaceDE w:val="0"/>
        <w:autoSpaceDN w:val="0"/>
        <w:adjustRightInd w:val="0"/>
        <w:rPr>
          <w:lang w:val="en-US"/>
        </w:rPr>
      </w:pPr>
    </w:p>
    <w:p w14:paraId="6C3BA637" w14:textId="60F29942" w:rsidR="00E247FF" w:rsidRPr="00EF4E16" w:rsidRDefault="00E247FF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FE4122">
        <w:t>van Zoonen, Liesbet</w:t>
      </w:r>
    </w:p>
    <w:p w14:paraId="4764848A" w14:textId="77777777" w:rsidR="00E247FF" w:rsidRPr="00EF4E16" w:rsidRDefault="00E247FF" w:rsidP="00E247FF">
      <w:pPr>
        <w:widowControl w:val="0"/>
        <w:autoSpaceDE w:val="0"/>
        <w:autoSpaceDN w:val="0"/>
        <w:adjustRightInd w:val="0"/>
      </w:pPr>
    </w:p>
    <w:p w14:paraId="763D8602" w14:textId="386278C1" w:rsidR="00E247FF" w:rsidRPr="00FE4122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 w:rsidR="00FE4122">
        <w:rPr>
          <w:rFonts w:cs="Calibri"/>
          <w:b/>
          <w:bCs/>
        </w:rPr>
        <w:t xml:space="preserve"> </w:t>
      </w:r>
      <w:r w:rsidR="00FE4122">
        <w:rPr>
          <w:rFonts w:cs="Calibri"/>
          <w:bCs/>
        </w:rPr>
        <w:t>2016</w:t>
      </w:r>
    </w:p>
    <w:p w14:paraId="314AFFCD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p w14:paraId="254425BB" w14:textId="6C63E11D" w:rsidR="00E247FF" w:rsidRPr="00686F41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FE4122">
        <w:t>Government Information Quarterly</w:t>
      </w:r>
    </w:p>
    <w:p w14:paraId="42682AA2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p w14:paraId="31386F6E" w14:textId="4BC73649" w:rsidR="00E247FF" w:rsidRPr="00FC47A8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  <w:r w:rsidR="00FE4122">
        <w:rPr>
          <w:rFonts w:cs="Calibri"/>
          <w:b/>
          <w:bCs/>
        </w:rPr>
        <w:t xml:space="preserve"> </w:t>
      </w:r>
    </w:p>
    <w:p w14:paraId="5D179BFC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E247FF" w:rsidRPr="00FC47A8" w14:paraId="2C811D15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C80842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1B387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E247FF" w:rsidRPr="00FC47A8" w14:paraId="5A865A55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0457CB4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4CDE992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3418B411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F4455FA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BA355A0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3C0AF9FE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2C0BAF5" w14:textId="6CE7700C" w:rsidR="00E247FF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D1071F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689F6283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2554ED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7BECC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1A30C394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5932397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8C93631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3C86F929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BCBCD12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487103E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0B73B666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1115D2F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308BE6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110D7F5E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29113D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87351D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DDBE6DB" w14:textId="77777777" w:rsidR="00E247FF" w:rsidRPr="00FC47A8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083431C2" w14:textId="77777777" w:rsidR="00E247FF" w:rsidRDefault="00E247FF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55EE6B17" w14:textId="77777777" w:rsidR="00FE4122" w:rsidRDefault="00FE4122" w:rsidP="00E247FF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368F43B2" w14:textId="46DD7EB4" w:rsidR="00FE4122" w:rsidRPr="00FE4122" w:rsidRDefault="00FE4122" w:rsidP="00FE4122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FE4122">
        <w:t xml:space="preserve">Neste trabalho, </w:t>
      </w:r>
      <w:r>
        <w:t xml:space="preserve">hipotetisam se </w:t>
      </w:r>
      <w:proofErr w:type="gramStart"/>
      <w:r>
        <w:t>e</w:t>
      </w:r>
      <w:proofErr w:type="gramEnd"/>
      <w:r>
        <w:t xml:space="preserve"> </w:t>
      </w:r>
      <w:r w:rsidRPr="00FE4122">
        <w:t>como as tecnologias inteligentes da cidade e os grandes dados urbanos produzem preocupações de privacidade entre as pessoas nessas cidades (como habitantes, trabalhadores, visitantes e outros</w:t>
      </w:r>
      <w:r>
        <w:t>).</w:t>
      </w:r>
    </w:p>
    <w:p w14:paraId="55659CEB" w14:textId="77777777" w:rsidR="00E247FF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5D5B43B1" w14:textId="32EFA304" w:rsidR="00E247FF" w:rsidRDefault="00896AF1" w:rsidP="00541999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21B96556" w14:textId="165A1D8F" w:rsidR="00E247FF" w:rsidRPr="00E247FF" w:rsidRDefault="00E247FF" w:rsidP="00896AF1">
      <w:pPr>
        <w:widowControl w:val="0"/>
        <w:autoSpaceDE w:val="0"/>
        <w:autoSpaceDN w:val="0"/>
        <w:adjustRightInd w:val="0"/>
        <w:outlineLvl w:val="0"/>
      </w:pPr>
      <w:r w:rsidRPr="00E247FF">
        <w:rPr>
          <w:rFonts w:cs="Calibri"/>
          <w:b/>
          <w:bCs/>
        </w:rPr>
        <w:t xml:space="preserve">Nome do artigo: </w:t>
      </w:r>
      <w:r w:rsidR="0063591D">
        <w:t>Chennai, India</w:t>
      </w:r>
    </w:p>
    <w:p w14:paraId="607157FA" w14:textId="77777777" w:rsidR="00E247FF" w:rsidRPr="00E247FF" w:rsidRDefault="00E247FF" w:rsidP="00E247FF">
      <w:pPr>
        <w:widowControl w:val="0"/>
        <w:autoSpaceDE w:val="0"/>
        <w:autoSpaceDN w:val="0"/>
        <w:adjustRightInd w:val="0"/>
      </w:pPr>
    </w:p>
    <w:p w14:paraId="1A2CB032" w14:textId="647A3D0F" w:rsidR="0063591D" w:rsidRPr="0063591D" w:rsidRDefault="00E247FF" w:rsidP="00896AF1">
      <w:pPr>
        <w:pStyle w:val="NormalWeb"/>
        <w:spacing w:before="0" w:beforeAutospacing="0" w:after="0" w:afterAutospacing="0"/>
        <w:outlineLvl w:val="0"/>
        <w:rPr>
          <w:rFonts w:cs="Calibri"/>
          <w:b/>
          <w:bCs/>
        </w:rPr>
      </w:pPr>
      <w:r w:rsidRPr="00EF4E16">
        <w:rPr>
          <w:rFonts w:cs="Calibri"/>
          <w:b/>
          <w:bCs/>
        </w:rPr>
        <w:t xml:space="preserve">Autores: </w:t>
      </w:r>
      <w:r w:rsidR="0063591D">
        <w:t>Krishnamurthy, Rashmi</w:t>
      </w:r>
      <w:r w:rsidR="0063591D">
        <w:rPr>
          <w:rFonts w:cs="Calibri"/>
          <w:b/>
          <w:bCs/>
        </w:rPr>
        <w:t xml:space="preserve"> </w:t>
      </w:r>
      <w:r w:rsidR="0063591D" w:rsidRPr="0063591D">
        <w:rPr>
          <w:rFonts w:cs="Calibri"/>
          <w:bCs/>
        </w:rPr>
        <w:t>e</w:t>
      </w:r>
      <w:r w:rsidR="0063591D">
        <w:rPr>
          <w:rFonts w:cs="Calibri"/>
          <w:b/>
          <w:bCs/>
        </w:rPr>
        <w:t xml:space="preserve"> </w:t>
      </w:r>
      <w:r w:rsidR="0063591D">
        <w:t>Desouza, Kevin C.</w:t>
      </w:r>
    </w:p>
    <w:p w14:paraId="44B0769E" w14:textId="77777777" w:rsidR="00E247FF" w:rsidRPr="00EF4E16" w:rsidRDefault="00E247FF" w:rsidP="00E247FF">
      <w:pPr>
        <w:widowControl w:val="0"/>
        <w:autoSpaceDE w:val="0"/>
        <w:autoSpaceDN w:val="0"/>
        <w:adjustRightInd w:val="0"/>
      </w:pPr>
    </w:p>
    <w:p w14:paraId="40C35E58" w14:textId="56F31886" w:rsidR="00E247FF" w:rsidRPr="0063591D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 w:rsidR="0063591D">
        <w:rPr>
          <w:rFonts w:cs="Calibri"/>
          <w:b/>
          <w:bCs/>
        </w:rPr>
        <w:t xml:space="preserve"> </w:t>
      </w:r>
      <w:r w:rsidR="0063591D">
        <w:rPr>
          <w:rFonts w:cs="Calibri"/>
          <w:bCs/>
        </w:rPr>
        <w:t>2015</w:t>
      </w:r>
    </w:p>
    <w:p w14:paraId="220732BB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p w14:paraId="093204D5" w14:textId="6171A142" w:rsidR="00E247FF" w:rsidRPr="00686F41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63591D">
        <w:t>Cities</w:t>
      </w:r>
    </w:p>
    <w:p w14:paraId="5EF00B23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p w14:paraId="39E81A8D" w14:textId="77777777" w:rsidR="00E247FF" w:rsidRPr="00FC47A8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184F6F16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E247FF" w:rsidRPr="00FC47A8" w14:paraId="5A2B5263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656CFE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3297C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E247FF" w:rsidRPr="00FC47A8" w14:paraId="78B1F2FA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B047FB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6A4BB4B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09898633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DC34CA4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860181B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388AF061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BEE0374" w14:textId="108D9982" w:rsidR="00E247FF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076A6E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0B7FC701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347ACD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57E1D8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753620D5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002394B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05CDA7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08982D61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8967328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ECC8F08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57EA3DD0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111A54C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FF4441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610E4FF6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524A5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FB26D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D1E7764" w14:textId="77777777" w:rsidR="00E247FF" w:rsidRPr="00FC47A8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14D72E2B" w14:textId="77777777" w:rsidR="00E247FF" w:rsidRDefault="00E247FF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2BBE963D" w14:textId="77777777" w:rsidR="007A5106" w:rsidRDefault="007A5106" w:rsidP="00E247FF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49965A0E" w14:textId="2BC85C63" w:rsidR="007A5106" w:rsidRPr="007A5106" w:rsidRDefault="007A5106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</w:pPr>
      <w:r w:rsidRPr="007A5106">
        <w:t xml:space="preserve">Neste </w:t>
      </w:r>
      <w:r>
        <w:t>artigo</w:t>
      </w:r>
      <w:r w:rsidRPr="007A5106">
        <w:t>, apresentamos a cidade de Chennai, a capital de Tamil Nadu, na Índia.</w:t>
      </w:r>
    </w:p>
    <w:p w14:paraId="1E12DE65" w14:textId="77777777" w:rsidR="00E247FF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12B415EA" w14:textId="2E4DA99F" w:rsidR="00E247FF" w:rsidRDefault="00896AF1" w:rsidP="00541999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7A6FD402" w14:textId="64C2916B" w:rsidR="00E247FF" w:rsidRPr="00E8060B" w:rsidRDefault="00E247FF" w:rsidP="00E247FF">
      <w:pPr>
        <w:widowControl w:val="0"/>
        <w:autoSpaceDE w:val="0"/>
        <w:autoSpaceDN w:val="0"/>
        <w:adjustRightInd w:val="0"/>
        <w:rPr>
          <w:lang w:val="en-US"/>
        </w:rPr>
      </w:pPr>
      <w:r w:rsidRPr="00E8060B">
        <w:rPr>
          <w:rFonts w:cs="Calibri"/>
          <w:b/>
          <w:bCs/>
          <w:lang w:val="en-US"/>
        </w:rPr>
        <w:t xml:space="preserve">Nome do artigo: </w:t>
      </w:r>
      <w:r w:rsidR="00E8060B" w:rsidRPr="00E8060B">
        <w:rPr>
          <w:lang w:val="en-US"/>
        </w:rPr>
        <w:t>Travel behavior changes and responses to advanced traveler information in prolonged and large-scale network disruptions: A case study of west LRT line construction in the city of Calgary</w:t>
      </w:r>
    </w:p>
    <w:p w14:paraId="2F254158" w14:textId="77777777" w:rsidR="00E247FF" w:rsidRPr="00E8060B" w:rsidRDefault="00E247FF" w:rsidP="00E247FF">
      <w:pPr>
        <w:widowControl w:val="0"/>
        <w:autoSpaceDE w:val="0"/>
        <w:autoSpaceDN w:val="0"/>
        <w:adjustRightInd w:val="0"/>
        <w:rPr>
          <w:lang w:val="en-US"/>
        </w:rPr>
      </w:pPr>
    </w:p>
    <w:p w14:paraId="4348A71C" w14:textId="0AA55CDB" w:rsidR="00E247FF" w:rsidRPr="00EF4E16" w:rsidRDefault="00E247FF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E8060B">
        <w:t>Kattan, Lina; De Barros, Alexandre G. e Saleemi, Hina</w:t>
      </w:r>
    </w:p>
    <w:p w14:paraId="553FA45A" w14:textId="77777777" w:rsidR="00E247FF" w:rsidRPr="00EF4E16" w:rsidRDefault="00E247FF" w:rsidP="00E247FF">
      <w:pPr>
        <w:widowControl w:val="0"/>
        <w:autoSpaceDE w:val="0"/>
        <w:autoSpaceDN w:val="0"/>
        <w:adjustRightInd w:val="0"/>
      </w:pPr>
    </w:p>
    <w:p w14:paraId="0590FFF8" w14:textId="53B479CF" w:rsidR="00E247FF" w:rsidRPr="00E8060B" w:rsidRDefault="00E247FF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E8060B">
        <w:rPr>
          <w:rFonts w:cs="Calibri"/>
          <w:b/>
          <w:bCs/>
          <w:lang w:val="en-US"/>
        </w:rPr>
        <w:t>Data de publicação:</w:t>
      </w:r>
      <w:r w:rsidR="00E8060B" w:rsidRPr="00E8060B">
        <w:rPr>
          <w:rFonts w:cs="Calibri"/>
          <w:b/>
          <w:bCs/>
          <w:lang w:val="en-US"/>
        </w:rPr>
        <w:t xml:space="preserve"> </w:t>
      </w:r>
      <w:r w:rsidR="00E8060B" w:rsidRPr="00E8060B">
        <w:rPr>
          <w:rFonts w:cs="Calibri"/>
          <w:bCs/>
          <w:lang w:val="en-US"/>
        </w:rPr>
        <w:t>2013</w:t>
      </w:r>
    </w:p>
    <w:p w14:paraId="26B87675" w14:textId="77777777" w:rsidR="00E247FF" w:rsidRPr="00E8060B" w:rsidRDefault="00E247FF" w:rsidP="00E247FF">
      <w:pPr>
        <w:widowControl w:val="0"/>
        <w:autoSpaceDE w:val="0"/>
        <w:autoSpaceDN w:val="0"/>
        <w:adjustRightInd w:val="0"/>
        <w:rPr>
          <w:lang w:val="en-US"/>
        </w:rPr>
      </w:pPr>
    </w:p>
    <w:p w14:paraId="0DA5242C" w14:textId="353D83DF" w:rsidR="00E247FF" w:rsidRPr="00E8060B" w:rsidRDefault="00E247FF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E8060B">
        <w:rPr>
          <w:rFonts w:cs="Calibri"/>
          <w:b/>
          <w:bCs/>
          <w:lang w:val="en-US"/>
        </w:rPr>
        <w:t xml:space="preserve">Veículo de publicação: </w:t>
      </w:r>
      <w:r w:rsidR="00E8060B" w:rsidRPr="00E8060B">
        <w:rPr>
          <w:lang w:val="en-US"/>
        </w:rPr>
        <w:t>Transportation Research Part F: Traffic Psychology and Behaviour</w:t>
      </w:r>
    </w:p>
    <w:p w14:paraId="13697245" w14:textId="77777777" w:rsidR="00E247FF" w:rsidRPr="00E8060B" w:rsidRDefault="00E247FF" w:rsidP="00E247FF">
      <w:pPr>
        <w:widowControl w:val="0"/>
        <w:autoSpaceDE w:val="0"/>
        <w:autoSpaceDN w:val="0"/>
        <w:adjustRightInd w:val="0"/>
        <w:rPr>
          <w:lang w:val="en-US"/>
        </w:rPr>
      </w:pPr>
    </w:p>
    <w:p w14:paraId="4F518314" w14:textId="77777777" w:rsidR="00E247FF" w:rsidRPr="00FC47A8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051E7115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E247FF" w:rsidRPr="00FC47A8" w14:paraId="0C7B96EB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E4EBCC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6E1A8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E247FF" w:rsidRPr="00FC47A8" w14:paraId="6F8F4D5E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C596147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BF5CB92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74934C8C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7980B3A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EF3A87B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2B9EC358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1EC9D34" w14:textId="6F8922A2" w:rsidR="00E247FF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57C7F3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6895D483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B8C96F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145F3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20AC8DD6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7069861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310A592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6BBDBDAF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6C9FC46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DDFBF60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74C06305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922CD6B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2F82F8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4B6CF14A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A3ABA2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C203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D7181C5" w14:textId="77777777" w:rsidR="00E247FF" w:rsidRPr="00FC47A8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768C2CE4" w14:textId="77777777" w:rsidR="00E247FF" w:rsidRDefault="00E247FF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E592656" w14:textId="77777777" w:rsidR="0065255C" w:rsidRDefault="0065255C" w:rsidP="00E247FF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3D20AA1A" w14:textId="31B1BD7F" w:rsidR="0065255C" w:rsidRPr="0065255C" w:rsidRDefault="0065255C" w:rsidP="0065255C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65255C">
        <w:t xml:space="preserve">O objetivo deste </w:t>
      </w:r>
      <w:r>
        <w:t>artigo</w:t>
      </w:r>
      <w:r w:rsidRPr="0065255C">
        <w:t xml:space="preserve"> </w:t>
      </w:r>
      <w:r>
        <w:t xml:space="preserve">é investigar </w:t>
      </w:r>
      <w:r w:rsidRPr="0065255C">
        <w:t>os efei</w:t>
      </w:r>
      <w:r>
        <w:t>tos comportamentais de viajantes n</w:t>
      </w:r>
      <w:r w:rsidRPr="0065255C">
        <w:t>a redução da capacidade de tráfego</w:t>
      </w:r>
      <w:r>
        <w:t>,</w:t>
      </w:r>
      <w:r w:rsidRPr="0065255C">
        <w:t xml:space="preserve"> resultante da construção da linha West LRT (Light Rail Transit) na cidade de Calgary, Alberta, Canadá.</w:t>
      </w:r>
    </w:p>
    <w:p w14:paraId="7AA32E38" w14:textId="77777777" w:rsidR="00E247FF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47253BB1" w14:textId="7470F214" w:rsidR="00E247FF" w:rsidRDefault="00896AF1" w:rsidP="00541999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85A9BFB" w14:textId="162428D1" w:rsidR="00E247FF" w:rsidRPr="00E247FF" w:rsidRDefault="00E247FF" w:rsidP="00896AF1">
      <w:pPr>
        <w:widowControl w:val="0"/>
        <w:autoSpaceDE w:val="0"/>
        <w:autoSpaceDN w:val="0"/>
        <w:adjustRightInd w:val="0"/>
        <w:outlineLvl w:val="0"/>
      </w:pPr>
      <w:r w:rsidRPr="00E247FF">
        <w:rPr>
          <w:rFonts w:cs="Calibri"/>
          <w:b/>
          <w:bCs/>
        </w:rPr>
        <w:t xml:space="preserve">Nome do artigo: </w:t>
      </w:r>
      <w:r w:rsidR="0065255C">
        <w:t>Mining Urban Data (Part C)</w:t>
      </w:r>
    </w:p>
    <w:p w14:paraId="771EE1BE" w14:textId="77777777" w:rsidR="00E247FF" w:rsidRPr="00E247FF" w:rsidRDefault="00E247FF" w:rsidP="00E247FF">
      <w:pPr>
        <w:widowControl w:val="0"/>
        <w:autoSpaceDE w:val="0"/>
        <w:autoSpaceDN w:val="0"/>
        <w:adjustRightInd w:val="0"/>
      </w:pPr>
    </w:p>
    <w:p w14:paraId="76C735FF" w14:textId="6498F54A" w:rsidR="00E247FF" w:rsidRPr="00EF4E16" w:rsidRDefault="00E247FF" w:rsidP="0065255C">
      <w:pPr>
        <w:pStyle w:val="NormalWeb"/>
        <w:spacing w:before="0" w:beforeAutospacing="0" w:after="0" w:afterAutospacing="0"/>
      </w:pPr>
      <w:r w:rsidRPr="00EF4E16">
        <w:rPr>
          <w:rFonts w:cs="Calibri"/>
          <w:b/>
          <w:bCs/>
        </w:rPr>
        <w:t xml:space="preserve">Autores: </w:t>
      </w:r>
      <w:r w:rsidR="0065255C">
        <w:t xml:space="preserve">Andrienko, Gennady; Gunopulos, Dimitrios; Ioannidis, Yannis; </w:t>
      </w:r>
      <w:r w:rsidR="0065255C" w:rsidRPr="0065255C">
        <w:t>Kalogeraki, Vana</w:t>
      </w:r>
      <w:r w:rsidR="0065255C">
        <w:t xml:space="preserve">; </w:t>
      </w:r>
      <w:r w:rsidR="0065255C" w:rsidRPr="0065255C">
        <w:t>Katakis, Ioannis</w:t>
      </w:r>
      <w:r w:rsidR="0065255C">
        <w:t xml:space="preserve">; </w:t>
      </w:r>
      <w:r w:rsidR="0065255C" w:rsidRPr="0065255C">
        <w:t>Morik, Katharina</w:t>
      </w:r>
      <w:r w:rsidR="0065255C">
        <w:t xml:space="preserve"> e Verscheure, Olivier</w:t>
      </w:r>
    </w:p>
    <w:p w14:paraId="536F8121" w14:textId="77777777" w:rsidR="00E247FF" w:rsidRPr="00EF4E16" w:rsidRDefault="00E247FF" w:rsidP="00E247FF">
      <w:pPr>
        <w:widowControl w:val="0"/>
        <w:autoSpaceDE w:val="0"/>
        <w:autoSpaceDN w:val="0"/>
        <w:adjustRightInd w:val="0"/>
      </w:pPr>
    </w:p>
    <w:p w14:paraId="77B9B4D0" w14:textId="3FBB6147" w:rsidR="00E247FF" w:rsidRPr="0065255C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 w:rsidR="0065255C">
        <w:rPr>
          <w:rFonts w:cs="Calibri"/>
          <w:b/>
          <w:bCs/>
        </w:rPr>
        <w:t xml:space="preserve"> </w:t>
      </w:r>
      <w:r w:rsidR="0065255C">
        <w:rPr>
          <w:rFonts w:cs="Calibri"/>
          <w:bCs/>
        </w:rPr>
        <w:t>2016</w:t>
      </w:r>
    </w:p>
    <w:p w14:paraId="2A5A89FF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p w14:paraId="6E6CCDFB" w14:textId="6BE04DB9" w:rsidR="00E247FF" w:rsidRPr="00686F41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65255C">
        <w:t>Information Systems</w:t>
      </w:r>
    </w:p>
    <w:p w14:paraId="5F2707EC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p w14:paraId="7767DEBE" w14:textId="77777777" w:rsidR="00E247FF" w:rsidRPr="00FC47A8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6D92272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E247FF" w:rsidRPr="00FC47A8" w14:paraId="57FC743B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0B6055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7B6C74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E247FF" w:rsidRPr="00FC47A8" w14:paraId="4ED1015D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B03F053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127616B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34502809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32E2F2B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DD44B0D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11BD0278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21CB3D8" w14:textId="2E3FCF64" w:rsidR="00E247FF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2C1F64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04176070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14767C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2320F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08273AED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FDB6D40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FFAEB71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5B052072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40C46B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60222FD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188017BA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EBA9BC3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F68CB1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7E7645C1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1B019B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195246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A5F06E9" w14:textId="77777777" w:rsidR="00E247FF" w:rsidRPr="00FC47A8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4A98CD9E" w14:textId="77777777" w:rsidR="00E247FF" w:rsidRDefault="00E247FF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2C886E0" w14:textId="77777777" w:rsidR="00D81F83" w:rsidRDefault="00D81F83" w:rsidP="00E247FF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31EAF39A" w14:textId="117C55E1" w:rsidR="00D81F83" w:rsidRPr="00D81F83" w:rsidRDefault="00D81F83" w:rsidP="00D81F83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D81F83">
        <w:t>Este artigo apresenta a terceira parte de um</w:t>
      </w:r>
      <w:r>
        <w:t>a questão especial sobre o tema de Mineração de Dados Urbanos.</w:t>
      </w:r>
    </w:p>
    <w:p w14:paraId="63151058" w14:textId="77777777" w:rsidR="00E247FF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3521AF9B" w14:textId="2C03E7BF" w:rsidR="00E247FF" w:rsidRDefault="00896AF1" w:rsidP="00541999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01244064" w14:textId="55BE2DF1" w:rsidR="00E247FF" w:rsidRPr="00E247FF" w:rsidRDefault="00E247FF" w:rsidP="00896AF1">
      <w:pPr>
        <w:widowControl w:val="0"/>
        <w:autoSpaceDE w:val="0"/>
        <w:autoSpaceDN w:val="0"/>
        <w:adjustRightInd w:val="0"/>
        <w:outlineLvl w:val="0"/>
      </w:pPr>
      <w:r w:rsidRPr="00E247FF">
        <w:rPr>
          <w:rFonts w:cs="Calibri"/>
          <w:b/>
          <w:bCs/>
        </w:rPr>
        <w:t xml:space="preserve">Nome do artigo: </w:t>
      </w:r>
      <w:r w:rsidR="00D81F83">
        <w:t>Individual behavioural models for personal transit pre-trip planners</w:t>
      </w:r>
    </w:p>
    <w:p w14:paraId="66C6EBD5" w14:textId="77777777" w:rsidR="00E247FF" w:rsidRPr="00E247FF" w:rsidRDefault="00E247FF" w:rsidP="00E247FF">
      <w:pPr>
        <w:widowControl w:val="0"/>
        <w:autoSpaceDE w:val="0"/>
        <w:autoSpaceDN w:val="0"/>
        <w:adjustRightInd w:val="0"/>
      </w:pPr>
    </w:p>
    <w:p w14:paraId="78522A5C" w14:textId="4DAA2F72" w:rsidR="00E247FF" w:rsidRPr="00EF4E16" w:rsidRDefault="00E247FF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D81F83">
        <w:t>Nuzzolo, Agostino; Crisalli, Umberto; Comi, Antonio e Rosati, Luca</w:t>
      </w:r>
    </w:p>
    <w:p w14:paraId="03300AE1" w14:textId="77777777" w:rsidR="00E247FF" w:rsidRPr="00EF4E16" w:rsidRDefault="00E247FF" w:rsidP="00E247FF">
      <w:pPr>
        <w:widowControl w:val="0"/>
        <w:autoSpaceDE w:val="0"/>
        <w:autoSpaceDN w:val="0"/>
        <w:adjustRightInd w:val="0"/>
      </w:pPr>
    </w:p>
    <w:p w14:paraId="651E0C2A" w14:textId="170A260E" w:rsidR="00E247FF" w:rsidRPr="00D81F83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 w:rsidR="00D81F83">
        <w:rPr>
          <w:rFonts w:cs="Calibri"/>
          <w:b/>
          <w:bCs/>
        </w:rPr>
        <w:t xml:space="preserve"> </w:t>
      </w:r>
      <w:r w:rsidR="00D81F83">
        <w:rPr>
          <w:rFonts w:cs="Calibri"/>
          <w:bCs/>
        </w:rPr>
        <w:t>2015</w:t>
      </w:r>
    </w:p>
    <w:p w14:paraId="4CC58A77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p w14:paraId="515DD497" w14:textId="6F0D2F7C" w:rsidR="00E247FF" w:rsidRPr="00686F41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D81F83">
        <w:t>Transportation Research Procedia</w:t>
      </w:r>
    </w:p>
    <w:p w14:paraId="17B18B23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p w14:paraId="11336EDF" w14:textId="77777777" w:rsidR="00E247FF" w:rsidRPr="00FC47A8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7D311A7A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E247FF" w:rsidRPr="00FC47A8" w14:paraId="670A1A01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D1C6BC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2036D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E247FF" w:rsidRPr="00FC47A8" w14:paraId="0AF2538D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994750E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F5B41A7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522DCD97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D7BFE53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8D86F2C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52A09372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234F531" w14:textId="6F03B4C7" w:rsidR="00E247FF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AF42C1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08518300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455221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CB465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5EACE56B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A1B57AA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5FEE53B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128B7F7D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9EA23AC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667433F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6A538791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CA6895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EFD1E1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62BA56B6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84B5FF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6B5D3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19D7616" w14:textId="77777777" w:rsidR="00E247FF" w:rsidRPr="00FC47A8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30C7E809" w14:textId="77777777" w:rsidR="00E247FF" w:rsidRDefault="00E247FF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56FEEC9D" w14:textId="77777777" w:rsidR="004E2DB3" w:rsidRDefault="004E2DB3" w:rsidP="00E247FF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0CC8300F" w14:textId="7A28FDFE" w:rsidR="004E2DB3" w:rsidRPr="004E2DB3" w:rsidRDefault="004E2DB3" w:rsidP="004E2DB3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4E2DB3">
        <w:t>Este artigo apresenta os resultad</w:t>
      </w:r>
      <w:r>
        <w:t xml:space="preserve">os de um projeto de pesquisa, </w:t>
      </w:r>
      <w:r w:rsidRPr="004E2DB3">
        <w:t>com o objetivo de definir um planejador de viagem avançado para redes de trânsito.</w:t>
      </w:r>
    </w:p>
    <w:p w14:paraId="001D6409" w14:textId="77777777" w:rsidR="00E247FF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1E24B443" w14:textId="2CDE553E" w:rsidR="00E247FF" w:rsidRDefault="00896AF1" w:rsidP="00541999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 xml:space="preserve">Este trabalho não será lido, pois não utiliza tweets para abordar questões urbanas e de transporte </w:t>
      </w:r>
      <w:r>
        <w:rPr>
          <w:rFonts w:asciiTheme="minorHAnsi" w:hAnsiTheme="minorHAnsi"/>
        </w:rPr>
        <w:lastRenderedPageBreak/>
        <w:t>público.</w:t>
      </w:r>
      <w:r>
        <w:rPr>
          <w:rFonts w:asciiTheme="minorHAnsi" w:hAnsiTheme="minorHAnsi"/>
        </w:rPr>
        <w:cr/>
      </w:r>
    </w:p>
    <w:p w14:paraId="2F321312" w14:textId="2DDDE088" w:rsidR="00E247FF" w:rsidRPr="0077103B" w:rsidRDefault="00E247FF" w:rsidP="00E247FF">
      <w:pPr>
        <w:widowControl w:val="0"/>
        <w:autoSpaceDE w:val="0"/>
        <w:autoSpaceDN w:val="0"/>
        <w:adjustRightInd w:val="0"/>
        <w:rPr>
          <w:lang w:val="en-US"/>
        </w:rPr>
      </w:pPr>
      <w:r w:rsidRPr="0077103B">
        <w:rPr>
          <w:rFonts w:cs="Calibri"/>
          <w:b/>
          <w:bCs/>
          <w:lang w:val="en-US"/>
        </w:rPr>
        <w:t xml:space="preserve">Nome do artigo: </w:t>
      </w:r>
      <w:r w:rsidR="0077103B" w:rsidRPr="0077103B">
        <w:rPr>
          <w:lang w:val="en-US"/>
        </w:rPr>
        <w:t>Demand-responsive public transportation re-scheduling for adjusting to the joint leisure activity demand</w:t>
      </w:r>
    </w:p>
    <w:p w14:paraId="2F126B10" w14:textId="77777777" w:rsidR="00E247FF" w:rsidRPr="0077103B" w:rsidRDefault="00E247FF" w:rsidP="00E247FF">
      <w:pPr>
        <w:widowControl w:val="0"/>
        <w:autoSpaceDE w:val="0"/>
        <w:autoSpaceDN w:val="0"/>
        <w:adjustRightInd w:val="0"/>
        <w:rPr>
          <w:lang w:val="en-US"/>
        </w:rPr>
      </w:pPr>
    </w:p>
    <w:p w14:paraId="70A21043" w14:textId="5BBCC5C4" w:rsidR="00E247FF" w:rsidRPr="00EF4E16" w:rsidRDefault="00E247FF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77103B">
        <w:t>Gkiotsalitis, Konstantinos e Stathopoulos, Antony</w:t>
      </w:r>
    </w:p>
    <w:p w14:paraId="1456D72C" w14:textId="77777777" w:rsidR="00E247FF" w:rsidRPr="00EF4E16" w:rsidRDefault="00E247FF" w:rsidP="00E247FF">
      <w:pPr>
        <w:widowControl w:val="0"/>
        <w:autoSpaceDE w:val="0"/>
        <w:autoSpaceDN w:val="0"/>
        <w:adjustRightInd w:val="0"/>
      </w:pPr>
    </w:p>
    <w:p w14:paraId="62897E23" w14:textId="20099C92" w:rsidR="00E247FF" w:rsidRPr="0077103B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 w:rsidR="0077103B">
        <w:rPr>
          <w:rFonts w:cs="Calibri"/>
          <w:b/>
          <w:bCs/>
        </w:rPr>
        <w:t xml:space="preserve"> </w:t>
      </w:r>
      <w:r w:rsidR="0077103B">
        <w:rPr>
          <w:rFonts w:cs="Calibri"/>
          <w:bCs/>
        </w:rPr>
        <w:t>2016</w:t>
      </w:r>
    </w:p>
    <w:p w14:paraId="4FB8E5AC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p w14:paraId="034FD2FA" w14:textId="496BD603" w:rsidR="00E247FF" w:rsidRPr="00686F41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77103B">
        <w:t>International Journal of Transportation Science and Technology</w:t>
      </w:r>
    </w:p>
    <w:p w14:paraId="285D6BFB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p w14:paraId="230447A4" w14:textId="77777777" w:rsidR="00E247FF" w:rsidRPr="00FC47A8" w:rsidRDefault="00E247FF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763D25AF" w14:textId="77777777" w:rsidR="00E247FF" w:rsidRPr="00FC47A8" w:rsidRDefault="00E247FF" w:rsidP="00E247FF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E247FF" w:rsidRPr="00FC47A8" w14:paraId="451D9B00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DB92E0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9E6F38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E247FF" w:rsidRPr="00FC47A8" w14:paraId="56F7D414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BD018CF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9546D75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4EB5BA25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C8FF467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9A01E43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6FCD131B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CB2F40F" w14:textId="06503BC4" w:rsidR="00E247FF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49BC63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5E69658E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62D74A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E9FBB0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2A4B46C5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C69D187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297F2D2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E247FF" w:rsidRPr="00FC47A8" w14:paraId="6026AD09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4E6BD4C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2F8DC42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47FF" w:rsidRPr="00FC47A8" w14:paraId="3CAE4D67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C92309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51F845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E247FF" w:rsidRPr="00FC47A8" w14:paraId="6BA4B44C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DC3633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17E478" w14:textId="77777777" w:rsidR="00E247FF" w:rsidRPr="00FC47A8" w:rsidRDefault="00E247FF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8A5A63F" w14:textId="77777777" w:rsidR="00E247FF" w:rsidRPr="00FC47A8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75E7823F" w14:textId="77777777" w:rsidR="00E247FF" w:rsidRDefault="00E247FF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2AAA987D" w14:textId="77777777" w:rsidR="007C39AC" w:rsidRDefault="007C39AC" w:rsidP="00E247FF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6DA8C7ED" w14:textId="781324FD" w:rsidR="007C39AC" w:rsidRPr="007C39AC" w:rsidRDefault="007C39AC" w:rsidP="007C39AC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7C39AC">
        <w:t xml:space="preserve">Neste trabalho, </w:t>
      </w:r>
      <w:r>
        <w:t>apresentam uma tentativa de</w:t>
      </w:r>
      <w:r w:rsidRPr="007C39AC">
        <w:t xml:space="preserve"> melhorar as operações dos sistemas de transporte público sensíveis à demanda, aumentando a qualidade do serviço e o número de usuários relacionados a viagens conjuntas e lazer através do reescalonamento do cronograma.</w:t>
      </w:r>
    </w:p>
    <w:p w14:paraId="4D7C900A" w14:textId="77777777" w:rsidR="00E247FF" w:rsidRDefault="00E247FF" w:rsidP="00E247FF">
      <w:pPr>
        <w:widowControl w:val="0"/>
        <w:overflowPunct w:val="0"/>
        <w:autoSpaceDE w:val="0"/>
        <w:autoSpaceDN w:val="0"/>
        <w:adjustRightInd w:val="0"/>
        <w:ind w:right="120"/>
      </w:pPr>
    </w:p>
    <w:p w14:paraId="71796E2A" w14:textId="6878F09B" w:rsidR="00541999" w:rsidRPr="00FC47A8" w:rsidRDefault="00896AF1" w:rsidP="00541999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3AC20C8E" w14:textId="1591D042" w:rsidR="00612744" w:rsidRPr="00992488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  <w:r w:rsidRPr="0077103B">
        <w:rPr>
          <w:rFonts w:cs="Calibri"/>
          <w:b/>
          <w:bCs/>
          <w:lang w:val="en-US"/>
        </w:rPr>
        <w:t xml:space="preserve">Nome do artigo: </w:t>
      </w:r>
      <w:r w:rsidR="00992488" w:rsidRPr="00992488">
        <w:rPr>
          <w:lang w:val="en-US"/>
        </w:rPr>
        <w:t>Accidental, open and everywhere: Emerging data sources for the understanding of cities</w:t>
      </w:r>
    </w:p>
    <w:p w14:paraId="41687CD3" w14:textId="77777777" w:rsidR="00612744" w:rsidRPr="0077103B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6089914D" w14:textId="468EE182" w:rsidR="00612744" w:rsidRPr="00326727" w:rsidRDefault="00612744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326727">
        <w:t>Arribas-Bel, Daniel</w:t>
      </w:r>
    </w:p>
    <w:p w14:paraId="18983155" w14:textId="77777777" w:rsidR="00612744" w:rsidRPr="00EF4E16" w:rsidRDefault="00612744" w:rsidP="00612744">
      <w:pPr>
        <w:widowControl w:val="0"/>
        <w:autoSpaceDE w:val="0"/>
        <w:autoSpaceDN w:val="0"/>
        <w:adjustRightInd w:val="0"/>
      </w:pPr>
    </w:p>
    <w:p w14:paraId="21A9551C" w14:textId="789101CD" w:rsidR="00612744" w:rsidRPr="00326727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>
        <w:rPr>
          <w:rFonts w:cs="Calibri"/>
          <w:b/>
          <w:bCs/>
        </w:rPr>
        <w:t xml:space="preserve"> </w:t>
      </w:r>
      <w:r w:rsidR="00326727">
        <w:rPr>
          <w:rFonts w:cs="Calibri"/>
          <w:bCs/>
        </w:rPr>
        <w:t>2014</w:t>
      </w:r>
    </w:p>
    <w:p w14:paraId="7832D4BB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511807AA" w14:textId="36F81E17" w:rsidR="00612744" w:rsidRPr="00686F41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326727">
        <w:t>Applied Geography</w:t>
      </w:r>
    </w:p>
    <w:p w14:paraId="21EAD6CE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493F72B4" w14:textId="77777777" w:rsidR="00612744" w:rsidRPr="00FC47A8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2204360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612744" w:rsidRPr="00FC47A8" w14:paraId="7AB73660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C5878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EC1A3C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612744" w:rsidRPr="00FC47A8" w14:paraId="73085F8A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1AE051F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C076707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300B78B6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34635D5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78BFA3A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6E9F4F60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3229856" w14:textId="6FED67C2" w:rsidR="00612744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3AFA4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6891A41E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B505D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AD0B2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66F5C7A7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65201B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318BC2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69D0923A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DF93C1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D824652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071B5D5F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1869E2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6D106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64079062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D9C09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BE5675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13ADD31" w14:textId="77777777" w:rsidR="00612744" w:rsidRPr="00FC47A8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1A444F42" w14:textId="77777777" w:rsidR="00612744" w:rsidRDefault="00612744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726E1B5B" w14:textId="77777777" w:rsidR="00326727" w:rsidRDefault="00326727" w:rsidP="00612744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051C57D1" w14:textId="33BD4B7D" w:rsidR="00326727" w:rsidRPr="00326727" w:rsidRDefault="00326727" w:rsidP="00326727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326727">
        <w:t xml:space="preserve">Neste artigo, </w:t>
      </w:r>
      <w:r>
        <w:t>foram revisados</w:t>
      </w:r>
      <w:r w:rsidRPr="00326727">
        <w:t xml:space="preserve"> três grupo</w:t>
      </w:r>
      <w:r>
        <w:t>s de fontes de dados e avaliadas</w:t>
      </w:r>
      <w:r w:rsidRPr="00326727">
        <w:t xml:space="preserve"> algumas das oportunidades e desafios que representam para a compreensão das cidades, particularmente no contexto da agenda regional de Ciência e pesquisa urbana.</w:t>
      </w:r>
    </w:p>
    <w:p w14:paraId="28E65B67" w14:textId="77777777" w:rsidR="00612744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39009C01" w14:textId="02B35649" w:rsidR="00612744" w:rsidRDefault="00896AF1" w:rsidP="00612744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53FCAB0A" w14:textId="4A814D40" w:rsidR="00612744" w:rsidRPr="00DD51F4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  <w:r w:rsidRPr="00DD51F4">
        <w:rPr>
          <w:rFonts w:cs="Calibri"/>
          <w:b/>
          <w:bCs/>
          <w:lang w:val="en-US"/>
        </w:rPr>
        <w:t xml:space="preserve">Nome do artigo: </w:t>
      </w:r>
      <w:r w:rsidR="00DD51F4" w:rsidRPr="00DD51F4">
        <w:rPr>
          <w:lang w:val="en-US"/>
        </w:rPr>
        <w:t>Urban Public Transport Service Co-creation: Leveraging Passenger's Knowledge to Enhance Travel Experience</w:t>
      </w:r>
    </w:p>
    <w:p w14:paraId="1F3A788D" w14:textId="77777777" w:rsidR="00612744" w:rsidRPr="00DD51F4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212F6B80" w14:textId="1201AB80" w:rsidR="00612744" w:rsidRPr="00EF4E16" w:rsidRDefault="00612744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DD51F4">
        <w:t>Nunes, António A.; Galvão, Teresa e Cunha, João Falcão</w:t>
      </w:r>
    </w:p>
    <w:p w14:paraId="333BE2C5" w14:textId="77777777" w:rsidR="00612744" w:rsidRPr="00EF4E16" w:rsidRDefault="00612744" w:rsidP="00612744">
      <w:pPr>
        <w:widowControl w:val="0"/>
        <w:autoSpaceDE w:val="0"/>
        <w:autoSpaceDN w:val="0"/>
        <w:adjustRightInd w:val="0"/>
      </w:pPr>
    </w:p>
    <w:p w14:paraId="1B776E2B" w14:textId="7E8A44F3" w:rsidR="00612744" w:rsidRPr="0042625A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>
        <w:rPr>
          <w:rFonts w:cs="Calibri"/>
          <w:b/>
          <w:bCs/>
        </w:rPr>
        <w:t xml:space="preserve"> </w:t>
      </w:r>
      <w:r w:rsidR="0042625A">
        <w:rPr>
          <w:rFonts w:cs="Calibri"/>
          <w:bCs/>
        </w:rPr>
        <w:t>2014</w:t>
      </w:r>
    </w:p>
    <w:p w14:paraId="4FCA2FDA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385CDC38" w14:textId="011EA15C" w:rsidR="00612744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42625A">
        <w:t>Procedia - Social and Behavioral Sciences</w:t>
      </w:r>
    </w:p>
    <w:p w14:paraId="0F20F601" w14:textId="77777777" w:rsidR="0042625A" w:rsidRPr="00FC47A8" w:rsidRDefault="0042625A" w:rsidP="00612744">
      <w:pPr>
        <w:widowControl w:val="0"/>
        <w:autoSpaceDE w:val="0"/>
        <w:autoSpaceDN w:val="0"/>
        <w:adjustRightInd w:val="0"/>
      </w:pPr>
    </w:p>
    <w:p w14:paraId="5D791341" w14:textId="77777777" w:rsidR="00612744" w:rsidRPr="00FC47A8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08E48653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612744" w:rsidRPr="00FC47A8" w14:paraId="09573929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01CC3C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4E87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612744" w:rsidRPr="00FC47A8" w14:paraId="4EA871DE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2388D25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E8BA79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717A8B53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F2525CB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F27B5E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1C4F26D7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53FEDA3" w14:textId="3375FD09" w:rsidR="00612744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8C2AB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78B6998C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1CBB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410702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31F20262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02D92CD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F6572CD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1E1B0997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C523043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81238D4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70967891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4BA0E7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68767E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7B149A1D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9C46BD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2A87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0694B09" w14:textId="77777777" w:rsidR="00612744" w:rsidRPr="00FC47A8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427085E4" w14:textId="77777777" w:rsidR="00612744" w:rsidRDefault="00612744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1ECAE7D" w14:textId="77777777" w:rsidR="00E362E2" w:rsidRDefault="00E362E2" w:rsidP="00612744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2FEED837" w14:textId="7BD8417A" w:rsidR="00E362E2" w:rsidRPr="00E362E2" w:rsidRDefault="00E362E2" w:rsidP="00E362E2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E362E2">
        <w:t xml:space="preserve">Este artigo propõe unificar a inteligência coletiva dos passageiros do transporte público através do crowdsourcing, usando seus dispositivos de computação móvel e serviços web dedicados. </w:t>
      </w:r>
    </w:p>
    <w:p w14:paraId="71CD4BB3" w14:textId="77777777" w:rsidR="00612744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07F4C380" w14:textId="3501D82E" w:rsidR="00612744" w:rsidRDefault="00896AF1" w:rsidP="00612744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36BB4EA" w14:textId="7ADFD99A" w:rsidR="00612744" w:rsidRPr="00DC625A" w:rsidRDefault="00612744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DC625A">
        <w:rPr>
          <w:rFonts w:cs="Calibri"/>
          <w:b/>
          <w:bCs/>
          <w:lang w:val="en-US"/>
        </w:rPr>
        <w:t xml:space="preserve">Nome do artigo: </w:t>
      </w:r>
      <w:r w:rsidR="00DC625A" w:rsidRPr="00DC625A">
        <w:rPr>
          <w:lang w:val="en-US"/>
        </w:rPr>
        <w:t>The framework for problem solving environments in urban science</w:t>
      </w:r>
    </w:p>
    <w:p w14:paraId="360871FD" w14:textId="77777777" w:rsidR="00612744" w:rsidRPr="00DC625A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0BD6EEB5" w14:textId="300110CB" w:rsidR="00DC625A" w:rsidRPr="00DC625A" w:rsidRDefault="00612744" w:rsidP="00896AF1">
      <w:pPr>
        <w:pStyle w:val="NormalWeb"/>
        <w:spacing w:before="0" w:beforeAutospacing="0" w:after="0" w:afterAutospacing="0"/>
        <w:outlineLvl w:val="0"/>
        <w:rPr>
          <w:rFonts w:cs="Calibri"/>
          <w:b/>
          <w:bCs/>
          <w:lang w:val="en-US"/>
        </w:rPr>
      </w:pPr>
      <w:r w:rsidRPr="00DC625A">
        <w:rPr>
          <w:rFonts w:cs="Calibri"/>
          <w:b/>
          <w:bCs/>
          <w:lang w:val="en-US"/>
        </w:rPr>
        <w:t xml:space="preserve">Autores: </w:t>
      </w:r>
      <w:r w:rsidR="00DC625A" w:rsidRPr="00DC625A">
        <w:rPr>
          <w:lang w:val="en-US"/>
        </w:rPr>
        <w:t>Zagarskikh, Aleksandr</w:t>
      </w:r>
      <w:r w:rsidR="00DC625A" w:rsidRPr="00DC625A">
        <w:rPr>
          <w:rFonts w:cs="Calibri"/>
          <w:bCs/>
          <w:lang w:val="en-US"/>
        </w:rPr>
        <w:t>;</w:t>
      </w:r>
      <w:r w:rsidR="00DC625A" w:rsidRPr="00DC625A">
        <w:rPr>
          <w:rFonts w:cs="Calibri"/>
          <w:b/>
          <w:bCs/>
          <w:lang w:val="en-US"/>
        </w:rPr>
        <w:t xml:space="preserve"> </w:t>
      </w:r>
      <w:r w:rsidR="00DC625A" w:rsidRPr="00DC625A">
        <w:rPr>
          <w:lang w:val="en-US"/>
        </w:rPr>
        <w:t>Karsakov, Andrey</w:t>
      </w:r>
      <w:r w:rsidR="00DC625A" w:rsidRPr="00DC625A">
        <w:rPr>
          <w:rFonts w:cs="Calibri"/>
          <w:b/>
          <w:bCs/>
          <w:lang w:val="en-US"/>
        </w:rPr>
        <w:t xml:space="preserve"> </w:t>
      </w:r>
      <w:r w:rsidR="00DC625A" w:rsidRPr="00DC625A">
        <w:rPr>
          <w:rFonts w:cs="Calibri"/>
          <w:bCs/>
          <w:lang w:val="en-US"/>
        </w:rPr>
        <w:t>e</w:t>
      </w:r>
      <w:r w:rsidR="00DC625A" w:rsidRPr="00DC625A">
        <w:rPr>
          <w:rFonts w:cs="Calibri"/>
          <w:b/>
          <w:bCs/>
          <w:lang w:val="en-US"/>
        </w:rPr>
        <w:t xml:space="preserve"> </w:t>
      </w:r>
      <w:r w:rsidR="00DC625A" w:rsidRPr="00DC625A">
        <w:rPr>
          <w:lang w:val="en-US"/>
        </w:rPr>
        <w:t>Tchurov, Timofey</w:t>
      </w:r>
    </w:p>
    <w:p w14:paraId="7C77A8F8" w14:textId="77777777" w:rsidR="00612744" w:rsidRPr="00DC625A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159A3D17" w14:textId="3161B12E" w:rsidR="00612744" w:rsidRPr="00DC625A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lastRenderedPageBreak/>
        <w:t>Data de publicação:</w:t>
      </w:r>
      <w:r>
        <w:rPr>
          <w:rFonts w:cs="Calibri"/>
          <w:b/>
          <w:bCs/>
        </w:rPr>
        <w:t xml:space="preserve"> </w:t>
      </w:r>
      <w:r w:rsidR="00DC625A">
        <w:rPr>
          <w:rFonts w:cs="Calibri"/>
          <w:bCs/>
        </w:rPr>
        <w:t>2014</w:t>
      </w:r>
    </w:p>
    <w:p w14:paraId="59264CBB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2D5A96AC" w14:textId="2C576F9D" w:rsidR="00612744" w:rsidRPr="00686F41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DC625A">
        <w:t>Procedia Computer Science</w:t>
      </w:r>
    </w:p>
    <w:p w14:paraId="07531E2D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1AB96816" w14:textId="77777777" w:rsidR="00612744" w:rsidRPr="00FC47A8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55DACF42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612744" w:rsidRPr="00FC47A8" w14:paraId="4E317608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4E0AD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01C6B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612744" w:rsidRPr="00FC47A8" w14:paraId="12081308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A89EE0A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87DED5D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641A759A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ACED253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B67B1BD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729D508E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61E7BE5" w14:textId="4D081716" w:rsidR="00612744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83F00F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146CBD96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284103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52D97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5DAAF6D2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AB1EECC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722D0A5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017534DA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2CBCEED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FCE1E8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1B52B20A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8794E97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C89D9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7142A373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4F55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5330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48556CF" w14:textId="77777777" w:rsidR="00612744" w:rsidRPr="00FC47A8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2A60098F" w14:textId="77777777" w:rsidR="00612744" w:rsidRDefault="00612744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15B7BEE" w14:textId="77777777" w:rsidR="00612744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4C5DB417" w14:textId="25060193" w:rsidR="00DC625A" w:rsidRDefault="00DC625A" w:rsidP="0061274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DC625A">
        <w:rPr>
          <w:rFonts w:asciiTheme="minorHAnsi" w:hAnsiTheme="minorHAnsi"/>
        </w:rPr>
        <w:t xml:space="preserve">Este artigo apresenta um quadro para o rápido desenvolvimento de ambientes de resolução de problemas no campo da Ciência Urbana. </w:t>
      </w:r>
    </w:p>
    <w:p w14:paraId="72773938" w14:textId="77777777" w:rsidR="00DC625A" w:rsidRDefault="00DC625A" w:rsidP="0061274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3F4C0BC1" w14:textId="22CF3641" w:rsidR="00612744" w:rsidRDefault="00896AF1" w:rsidP="00612744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3F604DEC" w14:textId="1153B435" w:rsidR="00612744" w:rsidRPr="0089275E" w:rsidRDefault="00612744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89275E">
        <w:rPr>
          <w:rFonts w:cs="Calibri"/>
          <w:b/>
          <w:bCs/>
          <w:lang w:val="en-US"/>
        </w:rPr>
        <w:t xml:space="preserve">Nome do artigo: </w:t>
      </w:r>
      <w:r w:rsidR="0089275E" w:rsidRPr="0089275E">
        <w:rPr>
          <w:lang w:val="en-US"/>
        </w:rPr>
        <w:t>Factors influencing social satisfaction and loneliness: A path analysis</w:t>
      </w:r>
    </w:p>
    <w:p w14:paraId="6C9A3B96" w14:textId="77777777" w:rsidR="00612744" w:rsidRPr="0089275E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73ECD60F" w14:textId="6EF98D32" w:rsidR="00612744" w:rsidRPr="0089275E" w:rsidRDefault="00612744" w:rsidP="00896AF1">
      <w:pPr>
        <w:pStyle w:val="NormalWeb"/>
        <w:spacing w:before="0" w:beforeAutospacing="0" w:after="0" w:afterAutospacing="0"/>
        <w:outlineLvl w:val="0"/>
      </w:pPr>
      <w:r w:rsidRPr="0089275E">
        <w:rPr>
          <w:rFonts w:cs="Calibri"/>
          <w:b/>
          <w:bCs/>
        </w:rPr>
        <w:t xml:space="preserve">Autores: </w:t>
      </w:r>
      <w:r w:rsidR="0089275E" w:rsidRPr="0089275E">
        <w:t xml:space="preserve">Weijs-Perrée, Minou; Van den Berg, Pauline; Arentze, Theo e </w:t>
      </w:r>
      <w:r w:rsidR="0089275E">
        <w:t>Kemperman, Astrid</w:t>
      </w:r>
    </w:p>
    <w:p w14:paraId="5FDD054B" w14:textId="77777777" w:rsidR="00612744" w:rsidRPr="00EF4E16" w:rsidRDefault="00612744" w:rsidP="00612744">
      <w:pPr>
        <w:widowControl w:val="0"/>
        <w:autoSpaceDE w:val="0"/>
        <w:autoSpaceDN w:val="0"/>
        <w:adjustRightInd w:val="0"/>
      </w:pPr>
    </w:p>
    <w:p w14:paraId="3D20F439" w14:textId="53350D99" w:rsidR="00612744" w:rsidRPr="0089275E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>
        <w:rPr>
          <w:rFonts w:cs="Calibri"/>
          <w:b/>
          <w:bCs/>
        </w:rPr>
        <w:t xml:space="preserve"> </w:t>
      </w:r>
      <w:r w:rsidR="0089275E">
        <w:rPr>
          <w:rFonts w:cs="Calibri"/>
          <w:bCs/>
        </w:rPr>
        <w:t>2015</w:t>
      </w:r>
    </w:p>
    <w:p w14:paraId="344610B7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7EFC066E" w14:textId="049FB5E1" w:rsidR="00612744" w:rsidRPr="00686F41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89275E">
        <w:t>Journal of Transport Geography</w:t>
      </w:r>
    </w:p>
    <w:p w14:paraId="258FB4E1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151AEC97" w14:textId="77777777" w:rsidR="00612744" w:rsidRPr="00FC47A8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44F30FF5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612744" w:rsidRPr="00FC47A8" w14:paraId="7540643E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B7FF33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60F2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612744" w:rsidRPr="00FC47A8" w14:paraId="359BAF84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252A23F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727315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416A4A52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0A932B2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60AA50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2E91978F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5B215E4" w14:textId="71D4C8F2" w:rsidR="00612744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FE871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126A1DC2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701BBF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E53D3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7277F0CE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C04467D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B10E6EE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500B946A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E5DFF73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71DDF47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55646E2F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7497674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523914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776CA3BF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E3EA94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AD9A7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DD2CC8D" w14:textId="77777777" w:rsidR="00612744" w:rsidRPr="00FC47A8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3AFE01EF" w14:textId="77777777" w:rsidR="00612744" w:rsidRDefault="00612744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4A362B91" w14:textId="77777777" w:rsidR="00925F4D" w:rsidRDefault="00925F4D" w:rsidP="00612744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1B32487F" w14:textId="36FA24BD" w:rsidR="00925F4D" w:rsidRPr="00925F4D" w:rsidRDefault="00925F4D" w:rsidP="00925F4D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 w:rsidRPr="00925F4D">
        <w:t xml:space="preserve">Neste estudo, </w:t>
      </w:r>
      <w:r>
        <w:t xml:space="preserve">é realizada uma </w:t>
      </w:r>
      <w:r w:rsidRPr="00925F4D">
        <w:t xml:space="preserve">análise de caminho para analisar as relações entre características </w:t>
      </w:r>
      <w:r w:rsidRPr="00925F4D">
        <w:lastRenderedPageBreak/>
        <w:t>pessoais, características do bairro, comportamento de viagem, interações sociais, satisfação social e solidão. As análises são baseadas em dados coletados em Eindhoven e cidades vizinhas nos Países Baixos em uma pesquisa entre 177 entrevistados.</w:t>
      </w:r>
    </w:p>
    <w:p w14:paraId="3D9CF6F4" w14:textId="77777777" w:rsidR="00612744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4E7A2813" w14:textId="0261286B" w:rsidR="00612744" w:rsidRDefault="00896AF1" w:rsidP="00612744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21DF54B5" w14:textId="5E1A5699" w:rsidR="00612744" w:rsidRPr="00925F4D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  <w:r w:rsidRPr="00925F4D">
        <w:rPr>
          <w:rFonts w:cs="Calibri"/>
          <w:b/>
          <w:bCs/>
          <w:lang w:val="en-US"/>
        </w:rPr>
        <w:t xml:space="preserve">Nome do artigo: </w:t>
      </w:r>
      <w:r w:rsidR="00925F4D" w:rsidRPr="00925F4D">
        <w:rPr>
          <w:lang w:val="en-US"/>
        </w:rPr>
        <w:t>Research on rural ageing: Where have we got to and where are we going in Europe?</w:t>
      </w:r>
    </w:p>
    <w:p w14:paraId="0FC15B34" w14:textId="77777777" w:rsidR="00612744" w:rsidRPr="00925F4D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07D49D41" w14:textId="6B234001" w:rsidR="00612744" w:rsidRPr="00EF4E16" w:rsidRDefault="00612744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925F4D">
        <w:t>Burholt, Vanessa e Dobbs, Christine</w:t>
      </w:r>
    </w:p>
    <w:p w14:paraId="02A18568" w14:textId="77777777" w:rsidR="00612744" w:rsidRPr="00EF4E16" w:rsidRDefault="00612744" w:rsidP="00612744">
      <w:pPr>
        <w:widowControl w:val="0"/>
        <w:autoSpaceDE w:val="0"/>
        <w:autoSpaceDN w:val="0"/>
        <w:adjustRightInd w:val="0"/>
      </w:pPr>
    </w:p>
    <w:p w14:paraId="0987A281" w14:textId="5D2AF8C8" w:rsidR="00612744" w:rsidRPr="00925F4D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>
        <w:rPr>
          <w:rFonts w:cs="Calibri"/>
          <w:b/>
          <w:bCs/>
        </w:rPr>
        <w:t xml:space="preserve"> </w:t>
      </w:r>
      <w:r w:rsidR="00925F4D">
        <w:rPr>
          <w:rFonts w:cs="Calibri"/>
          <w:bCs/>
        </w:rPr>
        <w:t>2012</w:t>
      </w:r>
    </w:p>
    <w:p w14:paraId="3371D96D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31AEFBA9" w14:textId="2494025A" w:rsidR="00612744" w:rsidRPr="00686F41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925F4D">
        <w:t>Journal of Rural Studies</w:t>
      </w:r>
    </w:p>
    <w:p w14:paraId="20F96185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1A1EE25B" w14:textId="77777777" w:rsidR="00612744" w:rsidRPr="00FC47A8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2DDE6D47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612744" w:rsidRPr="00FC47A8" w14:paraId="60E3D56B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12FF1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D00F3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612744" w:rsidRPr="00FC47A8" w14:paraId="36085A96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F7F453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08EEC33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4DDEF084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988024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1CC838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506A8ACA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CBDD862" w14:textId="7B0A552D" w:rsidR="00612744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231F0A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4BE1E21C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5B3E27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6C1EAF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651A7B9C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3AC3167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FEFFF1A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23AD7D74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404F08E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C8D4C1C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00FAE87E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1B2963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39BC55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57CF944F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B5D48F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840ED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1797284" w14:textId="77777777" w:rsidR="00612744" w:rsidRPr="00FC47A8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3B2B074C" w14:textId="77777777" w:rsidR="00612744" w:rsidRDefault="00612744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68490C81" w14:textId="77777777" w:rsidR="00CA73B0" w:rsidRDefault="00CA73B0" w:rsidP="00612744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55719EEF" w14:textId="27C859BE" w:rsidR="00CA73B0" w:rsidRPr="00CA73B0" w:rsidRDefault="00CA73B0" w:rsidP="00612744">
      <w:pPr>
        <w:widowControl w:val="0"/>
        <w:overflowPunct w:val="0"/>
        <w:autoSpaceDE w:val="0"/>
        <w:autoSpaceDN w:val="0"/>
        <w:adjustRightInd w:val="0"/>
        <w:ind w:right="120"/>
      </w:pPr>
      <w:r w:rsidRPr="00CA73B0">
        <w:t>Este artigo examina até que ponto os estudos rurais realizados na Europa (em comparação com outros países do Norte Global) abordaram o fenômeno do envelhecimento rural.</w:t>
      </w:r>
    </w:p>
    <w:p w14:paraId="7CC3C42D" w14:textId="77777777" w:rsidR="00612744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1F47D5BC" w14:textId="64584B50" w:rsidR="00612744" w:rsidRDefault="00896AF1" w:rsidP="00612744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1968023D" w14:textId="5FB9D4B0" w:rsidR="00612744" w:rsidRPr="000757A1" w:rsidRDefault="00612744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0757A1">
        <w:rPr>
          <w:rFonts w:cs="Calibri"/>
          <w:b/>
          <w:bCs/>
          <w:lang w:val="en-US"/>
        </w:rPr>
        <w:t xml:space="preserve">Nome do artigo: </w:t>
      </w:r>
      <w:r w:rsidR="000757A1" w:rsidRPr="000757A1">
        <w:rPr>
          <w:lang w:val="en-US"/>
        </w:rPr>
        <w:t>Delivering sustainable public transport: The case of the Better Bus Area Fund</w:t>
      </w:r>
    </w:p>
    <w:p w14:paraId="462A8F50" w14:textId="77777777" w:rsidR="00612744" w:rsidRPr="000757A1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69C8CFE5" w14:textId="199F5827" w:rsidR="00612744" w:rsidRPr="000757A1" w:rsidRDefault="00612744" w:rsidP="00896AF1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0757A1">
        <w:rPr>
          <w:rFonts w:cs="Calibri"/>
          <w:b/>
          <w:bCs/>
          <w:lang w:val="en-US"/>
        </w:rPr>
        <w:t xml:space="preserve">Autores: </w:t>
      </w:r>
      <w:r w:rsidR="000757A1" w:rsidRPr="000757A1">
        <w:rPr>
          <w:lang w:val="en-US"/>
        </w:rPr>
        <w:t>Song, Yena; Hickford, Adrian</w:t>
      </w:r>
      <w:r w:rsidR="000757A1">
        <w:rPr>
          <w:lang w:val="en-US"/>
        </w:rPr>
        <w:t xml:space="preserve"> e </w:t>
      </w:r>
      <w:r w:rsidR="000757A1" w:rsidRPr="000757A1">
        <w:rPr>
          <w:lang w:val="en-US"/>
        </w:rPr>
        <w:t>Preston, John</w:t>
      </w:r>
    </w:p>
    <w:p w14:paraId="57DC6A3E" w14:textId="77777777" w:rsidR="00612744" w:rsidRPr="000757A1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3DE4B580" w14:textId="110582AC" w:rsidR="00612744" w:rsidRPr="000757A1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>
        <w:rPr>
          <w:rFonts w:cs="Calibri"/>
          <w:b/>
          <w:bCs/>
        </w:rPr>
        <w:t xml:space="preserve"> </w:t>
      </w:r>
      <w:r w:rsidR="000757A1">
        <w:rPr>
          <w:rFonts w:cs="Calibri"/>
          <w:bCs/>
        </w:rPr>
        <w:t>2014</w:t>
      </w:r>
    </w:p>
    <w:p w14:paraId="0A13B556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312062CF" w14:textId="62B81CF0" w:rsidR="00612744" w:rsidRPr="00686F41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0757A1">
        <w:t>Research in Transportation Economics</w:t>
      </w:r>
    </w:p>
    <w:p w14:paraId="427B6C60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13F97C2A" w14:textId="77777777" w:rsidR="00612744" w:rsidRPr="00FC47A8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651D1034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612744" w:rsidRPr="00FC47A8" w14:paraId="19D83014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3768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E6F88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612744" w:rsidRPr="00FC47A8" w14:paraId="20F89FE2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5B9201F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A12093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40FA551C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D1A625C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83C6BA3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13D0131B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E9FE79D" w14:textId="07DE04B3" w:rsidR="00612744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856713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67BFC384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79A61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47094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4983B9DE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2BC926B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749E93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6C243EF0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D7E54E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28C51A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0C2EE2D3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58F78E5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1DBED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4FE9A391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C06C4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6BF6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134C0A6" w14:textId="77777777" w:rsidR="00612744" w:rsidRPr="00FC47A8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6FCF8B60" w14:textId="77777777" w:rsidR="00612744" w:rsidRDefault="00612744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2C86C4CE" w14:textId="77777777" w:rsidR="00193D8A" w:rsidRDefault="00193D8A" w:rsidP="00193D8A">
      <w:pPr>
        <w:widowControl w:val="0"/>
        <w:overflowPunct w:val="0"/>
        <w:autoSpaceDE w:val="0"/>
        <w:autoSpaceDN w:val="0"/>
        <w:adjustRightInd w:val="0"/>
        <w:ind w:right="120"/>
      </w:pPr>
    </w:p>
    <w:p w14:paraId="6C38A34E" w14:textId="696046E9" w:rsidR="00193D8A" w:rsidRPr="00193D8A" w:rsidRDefault="00193D8A" w:rsidP="00193D8A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 xml:space="preserve">Este artigo descreve a metodologia que foi desenvolvida para monitorar e avaliar os investimentos feitos no projeto </w:t>
      </w:r>
      <w:r w:rsidRPr="00193D8A">
        <w:t>Transport for South Hampshire</w:t>
      </w:r>
      <w:r>
        <w:t>, detalhando os levantamentos de baselines que foram realizados, os impactos antecipados nas atitudes e uso dos serviços de ônibus e os resultados da implementação inicial do programa de investimentos.</w:t>
      </w:r>
    </w:p>
    <w:p w14:paraId="0822D15F" w14:textId="77777777" w:rsidR="00612744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15A9427A" w14:textId="2A4E2FFB" w:rsidR="00612744" w:rsidRDefault="00896AF1" w:rsidP="00612744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267D68C7" w14:textId="3A693B3D" w:rsidR="00612744" w:rsidRPr="004B29E8" w:rsidRDefault="00612744" w:rsidP="00896AF1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4B29E8">
        <w:rPr>
          <w:rFonts w:cs="Calibri"/>
          <w:b/>
          <w:bCs/>
          <w:lang w:val="en-US"/>
        </w:rPr>
        <w:t xml:space="preserve">Nome do artigo: </w:t>
      </w:r>
      <w:r w:rsidR="004B29E8" w:rsidRPr="004B29E8">
        <w:rPr>
          <w:lang w:val="en-US"/>
        </w:rPr>
        <w:t>Accessible accessibility research challenges</w:t>
      </w:r>
    </w:p>
    <w:p w14:paraId="342951D1" w14:textId="77777777" w:rsidR="00612744" w:rsidRPr="004B29E8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30348942" w14:textId="222719B6" w:rsidR="00612744" w:rsidRPr="00EF4E16" w:rsidRDefault="00612744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4B29E8">
        <w:t>van Wee, Bert</w:t>
      </w:r>
    </w:p>
    <w:p w14:paraId="6A8263A5" w14:textId="77777777" w:rsidR="00612744" w:rsidRPr="00EF4E16" w:rsidRDefault="00612744" w:rsidP="00612744">
      <w:pPr>
        <w:widowControl w:val="0"/>
        <w:autoSpaceDE w:val="0"/>
        <w:autoSpaceDN w:val="0"/>
        <w:adjustRightInd w:val="0"/>
      </w:pPr>
    </w:p>
    <w:p w14:paraId="27359366" w14:textId="37CA368B" w:rsidR="00612744" w:rsidRPr="004B29E8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>
        <w:rPr>
          <w:rFonts w:cs="Calibri"/>
          <w:b/>
          <w:bCs/>
        </w:rPr>
        <w:t xml:space="preserve"> </w:t>
      </w:r>
      <w:r w:rsidR="004B29E8">
        <w:rPr>
          <w:rFonts w:cs="Calibri"/>
          <w:bCs/>
        </w:rPr>
        <w:t>2016</w:t>
      </w:r>
    </w:p>
    <w:p w14:paraId="4D647D75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232DBD55" w14:textId="06B32C53" w:rsidR="00612744" w:rsidRPr="00686F41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4B29E8">
        <w:t>Journal of Transport Geography</w:t>
      </w:r>
    </w:p>
    <w:p w14:paraId="2CC538D3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2521D36A" w14:textId="77777777" w:rsidR="00612744" w:rsidRPr="00FC47A8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1DB85E67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612744" w:rsidRPr="00FC47A8" w14:paraId="2D1306F5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0A678A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32F5F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612744" w:rsidRPr="00FC47A8" w14:paraId="317081BE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DFEB301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F260A93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060BF7C2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42E35C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BD218BE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64093636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2C92F0" w14:textId="66ED2C52" w:rsidR="00612744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0DC347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32F94071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719107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D5AA7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62C12D5B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F2A0525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A142AF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60CC8EC2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7F5DDEB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E4F3C64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7019D9EC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8D9ECA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117DF5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61EA6670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CA1C3C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A9FA0C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868CCD9" w14:textId="77777777" w:rsidR="00612744" w:rsidRPr="00FC47A8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67878BD4" w14:textId="77777777" w:rsidR="00612744" w:rsidRDefault="00612744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3B4BB60" w14:textId="77777777" w:rsidR="00B84927" w:rsidRDefault="00B84927" w:rsidP="00612744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7D809C70" w14:textId="7289F9F2" w:rsidR="00B84927" w:rsidRDefault="00B84927" w:rsidP="00B84927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Este artigo trabalha com questão de pesquisa: Uma questão importante é quais são os principais desafios na área da pesquisa de acessibilidade?</w:t>
      </w:r>
    </w:p>
    <w:p w14:paraId="560C2C8A" w14:textId="77777777" w:rsidR="00612744" w:rsidRDefault="00612744" w:rsidP="00B84927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7BB694F5" w14:textId="14937A97" w:rsidR="00612744" w:rsidRDefault="00896AF1" w:rsidP="00612744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1AB509E" w14:textId="78321E6A" w:rsidR="00612744" w:rsidRPr="00B84927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  <w:r w:rsidRPr="00B84927">
        <w:rPr>
          <w:rFonts w:cs="Calibri"/>
          <w:b/>
          <w:bCs/>
          <w:lang w:val="en-US"/>
        </w:rPr>
        <w:t xml:space="preserve">Nome do artigo: </w:t>
      </w:r>
      <w:r w:rsidR="00B84927" w:rsidRPr="00B84927">
        <w:rPr>
          <w:lang w:val="en-US"/>
        </w:rPr>
        <w:t xml:space="preserve">The Emerging Importance of a Mobility Strategy for South African Cities with </w:t>
      </w:r>
      <w:r w:rsidR="00B84927" w:rsidRPr="00B84927">
        <w:rPr>
          <w:lang w:val="en-US"/>
        </w:rPr>
        <w:lastRenderedPageBreak/>
        <w:t>GoMetro as a Case-Study</w:t>
      </w:r>
    </w:p>
    <w:p w14:paraId="0440AFD1" w14:textId="77777777" w:rsidR="00612744" w:rsidRPr="00B84927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40A5A66A" w14:textId="23D07D33" w:rsidR="00612744" w:rsidRPr="00EF4E16" w:rsidRDefault="00612744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B84927">
        <w:t>Coetzee, Justin</w:t>
      </w:r>
    </w:p>
    <w:p w14:paraId="2DEE00E8" w14:textId="77777777" w:rsidR="00612744" w:rsidRPr="00EF4E16" w:rsidRDefault="00612744" w:rsidP="00612744">
      <w:pPr>
        <w:widowControl w:val="0"/>
        <w:autoSpaceDE w:val="0"/>
        <w:autoSpaceDN w:val="0"/>
        <w:adjustRightInd w:val="0"/>
      </w:pPr>
    </w:p>
    <w:p w14:paraId="1EA59A4D" w14:textId="105FC8F3" w:rsidR="00612744" w:rsidRPr="00B84927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>
        <w:rPr>
          <w:rFonts w:cs="Calibri"/>
          <w:b/>
          <w:bCs/>
        </w:rPr>
        <w:t xml:space="preserve"> </w:t>
      </w:r>
      <w:r w:rsidR="00B84927">
        <w:rPr>
          <w:rFonts w:cs="Calibri"/>
          <w:bCs/>
        </w:rPr>
        <w:t>2013</w:t>
      </w:r>
    </w:p>
    <w:p w14:paraId="521D4387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47B47DCA" w14:textId="2002603E" w:rsidR="00612744" w:rsidRPr="00686F41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B84927">
        <w:t>Social and Behavioral Sciences</w:t>
      </w:r>
    </w:p>
    <w:p w14:paraId="724A8FDD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317DF730" w14:textId="77777777" w:rsidR="00612744" w:rsidRPr="00FC47A8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4880C77A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612744" w:rsidRPr="00FC47A8" w14:paraId="50E2963B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1616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B243E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612744" w:rsidRPr="00FC47A8" w14:paraId="29AF17A7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FAA3592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D5D73D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51C314F3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D2B290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BD0BBD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57C6F677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407930E" w14:textId="6E9ED8F7" w:rsidR="00612744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A165B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3B479302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EA11DE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BC34EF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337000AF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3DF99EE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4211002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6F4C73BC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AD6F90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41CC8B4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4EC92737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300E50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5F804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3138A04D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F259C0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69DC64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46A77BF" w14:textId="77777777" w:rsidR="00612744" w:rsidRPr="00FC47A8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6380C90E" w14:textId="77777777" w:rsidR="00612744" w:rsidRDefault="00612744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18F944C8" w14:textId="77777777" w:rsidR="00113882" w:rsidRDefault="00113882" w:rsidP="00612744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2DD0653B" w14:textId="1CBC3DE8" w:rsidR="00113882" w:rsidRPr="00113882" w:rsidRDefault="00113882" w:rsidP="00113882">
      <w:pPr>
        <w:widowControl w:val="0"/>
        <w:overflowPunct w:val="0"/>
        <w:autoSpaceDE w:val="0"/>
        <w:autoSpaceDN w:val="0"/>
        <w:adjustRightInd w:val="0"/>
        <w:ind w:right="120"/>
        <w:jc w:val="both"/>
      </w:pPr>
      <w:r>
        <w:t>Este</w:t>
      </w:r>
      <w:r w:rsidRPr="00113882">
        <w:t xml:space="preserve"> artigo</w:t>
      </w:r>
      <w:r>
        <w:t xml:space="preserve"> aborda o </w:t>
      </w:r>
      <w:r w:rsidRPr="00113882">
        <w:t>uso da tecnologia móvel para criar uma camada de tomada de decisão informacional</w:t>
      </w:r>
      <w:r>
        <w:t>,</w:t>
      </w:r>
      <w:r w:rsidRPr="00113882">
        <w:t xml:space="preserve"> acima da infra-estrutura rígida dos sistemas de transporte, bem como a camada operacional de veículos e operações.</w:t>
      </w:r>
    </w:p>
    <w:p w14:paraId="5EAE02CA" w14:textId="77777777" w:rsidR="00612744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52B0BF64" w14:textId="10537384" w:rsidR="00612744" w:rsidRDefault="00896AF1" w:rsidP="00612744">
      <w:pPr>
        <w:widowControl w:val="0"/>
        <w:autoSpaceDE w:val="0"/>
        <w:autoSpaceDN w:val="0"/>
        <w:adjustRightInd w:val="0"/>
        <w:jc w:val="both"/>
        <w:rPr>
          <w:b/>
        </w:rPr>
      </w:pPr>
      <w:bookmarkStart w:id="2" w:name="_GoBack"/>
      <w:bookmarkEnd w:id="2"/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p w14:paraId="6BD4A8A1" w14:textId="26FA1638" w:rsidR="00612744" w:rsidRPr="00CF0503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  <w:r w:rsidRPr="00CF0503">
        <w:rPr>
          <w:rFonts w:cs="Calibri"/>
          <w:b/>
          <w:bCs/>
          <w:lang w:val="en-US"/>
        </w:rPr>
        <w:t xml:space="preserve">Nome do artigo: </w:t>
      </w:r>
      <w:r w:rsidR="00CF0503" w:rsidRPr="00CF0503">
        <w:rPr>
          <w:lang w:val="en-US"/>
        </w:rPr>
        <w:t>The “Service” Model of the Competences of the Municipal Employee as the Basis of Vocational Training: Russian Experience</w:t>
      </w:r>
    </w:p>
    <w:p w14:paraId="58560EB0" w14:textId="77777777" w:rsidR="00612744" w:rsidRPr="00CF0503" w:rsidRDefault="00612744" w:rsidP="00612744">
      <w:pPr>
        <w:widowControl w:val="0"/>
        <w:autoSpaceDE w:val="0"/>
        <w:autoSpaceDN w:val="0"/>
        <w:adjustRightInd w:val="0"/>
        <w:rPr>
          <w:lang w:val="en-US"/>
        </w:rPr>
      </w:pPr>
    </w:p>
    <w:p w14:paraId="787E6CD8" w14:textId="33A0D280" w:rsidR="00612744" w:rsidRPr="00EF4E16" w:rsidRDefault="00612744" w:rsidP="00896AF1">
      <w:pPr>
        <w:pStyle w:val="NormalWeb"/>
        <w:spacing w:before="0" w:beforeAutospacing="0" w:after="0" w:afterAutospacing="0"/>
        <w:outlineLvl w:val="0"/>
      </w:pPr>
      <w:r w:rsidRPr="00EF4E16">
        <w:rPr>
          <w:rFonts w:cs="Calibri"/>
          <w:b/>
          <w:bCs/>
        </w:rPr>
        <w:t xml:space="preserve">Autores: </w:t>
      </w:r>
      <w:r w:rsidR="00CF0503">
        <w:t>Martynova, S.E. e Maslennikova, O.G.</w:t>
      </w:r>
    </w:p>
    <w:p w14:paraId="2522A4CA" w14:textId="77777777" w:rsidR="00612744" w:rsidRPr="00EF4E16" w:rsidRDefault="00612744" w:rsidP="00612744">
      <w:pPr>
        <w:widowControl w:val="0"/>
        <w:autoSpaceDE w:val="0"/>
        <w:autoSpaceDN w:val="0"/>
        <w:adjustRightInd w:val="0"/>
      </w:pPr>
    </w:p>
    <w:p w14:paraId="3D1898D9" w14:textId="3BB84F6B" w:rsidR="00612744" w:rsidRPr="00CF0503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Data de publicação:</w:t>
      </w:r>
      <w:r>
        <w:rPr>
          <w:rFonts w:cs="Calibri"/>
          <w:b/>
          <w:bCs/>
        </w:rPr>
        <w:t xml:space="preserve"> </w:t>
      </w:r>
      <w:r w:rsidR="00CF0503">
        <w:rPr>
          <w:rFonts w:cs="Calibri"/>
          <w:bCs/>
        </w:rPr>
        <w:t>2015</w:t>
      </w:r>
    </w:p>
    <w:p w14:paraId="73AC90E6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3E3FC01D" w14:textId="7587F305" w:rsidR="00612744" w:rsidRPr="00686F41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Veículo de publicação:</w:t>
      </w:r>
      <w:r>
        <w:rPr>
          <w:rFonts w:cs="Calibri"/>
          <w:b/>
          <w:bCs/>
        </w:rPr>
        <w:t xml:space="preserve"> </w:t>
      </w:r>
      <w:r w:rsidR="00CF0503">
        <w:t>Social and Behavioral Sciences</w:t>
      </w:r>
    </w:p>
    <w:p w14:paraId="2EB9FC6A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p w14:paraId="30154D38" w14:textId="77777777" w:rsidR="00612744" w:rsidRPr="00FC47A8" w:rsidRDefault="00612744" w:rsidP="00896AF1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>Critérios de Inclusão/Exclusão:</w:t>
      </w:r>
    </w:p>
    <w:p w14:paraId="3C402799" w14:textId="77777777" w:rsidR="00612744" w:rsidRPr="00FC47A8" w:rsidRDefault="00612744" w:rsidP="00612744">
      <w:pPr>
        <w:widowControl w:val="0"/>
        <w:autoSpaceDE w:val="0"/>
        <w:autoSpaceDN w:val="0"/>
        <w:adjustRightInd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612744" w:rsidRPr="00FC47A8" w14:paraId="3046DD58" w14:textId="77777777" w:rsidTr="001E055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3BF2A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3440"/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D88A8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612744" w:rsidRPr="00FC47A8" w14:paraId="597D7BB5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9A64852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B3132F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3F3275A1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DFFB555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5DC4AE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461317D1" w14:textId="77777777" w:rsidTr="001E055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DD7890B" w14:textId="4DF5D6A8" w:rsidR="00612744" w:rsidRPr="00FC47A8" w:rsidRDefault="00896AF1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B11F86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549CA5A6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85995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58BECD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693A7941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88BAFB8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1E0D43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612744" w:rsidRPr="00FC47A8" w14:paraId="20DC838E" w14:textId="77777777" w:rsidTr="001E055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34A97B2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FAA3C6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12744" w:rsidRPr="00FC47A8" w14:paraId="3DB95CCC" w14:textId="77777777" w:rsidTr="001E055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AFAF49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ind w:left="120"/>
            </w:pPr>
            <w:r w:rsidRPr="00FC47A8">
              <w:rPr>
                <w:rFonts w:ascii="Cambria" w:hAnsi="Cambria" w:cs="Cambria"/>
              </w:rPr>
              <w:lastRenderedPageBreak/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E44F0C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612744" w:rsidRPr="00FC47A8" w14:paraId="5FD3DB54" w14:textId="77777777" w:rsidTr="001E055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29C4FF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717AB" w14:textId="77777777" w:rsidR="00612744" w:rsidRPr="00FC47A8" w:rsidRDefault="00612744" w:rsidP="001E055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D92080B" w14:textId="77777777" w:rsidR="00612744" w:rsidRPr="00FC47A8" w:rsidRDefault="00612744" w:rsidP="00612744">
      <w:pPr>
        <w:widowControl w:val="0"/>
        <w:overflowPunct w:val="0"/>
        <w:autoSpaceDE w:val="0"/>
        <w:autoSpaceDN w:val="0"/>
        <w:adjustRightInd w:val="0"/>
        <w:ind w:right="120"/>
      </w:pPr>
    </w:p>
    <w:p w14:paraId="464B88BB" w14:textId="77777777" w:rsidR="00612744" w:rsidRDefault="00612744" w:rsidP="00896AF1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b/>
        </w:rPr>
      </w:pPr>
      <w:r w:rsidRPr="00FC47A8">
        <w:rPr>
          <w:b/>
        </w:rPr>
        <w:t>Justificativa:</w:t>
      </w:r>
    </w:p>
    <w:p w14:paraId="5E6935E2" w14:textId="77777777" w:rsidR="00D17BF3" w:rsidRDefault="00D17BF3" w:rsidP="00612744">
      <w:pPr>
        <w:widowControl w:val="0"/>
        <w:overflowPunct w:val="0"/>
        <w:autoSpaceDE w:val="0"/>
        <w:autoSpaceDN w:val="0"/>
        <w:adjustRightInd w:val="0"/>
        <w:ind w:right="120"/>
        <w:rPr>
          <w:b/>
        </w:rPr>
      </w:pPr>
    </w:p>
    <w:p w14:paraId="6BF9B76F" w14:textId="650A5E15" w:rsidR="00D17BF3" w:rsidRPr="00D17BF3" w:rsidRDefault="00D17BF3" w:rsidP="00D17BF3">
      <w:pPr>
        <w:jc w:val="both"/>
      </w:pPr>
      <w:r>
        <w:t>Neste artigo, a</w:t>
      </w:r>
      <w:r w:rsidRPr="00D17BF3">
        <w:t>s competências do empregado municipal são consideradas no contexto do conceito de "serviço" da administração pública e municipal.</w:t>
      </w:r>
      <w:r>
        <w:t xml:space="preserve"> A partir disso,</w:t>
      </w:r>
      <w:r w:rsidRPr="00D17BF3">
        <w:t xml:space="preserve"> </w:t>
      </w:r>
      <w:r>
        <w:t>com base em resultados de</w:t>
      </w:r>
      <w:r w:rsidRPr="00D17BF3">
        <w:t xml:space="preserve"> pesquisas sociológicas</w:t>
      </w:r>
      <w:r>
        <w:t>,</w:t>
      </w:r>
      <w:r w:rsidRPr="00D17BF3">
        <w:t xml:space="preserve"> refletem estimativas e expectativas </w:t>
      </w:r>
      <w:r>
        <w:t>quanto a</w:t>
      </w:r>
      <w:r w:rsidRPr="00D17BF3">
        <w:t xml:space="preserve"> um modelo de competências</w:t>
      </w:r>
      <w:r>
        <w:t>.</w:t>
      </w:r>
    </w:p>
    <w:p w14:paraId="5AC935A3" w14:textId="77777777" w:rsidR="00612744" w:rsidRDefault="00612744" w:rsidP="00D17BF3">
      <w:pPr>
        <w:widowControl w:val="0"/>
        <w:overflowPunct w:val="0"/>
        <w:autoSpaceDE w:val="0"/>
        <w:autoSpaceDN w:val="0"/>
        <w:adjustRightInd w:val="0"/>
        <w:ind w:right="120"/>
        <w:jc w:val="both"/>
      </w:pPr>
    </w:p>
    <w:p w14:paraId="2D2B291A" w14:textId="6C835513" w:rsidR="00612744" w:rsidRDefault="00896AF1" w:rsidP="00612744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rFonts w:asciiTheme="minorHAnsi" w:hAnsiTheme="minorHAnsi"/>
        </w:rPr>
        <w:t>Este trabalho não será lido, pois não utiliza tweets para abordar questões urbanas e de transporte público.</w:t>
      </w:r>
      <w:r>
        <w:rPr>
          <w:rFonts w:asciiTheme="minorHAnsi" w:hAnsiTheme="minorHAnsi"/>
        </w:rPr>
        <w:cr/>
      </w:r>
    </w:p>
    <w:sectPr w:rsidR="00612744">
      <w:pgSz w:w="12240" w:h="15840"/>
      <w:pgMar w:top="1432" w:right="1320" w:bottom="418" w:left="1320" w:header="720" w:footer="720" w:gutter="0"/>
      <w:cols w:space="720" w:equalWidth="0">
        <w:col w:w="960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9CEA8" w14:textId="77777777" w:rsidR="005F0418" w:rsidRDefault="005F0418" w:rsidP="00424DF5">
      <w:r>
        <w:separator/>
      </w:r>
    </w:p>
  </w:endnote>
  <w:endnote w:type="continuationSeparator" w:id="0">
    <w:p w14:paraId="4978A43C" w14:textId="77777777" w:rsidR="005F0418" w:rsidRDefault="005F0418" w:rsidP="0042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60B1C" w14:textId="77777777" w:rsidR="005F0418" w:rsidRDefault="005F0418" w:rsidP="00424DF5">
      <w:r>
        <w:separator/>
      </w:r>
    </w:p>
  </w:footnote>
  <w:footnote w:type="continuationSeparator" w:id="0">
    <w:p w14:paraId="3D147FD3" w14:textId="77777777" w:rsidR="005F0418" w:rsidRDefault="005F0418" w:rsidP="0042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3D6C"/>
    <w:lvl w:ilvl="0" w:tplc="00002CD6">
      <w:start w:val="1"/>
      <w:numFmt w:val="bullet"/>
      <w:lvlText w:val="É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00005F90"/>
    <w:lvl w:ilvl="0" w:tplc="00001649">
      <w:start w:val="1"/>
      <w:numFmt w:val="bullet"/>
      <w:lvlText w:val="É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23"/>
    <w:multiLevelType w:val="hybridMultilevel"/>
    <w:tmpl w:val="000072AE"/>
    <w:lvl w:ilvl="0" w:tplc="00006952">
      <w:start w:val="1"/>
      <w:numFmt w:val="bullet"/>
      <w:lvlText w:val="É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AE1"/>
    <w:multiLevelType w:val="hybridMultilevel"/>
    <w:tmpl w:val="000041BB"/>
    <w:lvl w:ilvl="0" w:tplc="000026E9">
      <w:start w:val="1"/>
      <w:numFmt w:val="bullet"/>
      <w:lvlText w:val="É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6DF1"/>
    <w:lvl w:ilvl="0" w:tplc="00005AF1">
      <w:start w:val="1"/>
      <w:numFmt w:val="bullet"/>
      <w:lvlText w:val="É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1C"/>
    <w:rsid w:val="000229B2"/>
    <w:rsid w:val="000335D7"/>
    <w:rsid w:val="00043C33"/>
    <w:rsid w:val="000461A0"/>
    <w:rsid w:val="000506B1"/>
    <w:rsid w:val="000532D6"/>
    <w:rsid w:val="00065D91"/>
    <w:rsid w:val="000718B7"/>
    <w:rsid w:val="00072E69"/>
    <w:rsid w:val="000757A1"/>
    <w:rsid w:val="00083226"/>
    <w:rsid w:val="00083625"/>
    <w:rsid w:val="00090DDB"/>
    <w:rsid w:val="00095400"/>
    <w:rsid w:val="000B3CE7"/>
    <w:rsid w:val="000B6161"/>
    <w:rsid w:val="000C72DA"/>
    <w:rsid w:val="000F043B"/>
    <w:rsid w:val="000F3FAC"/>
    <w:rsid w:val="00102662"/>
    <w:rsid w:val="00113882"/>
    <w:rsid w:val="001230B7"/>
    <w:rsid w:val="00131A0B"/>
    <w:rsid w:val="00136159"/>
    <w:rsid w:val="001429F4"/>
    <w:rsid w:val="00162395"/>
    <w:rsid w:val="0017057D"/>
    <w:rsid w:val="00180722"/>
    <w:rsid w:val="0018139E"/>
    <w:rsid w:val="0018226F"/>
    <w:rsid w:val="00193D8A"/>
    <w:rsid w:val="00197C2C"/>
    <w:rsid w:val="001A0F84"/>
    <w:rsid w:val="001C3384"/>
    <w:rsid w:val="001D3595"/>
    <w:rsid w:val="001D5FAF"/>
    <w:rsid w:val="001D6170"/>
    <w:rsid w:val="001E1830"/>
    <w:rsid w:val="001E1CE5"/>
    <w:rsid w:val="001F30FD"/>
    <w:rsid w:val="001F4236"/>
    <w:rsid w:val="00213E04"/>
    <w:rsid w:val="00217962"/>
    <w:rsid w:val="00227819"/>
    <w:rsid w:val="00252EC3"/>
    <w:rsid w:val="00254F21"/>
    <w:rsid w:val="00256FFB"/>
    <w:rsid w:val="0026028F"/>
    <w:rsid w:val="00263D3C"/>
    <w:rsid w:val="00285924"/>
    <w:rsid w:val="002949C9"/>
    <w:rsid w:val="002A602F"/>
    <w:rsid w:val="002A7081"/>
    <w:rsid w:val="002B3D86"/>
    <w:rsid w:val="002E1299"/>
    <w:rsid w:val="002E5930"/>
    <w:rsid w:val="002E6EE2"/>
    <w:rsid w:val="002E7D51"/>
    <w:rsid w:val="00301F15"/>
    <w:rsid w:val="00303A49"/>
    <w:rsid w:val="0030713D"/>
    <w:rsid w:val="00317DF8"/>
    <w:rsid w:val="00326727"/>
    <w:rsid w:val="00340E98"/>
    <w:rsid w:val="003514AB"/>
    <w:rsid w:val="0036266D"/>
    <w:rsid w:val="00371801"/>
    <w:rsid w:val="0038004E"/>
    <w:rsid w:val="00383DCD"/>
    <w:rsid w:val="0039125E"/>
    <w:rsid w:val="00394A6E"/>
    <w:rsid w:val="003A028A"/>
    <w:rsid w:val="003B2911"/>
    <w:rsid w:val="003D413E"/>
    <w:rsid w:val="003E135E"/>
    <w:rsid w:val="003E1510"/>
    <w:rsid w:val="00402639"/>
    <w:rsid w:val="00406017"/>
    <w:rsid w:val="00410758"/>
    <w:rsid w:val="00421581"/>
    <w:rsid w:val="00424DF5"/>
    <w:rsid w:val="0042625A"/>
    <w:rsid w:val="00427C1C"/>
    <w:rsid w:val="00436971"/>
    <w:rsid w:val="004449CE"/>
    <w:rsid w:val="00454CBB"/>
    <w:rsid w:val="0047498E"/>
    <w:rsid w:val="00486A7E"/>
    <w:rsid w:val="0049129C"/>
    <w:rsid w:val="004A4A1C"/>
    <w:rsid w:val="004B1428"/>
    <w:rsid w:val="004B29E8"/>
    <w:rsid w:val="004B4BDD"/>
    <w:rsid w:val="004C3AAA"/>
    <w:rsid w:val="004C4D86"/>
    <w:rsid w:val="004C51DB"/>
    <w:rsid w:val="004D40FC"/>
    <w:rsid w:val="004D4802"/>
    <w:rsid w:val="004D49F8"/>
    <w:rsid w:val="004E2DB3"/>
    <w:rsid w:val="004E3941"/>
    <w:rsid w:val="004E4698"/>
    <w:rsid w:val="004E7825"/>
    <w:rsid w:val="004F2EF7"/>
    <w:rsid w:val="00505A75"/>
    <w:rsid w:val="005100AC"/>
    <w:rsid w:val="00516134"/>
    <w:rsid w:val="00541999"/>
    <w:rsid w:val="00541BFC"/>
    <w:rsid w:val="00543E48"/>
    <w:rsid w:val="0055032C"/>
    <w:rsid w:val="00593D15"/>
    <w:rsid w:val="00595CA8"/>
    <w:rsid w:val="005A5459"/>
    <w:rsid w:val="005B5410"/>
    <w:rsid w:val="005B7AC8"/>
    <w:rsid w:val="005C55A5"/>
    <w:rsid w:val="005D4111"/>
    <w:rsid w:val="005D4AE0"/>
    <w:rsid w:val="005E7441"/>
    <w:rsid w:val="005F0418"/>
    <w:rsid w:val="005F3341"/>
    <w:rsid w:val="005F519D"/>
    <w:rsid w:val="00612744"/>
    <w:rsid w:val="00623C76"/>
    <w:rsid w:val="00630070"/>
    <w:rsid w:val="00635437"/>
    <w:rsid w:val="0063591D"/>
    <w:rsid w:val="00641369"/>
    <w:rsid w:val="00643A9B"/>
    <w:rsid w:val="0065255C"/>
    <w:rsid w:val="0065485A"/>
    <w:rsid w:val="00655381"/>
    <w:rsid w:val="00660B28"/>
    <w:rsid w:val="006673B5"/>
    <w:rsid w:val="00670726"/>
    <w:rsid w:val="00675406"/>
    <w:rsid w:val="00675575"/>
    <w:rsid w:val="0068075D"/>
    <w:rsid w:val="00682A61"/>
    <w:rsid w:val="0068302B"/>
    <w:rsid w:val="006855F0"/>
    <w:rsid w:val="00686E8F"/>
    <w:rsid w:val="00686F41"/>
    <w:rsid w:val="006A04FE"/>
    <w:rsid w:val="006A3A06"/>
    <w:rsid w:val="006B6EA1"/>
    <w:rsid w:val="006B7136"/>
    <w:rsid w:val="006D0A1F"/>
    <w:rsid w:val="006E0D40"/>
    <w:rsid w:val="006E24C0"/>
    <w:rsid w:val="006E66E5"/>
    <w:rsid w:val="006F633D"/>
    <w:rsid w:val="0070196F"/>
    <w:rsid w:val="007532D5"/>
    <w:rsid w:val="00765FF4"/>
    <w:rsid w:val="0077103B"/>
    <w:rsid w:val="007773C2"/>
    <w:rsid w:val="007819F0"/>
    <w:rsid w:val="00781FE0"/>
    <w:rsid w:val="00786E19"/>
    <w:rsid w:val="00795C25"/>
    <w:rsid w:val="007A5106"/>
    <w:rsid w:val="007B23B1"/>
    <w:rsid w:val="007C2F91"/>
    <w:rsid w:val="007C39AC"/>
    <w:rsid w:val="007C5C50"/>
    <w:rsid w:val="007D7232"/>
    <w:rsid w:val="007E3CA2"/>
    <w:rsid w:val="007E5C97"/>
    <w:rsid w:val="00811E91"/>
    <w:rsid w:val="008273E2"/>
    <w:rsid w:val="008331A3"/>
    <w:rsid w:val="00836E98"/>
    <w:rsid w:val="00851239"/>
    <w:rsid w:val="008558A9"/>
    <w:rsid w:val="008777AA"/>
    <w:rsid w:val="00882FB2"/>
    <w:rsid w:val="00884DC2"/>
    <w:rsid w:val="0089275E"/>
    <w:rsid w:val="00896AF1"/>
    <w:rsid w:val="008A5EA4"/>
    <w:rsid w:val="008B22EA"/>
    <w:rsid w:val="008D182B"/>
    <w:rsid w:val="008D2723"/>
    <w:rsid w:val="008D4411"/>
    <w:rsid w:val="008E60CC"/>
    <w:rsid w:val="008F2395"/>
    <w:rsid w:val="008F59FC"/>
    <w:rsid w:val="008F5F0E"/>
    <w:rsid w:val="00901832"/>
    <w:rsid w:val="00905C70"/>
    <w:rsid w:val="00910C8B"/>
    <w:rsid w:val="00922BA3"/>
    <w:rsid w:val="00925F4D"/>
    <w:rsid w:val="00933DF2"/>
    <w:rsid w:val="0094565B"/>
    <w:rsid w:val="00946A7D"/>
    <w:rsid w:val="00954CEB"/>
    <w:rsid w:val="00957463"/>
    <w:rsid w:val="009704D7"/>
    <w:rsid w:val="009706B7"/>
    <w:rsid w:val="00982577"/>
    <w:rsid w:val="00992488"/>
    <w:rsid w:val="0099262C"/>
    <w:rsid w:val="00996E60"/>
    <w:rsid w:val="009A040D"/>
    <w:rsid w:val="009A2407"/>
    <w:rsid w:val="009A4E33"/>
    <w:rsid w:val="009B479F"/>
    <w:rsid w:val="009C112B"/>
    <w:rsid w:val="009E097A"/>
    <w:rsid w:val="009E4BF5"/>
    <w:rsid w:val="00A0420F"/>
    <w:rsid w:val="00A2338C"/>
    <w:rsid w:val="00A25351"/>
    <w:rsid w:val="00A352ED"/>
    <w:rsid w:val="00A36E4D"/>
    <w:rsid w:val="00A42047"/>
    <w:rsid w:val="00A62DB2"/>
    <w:rsid w:val="00A74C30"/>
    <w:rsid w:val="00A85F8E"/>
    <w:rsid w:val="00A975A1"/>
    <w:rsid w:val="00AA0196"/>
    <w:rsid w:val="00AB20FC"/>
    <w:rsid w:val="00AD714C"/>
    <w:rsid w:val="00AF3DAD"/>
    <w:rsid w:val="00B0438C"/>
    <w:rsid w:val="00B07CC3"/>
    <w:rsid w:val="00B113FD"/>
    <w:rsid w:val="00B327D6"/>
    <w:rsid w:val="00B36BCA"/>
    <w:rsid w:val="00B4550B"/>
    <w:rsid w:val="00B61D24"/>
    <w:rsid w:val="00B84927"/>
    <w:rsid w:val="00B953FB"/>
    <w:rsid w:val="00BA16F6"/>
    <w:rsid w:val="00BA3015"/>
    <w:rsid w:val="00BA3988"/>
    <w:rsid w:val="00BB1AEB"/>
    <w:rsid w:val="00BB5E1E"/>
    <w:rsid w:val="00BF3557"/>
    <w:rsid w:val="00C05526"/>
    <w:rsid w:val="00C10248"/>
    <w:rsid w:val="00C23447"/>
    <w:rsid w:val="00C53927"/>
    <w:rsid w:val="00C55121"/>
    <w:rsid w:val="00C8123B"/>
    <w:rsid w:val="00C938A1"/>
    <w:rsid w:val="00C94EC9"/>
    <w:rsid w:val="00CA2E96"/>
    <w:rsid w:val="00CA595F"/>
    <w:rsid w:val="00CA73B0"/>
    <w:rsid w:val="00CC6058"/>
    <w:rsid w:val="00CD4573"/>
    <w:rsid w:val="00CE53CE"/>
    <w:rsid w:val="00CE7FD4"/>
    <w:rsid w:val="00CF0503"/>
    <w:rsid w:val="00CF0E32"/>
    <w:rsid w:val="00D17BF3"/>
    <w:rsid w:val="00D24E3C"/>
    <w:rsid w:val="00D26370"/>
    <w:rsid w:val="00D31C0D"/>
    <w:rsid w:val="00D348E0"/>
    <w:rsid w:val="00D51723"/>
    <w:rsid w:val="00D62669"/>
    <w:rsid w:val="00D74CFD"/>
    <w:rsid w:val="00D81F83"/>
    <w:rsid w:val="00D87625"/>
    <w:rsid w:val="00DA6578"/>
    <w:rsid w:val="00DB45E5"/>
    <w:rsid w:val="00DB5A24"/>
    <w:rsid w:val="00DC15B8"/>
    <w:rsid w:val="00DC625A"/>
    <w:rsid w:val="00DD51F4"/>
    <w:rsid w:val="00DE6DC0"/>
    <w:rsid w:val="00E0338A"/>
    <w:rsid w:val="00E13AEE"/>
    <w:rsid w:val="00E247FF"/>
    <w:rsid w:val="00E30A14"/>
    <w:rsid w:val="00E336F3"/>
    <w:rsid w:val="00E362E2"/>
    <w:rsid w:val="00E451B6"/>
    <w:rsid w:val="00E614E3"/>
    <w:rsid w:val="00E64EFE"/>
    <w:rsid w:val="00E7591E"/>
    <w:rsid w:val="00E8060B"/>
    <w:rsid w:val="00E815E3"/>
    <w:rsid w:val="00E86452"/>
    <w:rsid w:val="00EA0279"/>
    <w:rsid w:val="00EA7282"/>
    <w:rsid w:val="00EB1064"/>
    <w:rsid w:val="00EB6532"/>
    <w:rsid w:val="00EB6A9D"/>
    <w:rsid w:val="00ED49FF"/>
    <w:rsid w:val="00EE3EB5"/>
    <w:rsid w:val="00EE7B4B"/>
    <w:rsid w:val="00EF4E16"/>
    <w:rsid w:val="00F10708"/>
    <w:rsid w:val="00F119D9"/>
    <w:rsid w:val="00F1316F"/>
    <w:rsid w:val="00F17874"/>
    <w:rsid w:val="00F2359C"/>
    <w:rsid w:val="00F23D73"/>
    <w:rsid w:val="00F463FF"/>
    <w:rsid w:val="00F55C77"/>
    <w:rsid w:val="00F62633"/>
    <w:rsid w:val="00F74EF2"/>
    <w:rsid w:val="00F753DC"/>
    <w:rsid w:val="00F7640E"/>
    <w:rsid w:val="00FB20F7"/>
    <w:rsid w:val="00FC47A8"/>
    <w:rsid w:val="00FC7542"/>
    <w:rsid w:val="00FD068A"/>
    <w:rsid w:val="00FE0742"/>
    <w:rsid w:val="00FE3639"/>
    <w:rsid w:val="00FE4122"/>
    <w:rsid w:val="00FE4A4D"/>
    <w:rsid w:val="00F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88745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3D7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3B5"/>
    <w:pPr>
      <w:spacing w:before="100" w:beforeAutospacing="1" w:after="100" w:afterAutospacing="1"/>
    </w:pPr>
  </w:style>
  <w:style w:type="character" w:styleId="Hiperlink">
    <w:name w:val="Hyperlink"/>
    <w:uiPriority w:val="99"/>
    <w:semiHidden/>
    <w:unhideWhenUsed/>
    <w:rsid w:val="00765FF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DF5"/>
    <w:pPr>
      <w:tabs>
        <w:tab w:val="center" w:pos="4419"/>
        <w:tab w:val="right" w:pos="8838"/>
      </w:tabs>
    </w:pPr>
    <w:rPr>
      <w:rFonts w:ascii="Calibri" w:hAnsi="Calibri"/>
    </w:rPr>
  </w:style>
  <w:style w:type="character" w:customStyle="1" w:styleId="CabealhoChar">
    <w:name w:val="Cabeçalho Char"/>
    <w:basedOn w:val="Fontepargpadro"/>
    <w:link w:val="Cabealho"/>
    <w:uiPriority w:val="99"/>
    <w:rsid w:val="00424DF5"/>
    <w:rPr>
      <w:rFonts w:ascii="Calibri" w:hAnsi="Calibri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24DF5"/>
    <w:pPr>
      <w:tabs>
        <w:tab w:val="center" w:pos="4419"/>
        <w:tab w:val="right" w:pos="8838"/>
      </w:tabs>
    </w:pPr>
    <w:rPr>
      <w:rFonts w:ascii="Calibri" w:hAnsi="Calibri"/>
    </w:rPr>
  </w:style>
  <w:style w:type="character" w:customStyle="1" w:styleId="RodapChar">
    <w:name w:val="Rodapé Char"/>
    <w:basedOn w:val="Fontepargpadro"/>
    <w:link w:val="Rodap"/>
    <w:uiPriority w:val="99"/>
    <w:rsid w:val="00424DF5"/>
    <w:rPr>
      <w:rFonts w:ascii="Calibri" w:hAnsi="Calibri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96AF1"/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96A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60</Pages>
  <Words>13969</Words>
  <Characters>75434</Characters>
  <Application>Microsoft Macintosh Word</Application>
  <DocSecurity>0</DocSecurity>
  <Lines>628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cp:lastPrinted>2017-07-08T19:09:00Z</cp:lastPrinted>
  <dcterms:created xsi:type="dcterms:W3CDTF">2017-07-08T19:09:00Z</dcterms:created>
  <dcterms:modified xsi:type="dcterms:W3CDTF">2017-07-08T19:10:00Z</dcterms:modified>
</cp:coreProperties>
</file>