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E02161" w:rsidRDefault="00D02FE5" w:rsidP="00D02FE5">
      <w:pPr>
        <w:spacing w:after="326" w:line="259" w:lineRule="auto"/>
        <w:ind w:left="0" w:right="1181" w:firstLine="0"/>
        <w:jc w:val="left"/>
        <w:rPr>
          <w:color w:val="2D2D2D"/>
          <w:lang w:val="en-US"/>
        </w:rPr>
      </w:pPr>
      <w:r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                  </w:t>
      </w:r>
    </w:p>
    <w:p w14:paraId="1F308633" w14:textId="5FD65A3E" w:rsidR="00EF6254" w:rsidRPr="00E02161" w:rsidRDefault="00E500C4" w:rsidP="0009701D">
      <w:pPr>
        <w:spacing w:after="0" w:line="259" w:lineRule="auto"/>
        <w:jc w:val="center"/>
        <w:rPr>
          <w:color w:val="2D2D2D"/>
          <w:lang w:val="en-US"/>
        </w:rPr>
      </w:pPr>
      <w:r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    </w:t>
      </w:r>
      <w:r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</w:r>
      <w:r w:rsidR="0009701D"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ab/>
        <w:t>Test Plan</w:t>
      </w:r>
    </w:p>
    <w:p w14:paraId="3DAF7881" w14:textId="7BA2285D" w:rsidR="00E15F28" w:rsidRPr="00E02161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  <w:lang w:val="en-US"/>
        </w:rPr>
      </w:pPr>
      <w:r w:rsidRPr="00E02161">
        <w:rPr>
          <w:rFonts w:ascii="Calibri" w:eastAsia="Calibri" w:hAnsi="Calibri" w:cs="Calibri"/>
          <w:sz w:val="22"/>
          <w:lang w:val="en-US"/>
        </w:rPr>
        <w:t xml:space="preserve">                                                                                                                                                  </w:t>
      </w:r>
      <w:r w:rsidR="00D02FE5" w:rsidRPr="00E02161">
        <w:rPr>
          <w:rFonts w:ascii="Calibri" w:eastAsia="Calibri" w:hAnsi="Calibri" w:cs="Calibri"/>
          <w:sz w:val="22"/>
          <w:lang w:val="en-US"/>
        </w:rPr>
        <w:t xml:space="preserve">       </w:t>
      </w:r>
      <w:r w:rsidRPr="00E02161">
        <w:rPr>
          <w:rFonts w:ascii="Calibri" w:eastAsia="Calibri" w:hAnsi="Calibri" w:cs="Calibri"/>
          <w:sz w:val="22"/>
          <w:lang w:val="en-US"/>
        </w:rPr>
        <w:t xml:space="preserve"> </w:t>
      </w:r>
      <w:r w:rsidR="00D02FE5" w:rsidRPr="00E02161">
        <w:rPr>
          <w:rFonts w:ascii="Calibri" w:eastAsia="Calibri" w:hAnsi="Calibri" w:cs="Calibri"/>
          <w:sz w:val="22"/>
          <w:lang w:val="en-US"/>
        </w:rPr>
        <w:t xml:space="preserve"> </w:t>
      </w:r>
      <w:r w:rsidRPr="00E02161">
        <w:rPr>
          <w:color w:val="D4AF37"/>
          <w:sz w:val="40"/>
          <w:lang w:val="en-US"/>
        </w:rPr>
        <w:t xml:space="preserve">Car </w:t>
      </w:r>
      <w:r w:rsidR="00E15F28" w:rsidRPr="00E02161">
        <w:rPr>
          <w:color w:val="D4AF37"/>
          <w:sz w:val="40"/>
          <w:lang w:val="en-US"/>
        </w:rPr>
        <w:t>–</w:t>
      </w:r>
      <w:r w:rsidRPr="00E02161">
        <w:rPr>
          <w:color w:val="D4AF37"/>
          <w:sz w:val="40"/>
          <w:lang w:val="en-US"/>
        </w:rPr>
        <w:t xml:space="preserve"> Zone</w:t>
      </w:r>
    </w:p>
    <w:p w14:paraId="0867A515" w14:textId="78ABA7FB" w:rsidR="00E15F28" w:rsidRPr="00E02161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  <w:lang w:val="en-US"/>
        </w:rPr>
      </w:pPr>
      <w:r w:rsidRPr="00E02161">
        <w:rPr>
          <w:color w:val="2D2D2D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D02FE5" w:rsidRPr="00E02161">
        <w:rPr>
          <w:color w:val="2D2D2D"/>
          <w:sz w:val="32"/>
          <w:szCs w:val="32"/>
          <w:lang w:val="en-US"/>
        </w:rPr>
        <w:t xml:space="preserve">     </w:t>
      </w:r>
      <w:r w:rsidRPr="00E02161">
        <w:rPr>
          <w:color w:val="2D2D2D"/>
          <w:sz w:val="32"/>
          <w:szCs w:val="32"/>
          <w:lang w:val="en-US"/>
        </w:rPr>
        <w:t xml:space="preserve"> Versione 0.</w:t>
      </w:r>
      <w:r w:rsidR="00AA017A" w:rsidRPr="00E02161">
        <w:rPr>
          <w:color w:val="2D2D2D"/>
          <w:sz w:val="32"/>
          <w:szCs w:val="32"/>
          <w:lang w:val="en-US"/>
        </w:rPr>
        <w:t>2</w:t>
      </w:r>
    </w:p>
    <w:p w14:paraId="239911FE" w14:textId="6E5D767E" w:rsidR="00EF6254" w:rsidRPr="00E02161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lang w:val="en-US"/>
        </w:rPr>
      </w:pPr>
      <w:r w:rsidRPr="00E02161">
        <w:rPr>
          <w:rFonts w:ascii="Century Gothic" w:eastAsia="Century Gothic" w:hAnsi="Century Gothic" w:cs="Century Gothic"/>
          <w:color w:val="2D2D2D"/>
          <w:sz w:val="96"/>
          <w:lang w:val="en-US"/>
        </w:rPr>
        <w:t xml:space="preserve"> </w:t>
      </w:r>
      <w:r w:rsidRPr="00E02161">
        <w:rPr>
          <w:color w:val="2D2D2D"/>
          <w:lang w:val="en-US"/>
        </w:rPr>
        <w:t xml:space="preserve"> </w:t>
      </w:r>
      <w:r w:rsidRPr="00E02161">
        <w:rPr>
          <w:color w:val="2D2D2D"/>
          <w:lang w:val="en-US"/>
        </w:rPr>
        <w:tab/>
      </w:r>
      <w:r w:rsidRPr="00E02161">
        <w:rPr>
          <w:color w:val="2D2D2D"/>
          <w:sz w:val="37"/>
          <w:vertAlign w:val="subscript"/>
          <w:lang w:val="en-US"/>
        </w:rPr>
        <w:t xml:space="preserve"> </w:t>
      </w:r>
    </w:p>
    <w:p w14:paraId="42541158" w14:textId="77777777" w:rsidR="00EF6254" w:rsidRPr="00E02161" w:rsidRDefault="00EF6254" w:rsidP="00EF6254">
      <w:pPr>
        <w:spacing w:after="76" w:line="259" w:lineRule="auto"/>
        <w:ind w:left="0" w:firstLine="0"/>
        <w:jc w:val="right"/>
        <w:rPr>
          <w:color w:val="2D2D2D"/>
          <w:lang w:val="en-US"/>
        </w:rPr>
      </w:pPr>
      <w:r w:rsidRPr="00E02161">
        <w:rPr>
          <w:color w:val="2D2D2D"/>
          <w:lang w:val="en-US"/>
        </w:rPr>
        <w:t xml:space="preserve">  </w:t>
      </w:r>
    </w:p>
    <w:p w14:paraId="1F4F152C" w14:textId="5FFD476F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E02161">
        <w:rPr>
          <w:color w:val="2D2D2D"/>
          <w:lang w:val="en-US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</w:t>
      </w:r>
      <w:r w:rsidR="00AA017A">
        <w:rPr>
          <w:color w:val="2D2D2D"/>
          <w:sz w:val="40"/>
        </w:rPr>
        <w:t>2025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4998802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AA017A" w14:paraId="48742A15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EC14F5F" w14:textId="09D9819C" w:rsidR="00AA017A" w:rsidRDefault="00AA017A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13/02/2025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90EB19A" w14:textId="2C5F9240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3C01C5D" w14:textId="79219D39" w:rsidR="00AA017A" w:rsidRDefault="00AA017A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C0CF732" w14:textId="40E054CA" w:rsidR="00AA017A" w:rsidRDefault="00AA017A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36B67CE8" w14:textId="3F5D60AA" w:rsidR="0009701D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8802" w:history="1">
            <w:r w:rsidR="0009701D" w:rsidRPr="0024486F">
              <w:rPr>
                <w:rStyle w:val="Collegamentoipertestuale"/>
                <w:noProof/>
              </w:rPr>
              <w:t>Revision History</w:t>
            </w:r>
            <w:r w:rsidR="0009701D">
              <w:rPr>
                <w:noProof/>
                <w:webHidden/>
              </w:rPr>
              <w:tab/>
            </w:r>
            <w:r w:rsidR="0009701D">
              <w:rPr>
                <w:noProof/>
                <w:webHidden/>
              </w:rPr>
              <w:fldChar w:fldCharType="begin"/>
            </w:r>
            <w:r w:rsidR="0009701D">
              <w:rPr>
                <w:noProof/>
                <w:webHidden/>
              </w:rPr>
              <w:instrText xml:space="preserve"> PAGEREF _Toc184998802 \h </w:instrText>
            </w:r>
            <w:r w:rsidR="0009701D">
              <w:rPr>
                <w:noProof/>
                <w:webHidden/>
              </w:rPr>
            </w:r>
            <w:r w:rsidR="0009701D"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3</w:t>
            </w:r>
            <w:r w:rsidR="0009701D">
              <w:rPr>
                <w:noProof/>
                <w:webHidden/>
              </w:rPr>
              <w:fldChar w:fldCharType="end"/>
            </w:r>
          </w:hyperlink>
        </w:p>
        <w:p w14:paraId="11E2A780" w14:textId="785112A5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3" w:history="1">
            <w:r w:rsidRPr="0024486F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9D76" w14:textId="52316728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4" w:history="1">
            <w:r w:rsidRPr="0024486F">
              <w:rPr>
                <w:rStyle w:val="Collegamentoipertestuale"/>
                <w:noProof/>
              </w:rPr>
              <w:t>2. Relazione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5880B" w14:textId="163797F0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5" w:history="1">
            <w:r w:rsidRPr="0024486F">
              <w:rPr>
                <w:rStyle w:val="Collegamentoipertestuale"/>
                <w:noProof/>
              </w:rPr>
              <w:t>3. Overview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CF1B" w14:textId="5D6F570E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6" w:history="1">
            <w:r w:rsidRPr="0024486F">
              <w:rPr>
                <w:rStyle w:val="Collegamentoipertestuale"/>
                <w:noProof/>
              </w:rPr>
              <w:t>4. Feature da testare / non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3918" w14:textId="1FE01265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7" w:history="1">
            <w:r w:rsidRPr="0024486F">
              <w:rPr>
                <w:rStyle w:val="Collegamentoipertestuale"/>
                <w:noProof/>
              </w:rPr>
              <w:t>5. Pass / 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11FA" w14:textId="7826638C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8" w:history="1">
            <w:r w:rsidRPr="0024486F">
              <w:rPr>
                <w:rStyle w:val="Collegamentoipertestuale"/>
                <w:noProof/>
              </w:rPr>
              <w:t>6. 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8FDE" w14:textId="0D0F141D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09" w:history="1">
            <w:r w:rsidRPr="0024486F">
              <w:rPr>
                <w:rStyle w:val="Collegamentoipertestuale"/>
                <w:noProof/>
              </w:rPr>
              <w:t>7. Suspension and resumption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0ECB" w14:textId="46A154C3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0" w:history="1">
            <w:r w:rsidRPr="0024486F">
              <w:rPr>
                <w:rStyle w:val="Collegamentoipertestuale"/>
                <w:noProof/>
              </w:rPr>
              <w:t>8. Testing materias (hardware/software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B3EBC" w14:textId="73B923A8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1" w:history="1">
            <w:r w:rsidRPr="0024486F">
              <w:rPr>
                <w:rStyle w:val="Collegamentoipertestuale"/>
                <w:noProof/>
              </w:rPr>
              <w:t>9. Testing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ACF4" w14:textId="48B93BDB" w:rsidR="0009701D" w:rsidRDefault="0009701D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8812" w:history="1">
            <w:r w:rsidRPr="0024486F">
              <w:rPr>
                <w:rStyle w:val="Collegamentoipertestuale"/>
                <w:noProof/>
              </w:rPr>
              <w:t>10. Testing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A1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3011F3D1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8E515EE" w14:textId="77777777" w:rsidR="001F1537" w:rsidRDefault="001F1537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4998803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6052107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Questo documento definisce il piano di test per il sistema, con l'obiettivo di garantire la qualità e la conformità ai requisiti definiti. Il piano di test stabilisce il framework per la pianificazione, l'esecuzione e la valutazione dei test in modo efficiente e sistematico.</w:t>
      </w:r>
    </w:p>
    <w:p w14:paraId="6DD0E5ED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L'obiettivo principale è validare le funzionalità implementate e verificare il corretto funzionamento delle interazioni tra i diversi componenti del sistema, riducendo il rischio di malfunzionamenti e garantendo il rispetto degli standard di qualità richiesti.</w:t>
      </w:r>
    </w:p>
    <w:p w14:paraId="0211B3E1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Gli aspetti chiave che verranno testati includono:</w:t>
      </w:r>
    </w:p>
    <w:p w14:paraId="7C2E7F19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Funzionalità del sistema</w:t>
      </w:r>
      <w:r w:rsidRPr="00367B12">
        <w:rPr>
          <w:color w:val="auto"/>
        </w:rPr>
        <w:t>: Test per verificare il comportamento delle principali funzionalità come la gestione degli utenti, la gestione degli ordini, l'elaborazione dei pagamenti e la gestione del carrello.</w:t>
      </w:r>
    </w:p>
    <w:p w14:paraId="1ECEE36A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Integrazione tra i componenti</w:t>
      </w:r>
      <w:r w:rsidRPr="00367B12">
        <w:rPr>
          <w:color w:val="auto"/>
        </w:rPr>
        <w:t>: Assicurarsi che i moduli del sistema comunichino correttamente tra loro, in particolare tra i pacchetti dao, entity, servlet e utility.</w:t>
      </w:r>
    </w:p>
    <w:p w14:paraId="01F71155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Performance e scalabilità</w:t>
      </w:r>
      <w:r w:rsidRPr="00367B12">
        <w:rPr>
          <w:color w:val="auto"/>
        </w:rPr>
        <w:t>: Valutare i tempi di risposta del sistema sotto carico e la capacità di gestire un numero elevato di richieste concorrenti.</w:t>
      </w:r>
    </w:p>
    <w:p w14:paraId="5D5BC864" w14:textId="77777777" w:rsidR="00367B12" w:rsidRPr="00367B12" w:rsidRDefault="00367B12">
      <w:pPr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Usabilità</w:t>
      </w:r>
      <w:r w:rsidRPr="00367B12">
        <w:rPr>
          <w:color w:val="auto"/>
        </w:rPr>
        <w:t>: Verificare che il sistema sia intuitivo e facile da usare per gli utenti finali.</w:t>
      </w:r>
    </w:p>
    <w:p w14:paraId="25239F4A" w14:textId="77777777" w:rsidR="00367B12" w:rsidRPr="00367B12" w:rsidRDefault="00367B12" w:rsidP="00367B12">
      <w:pPr>
        <w:spacing w:after="270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Questo documento sarà utilizzato dai responsabili del progetto e dai tester per garantire un approccio strutturato e metodico al processo di testing, con un'attenzione particolare alla tempestività e all'efficacia dei test.</w:t>
      </w: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0CA829EE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4998804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Relazione con altri documenti</w:t>
      </w:r>
      <w:bookmarkEnd w:id="4"/>
    </w:p>
    <w:p w14:paraId="11425D5D" w14:textId="5B1885EF" w:rsidR="00D35F8E" w:rsidRDefault="002324B6" w:rsidP="001F153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0F06914" w14:textId="77777777" w:rsidR="00367B12" w:rsidRPr="00367B12" w:rsidRDefault="00367B12" w:rsidP="00367B12">
      <w:pPr>
        <w:spacing w:after="270" w:line="259" w:lineRule="auto"/>
        <w:ind w:left="0" w:right="-10" w:firstLine="0"/>
        <w:jc w:val="left"/>
        <w:rPr>
          <w:color w:val="auto"/>
        </w:rPr>
      </w:pPr>
      <w:r w:rsidRPr="00367B12">
        <w:rPr>
          <w:color w:val="auto"/>
        </w:rPr>
        <w:t>Il piano di test è strettamente correlato ad altri documenti prodotti durante lo sviluppo del sistema, in particolare:</w:t>
      </w:r>
    </w:p>
    <w:p w14:paraId="61FC0DD6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Requisiti di sistema</w:t>
      </w:r>
      <w:r w:rsidRPr="00367B12">
        <w:rPr>
          <w:color w:val="auto"/>
        </w:rPr>
        <w:t xml:space="preserve"> (RAD - Requirement Analysis Document): Definisce i requisiti funzionali e non funzionali che il software deve soddisfare. I test verranno tracciati rispetto a questi requisiti per garantire che il sistema risponda alle specifiche stabilite.</w:t>
      </w:r>
    </w:p>
    <w:p w14:paraId="1DABC853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Progettazione del sistema</w:t>
      </w:r>
      <w:r w:rsidRPr="00367B12">
        <w:rPr>
          <w:color w:val="auto"/>
        </w:rPr>
        <w:t xml:space="preserve"> (SDD - Software Design Document): Specifica l'architettura del software, descrivendo i componenti, le interfacce e le interazioni tra le diverse parti del sistema. I test di integrazione e unitari saranno pianificati in base a questa struttura.</w:t>
      </w:r>
    </w:p>
    <w:p w14:paraId="6230DC1C" w14:textId="77777777" w:rsidR="00367B12" w:rsidRPr="00367B12" w:rsidRDefault="00367B12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Documento di Progettazione degli Oggetti</w:t>
      </w:r>
      <w:r w:rsidRPr="00367B12">
        <w:rPr>
          <w:color w:val="auto"/>
        </w:rPr>
        <w:t xml:space="preserve"> (ODD - Object Design Document): Definisce la struttura orientata agli oggetti del sistema, dettagliando le classi, i metodi pubblici e le dipendenze tra i moduli. Questo documento sarà utilizzato per la definizione dei test unitari e di integrazione.</w:t>
      </w:r>
    </w:p>
    <w:p w14:paraId="43D6CB01" w14:textId="0861EB62" w:rsidR="00950E84" w:rsidRPr="007E4B07" w:rsidRDefault="00367B12" w:rsidP="007E4B07">
      <w:pPr>
        <w:spacing w:after="270" w:line="259" w:lineRule="auto"/>
        <w:ind w:left="0" w:right="-10" w:firstLine="0"/>
        <w:jc w:val="left"/>
        <w:rPr>
          <w:color w:val="auto"/>
        </w:rPr>
      </w:pPr>
      <w:r w:rsidRPr="00367B12">
        <w:rPr>
          <w:color w:val="auto"/>
        </w:rPr>
        <w:t>I test saranno definiti in modo da verificare la conformità del sistema ai requisiti e alla progettazione stabilita in questi documenti. Per garantire la tracciabilità tra i requisiti e i test, verrà adottata una nomenclatura che colleghi ogni test ai relativi requisiti e componenti progettuali. Questo approccio assicurerà una copertura completa e sistematica del processo di testing.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3E3BF633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4998805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09701D">
        <w:rPr>
          <w:color w:val="D4AF37"/>
        </w:rPr>
        <w:t>Overview del Sistema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7BBC1AD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Questa sezione fornisce una panoramica strutturale del sistema, definendo i componenti principali che saranno sottoposti a test durante il processo di verifica e validazione.</w:t>
      </w:r>
    </w:p>
    <w:p w14:paraId="1901B861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Il sistema è suddiviso nei seguenti moduli principali:</w:t>
      </w:r>
    </w:p>
    <w:p w14:paraId="720B335B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autenticazione e gestione utenti</w:t>
      </w:r>
      <w:r w:rsidRPr="00367B12">
        <w:rPr>
          <w:color w:val="auto"/>
        </w:rPr>
        <w:t>: Responsabile della gestione degli accessi, dell'autenticazione e della sicurezza delle sessioni.</w:t>
      </w:r>
    </w:p>
    <w:p w14:paraId="32BE2D42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dei prodotti</w:t>
      </w:r>
      <w:r w:rsidRPr="00367B12">
        <w:rPr>
          <w:color w:val="auto"/>
        </w:rPr>
        <w:t>: Gestisce la creazione, l'aggiornamento e la rimozione dei prodotti disponibili nel sistema.</w:t>
      </w:r>
    </w:p>
    <w:p w14:paraId="44DB18EA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degli ordini</w:t>
      </w:r>
      <w:r w:rsidRPr="00367B12">
        <w:rPr>
          <w:color w:val="auto"/>
        </w:rPr>
        <w:t>: Si occupa della creazione, modifica e monitoraggio degli ordini effettuati dagli utenti.</w:t>
      </w:r>
    </w:p>
    <w:p w14:paraId="24579DFA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gestione del carrello</w:t>
      </w:r>
      <w:r w:rsidRPr="00367B12">
        <w:rPr>
          <w:color w:val="auto"/>
        </w:rPr>
        <w:t>: Consente agli utenti di aggiungere e rimuovere prodotti dal carrello e finalizzare l'acquisto.</w:t>
      </w:r>
    </w:p>
    <w:p w14:paraId="505458E9" w14:textId="77777777" w:rsidR="00367B12" w:rsidRPr="00367B12" w:rsidRDefault="00367B12">
      <w:pPr>
        <w:numPr>
          <w:ilvl w:val="0"/>
          <w:numId w:val="3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Modulo di amministrazione</w:t>
      </w:r>
      <w:r w:rsidRPr="00367B12">
        <w:rPr>
          <w:color w:val="auto"/>
        </w:rPr>
        <w:t>: Permette agli amministratori di gestire le impostazioni del sistema, gli utenti e le statistiche di utilizzo.</w:t>
      </w:r>
    </w:p>
    <w:p w14:paraId="4EE3BB5C" w14:textId="77777777" w:rsidR="00367B12" w:rsidRPr="00367B12" w:rsidRDefault="00367B12" w:rsidP="00367B12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Relazioni e dipendenze</w:t>
      </w:r>
    </w:p>
    <w:p w14:paraId="119794A9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Ogni modulo dipende da specifici componenti del sistema e interagisce con gli altri per garantire il corretto funzionamento dell'intera applicazione:</w:t>
      </w:r>
    </w:p>
    <w:p w14:paraId="7F2EE1DF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autenticazione</w:t>
      </w:r>
      <w:r w:rsidRPr="00367B12">
        <w:rPr>
          <w:color w:val="auto"/>
        </w:rPr>
        <w:t xml:space="preserve"> è utilizzato trasversalmente da tutti gli altri moduli per gestire gli accessi e le autorizzazioni.</w:t>
      </w:r>
    </w:p>
    <w:p w14:paraId="449C16FB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lastRenderedPageBreak/>
        <w:t xml:space="preserve">Il </w:t>
      </w:r>
      <w:r w:rsidRPr="00367B12">
        <w:rPr>
          <w:b/>
          <w:bCs/>
          <w:color w:val="auto"/>
        </w:rPr>
        <w:t>modulo di gestione dei prodotti</w:t>
      </w:r>
      <w:r w:rsidRPr="00367B12">
        <w:rPr>
          <w:color w:val="auto"/>
        </w:rPr>
        <w:t xml:space="preserve"> è collegato al modulo di gestione del carrello e degli ordini, assicurandosi che solo i prodotti disponibili possano essere acquistati.</w:t>
      </w:r>
    </w:p>
    <w:p w14:paraId="332A7579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gestione degli ordini</w:t>
      </w:r>
      <w:r w:rsidRPr="00367B12">
        <w:rPr>
          <w:color w:val="auto"/>
        </w:rPr>
        <w:t xml:space="preserve"> dipende sia dal modulo del carrello che dal modulo di pagamento per convalidare e completare le transazioni.</w:t>
      </w:r>
    </w:p>
    <w:p w14:paraId="7EE97812" w14:textId="77777777" w:rsidR="00367B12" w:rsidRPr="00367B12" w:rsidRDefault="00367B12">
      <w:pPr>
        <w:numPr>
          <w:ilvl w:val="0"/>
          <w:numId w:val="4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 xml:space="preserve">Il </w:t>
      </w:r>
      <w:r w:rsidRPr="00367B12">
        <w:rPr>
          <w:b/>
          <w:bCs/>
          <w:color w:val="auto"/>
        </w:rPr>
        <w:t>modulo di amministrazione</w:t>
      </w:r>
      <w:r w:rsidRPr="00367B12">
        <w:rPr>
          <w:color w:val="auto"/>
        </w:rPr>
        <w:t xml:space="preserve"> offre funzionalità di supervisione e controllo sull'intero sistema.</w:t>
      </w:r>
    </w:p>
    <w:p w14:paraId="5DB057ED" w14:textId="77777777" w:rsidR="00367B12" w:rsidRPr="00367B12" w:rsidRDefault="00367B12" w:rsidP="00367B12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Componenti da testare nei test unitari</w:t>
      </w:r>
    </w:p>
    <w:p w14:paraId="512A1602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Nei test unitari verranno verificati i seguenti componenti:</w:t>
      </w:r>
    </w:p>
    <w:p w14:paraId="569B2EAE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DAO</w:t>
      </w:r>
      <w:r w:rsidRPr="00367B12">
        <w:rPr>
          <w:color w:val="auto"/>
        </w:rPr>
        <w:t>: Verifica dell'integrità dei metodi di accesso ai dati e delle query eseguite.</w:t>
      </w:r>
    </w:p>
    <w:p w14:paraId="1A5AAEE4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Entity</w:t>
      </w:r>
      <w:r w:rsidRPr="00367B12">
        <w:rPr>
          <w:color w:val="auto"/>
        </w:rPr>
        <w:t>: Validazione delle strutture dati e dei relativi metodi getter e setter.</w:t>
      </w:r>
    </w:p>
    <w:p w14:paraId="23F426F7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Servlet</w:t>
      </w:r>
      <w:r w:rsidRPr="00367B12">
        <w:rPr>
          <w:color w:val="auto"/>
        </w:rPr>
        <w:t>: Test sulle operazioni HTTP, inclusa la gestione delle richieste e delle risposte.</w:t>
      </w:r>
    </w:p>
    <w:p w14:paraId="688785CE" w14:textId="77777777" w:rsidR="00367B12" w:rsidRPr="00367B12" w:rsidRDefault="00367B12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67B12">
        <w:rPr>
          <w:b/>
          <w:bCs/>
          <w:color w:val="auto"/>
        </w:rPr>
        <w:t>Classi Utility</w:t>
      </w:r>
      <w:r w:rsidRPr="00367B12">
        <w:rPr>
          <w:color w:val="auto"/>
        </w:rPr>
        <w:t>: Controllo della correttezza delle funzioni di supporto, come la formattazione delle date e la validazione degli input.</w:t>
      </w:r>
    </w:p>
    <w:p w14:paraId="322512E4" w14:textId="77777777" w:rsidR="00367B12" w:rsidRPr="00367B12" w:rsidRDefault="00367B12" w:rsidP="00367B12">
      <w:pPr>
        <w:spacing w:after="168" w:line="259" w:lineRule="auto"/>
        <w:ind w:right="-10"/>
        <w:jc w:val="left"/>
        <w:rPr>
          <w:color w:val="auto"/>
        </w:rPr>
      </w:pPr>
      <w:r w:rsidRPr="00367B12">
        <w:rPr>
          <w:color w:val="auto"/>
        </w:rPr>
        <w:t>Questa suddivisione fornirà un quadro chiaro e dettagliato del sistema, permettendo di individuare eventuali malfunzionamenti e garantendo una copertura completa dei test.</w:t>
      </w: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1FFABA4A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4998806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09701D">
        <w:rPr>
          <w:color w:val="D4AF37"/>
          <w:szCs w:val="36"/>
        </w:rPr>
        <w:t>Feature da testare / non testare</w:t>
      </w:r>
      <w:bookmarkEnd w:id="6"/>
    </w:p>
    <w:p w14:paraId="59696B5F" w14:textId="23BB57DF" w:rsidR="000746CC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628F77E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Funzionalità da testare</w:t>
      </w:r>
    </w:p>
    <w:p w14:paraId="0CAB7006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Le seguenti funzionalità verranno testate per garantire il corretto funzionamento del sistema:</w:t>
      </w:r>
    </w:p>
    <w:p w14:paraId="27F54217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Autenticazione e gestione utenti</w:t>
      </w:r>
      <w:r w:rsidRPr="00367B12">
        <w:rPr>
          <w:color w:val="auto"/>
        </w:rPr>
        <w:t xml:space="preserve"> (checkadmin, checkcustomer): Test sulla registrazione, login, logout e gestione delle sessioni.</w:t>
      </w:r>
    </w:p>
    <w:p w14:paraId="06F530C5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prodotti</w:t>
      </w:r>
      <w:r w:rsidRPr="00367B12">
        <w:rPr>
          <w:color w:val="auto"/>
        </w:rPr>
        <w:t xml:space="preserve"> (addproduct, deleteProduct, updateproductname, updateproductprice, updateproductquantity, updateproductcategoryid, updateproductbrandid, updateproductdescription, updateproductimage): Creazione, aggiornamento e rimozione di prodotti.</w:t>
      </w:r>
    </w:p>
    <w:p w14:paraId="075CA2D4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del carrello</w:t>
      </w:r>
      <w:r w:rsidRPr="00367B12">
        <w:rPr>
          <w:color w:val="auto"/>
        </w:rPr>
        <w:t xml:space="preserve"> (addtocart, removecart, removetable_cart): Aggiunta, rimozione e aggiornamento di articoli nel carrello.</w:t>
      </w:r>
    </w:p>
    <w:p w14:paraId="07DF4768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degli ordini</w:t>
      </w:r>
      <w:r w:rsidRPr="00367B12">
        <w:rPr>
          <w:color w:val="auto"/>
        </w:rPr>
        <w:t xml:space="preserve"> (removeorders, removetable_order_details, payprocess, ShippingAddress2): Creazione, monitoraggio e completamento degli ordini.</w:t>
      </w:r>
    </w:p>
    <w:p w14:paraId="25601FFD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Gestione dei contatti</w:t>
      </w:r>
      <w:r w:rsidRPr="00367B12">
        <w:rPr>
          <w:color w:val="auto"/>
        </w:rPr>
        <w:t xml:space="preserve"> (addContactus, remove_contactus): Test della gestione delle richieste di contatto.</w:t>
      </w:r>
    </w:p>
    <w:p w14:paraId="73B7EA0C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Ruoli e autorizzazioni</w:t>
      </w:r>
      <w:r w:rsidRPr="00367B12">
        <w:rPr>
          <w:color w:val="auto"/>
        </w:rPr>
        <w:t>: Test per verificare la corretta gestione degli accessi in base ai ruoli utente.</w:t>
      </w:r>
    </w:p>
    <w:p w14:paraId="719AD6F3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 tra moduli</w:t>
      </w:r>
      <w:r w:rsidRPr="00367B12">
        <w:rPr>
          <w:color w:val="auto"/>
        </w:rPr>
        <w:t>: Test per garantire il corretto scambio di dati tra i vari moduli del sistema.</w:t>
      </w:r>
    </w:p>
    <w:p w14:paraId="5C352D93" w14:textId="77777777" w:rsidR="00367B12" w:rsidRPr="00367B12" w:rsidRDefault="00367B12">
      <w:pPr>
        <w:numPr>
          <w:ilvl w:val="0"/>
          <w:numId w:val="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Performance e sicurezza</w:t>
      </w:r>
      <w:r w:rsidRPr="00367B12">
        <w:rPr>
          <w:color w:val="auto"/>
        </w:rPr>
        <w:t>: Test di carico, stress test e verifica della protezione dei dati utente.</w:t>
      </w:r>
    </w:p>
    <w:p w14:paraId="7F223FA2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Funzionalità non testate</w:t>
      </w:r>
    </w:p>
    <w:p w14:paraId="1AC3D5D5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Compatibilità con browser obsoleti</w:t>
      </w:r>
      <w:r w:rsidRPr="00367B12">
        <w:rPr>
          <w:color w:val="auto"/>
        </w:rPr>
        <w:t>: Sarà testato solo sui browser recenti.</w:t>
      </w:r>
    </w:p>
    <w:p w14:paraId="65EF1D26" w14:textId="77777777" w:rsidR="00367B12" w:rsidRPr="00367B12" w:rsidRDefault="00367B12">
      <w:pPr>
        <w:numPr>
          <w:ilvl w:val="0"/>
          <w:numId w:val="7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Interfaccia grafica</w:t>
      </w:r>
      <w:r w:rsidRPr="00367B12">
        <w:rPr>
          <w:color w:val="auto"/>
        </w:rPr>
        <w:t>: I test si concentreranno sulla logica di business e sulle API.</w:t>
      </w:r>
    </w:p>
    <w:p w14:paraId="213E33A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selezione garantisce un testing efficace, concentrando le risorse sulle aree critiche del sistema.</w:t>
      </w:r>
    </w:p>
    <w:p w14:paraId="621C0454" w14:textId="77777777" w:rsidR="00367B12" w:rsidRPr="00A075E8" w:rsidRDefault="00367B12" w:rsidP="000746CC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ED7B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1CF3330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4998807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Pass / Fail criteria</w:t>
      </w:r>
      <w:bookmarkEnd w:id="7"/>
    </w:p>
    <w:p w14:paraId="263442CE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1798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A3E128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determinare il successo o il fallimento dei test condotti sul sistema. I criteri di valutazione sono definiti sulla base dei requisiti funzionali e non funzionali e sono strutturati come segue:</w:t>
      </w:r>
    </w:p>
    <w:p w14:paraId="3A5A0F2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5.1 Criteri di successo</w:t>
      </w:r>
    </w:p>
    <w:p w14:paraId="2C03141F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superato</w:t>
      </w:r>
      <w:r w:rsidRPr="00367B12">
        <w:rPr>
          <w:color w:val="auto"/>
        </w:rPr>
        <w:t xml:space="preserve"> se soddisfa i seguenti criteri:</w:t>
      </w:r>
    </w:p>
    <w:p w14:paraId="0D27A668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Funzionalità</w:t>
      </w:r>
      <w:r w:rsidRPr="00367B12">
        <w:rPr>
          <w:color w:val="auto"/>
        </w:rPr>
        <w:t>: Ogni funzione testata restituisce l'output atteso e si comporta come specificato nei documenti di progettazione.</w:t>
      </w:r>
    </w:p>
    <w:p w14:paraId="45279FA6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Affidabilità</w:t>
      </w:r>
      <w:r w:rsidRPr="00367B12">
        <w:rPr>
          <w:color w:val="auto"/>
        </w:rPr>
        <w:t>: Il sistema esegue i test senza crash, errori fatali o malfunzionamenti che impediscano il normale utilizzo.</w:t>
      </w:r>
    </w:p>
    <w:p w14:paraId="1C24822B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Performance</w:t>
      </w:r>
      <w:r w:rsidRPr="00367B12">
        <w:rPr>
          <w:color w:val="auto"/>
        </w:rPr>
        <w:t>: I tempi di risposta per le operazioni chiave rientrano nei limiti specificati (es. autenticazione in meno di 2 secondi, caricamento pagine sotto 3 secondi).</w:t>
      </w:r>
    </w:p>
    <w:p w14:paraId="3FA25D73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Sicurezza</w:t>
      </w:r>
      <w:r w:rsidRPr="00367B12">
        <w:rPr>
          <w:color w:val="auto"/>
        </w:rPr>
        <w:t>: Il sistema non presenta vulnerabilità critiche nei test di autenticazione, autorizzazione e gestione delle sessioni.</w:t>
      </w:r>
    </w:p>
    <w:p w14:paraId="52E7D699" w14:textId="77777777" w:rsidR="00367B12" w:rsidRPr="00367B12" w:rsidRDefault="00367B12">
      <w:pPr>
        <w:numPr>
          <w:ilvl w:val="0"/>
          <w:numId w:val="8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Integrazione</w:t>
      </w:r>
      <w:r w:rsidRPr="00367B12">
        <w:rPr>
          <w:color w:val="auto"/>
        </w:rPr>
        <w:t>: Le comunicazioni tra i vari moduli avvengono correttamente senza perdita di dati o inconsistenze.</w:t>
      </w:r>
    </w:p>
    <w:p w14:paraId="232092E9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5.2 Criteri di fallimento</w:t>
      </w:r>
    </w:p>
    <w:p w14:paraId="33B0BAA1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 xml:space="preserve">Un test sarà considerato </w:t>
      </w:r>
      <w:r w:rsidRPr="00367B12">
        <w:rPr>
          <w:b/>
          <w:bCs/>
          <w:color w:val="auto"/>
        </w:rPr>
        <w:t>fallito</w:t>
      </w:r>
      <w:r w:rsidRPr="00367B12">
        <w:rPr>
          <w:color w:val="auto"/>
        </w:rPr>
        <w:t xml:space="preserve"> se si verificano uno o più dei seguenti eventi:</w:t>
      </w:r>
    </w:p>
    <w:p w14:paraId="1DF47EFE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Errore funzionale</w:t>
      </w:r>
      <w:r w:rsidRPr="00367B12">
        <w:rPr>
          <w:color w:val="auto"/>
        </w:rPr>
        <w:t>: L'output del test non corrisponde alle specifiche.</w:t>
      </w:r>
    </w:p>
    <w:p w14:paraId="47B89B35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Crash del sistema</w:t>
      </w:r>
      <w:r w:rsidRPr="00367B12">
        <w:rPr>
          <w:color w:val="auto"/>
        </w:rPr>
        <w:t>: Il sistema si arresta inaspettatamente o genera errori bloccanti.</w:t>
      </w:r>
    </w:p>
    <w:p w14:paraId="10271E4B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Problemi di performance</w:t>
      </w:r>
      <w:r w:rsidRPr="00367B12">
        <w:rPr>
          <w:color w:val="auto"/>
        </w:rPr>
        <w:t>: I tempi di risposta sono superiori ai limiti definiti.</w:t>
      </w:r>
    </w:p>
    <w:p w14:paraId="47C1D526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Bug critici</w:t>
      </w:r>
      <w:r w:rsidRPr="00367B12">
        <w:rPr>
          <w:color w:val="auto"/>
        </w:rPr>
        <w:t>: Sono rilevati problemi di sicurezza che permettono accessi non autorizzati o perdita di dati.</w:t>
      </w:r>
    </w:p>
    <w:p w14:paraId="721AEB98" w14:textId="77777777" w:rsidR="00367B12" w:rsidRPr="00367B12" w:rsidRDefault="00367B12">
      <w:pPr>
        <w:numPr>
          <w:ilvl w:val="0"/>
          <w:numId w:val="9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nei test di integrazione</w:t>
      </w:r>
      <w:r w:rsidRPr="00367B12">
        <w:rPr>
          <w:color w:val="auto"/>
        </w:rPr>
        <w:t>: I moduli non riescono a comunicare tra loro o si verificano incongruenze nei dati.</w:t>
      </w:r>
    </w:p>
    <w:p w14:paraId="0DCD096D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5.3 Strategie per la gestione degli errori</w:t>
      </w:r>
    </w:p>
    <w:p w14:paraId="0DEF60F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Nel caso di un test fallito, saranno seguite le seguenti azioni:</w:t>
      </w:r>
    </w:p>
    <w:p w14:paraId="33675FFC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Segnalazione immediata</w:t>
      </w:r>
      <w:r w:rsidRPr="00367B12">
        <w:rPr>
          <w:color w:val="auto"/>
        </w:rPr>
        <w:t>: Il test fallito verrà registrato in un report di errore con dettagli sul contesto e la riproducibilità del problema.</w:t>
      </w:r>
    </w:p>
    <w:p w14:paraId="1FDA1D3E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Assegnazione delle priorità</w:t>
      </w:r>
      <w:r w:rsidRPr="00367B12">
        <w:rPr>
          <w:color w:val="auto"/>
        </w:rPr>
        <w:t xml:space="preserve">: Gli errori verranno classificati come </w:t>
      </w:r>
      <w:r w:rsidRPr="00367B12">
        <w:rPr>
          <w:b/>
          <w:bCs/>
          <w:color w:val="auto"/>
        </w:rPr>
        <w:t>critici, maggiori o minori</w:t>
      </w:r>
      <w:r w:rsidRPr="00367B12">
        <w:rPr>
          <w:color w:val="auto"/>
        </w:rPr>
        <w:t xml:space="preserve"> in base all'impatto sul sistema.</w:t>
      </w:r>
    </w:p>
    <w:p w14:paraId="0DA08D12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Risoluzione e ritest</w:t>
      </w:r>
      <w:r w:rsidRPr="00367B12">
        <w:rPr>
          <w:color w:val="auto"/>
        </w:rPr>
        <w:t>: Dopo la correzione del bug, il test verrà rieseguito per verificare la risoluzione del problema.</w:t>
      </w:r>
    </w:p>
    <w:p w14:paraId="6350B232" w14:textId="77777777" w:rsidR="00367B12" w:rsidRPr="00367B12" w:rsidRDefault="00367B12">
      <w:pPr>
        <w:numPr>
          <w:ilvl w:val="0"/>
          <w:numId w:val="10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Analisi di regressione</w:t>
      </w:r>
      <w:r w:rsidRPr="00367B12">
        <w:rPr>
          <w:color w:val="auto"/>
        </w:rPr>
        <w:t>: Se necessario, verranno effettuati test aggiuntivi per garantire che le correzioni non abbiano introdotto nuovi errori in altre parti del sistema.</w:t>
      </w:r>
    </w:p>
    <w:p w14:paraId="29D10D0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Questi criteri assicurano che i test siano efficaci nell'identificare eventuali problemi e che ogni test fallito venga gestito in modo tempestivo e strutturato.</w:t>
      </w:r>
    </w:p>
    <w:p w14:paraId="1DB09076" w14:textId="77777777" w:rsidR="00367B12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A514812" w14:textId="77777777" w:rsidR="00367B12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670D1A5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62A5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EDE3A4C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4998808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Approccio</w:t>
      </w:r>
      <w:bookmarkEnd w:id="8"/>
    </w:p>
    <w:p w14:paraId="4908A7A9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8220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0CD233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Questa sezione descrive l'approccio generale adottato per il testing del sistema, basandosi sulle informazioni del codice sorgente e sulle dipendenze tra i vari componenti.</w:t>
      </w:r>
    </w:p>
    <w:p w14:paraId="47E8C871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6.1 Strategia di testing</w:t>
      </w:r>
    </w:p>
    <w:p w14:paraId="485E6FB1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L'approccio seguito è una combinazione di </w:t>
      </w:r>
      <w:r w:rsidRPr="00AA017A">
        <w:rPr>
          <w:b/>
          <w:bCs/>
          <w:color w:val="auto"/>
        </w:rPr>
        <w:t>test unitari</w:t>
      </w:r>
      <w:r w:rsidRPr="00AA017A">
        <w:rPr>
          <w:color w:val="auto"/>
        </w:rPr>
        <w:t xml:space="preserve">, </w:t>
      </w:r>
      <w:r w:rsidRPr="00AA017A">
        <w:rPr>
          <w:b/>
          <w:bCs/>
          <w:color w:val="auto"/>
        </w:rPr>
        <w:t>test di integrazione</w:t>
      </w:r>
      <w:r w:rsidRPr="00AA017A">
        <w:rPr>
          <w:color w:val="auto"/>
        </w:rPr>
        <w:t xml:space="preserve"> e </w:t>
      </w:r>
      <w:r w:rsidRPr="00AA017A">
        <w:rPr>
          <w:b/>
          <w:bCs/>
          <w:color w:val="auto"/>
        </w:rPr>
        <w:t>test di sistema</w:t>
      </w:r>
      <w:r w:rsidRPr="00AA017A">
        <w:rPr>
          <w:color w:val="auto"/>
        </w:rPr>
        <w:t>, con particolare attenzione alle interazioni tra i moduli del software. Le strategie utilizzate includono:</w:t>
      </w:r>
    </w:p>
    <w:p w14:paraId="69EFAE91" w14:textId="77777777" w:rsidR="00AA017A" w:rsidRP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lastRenderedPageBreak/>
        <w:t>Test unitari</w:t>
      </w:r>
      <w:r w:rsidRPr="00AA017A">
        <w:rPr>
          <w:color w:val="auto"/>
        </w:rPr>
        <w:t>: Saranno condotti su tutte le classi dei pacchetti dao, entity, servlet e utility per verificare il corretto funzionamento dei metodi pubblici e delle dipendenze interne.</w:t>
      </w:r>
    </w:p>
    <w:p w14:paraId="2B08E5A4" w14:textId="77777777" w:rsidR="00AA017A" w:rsidRDefault="00AA017A" w:rsidP="00AA017A">
      <w:pPr>
        <w:numPr>
          <w:ilvl w:val="0"/>
          <w:numId w:val="24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integrazione</w:t>
      </w:r>
      <w:r w:rsidRPr="00AA017A">
        <w:rPr>
          <w:color w:val="auto"/>
        </w:rPr>
        <w:t>: Si concentreranno sulla verifica delle interazioni tra DAO e il database, tra le servlet e i controller, e tra i servizi del sistema.</w:t>
      </w:r>
    </w:p>
    <w:p w14:paraId="17B27279" w14:textId="529A6814" w:rsidR="00E02161" w:rsidRPr="00E02161" w:rsidRDefault="00E02161" w:rsidP="00E02161">
      <w:pPr>
        <w:numPr>
          <w:ilvl w:val="0"/>
          <w:numId w:val="24"/>
        </w:numPr>
        <w:spacing w:after="183" w:line="259" w:lineRule="auto"/>
        <w:ind w:right="-9"/>
        <w:jc w:val="left"/>
        <w:rPr>
          <w:b/>
          <w:bCs/>
          <w:color w:val="auto"/>
        </w:rPr>
      </w:pPr>
      <w:r>
        <w:rPr>
          <w:b/>
          <w:bCs/>
          <w:color w:val="auto"/>
        </w:rPr>
        <w:t xml:space="preserve">Test di sistema: </w:t>
      </w:r>
      <w:r w:rsidRPr="00E02161">
        <w:rPr>
          <w:color w:val="auto"/>
        </w:rPr>
        <w:t>eseguiti per verificare il comportamento complessivo dell’intero sistema nel suo ambiente operativo.Vengono simulati scenari d’uso realistici, valutando performance, usabilità e robustezza del sistema.</w:t>
      </w:r>
    </w:p>
    <w:p w14:paraId="1DED4C0B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6.2 Strategia di integrazione</w:t>
      </w:r>
    </w:p>
    <w:p w14:paraId="338AFD57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L'integrazione dei componenti sarà testata progressivamente seguendo un approccio </w:t>
      </w:r>
      <w:r w:rsidRPr="00AA017A">
        <w:rPr>
          <w:b/>
          <w:bCs/>
          <w:color w:val="auto"/>
        </w:rPr>
        <w:t>bottom-up</w:t>
      </w:r>
      <w:r w:rsidRPr="00AA017A">
        <w:rPr>
          <w:color w:val="auto"/>
        </w:rPr>
        <w:t>, testando prima i moduli più basilari (DAO e utility), poi le entità e infine le servlet.</w:t>
      </w:r>
    </w:p>
    <w:p w14:paraId="7625C70C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Il flusso generale dell'integrazione sarà:</w:t>
      </w:r>
    </w:p>
    <w:p w14:paraId="22520C66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sui DAO</w:t>
      </w:r>
      <w:r w:rsidRPr="00AA017A">
        <w:rPr>
          <w:color w:val="auto"/>
        </w:rPr>
        <w:t>: Verifica dell'accesso ai dati, correttezza delle query SQL e gestione delle connessioni al database.</w:t>
      </w:r>
    </w:p>
    <w:p w14:paraId="40B27467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sulle entità</w:t>
      </w:r>
      <w:r w:rsidRPr="00AA017A">
        <w:rPr>
          <w:color w:val="auto"/>
        </w:rPr>
        <w:t>: Validazione della struttura dei dati e delle operazioni su oggetti.</w:t>
      </w:r>
    </w:p>
    <w:p w14:paraId="19287AF9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sulle servlet</w:t>
      </w:r>
      <w:r w:rsidRPr="00AA017A">
        <w:rPr>
          <w:color w:val="auto"/>
        </w:rPr>
        <w:t>: Verifica delle richieste HTTP e della loro gestione.</w:t>
      </w:r>
    </w:p>
    <w:p w14:paraId="410256FB" w14:textId="77777777" w:rsidR="00AA017A" w:rsidRPr="00AA017A" w:rsidRDefault="00AA017A" w:rsidP="00AA017A">
      <w:pPr>
        <w:numPr>
          <w:ilvl w:val="0"/>
          <w:numId w:val="25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integrazione finale</w:t>
      </w:r>
      <w:r w:rsidRPr="00AA017A">
        <w:rPr>
          <w:color w:val="auto"/>
        </w:rPr>
        <w:t>: Controllo del flusso generale tra moduli e componenti.</w:t>
      </w:r>
    </w:p>
    <w:p w14:paraId="11CFC1B0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6.3 Utilizzo di UML per l'integrazione</w:t>
      </w:r>
    </w:p>
    <w:p w14:paraId="6A4642FE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Per illustrare le dipendenze tra i test e i componenti, verrà utilizzato un </w:t>
      </w:r>
      <w:r w:rsidRPr="00AA017A">
        <w:rPr>
          <w:b/>
          <w:bCs/>
          <w:color w:val="auto"/>
        </w:rPr>
        <w:t>diagramma UML delle classi e delle dipendenze</w:t>
      </w:r>
      <w:r w:rsidRPr="00AA017A">
        <w:rPr>
          <w:color w:val="auto"/>
        </w:rPr>
        <w:t>, che evidenzierà il modo in cui i vari moduli interagiscono tra loro.</w:t>
      </w:r>
    </w:p>
    <w:p w14:paraId="2485041C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6.4 Automatizzazione dei test</w:t>
      </w:r>
    </w:p>
    <w:p w14:paraId="1DFB66FD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 xml:space="preserve">Dove possibile, i test unitari e di integrazione saranno automatizzati utilizzando </w:t>
      </w:r>
      <w:r w:rsidRPr="00AA017A">
        <w:rPr>
          <w:b/>
          <w:bCs/>
          <w:color w:val="auto"/>
        </w:rPr>
        <w:t>JUnit</w:t>
      </w:r>
      <w:r w:rsidRPr="00AA017A">
        <w:rPr>
          <w:color w:val="auto"/>
        </w:rPr>
        <w:t xml:space="preserve"> per i test Java e </w:t>
      </w:r>
      <w:r w:rsidRPr="00AA017A">
        <w:rPr>
          <w:b/>
          <w:bCs/>
          <w:color w:val="auto"/>
        </w:rPr>
        <w:t>Mockito</w:t>
      </w:r>
      <w:r w:rsidRPr="00AA017A">
        <w:rPr>
          <w:color w:val="auto"/>
        </w:rPr>
        <w:t xml:space="preserve"> per la simulazione delle dipendenze.</w:t>
      </w:r>
    </w:p>
    <w:p w14:paraId="3F2D1EC0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AA017A">
        <w:rPr>
          <w:b/>
          <w:bCs/>
          <w:color w:val="auto"/>
        </w:rPr>
        <w:t>6.5 Strategie per il debugging e la risoluzione dei problemi</w:t>
      </w:r>
    </w:p>
    <w:p w14:paraId="41016FEF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t>In caso di errori o fallimenti nei test:</w:t>
      </w:r>
    </w:p>
    <w:p w14:paraId="6F3008E6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Logging dettagliato</w:t>
      </w:r>
      <w:r w:rsidRPr="00AA017A">
        <w:rPr>
          <w:color w:val="auto"/>
        </w:rPr>
        <w:t>: Tutti i test saranno accompagnati da log dettagliati per facilitare la risoluzione dei problemi.</w:t>
      </w:r>
    </w:p>
    <w:p w14:paraId="20D26108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Analisi delle cause</w:t>
      </w:r>
      <w:r w:rsidRPr="00AA017A">
        <w:rPr>
          <w:color w:val="auto"/>
        </w:rPr>
        <w:t>: Ogni bug identificato sarà analizzato per determinare la causa principale e classificato in base alla sua criticità.</w:t>
      </w:r>
    </w:p>
    <w:p w14:paraId="41E144F3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Retest</w:t>
      </w:r>
      <w:r w:rsidRPr="00AA017A">
        <w:rPr>
          <w:color w:val="auto"/>
        </w:rPr>
        <w:t>: Dopo la correzione, il test sarà rieseguito per confermare che il problema sia stato risolto.</w:t>
      </w:r>
    </w:p>
    <w:p w14:paraId="7A1EFE55" w14:textId="77777777" w:rsidR="00AA017A" w:rsidRPr="00AA017A" w:rsidRDefault="00AA017A" w:rsidP="00AA017A">
      <w:pPr>
        <w:numPr>
          <w:ilvl w:val="0"/>
          <w:numId w:val="26"/>
        </w:numPr>
        <w:spacing w:after="183" w:line="259" w:lineRule="auto"/>
        <w:ind w:right="-9"/>
        <w:jc w:val="left"/>
        <w:rPr>
          <w:color w:val="auto"/>
        </w:rPr>
      </w:pPr>
      <w:r w:rsidRPr="00AA017A">
        <w:rPr>
          <w:b/>
          <w:bCs/>
          <w:color w:val="auto"/>
        </w:rPr>
        <w:t>Test di regressione</w:t>
      </w:r>
      <w:r w:rsidRPr="00AA017A">
        <w:rPr>
          <w:color w:val="auto"/>
        </w:rPr>
        <w:t>: Per garantire che le modifiche non abbiano introdotto nuovi problemi.</w:t>
      </w:r>
    </w:p>
    <w:p w14:paraId="120FFDD7" w14:textId="77777777" w:rsidR="00AA017A" w:rsidRPr="00AA017A" w:rsidRDefault="00AA017A" w:rsidP="00AA017A">
      <w:pPr>
        <w:spacing w:after="183" w:line="259" w:lineRule="auto"/>
        <w:ind w:left="6" w:right="-9" w:firstLine="0"/>
        <w:jc w:val="left"/>
        <w:rPr>
          <w:color w:val="auto"/>
        </w:rPr>
      </w:pPr>
      <w:r w:rsidRPr="00AA017A">
        <w:rPr>
          <w:color w:val="auto"/>
        </w:rPr>
        <w:lastRenderedPageBreak/>
        <w:t>Questo approccio garantirà un testing efficace e strutturato del sistema.</w:t>
      </w:r>
    </w:p>
    <w:p w14:paraId="0EF12A42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526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165B305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4998809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Pr="0009701D">
        <w:rPr>
          <w:color w:val="D4AF37"/>
          <w:szCs w:val="36"/>
        </w:rPr>
        <w:t>S</w:t>
      </w:r>
      <w:bookmarkEnd w:id="9"/>
      <w:r w:rsidR="001F1537">
        <w:rPr>
          <w:color w:val="D4AF37"/>
          <w:szCs w:val="36"/>
        </w:rPr>
        <w:t>ospensione e ripresa</w:t>
      </w:r>
    </w:p>
    <w:p w14:paraId="64A02AD4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B7F9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3C52CC0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Questa sezione definisce i criteri per la sospensione e la ripresa dei test all'interno del ciclo di verifica del sistema. La sospensione dei test può avvenire a causa di problemi tecnici, anomalie critiche o indisponibilità delle risorse necessarie. La ripresa del testing avviene dopo la risoluzione delle problematiche rilevate, assicurando la continuità del processo di validazione.</w:t>
      </w:r>
    </w:p>
    <w:p w14:paraId="1E52B7B1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7.1 Criteri per la sospensione dei test</w:t>
      </w:r>
    </w:p>
    <w:p w14:paraId="665DB107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I test verranno sospesi in presenza di una o più delle seguenti condizioni:</w:t>
      </w:r>
    </w:p>
    <w:p w14:paraId="335D4E6F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Blocco critico del sistema</w:t>
      </w:r>
      <w:r w:rsidRPr="00367B12">
        <w:rPr>
          <w:color w:val="auto"/>
        </w:rPr>
        <w:t>: Se viene riscontrato un bug che impedisce il funzionamento di funzionalità chiave, i test saranno interrotti fino alla sua risoluzione.</w:t>
      </w:r>
    </w:p>
    <w:p w14:paraId="1D96B997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Indisponibilità dell’ambiente di test</w:t>
      </w:r>
      <w:r w:rsidRPr="00367B12">
        <w:rPr>
          <w:color w:val="auto"/>
        </w:rPr>
        <w:t>: Se i server, database o altre risorse necessarie per l’esecuzione dei test non sono disponibili o presentano malfunzionamenti.</w:t>
      </w:r>
    </w:p>
    <w:p w14:paraId="3A5A9159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Errori nei dati di test</w:t>
      </w:r>
      <w:r w:rsidRPr="00367B12">
        <w:rPr>
          <w:color w:val="auto"/>
        </w:rPr>
        <w:t>: Se i dati utilizzati per i test risultano incoerenti o corrompono l’integrità del database.</w:t>
      </w:r>
    </w:p>
    <w:p w14:paraId="3F86E5B7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Problemi di integrazione tra moduli</w:t>
      </w:r>
      <w:r w:rsidRPr="00367B12">
        <w:rPr>
          <w:color w:val="auto"/>
        </w:rPr>
        <w:t>: Se viene riscontrata un'incompatibilità grave tra i diversi componenti del sistema che impedisce il proseguimento del test.</w:t>
      </w:r>
    </w:p>
    <w:p w14:paraId="352763EA" w14:textId="77777777" w:rsidR="00367B12" w:rsidRPr="00367B12" w:rsidRDefault="00367B12">
      <w:pPr>
        <w:numPr>
          <w:ilvl w:val="0"/>
          <w:numId w:val="14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Fallimento di test critici ripetuti</w:t>
      </w:r>
      <w:r w:rsidRPr="00367B12">
        <w:rPr>
          <w:color w:val="auto"/>
        </w:rPr>
        <w:t>: Se un test critico fallisce ripetutamente senza una causa immediatamente individuabile, sarà necessaria una revisione approfondita del codice prima della ripresa dei test.</w:t>
      </w:r>
    </w:p>
    <w:p w14:paraId="4330D7F5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7.2 Criteri per la ripresa dei test</w:t>
      </w:r>
    </w:p>
    <w:p w14:paraId="43D9A493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I test riprenderanno solo dopo aver verificato la risoluzione delle problematiche sopra elencate. In particolare:</w:t>
      </w:r>
    </w:p>
    <w:p w14:paraId="0F8B7BB0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Correzione dei bug bloccanti</w:t>
      </w:r>
      <w:r w:rsidRPr="00367B12">
        <w:rPr>
          <w:color w:val="auto"/>
        </w:rPr>
        <w:t>: Ogni errore critico deve essere identificato, risolto e confermato tramite test di regressione.</w:t>
      </w:r>
    </w:p>
    <w:p w14:paraId="7514D212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Ripristino dell’ambiente di test</w:t>
      </w:r>
      <w:r w:rsidRPr="00367B12">
        <w:rPr>
          <w:color w:val="auto"/>
        </w:rPr>
        <w:t>: Le risorse necessarie per l’esecuzione dei test (server, database, strumenti di test) devono essere funzionanti e accessibili.</w:t>
      </w:r>
    </w:p>
    <w:p w14:paraId="3ACBF327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Aggiornamento dei dati di test</w:t>
      </w:r>
      <w:r w:rsidRPr="00367B12">
        <w:rPr>
          <w:color w:val="auto"/>
        </w:rPr>
        <w:t>: Se necessario, i dati di test devono essere rivisti e ripristinati a uno stato coerente.</w:t>
      </w:r>
    </w:p>
    <w:p w14:paraId="3D3BE753" w14:textId="77777777" w:rsidR="00367B12" w:rsidRPr="00367B12" w:rsidRDefault="00367B12">
      <w:pPr>
        <w:numPr>
          <w:ilvl w:val="0"/>
          <w:numId w:val="15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lastRenderedPageBreak/>
        <w:t>Esecuzione dei test di verifica</w:t>
      </w:r>
      <w:r w:rsidRPr="00367B12">
        <w:rPr>
          <w:color w:val="auto"/>
        </w:rPr>
        <w:t>: Prima di riprendere il testing completo, devono essere eseguiti test specifici per verificare che il problema originario sia stato risolto.</w:t>
      </w:r>
    </w:p>
    <w:p w14:paraId="3E2631EB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367B12">
        <w:rPr>
          <w:b/>
          <w:bCs/>
          <w:color w:val="auto"/>
        </w:rPr>
        <w:t>7.3 Attività da ripetere alla ripresa dei test</w:t>
      </w:r>
    </w:p>
    <w:p w14:paraId="5A55EB3F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Dopo la ripresa dei test, le seguenti attività dovranno essere rieseguite:</w:t>
      </w:r>
    </w:p>
    <w:p w14:paraId="2D2EB8CA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Test di verifica sulle correzioni effettuate</w:t>
      </w:r>
      <w:r w:rsidRPr="00367B12">
        <w:rPr>
          <w:color w:val="auto"/>
        </w:rPr>
        <w:t>: Controllare che il problema risolto non si ripresenti.</w:t>
      </w:r>
    </w:p>
    <w:p w14:paraId="7473DC3F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Test di regressione</w:t>
      </w:r>
      <w:r w:rsidRPr="00367B12">
        <w:rPr>
          <w:color w:val="auto"/>
        </w:rPr>
        <w:t>: Assicurarsi che le modifiche apportate non abbiano compromesso altre parti del sistema.</w:t>
      </w:r>
    </w:p>
    <w:p w14:paraId="1BD545F0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Ri-esecuzione dei test precedentemente sospesi</w:t>
      </w:r>
      <w:r w:rsidRPr="00367B12">
        <w:rPr>
          <w:color w:val="auto"/>
        </w:rPr>
        <w:t>: Riprendere l’esecuzione dei test interrotti per completare la validazione del sistema.</w:t>
      </w:r>
    </w:p>
    <w:p w14:paraId="5FE8D523" w14:textId="77777777" w:rsidR="00367B12" w:rsidRPr="00367B12" w:rsidRDefault="00367B12">
      <w:pPr>
        <w:numPr>
          <w:ilvl w:val="0"/>
          <w:numId w:val="16"/>
        </w:numPr>
        <w:spacing w:after="183" w:line="259" w:lineRule="auto"/>
        <w:ind w:right="-9"/>
        <w:jc w:val="left"/>
        <w:rPr>
          <w:color w:val="auto"/>
        </w:rPr>
      </w:pPr>
      <w:r w:rsidRPr="00367B12">
        <w:rPr>
          <w:b/>
          <w:bCs/>
          <w:color w:val="auto"/>
        </w:rPr>
        <w:t>Aggiornamento della documentazione dei test</w:t>
      </w:r>
      <w:r w:rsidRPr="00367B12">
        <w:rPr>
          <w:color w:val="auto"/>
        </w:rPr>
        <w:t>: Registrare le modifiche apportate e le azioni intraprese per la ripresa del testing.</w:t>
      </w:r>
    </w:p>
    <w:p w14:paraId="02458E77" w14:textId="77777777" w:rsidR="00367B12" w:rsidRPr="00367B12" w:rsidRDefault="00367B12" w:rsidP="00367B12">
      <w:pPr>
        <w:spacing w:after="183" w:line="259" w:lineRule="auto"/>
        <w:ind w:left="6" w:right="-9" w:firstLine="0"/>
        <w:jc w:val="left"/>
        <w:rPr>
          <w:color w:val="auto"/>
        </w:rPr>
      </w:pPr>
      <w:r w:rsidRPr="00367B12">
        <w:rPr>
          <w:color w:val="auto"/>
        </w:rPr>
        <w:t>Questo approccio garantisce che i test siano condotti in modo efficace e che le interruzioni non compromettano l'integrità dell'intero processo di validazione del sistema.</w:t>
      </w:r>
    </w:p>
    <w:p w14:paraId="1715BAA9" w14:textId="77777777" w:rsidR="00367B12" w:rsidRPr="00A075E8" w:rsidRDefault="00367B12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A677127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4E035B" wp14:editId="06E3AB21">
                <wp:extent cx="5892800" cy="12700"/>
                <wp:effectExtent l="0" t="0" r="0" b="0"/>
                <wp:docPr id="106651295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75973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B0A7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CC7A01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6CB1F9" w14:textId="5E5C03F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0" w:name="_Toc184998810"/>
      <w:r>
        <w:rPr>
          <w:color w:val="D4AF37"/>
          <w:szCs w:val="36"/>
        </w:rPr>
        <w:t>8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materias (hardware/software requirements</w:t>
      </w:r>
      <w:bookmarkEnd w:id="10"/>
    </w:p>
    <w:p w14:paraId="3DF457E7" w14:textId="77777777" w:rsidR="0009701D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8C835" wp14:editId="22959470">
                <wp:extent cx="5892800" cy="12700"/>
                <wp:effectExtent l="0" t="0" r="0" b="0"/>
                <wp:docPr id="12560425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0817280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8D88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GsYGD3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BBE765E" w14:textId="2065B53B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>
        <w:rPr>
          <w:color w:val="auto"/>
        </w:rPr>
        <w:t>L</w:t>
      </w:r>
      <w:r w:rsidRPr="00834D37">
        <w:rPr>
          <w:color w:val="auto"/>
        </w:rPr>
        <w:t>e seguenti applicazioni e strumenti sono richiesti per l'esecuzione dei test:</w:t>
      </w:r>
    </w:p>
    <w:p w14:paraId="24CFB9C2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Ambiente di sviluppo e debugging</w:t>
      </w:r>
      <w:r w:rsidRPr="00834D37">
        <w:rPr>
          <w:color w:val="auto"/>
        </w:rPr>
        <w:t>:</w:t>
      </w:r>
    </w:p>
    <w:p w14:paraId="50161780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IDE: IntelliJ IDEA / Eclipse / Visual Studio Code</w:t>
      </w:r>
    </w:p>
    <w:p w14:paraId="7A906309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JDK 11+</w:t>
      </w:r>
    </w:p>
    <w:p w14:paraId="103452CC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Servlet container: Apache Tomcat 9+</w:t>
      </w:r>
    </w:p>
    <w:p w14:paraId="42591FC5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Strumenti di testing</w:t>
      </w:r>
      <w:r w:rsidRPr="00834D37">
        <w:rPr>
          <w:color w:val="auto"/>
        </w:rPr>
        <w:t>:</w:t>
      </w:r>
    </w:p>
    <w:p w14:paraId="7024A33A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JUnit</w:t>
      </w:r>
      <w:r w:rsidRPr="00834D37">
        <w:rPr>
          <w:color w:val="auto"/>
        </w:rPr>
        <w:t>: per test unitari</w:t>
      </w:r>
    </w:p>
    <w:p w14:paraId="4896E008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Mockito</w:t>
      </w:r>
      <w:r w:rsidRPr="00834D37">
        <w:rPr>
          <w:color w:val="auto"/>
        </w:rPr>
        <w:t>: per simulazione di dipendenze</w:t>
      </w:r>
    </w:p>
    <w:p w14:paraId="63C4688D" w14:textId="468CBD99" w:rsidR="00834D37" w:rsidRPr="00834D37" w:rsidRDefault="00E02161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E02161">
        <w:rPr>
          <w:b/>
          <w:bCs/>
          <w:color w:val="auto"/>
        </w:rPr>
        <w:t xml:space="preserve">Selenium: </w:t>
      </w:r>
      <w:r w:rsidRPr="00E02161">
        <w:rPr>
          <w:color w:val="auto"/>
        </w:rPr>
        <w:t>per test di si</w:t>
      </w:r>
      <w:r>
        <w:rPr>
          <w:color w:val="auto"/>
        </w:rPr>
        <w:t>stema</w:t>
      </w:r>
    </w:p>
    <w:p w14:paraId="00EBDF77" w14:textId="77777777" w:rsidR="00834D37" w:rsidRPr="00834D37" w:rsidRDefault="00834D37">
      <w:pPr>
        <w:numPr>
          <w:ilvl w:val="0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Database per test</w:t>
      </w:r>
      <w:r w:rsidRPr="00834D37">
        <w:rPr>
          <w:color w:val="auto"/>
        </w:rPr>
        <w:t>:</w:t>
      </w:r>
    </w:p>
    <w:p w14:paraId="73E87D78" w14:textId="31441511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MySQL  con dati di test preconfigurati</w:t>
      </w:r>
    </w:p>
    <w:p w14:paraId="39224900" w14:textId="77777777" w:rsidR="00834D37" w:rsidRPr="00834D37" w:rsidRDefault="00834D37">
      <w:pPr>
        <w:numPr>
          <w:ilvl w:val="1"/>
          <w:numId w:val="17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lastRenderedPageBreak/>
        <w:t>Strumenti di gestione database: MySQL Workbench / pgAdmin</w:t>
      </w:r>
    </w:p>
    <w:p w14:paraId="3CC8D059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8.4 Ambiente di test</w:t>
      </w:r>
    </w:p>
    <w:p w14:paraId="7EEDB3A8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I test saranno eseguiti nei seguenti ambienti:</w:t>
      </w:r>
    </w:p>
    <w:p w14:paraId="00121F42" w14:textId="17F53596" w:rsidR="00834D37" w:rsidRDefault="00E02161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>
        <w:rPr>
          <w:b/>
          <w:bCs/>
          <w:color w:val="auto"/>
        </w:rPr>
        <w:t>Eclipse Ide</w:t>
      </w:r>
      <w:r w:rsidR="00834D37" w:rsidRPr="00834D37">
        <w:rPr>
          <w:color w:val="auto"/>
        </w:rPr>
        <w:t>: per esecuzione di test unitari e di integrazione in sviluppo</w:t>
      </w:r>
    </w:p>
    <w:p w14:paraId="02E88948" w14:textId="10FF20FC" w:rsidR="00E02161" w:rsidRPr="00834D37" w:rsidRDefault="00E02161">
      <w:pPr>
        <w:numPr>
          <w:ilvl w:val="0"/>
          <w:numId w:val="19"/>
        </w:numPr>
        <w:spacing w:after="183" w:line="259" w:lineRule="auto"/>
        <w:ind w:right="-9"/>
        <w:jc w:val="left"/>
        <w:rPr>
          <w:color w:val="auto"/>
        </w:rPr>
      </w:pPr>
      <w:r>
        <w:rPr>
          <w:b/>
          <w:bCs/>
          <w:color w:val="auto"/>
        </w:rPr>
        <w:t>Selenium Ide</w:t>
      </w:r>
      <w:r w:rsidRPr="00E02161">
        <w:rPr>
          <w:color w:val="auto"/>
        </w:rPr>
        <w:t>:</w:t>
      </w:r>
      <w:r>
        <w:rPr>
          <w:color w:val="auto"/>
        </w:rPr>
        <w:t xml:space="preserve"> per esecuzione dei test di Sistema</w:t>
      </w:r>
    </w:p>
    <w:p w14:paraId="3F99DF86" w14:textId="77777777" w:rsid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configurazione garantisce un'infrastruttura di testing adeguata, riducendo i rischi di errori nel software e facilitando la rilevazione e la correzione di bug in fase di sviluppo.</w:t>
      </w:r>
    </w:p>
    <w:p w14:paraId="51A6EBE3" w14:textId="77777777" w:rsidR="00E02161" w:rsidRPr="00834D37" w:rsidRDefault="00E02161" w:rsidP="00E02161">
      <w:pPr>
        <w:spacing w:after="183" w:line="259" w:lineRule="auto"/>
        <w:ind w:left="0" w:right="-9" w:firstLine="0"/>
        <w:jc w:val="left"/>
        <w:rPr>
          <w:color w:val="auto"/>
        </w:rPr>
      </w:pPr>
    </w:p>
    <w:p w14:paraId="397BC115" w14:textId="77777777" w:rsidR="00834D37" w:rsidRPr="00A075E8" w:rsidRDefault="00834D37" w:rsidP="0009701D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F2795DF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BCB965" wp14:editId="032121F3">
                <wp:extent cx="5892800" cy="12700"/>
                <wp:effectExtent l="0" t="0" r="0" b="0"/>
                <wp:docPr id="136254163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02426000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BD7A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ZyVV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CAD5D62" w14:textId="382345BF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1" w:name="_Toc184998811"/>
      <w:r>
        <w:rPr>
          <w:color w:val="D4AF37"/>
          <w:szCs w:val="36"/>
        </w:rPr>
        <w:t>9.</w:t>
      </w:r>
      <w:r w:rsidRPr="00DE5D0B">
        <w:rPr>
          <w:color w:val="D4AF37"/>
          <w:szCs w:val="36"/>
        </w:rPr>
        <w:t xml:space="preserve"> </w:t>
      </w:r>
      <w:r>
        <w:rPr>
          <w:color w:val="D4AF37"/>
          <w:szCs w:val="36"/>
        </w:rPr>
        <w:t>Testing cases</w:t>
      </w:r>
      <w:bookmarkEnd w:id="11"/>
      <w:r>
        <w:rPr>
          <w:color w:val="D4AF37"/>
          <w:szCs w:val="36"/>
        </w:rPr>
        <w:t xml:space="preserve"> </w:t>
      </w:r>
    </w:p>
    <w:p w14:paraId="61DD0678" w14:textId="375EFDD0" w:rsidR="0009701D" w:rsidRDefault="0009701D" w:rsidP="001F153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201AFB" wp14:editId="4FB7CF66">
                <wp:extent cx="5892800" cy="12700"/>
                <wp:effectExtent l="0" t="0" r="0" b="0"/>
                <wp:docPr id="193964475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2603474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2C1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v2t3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C32E60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sezione descrive i test case che verranno utilizzati per verificare il corretto funzionamento del sistema. I test case sono definiti sulla base delle funzionalità implementate nel progetto e coprono test unitari e funzionali.</w:t>
      </w:r>
    </w:p>
    <w:p w14:paraId="37D6D93D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9.1 Categorie di Test</w:t>
      </w:r>
    </w:p>
    <w:p w14:paraId="4858D420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I test case sono suddivisi nelle seguenti categorie:</w:t>
      </w:r>
    </w:p>
    <w:p w14:paraId="12CEADBD" w14:textId="0BB45489" w:rsidR="00834D37" w:rsidRPr="00834D37" w:rsidRDefault="00834D37">
      <w:pPr>
        <w:numPr>
          <w:ilvl w:val="0"/>
          <w:numId w:val="20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>Test unitari</w:t>
      </w:r>
      <w:r w:rsidRPr="00834D37">
        <w:rPr>
          <w:color w:val="auto"/>
        </w:rPr>
        <w:t>: verificano il corretto funzionamento delle singole classi e metodi nei pacchetti dao, entity, e utility.</w:t>
      </w:r>
    </w:p>
    <w:p w14:paraId="1DEBE488" w14:textId="7119E4C9" w:rsidR="00834D37" w:rsidRPr="00834D37" w:rsidRDefault="00834D37">
      <w:pPr>
        <w:numPr>
          <w:ilvl w:val="0"/>
          <w:numId w:val="20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b/>
          <w:bCs/>
          <w:color w:val="auto"/>
        </w:rPr>
        <w:t xml:space="preserve">Test </w:t>
      </w:r>
      <w:r w:rsidR="00E02161">
        <w:rPr>
          <w:b/>
          <w:bCs/>
          <w:color w:val="auto"/>
        </w:rPr>
        <w:t>integrali</w:t>
      </w:r>
      <w:r w:rsidRPr="00834D37">
        <w:rPr>
          <w:color w:val="auto"/>
        </w:rPr>
        <w:t>: validano il comportamento delle</w:t>
      </w:r>
      <w:r w:rsidR="00E02161">
        <w:rPr>
          <w:color w:val="auto"/>
        </w:rPr>
        <w:t xml:space="preserve"> servelt con dao</w:t>
      </w:r>
      <w:r w:rsidRPr="00834D37">
        <w:rPr>
          <w:color w:val="auto"/>
        </w:rPr>
        <w:t>.</w:t>
      </w:r>
    </w:p>
    <w:p w14:paraId="327CA6A1" w14:textId="6E3629E2" w:rsidR="00834D37" w:rsidRDefault="00834D37" w:rsidP="00000440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9.2 Elenco dei Test Case</w:t>
      </w:r>
    </w:p>
    <w:tbl>
      <w:tblPr>
        <w:tblW w:w="103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874"/>
        <w:gridCol w:w="1608"/>
        <w:gridCol w:w="1203"/>
        <w:gridCol w:w="1656"/>
        <w:gridCol w:w="2323"/>
      </w:tblGrid>
      <w:tr w:rsidR="00481E84" w:rsidRPr="00481E84" w14:paraId="49130FCC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399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75AD1AA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Nome Test</w:t>
            </w:r>
          </w:p>
        </w:tc>
        <w:tc>
          <w:tcPr>
            <w:tcW w:w="0" w:type="auto"/>
            <w:vAlign w:val="center"/>
            <w:hideMark/>
          </w:tcPr>
          <w:p w14:paraId="0CE4FBC6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479B92E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65F75B2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Output Atteso</w:t>
            </w:r>
          </w:p>
        </w:tc>
        <w:tc>
          <w:tcPr>
            <w:tcW w:w="2278" w:type="dxa"/>
            <w:vAlign w:val="center"/>
            <w:hideMark/>
          </w:tcPr>
          <w:p w14:paraId="0732F5F9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b/>
                <w:bCs/>
                <w:color w:val="auto"/>
              </w:rPr>
            </w:pPr>
            <w:r w:rsidRPr="00481E84">
              <w:rPr>
                <w:b/>
                <w:bCs/>
                <w:color w:val="auto"/>
              </w:rPr>
              <w:t>Categoria</w:t>
            </w:r>
          </w:p>
        </w:tc>
      </w:tr>
      <w:tr w:rsidR="00481E84" w:rsidRPr="00481E84" w14:paraId="06A7F69A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1E3BE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TCS-DB-001</w:t>
            </w:r>
          </w:p>
        </w:tc>
        <w:tc>
          <w:tcPr>
            <w:tcW w:w="0" w:type="auto"/>
            <w:vAlign w:val="center"/>
            <w:hideMark/>
          </w:tcPr>
          <w:p w14:paraId="0F9AD9A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Test_DBConnection_001</w:t>
            </w:r>
          </w:p>
        </w:tc>
        <w:tc>
          <w:tcPr>
            <w:tcW w:w="0" w:type="auto"/>
            <w:vAlign w:val="center"/>
            <w:hideMark/>
          </w:tcPr>
          <w:p w14:paraId="429D79D2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la connessione al database</w:t>
            </w:r>
          </w:p>
        </w:tc>
        <w:tc>
          <w:tcPr>
            <w:tcW w:w="0" w:type="auto"/>
            <w:vAlign w:val="center"/>
            <w:hideMark/>
          </w:tcPr>
          <w:p w14:paraId="2E573B11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Nessun input</w:t>
            </w:r>
          </w:p>
        </w:tc>
        <w:tc>
          <w:tcPr>
            <w:tcW w:w="0" w:type="auto"/>
            <w:vAlign w:val="center"/>
            <w:hideMark/>
          </w:tcPr>
          <w:p w14:paraId="6381C37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Connessione stabilita con successo</w:t>
            </w:r>
          </w:p>
        </w:tc>
        <w:tc>
          <w:tcPr>
            <w:tcW w:w="2278" w:type="dxa"/>
            <w:vAlign w:val="center"/>
            <w:hideMark/>
          </w:tcPr>
          <w:p w14:paraId="04352A6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Database</w:t>
            </w:r>
          </w:p>
        </w:tc>
      </w:tr>
      <w:tr w:rsidR="00481E84" w:rsidRPr="00481E84" w14:paraId="68E1A7C0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C353A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TCS-PR-002</w:t>
            </w:r>
          </w:p>
        </w:tc>
        <w:tc>
          <w:tcPr>
            <w:tcW w:w="0" w:type="auto"/>
            <w:vAlign w:val="center"/>
            <w:hideMark/>
          </w:tcPr>
          <w:p w14:paraId="0D82F69F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Test_AddProduct_002</w:t>
            </w:r>
          </w:p>
        </w:tc>
        <w:tc>
          <w:tcPr>
            <w:tcW w:w="0" w:type="auto"/>
            <w:vAlign w:val="center"/>
            <w:hideMark/>
          </w:tcPr>
          <w:p w14:paraId="743BF1AC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Validare l'aggiunta di un prodotto</w:t>
            </w:r>
          </w:p>
        </w:tc>
        <w:tc>
          <w:tcPr>
            <w:tcW w:w="0" w:type="auto"/>
            <w:vAlign w:val="center"/>
            <w:hideMark/>
          </w:tcPr>
          <w:p w14:paraId="3AB3515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Dati prodotto</w:t>
            </w:r>
          </w:p>
        </w:tc>
        <w:tc>
          <w:tcPr>
            <w:tcW w:w="0" w:type="auto"/>
            <w:vAlign w:val="center"/>
            <w:hideMark/>
          </w:tcPr>
          <w:p w14:paraId="0C453C9F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Prodotto aggiunto correttamente</w:t>
            </w:r>
          </w:p>
        </w:tc>
        <w:tc>
          <w:tcPr>
            <w:tcW w:w="2278" w:type="dxa"/>
            <w:vAlign w:val="center"/>
            <w:hideMark/>
          </w:tcPr>
          <w:p w14:paraId="57335F7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Prodotti</w:t>
            </w:r>
          </w:p>
        </w:tc>
      </w:tr>
      <w:tr w:rsidR="00481E84" w:rsidRPr="00481E84" w14:paraId="58323098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5CF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lastRenderedPageBreak/>
              <w:t>TCS-AU-003</w:t>
            </w:r>
          </w:p>
        </w:tc>
        <w:tc>
          <w:tcPr>
            <w:tcW w:w="0" w:type="auto"/>
            <w:vAlign w:val="center"/>
            <w:hideMark/>
          </w:tcPr>
          <w:p w14:paraId="341394D8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Test_UserAuthentication_003</w:t>
            </w:r>
          </w:p>
        </w:tc>
        <w:tc>
          <w:tcPr>
            <w:tcW w:w="0" w:type="auto"/>
            <w:vAlign w:val="center"/>
            <w:hideMark/>
          </w:tcPr>
          <w:p w14:paraId="6E41EFA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login utenti</w:t>
            </w:r>
          </w:p>
        </w:tc>
        <w:tc>
          <w:tcPr>
            <w:tcW w:w="0" w:type="auto"/>
            <w:vAlign w:val="center"/>
            <w:hideMark/>
          </w:tcPr>
          <w:p w14:paraId="72936A39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Credenziali utente</w:t>
            </w:r>
          </w:p>
        </w:tc>
        <w:tc>
          <w:tcPr>
            <w:tcW w:w="0" w:type="auto"/>
            <w:vAlign w:val="center"/>
            <w:hideMark/>
          </w:tcPr>
          <w:p w14:paraId="1C5F1275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Accesso consentito o negato</w:t>
            </w:r>
          </w:p>
        </w:tc>
        <w:tc>
          <w:tcPr>
            <w:tcW w:w="2278" w:type="dxa"/>
            <w:vAlign w:val="center"/>
            <w:hideMark/>
          </w:tcPr>
          <w:p w14:paraId="0653CED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Autenticazione</w:t>
            </w:r>
          </w:p>
        </w:tc>
      </w:tr>
      <w:tr w:rsidR="00481E84" w:rsidRPr="00481E84" w14:paraId="0BDAFB94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1D0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TCS-CA-004</w:t>
            </w:r>
          </w:p>
        </w:tc>
        <w:tc>
          <w:tcPr>
            <w:tcW w:w="0" w:type="auto"/>
            <w:vAlign w:val="center"/>
            <w:hideMark/>
          </w:tcPr>
          <w:p w14:paraId="5F8A296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Test_CartFunctionality_004</w:t>
            </w:r>
          </w:p>
        </w:tc>
        <w:tc>
          <w:tcPr>
            <w:tcW w:w="0" w:type="auto"/>
            <w:vAlign w:val="center"/>
            <w:hideMark/>
          </w:tcPr>
          <w:p w14:paraId="52643328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operazioni carrello</w:t>
            </w:r>
          </w:p>
        </w:tc>
        <w:tc>
          <w:tcPr>
            <w:tcW w:w="0" w:type="auto"/>
            <w:vAlign w:val="center"/>
            <w:hideMark/>
          </w:tcPr>
          <w:p w14:paraId="690B6955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ID prodotto</w:t>
            </w:r>
          </w:p>
        </w:tc>
        <w:tc>
          <w:tcPr>
            <w:tcW w:w="0" w:type="auto"/>
            <w:vAlign w:val="center"/>
            <w:hideMark/>
          </w:tcPr>
          <w:p w14:paraId="75D4DFF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Aggiunta o rimozione riuscita</w:t>
            </w:r>
          </w:p>
        </w:tc>
        <w:tc>
          <w:tcPr>
            <w:tcW w:w="2278" w:type="dxa"/>
            <w:vAlign w:val="center"/>
            <w:hideMark/>
          </w:tcPr>
          <w:p w14:paraId="02A194ED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Carrello</w:t>
            </w:r>
          </w:p>
        </w:tc>
      </w:tr>
      <w:tr w:rsidR="00481E84" w:rsidRPr="00481E84" w14:paraId="4F63FF5A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2081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TCS-OR-005</w:t>
            </w:r>
          </w:p>
        </w:tc>
        <w:tc>
          <w:tcPr>
            <w:tcW w:w="0" w:type="auto"/>
            <w:vAlign w:val="center"/>
            <w:hideMark/>
          </w:tcPr>
          <w:p w14:paraId="622CB149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Test_OrderProcessing_005</w:t>
            </w:r>
          </w:p>
        </w:tc>
        <w:tc>
          <w:tcPr>
            <w:tcW w:w="0" w:type="auto"/>
            <w:vAlign w:val="center"/>
            <w:hideMark/>
          </w:tcPr>
          <w:p w14:paraId="679A19E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Validare gestione ordini</w:t>
            </w:r>
          </w:p>
        </w:tc>
        <w:tc>
          <w:tcPr>
            <w:tcW w:w="0" w:type="auto"/>
            <w:vAlign w:val="center"/>
            <w:hideMark/>
          </w:tcPr>
          <w:p w14:paraId="1DE0B1B3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ID ordine</w:t>
            </w:r>
          </w:p>
        </w:tc>
        <w:tc>
          <w:tcPr>
            <w:tcW w:w="0" w:type="auto"/>
            <w:vAlign w:val="center"/>
            <w:hideMark/>
          </w:tcPr>
          <w:p w14:paraId="500DE06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Ordine processato correttamente</w:t>
            </w:r>
          </w:p>
        </w:tc>
        <w:tc>
          <w:tcPr>
            <w:tcW w:w="2278" w:type="dxa"/>
            <w:vAlign w:val="center"/>
            <w:hideMark/>
          </w:tcPr>
          <w:p w14:paraId="3F66374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Ordini</w:t>
            </w:r>
          </w:p>
        </w:tc>
      </w:tr>
      <w:tr w:rsidR="00481E84" w:rsidRPr="00481E84" w14:paraId="026B9470" w14:textId="77777777" w:rsidTr="00481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07FF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TCS-SC-006</w:t>
            </w:r>
          </w:p>
        </w:tc>
        <w:tc>
          <w:tcPr>
            <w:tcW w:w="0" w:type="auto"/>
            <w:vAlign w:val="center"/>
            <w:hideMark/>
          </w:tcPr>
          <w:p w14:paraId="4867957B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Test_Security_006</w:t>
            </w:r>
          </w:p>
        </w:tc>
        <w:tc>
          <w:tcPr>
            <w:tcW w:w="0" w:type="auto"/>
            <w:vAlign w:val="center"/>
            <w:hideMark/>
          </w:tcPr>
          <w:p w14:paraId="48DE735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Verificare protezione SQL Injection</w:t>
            </w:r>
          </w:p>
        </w:tc>
        <w:tc>
          <w:tcPr>
            <w:tcW w:w="0" w:type="auto"/>
            <w:vAlign w:val="center"/>
            <w:hideMark/>
          </w:tcPr>
          <w:p w14:paraId="18FB9A6A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Input malevolo</w:t>
            </w:r>
          </w:p>
        </w:tc>
        <w:tc>
          <w:tcPr>
            <w:tcW w:w="0" w:type="auto"/>
            <w:vAlign w:val="center"/>
            <w:hideMark/>
          </w:tcPr>
          <w:p w14:paraId="075F84C4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Query bloccata</w:t>
            </w:r>
          </w:p>
        </w:tc>
        <w:tc>
          <w:tcPr>
            <w:tcW w:w="2278" w:type="dxa"/>
            <w:vAlign w:val="center"/>
            <w:hideMark/>
          </w:tcPr>
          <w:p w14:paraId="767505C7" w14:textId="77777777" w:rsidR="00481E84" w:rsidRPr="00481E84" w:rsidRDefault="00481E84" w:rsidP="00481E84">
            <w:pPr>
              <w:spacing w:after="183" w:line="259" w:lineRule="auto"/>
              <w:ind w:left="6" w:right="-9" w:firstLine="0"/>
              <w:jc w:val="left"/>
              <w:rPr>
                <w:color w:val="auto"/>
              </w:rPr>
            </w:pPr>
            <w:r w:rsidRPr="00481E84">
              <w:rPr>
                <w:color w:val="auto"/>
              </w:rPr>
              <w:t>Sicurezza</w:t>
            </w:r>
          </w:p>
        </w:tc>
      </w:tr>
    </w:tbl>
    <w:p w14:paraId="088E1BFF" w14:textId="4D4DE34A" w:rsidR="00481E84" w:rsidRPr="00000440" w:rsidRDefault="00E02161" w:rsidP="00000440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>
        <w:rPr>
          <w:b/>
          <w:bCs/>
          <w:color w:val="auto"/>
        </w:rPr>
        <w:t>….</w:t>
      </w:r>
    </w:p>
    <w:p w14:paraId="51EFD0B6" w14:textId="77777777" w:rsidR="00000440" w:rsidRPr="00000440" w:rsidRDefault="00000440" w:rsidP="00834D37">
      <w:pPr>
        <w:spacing w:after="183" w:line="259" w:lineRule="auto"/>
        <w:ind w:left="6" w:right="-9" w:firstLine="0"/>
        <w:jc w:val="left"/>
        <w:rPr>
          <w:color w:val="auto"/>
        </w:rPr>
      </w:pPr>
    </w:p>
    <w:p w14:paraId="2D3C4554" w14:textId="18FCBA1D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b/>
          <w:bCs/>
          <w:color w:val="auto"/>
        </w:rPr>
      </w:pPr>
      <w:r w:rsidRPr="00834D37">
        <w:rPr>
          <w:b/>
          <w:bCs/>
          <w:color w:val="auto"/>
        </w:rPr>
        <w:t>9.3 Documentazione e Report dei Test</w:t>
      </w:r>
    </w:p>
    <w:p w14:paraId="7C3C640E" w14:textId="40157F2D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Ogni test eseguito sarà documentato con i risultati e le eventuali anomalie riscontrate.</w:t>
      </w:r>
    </w:p>
    <w:p w14:paraId="33D7644C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 xml:space="preserve">In caso di errori, verranno prodotti </w:t>
      </w:r>
      <w:r w:rsidRPr="00834D37">
        <w:rPr>
          <w:b/>
          <w:bCs/>
          <w:color w:val="auto"/>
        </w:rPr>
        <w:t>Test Incident Reports</w:t>
      </w:r>
      <w:r w:rsidRPr="00834D37">
        <w:rPr>
          <w:color w:val="auto"/>
        </w:rPr>
        <w:t xml:space="preserve"> per analizzare le cause e definire le azioni correttive.</w:t>
      </w:r>
    </w:p>
    <w:p w14:paraId="692F9126" w14:textId="77777777" w:rsidR="00834D37" w:rsidRPr="00834D37" w:rsidRDefault="00834D37">
      <w:pPr>
        <w:numPr>
          <w:ilvl w:val="0"/>
          <w:numId w:val="21"/>
        </w:numPr>
        <w:spacing w:after="183" w:line="259" w:lineRule="auto"/>
        <w:ind w:right="-9"/>
        <w:jc w:val="left"/>
        <w:rPr>
          <w:color w:val="auto"/>
        </w:rPr>
      </w:pPr>
      <w:r w:rsidRPr="00834D37">
        <w:rPr>
          <w:color w:val="auto"/>
        </w:rPr>
        <w:t>I test saranno rieseguiti dopo ogni correzione per garantire che il problema sia stato risolto e che non siano stati introdotti nuovi errori.</w:t>
      </w:r>
    </w:p>
    <w:p w14:paraId="60E03AF7" w14:textId="77777777" w:rsidR="00834D37" w:rsidRPr="00834D37" w:rsidRDefault="00834D37" w:rsidP="00834D37">
      <w:pPr>
        <w:spacing w:after="183" w:line="259" w:lineRule="auto"/>
        <w:ind w:left="6" w:right="-9" w:firstLine="0"/>
        <w:jc w:val="left"/>
        <w:rPr>
          <w:color w:val="auto"/>
        </w:rPr>
      </w:pPr>
      <w:r w:rsidRPr="00834D37">
        <w:rPr>
          <w:color w:val="auto"/>
        </w:rPr>
        <w:t>Questa struttura garantisce una copertura essenziale dei test e assicura che il sistema funzioni correttamente nelle operazioni di base.</w:t>
      </w:r>
    </w:p>
    <w:p w14:paraId="73546B02" w14:textId="77777777" w:rsidR="00834D37" w:rsidRDefault="00834D37" w:rsidP="001F1537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AEEF910" w14:textId="77777777" w:rsidR="00000440" w:rsidRDefault="00000440" w:rsidP="001F1537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0BA55D3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66CDF" wp14:editId="3E7B6BFC">
                <wp:extent cx="5892800" cy="12700"/>
                <wp:effectExtent l="0" t="0" r="0" b="0"/>
                <wp:docPr id="18186635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3001247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875B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nMv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77B3DB2" w14:textId="2E0112D9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2" w:name="_Toc184998812"/>
      <w:r>
        <w:rPr>
          <w:color w:val="D4AF37"/>
          <w:szCs w:val="36"/>
        </w:rPr>
        <w:t>10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Testing schedule</w:t>
      </w:r>
      <w:bookmarkEnd w:id="12"/>
    </w:p>
    <w:p w14:paraId="1DFA986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A70E3" wp14:editId="7FF97772">
                <wp:extent cx="5892800" cy="12700"/>
                <wp:effectExtent l="0" t="0" r="0" b="0"/>
                <wp:docPr id="721656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9559312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F069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VbhCA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6CD180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color w:val="auto"/>
        </w:rPr>
        <w:t>Questa sezione descrive il piano temporale per l’esecuzione dei test, le responsabilità assegnate, i rischi e le eventuali azioni correttive.</w:t>
      </w:r>
    </w:p>
    <w:p w14:paraId="16ADCBFB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10.1 Fasi del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833"/>
        <w:gridCol w:w="1445"/>
        <w:gridCol w:w="1390"/>
      </w:tblGrid>
      <w:tr w:rsidR="00000440" w:rsidRPr="00000440" w14:paraId="5835B63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23A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lastRenderedPageBreak/>
              <w:t>Fase</w:t>
            </w:r>
          </w:p>
        </w:tc>
        <w:tc>
          <w:tcPr>
            <w:tcW w:w="0" w:type="auto"/>
            <w:vAlign w:val="center"/>
            <w:hideMark/>
          </w:tcPr>
          <w:p w14:paraId="09A0158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Attività</w:t>
            </w:r>
          </w:p>
        </w:tc>
        <w:tc>
          <w:tcPr>
            <w:tcW w:w="0" w:type="auto"/>
            <w:vAlign w:val="center"/>
            <w:hideMark/>
          </w:tcPr>
          <w:p w14:paraId="5D670E5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Durata Stimata</w:t>
            </w:r>
          </w:p>
        </w:tc>
        <w:tc>
          <w:tcPr>
            <w:tcW w:w="0" w:type="auto"/>
            <w:vAlign w:val="center"/>
            <w:hideMark/>
          </w:tcPr>
          <w:p w14:paraId="559F380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b/>
                <w:bCs/>
                <w:color w:val="auto"/>
              </w:rPr>
            </w:pPr>
            <w:r w:rsidRPr="00000440">
              <w:rPr>
                <w:b/>
                <w:bCs/>
                <w:color w:val="auto"/>
              </w:rPr>
              <w:t>Responsabili</w:t>
            </w:r>
          </w:p>
        </w:tc>
      </w:tr>
      <w:tr w:rsidR="00000440" w:rsidRPr="00000440" w14:paraId="1FCE952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B587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Preparazione</w:t>
            </w:r>
          </w:p>
        </w:tc>
        <w:tc>
          <w:tcPr>
            <w:tcW w:w="0" w:type="auto"/>
            <w:vAlign w:val="center"/>
            <w:hideMark/>
          </w:tcPr>
          <w:p w14:paraId="259E48F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Configurazione ambienti di test, creazione dati di test</w:t>
            </w:r>
          </w:p>
        </w:tc>
        <w:tc>
          <w:tcPr>
            <w:tcW w:w="0" w:type="auto"/>
            <w:vAlign w:val="center"/>
            <w:hideMark/>
          </w:tcPr>
          <w:p w14:paraId="4462F7B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23C6E1BB" w14:textId="7AF6DDEF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Team</w:t>
            </w:r>
          </w:p>
        </w:tc>
      </w:tr>
      <w:tr w:rsidR="00000440" w:rsidRPr="00000440" w14:paraId="0699D7DB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F6C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unitari</w:t>
            </w:r>
          </w:p>
        </w:tc>
        <w:tc>
          <w:tcPr>
            <w:tcW w:w="0" w:type="auto"/>
            <w:vAlign w:val="center"/>
            <w:hideMark/>
          </w:tcPr>
          <w:p w14:paraId="3E77A17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Esecuzione test su classi DAO, Entity, Utility</w:t>
            </w:r>
          </w:p>
        </w:tc>
        <w:tc>
          <w:tcPr>
            <w:tcW w:w="0" w:type="auto"/>
            <w:vAlign w:val="center"/>
            <w:hideMark/>
          </w:tcPr>
          <w:p w14:paraId="0E7B06CA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3 giorni</w:t>
            </w:r>
          </w:p>
        </w:tc>
        <w:tc>
          <w:tcPr>
            <w:tcW w:w="0" w:type="auto"/>
            <w:vAlign w:val="center"/>
            <w:hideMark/>
          </w:tcPr>
          <w:p w14:paraId="20C026B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Sviluppatori</w:t>
            </w:r>
          </w:p>
        </w:tc>
      </w:tr>
      <w:tr w:rsidR="00000440" w:rsidRPr="00000440" w14:paraId="084C136D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A7D3" w14:textId="1F580081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 xml:space="preserve">Test </w:t>
            </w:r>
            <w:r w:rsidR="00E02161">
              <w:rPr>
                <w:b/>
                <w:bCs/>
                <w:color w:val="auto"/>
              </w:rPr>
              <w:t>di sitema</w:t>
            </w:r>
          </w:p>
        </w:tc>
        <w:tc>
          <w:tcPr>
            <w:tcW w:w="0" w:type="auto"/>
            <w:vAlign w:val="center"/>
            <w:hideMark/>
          </w:tcPr>
          <w:p w14:paraId="69053D7D" w14:textId="04A1E6F9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 xml:space="preserve">Verifica </w:t>
            </w:r>
            <w:r w:rsidR="00E02161">
              <w:rPr>
                <w:color w:val="auto"/>
              </w:rPr>
              <w:t xml:space="preserve">di tutti gli scenari </w:t>
            </w:r>
            <w:r w:rsidRPr="00000440">
              <w:rPr>
                <w:color w:val="auto"/>
              </w:rPr>
              <w:t>del sito</w:t>
            </w:r>
          </w:p>
        </w:tc>
        <w:tc>
          <w:tcPr>
            <w:tcW w:w="0" w:type="auto"/>
            <w:vAlign w:val="center"/>
            <w:hideMark/>
          </w:tcPr>
          <w:p w14:paraId="0914DD9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3 giorni</w:t>
            </w:r>
          </w:p>
        </w:tc>
        <w:tc>
          <w:tcPr>
            <w:tcW w:w="0" w:type="auto"/>
            <w:vAlign w:val="center"/>
            <w:hideMark/>
          </w:tcPr>
          <w:p w14:paraId="0084F8DE" w14:textId="6BAD0412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Team</w:t>
            </w:r>
          </w:p>
        </w:tc>
      </w:tr>
      <w:tr w:rsidR="00000440" w:rsidRPr="00000440" w14:paraId="60572E95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E79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integrazione</w:t>
            </w:r>
          </w:p>
        </w:tc>
        <w:tc>
          <w:tcPr>
            <w:tcW w:w="0" w:type="auto"/>
            <w:vAlign w:val="center"/>
            <w:hideMark/>
          </w:tcPr>
          <w:p w14:paraId="1D6F14B1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delle interazioni tra moduli DAO, Servlet e database</w:t>
            </w:r>
          </w:p>
        </w:tc>
        <w:tc>
          <w:tcPr>
            <w:tcW w:w="0" w:type="auto"/>
            <w:vAlign w:val="center"/>
            <w:hideMark/>
          </w:tcPr>
          <w:p w14:paraId="49799155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57C94B36" w14:textId="67821641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Team</w:t>
            </w:r>
          </w:p>
        </w:tc>
      </w:tr>
      <w:tr w:rsidR="00000440" w:rsidRPr="00000440" w14:paraId="03C71A52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C58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Test di regressione</w:t>
            </w:r>
          </w:p>
        </w:tc>
        <w:tc>
          <w:tcPr>
            <w:tcW w:w="0" w:type="auto"/>
            <w:vAlign w:val="center"/>
            <w:hideMark/>
          </w:tcPr>
          <w:p w14:paraId="2F634E2C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Rieffettuazione test critici dopo correzione bug</w:t>
            </w:r>
          </w:p>
        </w:tc>
        <w:tc>
          <w:tcPr>
            <w:tcW w:w="0" w:type="auto"/>
            <w:vAlign w:val="center"/>
            <w:hideMark/>
          </w:tcPr>
          <w:p w14:paraId="0FBABE63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2 giorni</w:t>
            </w:r>
          </w:p>
        </w:tc>
        <w:tc>
          <w:tcPr>
            <w:tcW w:w="0" w:type="auto"/>
            <w:vAlign w:val="center"/>
            <w:hideMark/>
          </w:tcPr>
          <w:p w14:paraId="0A268B9F" w14:textId="049CB53A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Team</w:t>
            </w:r>
          </w:p>
        </w:tc>
      </w:tr>
      <w:tr w:rsidR="00000440" w:rsidRPr="00000440" w14:paraId="0AB59268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9812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b/>
                <w:bCs/>
                <w:color w:val="auto"/>
              </w:rPr>
              <w:t>Validazione finale</w:t>
            </w:r>
          </w:p>
        </w:tc>
        <w:tc>
          <w:tcPr>
            <w:tcW w:w="0" w:type="auto"/>
            <w:vAlign w:val="center"/>
            <w:hideMark/>
          </w:tcPr>
          <w:p w14:paraId="06ED5678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Verifica generale e approvazione prima del rilascio</w:t>
            </w:r>
          </w:p>
        </w:tc>
        <w:tc>
          <w:tcPr>
            <w:tcW w:w="0" w:type="auto"/>
            <w:vAlign w:val="center"/>
            <w:hideMark/>
          </w:tcPr>
          <w:p w14:paraId="5A1AF92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1 giorno</w:t>
            </w:r>
          </w:p>
        </w:tc>
        <w:tc>
          <w:tcPr>
            <w:tcW w:w="0" w:type="auto"/>
            <w:vAlign w:val="center"/>
            <w:hideMark/>
          </w:tcPr>
          <w:p w14:paraId="57D46863" w14:textId="56FF9CD6" w:rsidR="00000440" w:rsidRPr="00000440" w:rsidRDefault="00E02161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>
              <w:rPr>
                <w:color w:val="auto"/>
              </w:rPr>
              <w:t>T</w:t>
            </w:r>
            <w:r w:rsidR="00000440" w:rsidRPr="00000440">
              <w:rPr>
                <w:color w:val="auto"/>
              </w:rPr>
              <w:t>eam</w:t>
            </w:r>
          </w:p>
        </w:tc>
      </w:tr>
    </w:tbl>
    <w:p w14:paraId="72BE5D98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10.2 Rischi e Contromisure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813"/>
        <w:gridCol w:w="3687"/>
      </w:tblGrid>
      <w:tr w:rsidR="00000440" w:rsidRPr="00000440" w14:paraId="2D29EE81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8ACE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Rischio</w:t>
            </w:r>
          </w:p>
        </w:tc>
        <w:tc>
          <w:tcPr>
            <w:tcW w:w="0" w:type="auto"/>
            <w:vAlign w:val="center"/>
            <w:hideMark/>
          </w:tcPr>
          <w:p w14:paraId="4AEEBA9B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Impatto</w:t>
            </w:r>
          </w:p>
        </w:tc>
        <w:tc>
          <w:tcPr>
            <w:tcW w:w="0" w:type="auto"/>
            <w:vAlign w:val="center"/>
            <w:hideMark/>
          </w:tcPr>
          <w:p w14:paraId="4379A7D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Contromisura</w:t>
            </w:r>
          </w:p>
        </w:tc>
      </w:tr>
      <w:tr w:rsidR="00000440" w:rsidRPr="00000440" w14:paraId="4002B108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923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Ambienti di test non disponibili</w:t>
            </w:r>
          </w:p>
        </w:tc>
        <w:tc>
          <w:tcPr>
            <w:tcW w:w="0" w:type="auto"/>
            <w:vAlign w:val="center"/>
            <w:hideMark/>
          </w:tcPr>
          <w:p w14:paraId="36885F0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28B19736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Creare ambienti ridondanti</w:t>
            </w:r>
          </w:p>
        </w:tc>
      </w:tr>
      <w:tr w:rsidR="00000440" w:rsidRPr="00000440" w14:paraId="4A0C642A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6582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Bug critici bloccanti</w:t>
            </w:r>
          </w:p>
        </w:tc>
        <w:tc>
          <w:tcPr>
            <w:tcW w:w="0" w:type="auto"/>
            <w:vAlign w:val="center"/>
            <w:hideMark/>
          </w:tcPr>
          <w:p w14:paraId="549911C1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F4AF7AD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Debugging immediato, iterazione test</w:t>
            </w:r>
          </w:p>
        </w:tc>
      </w:tr>
      <w:tr w:rsidR="00000440" w:rsidRPr="00000440" w14:paraId="748B3EC4" w14:textId="77777777" w:rsidTr="000004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4BCF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Risorse insufficienti per testing</w:t>
            </w:r>
          </w:p>
        </w:tc>
        <w:tc>
          <w:tcPr>
            <w:tcW w:w="0" w:type="auto"/>
            <w:vAlign w:val="center"/>
            <w:hideMark/>
          </w:tcPr>
          <w:p w14:paraId="42EAF594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ADBFD25" w14:textId="77777777" w:rsidR="00000440" w:rsidRPr="00000440" w:rsidRDefault="00000440" w:rsidP="00000440">
            <w:pPr>
              <w:spacing w:before="100" w:beforeAutospacing="1" w:after="100" w:afterAutospacing="1" w:line="240" w:lineRule="auto"/>
              <w:ind w:right="0"/>
              <w:rPr>
                <w:color w:val="auto"/>
              </w:rPr>
            </w:pPr>
            <w:r w:rsidRPr="00000440">
              <w:rPr>
                <w:color w:val="auto"/>
              </w:rPr>
              <w:t>Pianificazione preventiva del personale</w:t>
            </w:r>
          </w:p>
        </w:tc>
      </w:tr>
    </w:tbl>
    <w:p w14:paraId="1CF3EC9A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10.3 Responsabilità</w:t>
      </w:r>
    </w:p>
    <w:p w14:paraId="54C88C1D" w14:textId="77777777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Sviluppatori</w:t>
      </w:r>
      <w:r w:rsidRPr="00000440">
        <w:rPr>
          <w:color w:val="auto"/>
        </w:rPr>
        <w:t>: Eseguono test unitari e correggono bug.</w:t>
      </w:r>
    </w:p>
    <w:p w14:paraId="2CB408E8" w14:textId="709CC2AD" w:rsidR="00000440" w:rsidRPr="00000440" w:rsidRDefault="00000440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Team</w:t>
      </w:r>
      <w:r w:rsidRPr="00000440">
        <w:rPr>
          <w:color w:val="auto"/>
        </w:rPr>
        <w:t>: Esegue test funzionali, di integrazione e sicurezza.</w:t>
      </w:r>
    </w:p>
    <w:p w14:paraId="055C843C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b/>
          <w:bCs/>
          <w:color w:val="auto"/>
        </w:rPr>
      </w:pPr>
      <w:r w:rsidRPr="00000440">
        <w:rPr>
          <w:b/>
          <w:bCs/>
          <w:color w:val="auto"/>
        </w:rPr>
        <w:t>10.4 Strumenti Utilizzati</w:t>
      </w:r>
    </w:p>
    <w:p w14:paraId="4949A4AC" w14:textId="0F1D3190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JUnit</w:t>
      </w:r>
      <w:r w:rsidRPr="00000440">
        <w:rPr>
          <w:color w:val="auto"/>
        </w:rPr>
        <w:t xml:space="preserve"> per test unitari</w:t>
      </w:r>
      <w:r w:rsidR="00E02161">
        <w:rPr>
          <w:color w:val="auto"/>
        </w:rPr>
        <w:t xml:space="preserve"> e integrazione</w:t>
      </w:r>
    </w:p>
    <w:p w14:paraId="293F4123" w14:textId="408B3F89" w:rsidR="00000440" w:rsidRPr="00000440" w:rsidRDefault="00000440">
      <w:pPr>
        <w:numPr>
          <w:ilvl w:val="0"/>
          <w:numId w:val="2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b/>
          <w:bCs/>
          <w:color w:val="auto"/>
        </w:rPr>
        <w:t>Selenium</w:t>
      </w:r>
      <w:r w:rsidRPr="00000440">
        <w:rPr>
          <w:color w:val="auto"/>
        </w:rPr>
        <w:t xml:space="preserve"> per test </w:t>
      </w:r>
      <w:r w:rsidR="00E02161">
        <w:rPr>
          <w:color w:val="auto"/>
        </w:rPr>
        <w:t>di sistema</w:t>
      </w:r>
      <w:r w:rsidRPr="00000440">
        <w:rPr>
          <w:color w:val="auto"/>
        </w:rPr>
        <w:t xml:space="preserve"> automatizzati</w:t>
      </w:r>
    </w:p>
    <w:p w14:paraId="244B478F" w14:textId="77777777" w:rsidR="00000440" w:rsidRPr="00000440" w:rsidRDefault="00000440" w:rsidP="00000440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000440">
        <w:rPr>
          <w:color w:val="auto"/>
        </w:rPr>
        <w:t>Questa pianificazione garantisce un testing completo ed efficace prima della messa in produzione del sistema.</w:t>
      </w:r>
    </w:p>
    <w:p w14:paraId="35FCB2E3" w14:textId="77777777" w:rsidR="0009701D" w:rsidRPr="000746CC" w:rsidRDefault="0009701D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09701D" w:rsidRPr="000746CC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B7C15" w14:textId="77777777" w:rsidR="001D4847" w:rsidRDefault="001D4847">
      <w:pPr>
        <w:spacing w:after="0" w:line="240" w:lineRule="auto"/>
      </w:pPr>
      <w:r>
        <w:separator/>
      </w:r>
    </w:p>
  </w:endnote>
  <w:endnote w:type="continuationSeparator" w:id="0">
    <w:p w14:paraId="61272FDE" w14:textId="77777777" w:rsidR="001D4847" w:rsidRDefault="001D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4A0C968D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AA017A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502CBE7B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TP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AA017A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 w:rsidRPr="00E02161">
      <w:rPr>
        <w:rFonts w:ascii="Century Gothic" w:eastAsia="Century Gothic" w:hAnsi="Century Gothic" w:cs="Century Gothic"/>
        <w:color w:val="1F4E79"/>
        <w:sz w:val="16"/>
        <w:lang w:val="en-US"/>
      </w:rPr>
      <w:t>SOW_Comun-ity V1.0</w:t>
    </w:r>
    <w:r w:rsidRPr="00E02161">
      <w:rPr>
        <w:rFonts w:ascii="Century Gothic" w:eastAsia="Century Gothic" w:hAnsi="Century Gothic" w:cs="Century Gothic"/>
        <w:color w:val="1F4E79"/>
        <w:sz w:val="16"/>
        <w:lang w:val="en-US"/>
      </w:rPr>
      <w:tab/>
      <w:t xml:space="preserve">Pag. </w:t>
    </w:r>
    <w:r>
      <w:fldChar w:fldCharType="begin"/>
    </w:r>
    <w:r w:rsidRPr="00E02161">
      <w:rPr>
        <w:lang w:val="en-US"/>
      </w:rP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BEB27" w14:textId="77777777" w:rsidR="001D4847" w:rsidRDefault="001D4847">
      <w:pPr>
        <w:spacing w:after="0" w:line="240" w:lineRule="auto"/>
      </w:pPr>
      <w:r>
        <w:separator/>
      </w:r>
    </w:p>
  </w:footnote>
  <w:footnote w:type="continuationSeparator" w:id="0">
    <w:p w14:paraId="484FA154" w14:textId="77777777" w:rsidR="001D4847" w:rsidRDefault="001D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344F"/>
    <w:multiLevelType w:val="multilevel"/>
    <w:tmpl w:val="E9DE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C96"/>
    <w:multiLevelType w:val="multilevel"/>
    <w:tmpl w:val="5D6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29AD"/>
    <w:multiLevelType w:val="multilevel"/>
    <w:tmpl w:val="2CA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0435B"/>
    <w:multiLevelType w:val="multilevel"/>
    <w:tmpl w:val="950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0B0"/>
    <w:multiLevelType w:val="multilevel"/>
    <w:tmpl w:val="631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558C"/>
    <w:multiLevelType w:val="multilevel"/>
    <w:tmpl w:val="21B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60313"/>
    <w:multiLevelType w:val="multilevel"/>
    <w:tmpl w:val="51C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2B4D"/>
    <w:multiLevelType w:val="multilevel"/>
    <w:tmpl w:val="AD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61D84"/>
    <w:multiLevelType w:val="multilevel"/>
    <w:tmpl w:val="040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314CA"/>
    <w:multiLevelType w:val="multilevel"/>
    <w:tmpl w:val="982E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16D56"/>
    <w:multiLevelType w:val="multilevel"/>
    <w:tmpl w:val="98F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5443B"/>
    <w:multiLevelType w:val="multilevel"/>
    <w:tmpl w:val="A6DC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23C27"/>
    <w:multiLevelType w:val="multilevel"/>
    <w:tmpl w:val="D6B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32962"/>
    <w:multiLevelType w:val="multilevel"/>
    <w:tmpl w:val="9DD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D5C"/>
    <w:multiLevelType w:val="multilevel"/>
    <w:tmpl w:val="429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E3343"/>
    <w:multiLevelType w:val="multilevel"/>
    <w:tmpl w:val="BCB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54684"/>
    <w:multiLevelType w:val="multilevel"/>
    <w:tmpl w:val="D95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A65845"/>
    <w:multiLevelType w:val="multilevel"/>
    <w:tmpl w:val="40B4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64D2F"/>
    <w:multiLevelType w:val="multilevel"/>
    <w:tmpl w:val="98F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B0921"/>
    <w:multiLevelType w:val="multilevel"/>
    <w:tmpl w:val="B200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083992"/>
    <w:multiLevelType w:val="multilevel"/>
    <w:tmpl w:val="CC8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B6AB7"/>
    <w:multiLevelType w:val="multilevel"/>
    <w:tmpl w:val="5AD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A7498"/>
    <w:multiLevelType w:val="multilevel"/>
    <w:tmpl w:val="5B9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7968E4"/>
    <w:multiLevelType w:val="multilevel"/>
    <w:tmpl w:val="71DA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101E3D"/>
    <w:multiLevelType w:val="multilevel"/>
    <w:tmpl w:val="64A2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77857"/>
    <w:multiLevelType w:val="multilevel"/>
    <w:tmpl w:val="D8C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721280">
    <w:abstractNumId w:val="16"/>
  </w:num>
  <w:num w:numId="2" w16cid:durableId="616570387">
    <w:abstractNumId w:val="9"/>
  </w:num>
  <w:num w:numId="3" w16cid:durableId="1696687101">
    <w:abstractNumId w:val="20"/>
  </w:num>
  <w:num w:numId="4" w16cid:durableId="2020887581">
    <w:abstractNumId w:val="14"/>
  </w:num>
  <w:num w:numId="5" w16cid:durableId="225460069">
    <w:abstractNumId w:val="15"/>
  </w:num>
  <w:num w:numId="6" w16cid:durableId="1680355774">
    <w:abstractNumId w:val="22"/>
  </w:num>
  <w:num w:numId="7" w16cid:durableId="892692247">
    <w:abstractNumId w:val="5"/>
  </w:num>
  <w:num w:numId="8" w16cid:durableId="1369525302">
    <w:abstractNumId w:val="21"/>
  </w:num>
  <w:num w:numId="9" w16cid:durableId="874195861">
    <w:abstractNumId w:val="25"/>
  </w:num>
  <w:num w:numId="10" w16cid:durableId="1885284723">
    <w:abstractNumId w:val="12"/>
  </w:num>
  <w:num w:numId="11" w16cid:durableId="1565751805">
    <w:abstractNumId w:val="24"/>
  </w:num>
  <w:num w:numId="12" w16cid:durableId="247808126">
    <w:abstractNumId w:val="10"/>
  </w:num>
  <w:num w:numId="13" w16cid:durableId="2002731228">
    <w:abstractNumId w:val="19"/>
  </w:num>
  <w:num w:numId="14" w16cid:durableId="143814575">
    <w:abstractNumId w:val="3"/>
  </w:num>
  <w:num w:numId="15" w16cid:durableId="890464370">
    <w:abstractNumId w:val="18"/>
  </w:num>
  <w:num w:numId="16" w16cid:durableId="1918242530">
    <w:abstractNumId w:val="8"/>
  </w:num>
  <w:num w:numId="17" w16cid:durableId="684986279">
    <w:abstractNumId w:val="1"/>
  </w:num>
  <w:num w:numId="18" w16cid:durableId="1967421968">
    <w:abstractNumId w:val="13"/>
  </w:num>
  <w:num w:numId="19" w16cid:durableId="1151554277">
    <w:abstractNumId w:val="4"/>
  </w:num>
  <w:num w:numId="20" w16cid:durableId="1973245471">
    <w:abstractNumId w:val="6"/>
  </w:num>
  <w:num w:numId="21" w16cid:durableId="2071419891">
    <w:abstractNumId w:val="7"/>
  </w:num>
  <w:num w:numId="22" w16cid:durableId="2047019097">
    <w:abstractNumId w:val="2"/>
  </w:num>
  <w:num w:numId="23" w16cid:durableId="1332101170">
    <w:abstractNumId w:val="0"/>
  </w:num>
  <w:num w:numId="24" w16cid:durableId="1281497919">
    <w:abstractNumId w:val="11"/>
  </w:num>
  <w:num w:numId="25" w16cid:durableId="1207451073">
    <w:abstractNumId w:val="23"/>
  </w:num>
  <w:num w:numId="26" w16cid:durableId="285237179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0440"/>
    <w:rsid w:val="000045E5"/>
    <w:rsid w:val="0000725C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87B26"/>
    <w:rsid w:val="001A667C"/>
    <w:rsid w:val="001B3D3C"/>
    <w:rsid w:val="001B60C9"/>
    <w:rsid w:val="001C5E37"/>
    <w:rsid w:val="001D14B2"/>
    <w:rsid w:val="001D4847"/>
    <w:rsid w:val="001D55F9"/>
    <w:rsid w:val="001F0FC7"/>
    <w:rsid w:val="001F1537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C57A2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67B12"/>
    <w:rsid w:val="00371344"/>
    <w:rsid w:val="003813B8"/>
    <w:rsid w:val="00382CF5"/>
    <w:rsid w:val="003843A3"/>
    <w:rsid w:val="003A20B8"/>
    <w:rsid w:val="003B1547"/>
    <w:rsid w:val="003C232A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1E84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C3172"/>
    <w:rsid w:val="005D5518"/>
    <w:rsid w:val="005E045F"/>
    <w:rsid w:val="005E08A8"/>
    <w:rsid w:val="005E4D8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572"/>
    <w:rsid w:val="006C4D0A"/>
    <w:rsid w:val="006C50F9"/>
    <w:rsid w:val="006D3DCC"/>
    <w:rsid w:val="006F1921"/>
    <w:rsid w:val="006F1CB8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E4B07"/>
    <w:rsid w:val="007F59B4"/>
    <w:rsid w:val="0080769A"/>
    <w:rsid w:val="00810F39"/>
    <w:rsid w:val="00815496"/>
    <w:rsid w:val="008172A1"/>
    <w:rsid w:val="00822F92"/>
    <w:rsid w:val="00834D37"/>
    <w:rsid w:val="00845601"/>
    <w:rsid w:val="0084685A"/>
    <w:rsid w:val="008808C0"/>
    <w:rsid w:val="008976CC"/>
    <w:rsid w:val="008A28CD"/>
    <w:rsid w:val="008A468F"/>
    <w:rsid w:val="008A702E"/>
    <w:rsid w:val="008B3457"/>
    <w:rsid w:val="008C1030"/>
    <w:rsid w:val="008D6FE7"/>
    <w:rsid w:val="008E32CF"/>
    <w:rsid w:val="008E35FE"/>
    <w:rsid w:val="008E6B7B"/>
    <w:rsid w:val="008E6C07"/>
    <w:rsid w:val="008F6ABA"/>
    <w:rsid w:val="00923620"/>
    <w:rsid w:val="00930246"/>
    <w:rsid w:val="009314DC"/>
    <w:rsid w:val="00947240"/>
    <w:rsid w:val="00950E84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A017A"/>
    <w:rsid w:val="00AB0681"/>
    <w:rsid w:val="00AB28A1"/>
    <w:rsid w:val="00AB7399"/>
    <w:rsid w:val="00AD0781"/>
    <w:rsid w:val="00AD2260"/>
    <w:rsid w:val="00AD5581"/>
    <w:rsid w:val="00AE1E17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59DD"/>
    <w:rsid w:val="00C9770A"/>
    <w:rsid w:val="00CA24FF"/>
    <w:rsid w:val="00CA4506"/>
    <w:rsid w:val="00CA77D5"/>
    <w:rsid w:val="00CB6A17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C2DEF"/>
    <w:rsid w:val="00DE216A"/>
    <w:rsid w:val="00DE5D0B"/>
    <w:rsid w:val="00DE637E"/>
    <w:rsid w:val="00DF34CE"/>
    <w:rsid w:val="00E02161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TP_Car-Zone_V0.2.docx</dc:title>
  <dc:subject/>
  <dc:creator>FRANCESCO PIO CATAUDO</dc:creator>
  <cp:keywords/>
  <dc:description/>
  <cp:lastModifiedBy>FRANCESCO PIO CATAUDO</cp:lastModifiedBy>
  <cp:revision>85</cp:revision>
  <cp:lastPrinted>2025-02-13T22:03:00Z</cp:lastPrinted>
  <dcterms:created xsi:type="dcterms:W3CDTF">2024-11-11T14:53:00Z</dcterms:created>
  <dcterms:modified xsi:type="dcterms:W3CDTF">2025-02-13T22:03:00Z</dcterms:modified>
</cp:coreProperties>
</file>