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07" w:rsidRPr="00A952FF" w:rsidRDefault="00364907" w:rsidP="00A952F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07">
        <w:rPr>
          <w:rFonts w:ascii="Times New Roman" w:hAnsi="Times New Roman" w:cs="Times New Roman"/>
          <w:b/>
          <w:sz w:val="32"/>
          <w:szCs w:val="32"/>
        </w:rPr>
        <w:t>Рубіж №</w:t>
      </w:r>
      <w:r w:rsidR="00A952FF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Поняття і значення інформатики.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Основні етапи історії розвитку обчислювальної техніки.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Науково-технічний прогрес і інформатизація постіндустріального суспільства.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  <w:tab w:val="num" w:pos="1534"/>
        </w:tabs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B6D06">
        <w:rPr>
          <w:rFonts w:ascii="Times New Roman" w:hAnsi="Times New Roman" w:cs="Times New Roman"/>
          <w:bCs/>
          <w:iCs/>
          <w:sz w:val="28"/>
          <w:szCs w:val="28"/>
        </w:rPr>
        <w:t>Види операційних систем.</w:t>
      </w:r>
    </w:p>
    <w:p w:rsidR="00A952FF" w:rsidRPr="00A952FF" w:rsidRDefault="001B6D06" w:rsidP="00A952FF">
      <w:pPr>
        <w:numPr>
          <w:ilvl w:val="0"/>
          <w:numId w:val="1"/>
        </w:numPr>
        <w:tabs>
          <w:tab w:val="num" w:pos="540"/>
          <w:tab w:val="num" w:pos="15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bCs/>
          <w:iCs/>
          <w:sz w:val="28"/>
          <w:szCs w:val="28"/>
        </w:rPr>
        <w:t xml:space="preserve">Правила інсталювання програмних засобів. 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  <w:tab w:val="num" w:pos="15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Основні проблеми інформаційного забезпечення науки, техніки виробництва і керування.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Інформаційний ресурс, його потенціал і можливості використання.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Інформаційна модель об’єкта діяльності фахівця.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Інформатизація управлінського рішення.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Семантика й формалізація в інформатизації (джерела інформації, споживчі властивості, семантико-лінгвістичні та термінологічні проблеми, системи класифікації, кодування й організації інформації).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Інформаційні системи – основний інструмент інформатизації.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Взаємозв’язок процесів комп’ютеризації й інформатизації.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Інформаційні технології.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Інформаційні системи (класифікація, структура, призначення, загальна характеристика, ефективність).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  <w:tab w:val="num" w:pos="2047"/>
        </w:tabs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B6D06">
        <w:rPr>
          <w:rFonts w:ascii="Times New Roman" w:hAnsi="Times New Roman" w:cs="Times New Roman"/>
          <w:bCs/>
          <w:iCs/>
          <w:sz w:val="28"/>
          <w:szCs w:val="28"/>
        </w:rPr>
        <w:t>Основні галузі застосування комп’ютерів.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  <w:tab w:val="num" w:pos="30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1B6D06">
        <w:rPr>
          <w:rFonts w:ascii="Times New Roman" w:hAnsi="Times New Roman" w:cs="Times New Roman"/>
          <w:sz w:val="28"/>
          <w:szCs w:val="28"/>
        </w:rPr>
        <w:t>сновні форми, принципи, організація особистого, корпоративного, інформаційного забезпечення.</w:t>
      </w:r>
    </w:p>
    <w:p w:rsidR="001B6D06" w:rsidRPr="001B6D06" w:rsidRDefault="001B6D06" w:rsidP="00A952FF">
      <w:pPr>
        <w:numPr>
          <w:ilvl w:val="0"/>
          <w:numId w:val="1"/>
        </w:numPr>
        <w:tabs>
          <w:tab w:val="num" w:pos="540"/>
          <w:tab w:val="num" w:pos="3090"/>
        </w:tabs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B6D06">
        <w:rPr>
          <w:rFonts w:ascii="Times New Roman" w:hAnsi="Times New Roman" w:cs="Times New Roman"/>
          <w:bCs/>
          <w:iCs/>
          <w:sz w:val="28"/>
          <w:szCs w:val="28"/>
        </w:rPr>
        <w:t>Пристрої для організації комп’ютерного зв’язку, взаємодії основних пристроїв комп’ютера, їхні характеристики.</w:t>
      </w:r>
    </w:p>
    <w:p w:rsidR="00A952FF" w:rsidRPr="00A952FF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Організаційно-економічні аспекти інформатизації, поняття її техніко-економічного обґрунту</w:t>
      </w:r>
      <w:bookmarkStart w:id="0" w:name="_GoBack"/>
      <w:bookmarkEnd w:id="0"/>
      <w:r w:rsidRPr="001B6D06">
        <w:rPr>
          <w:rFonts w:ascii="Times New Roman" w:hAnsi="Times New Roman" w:cs="Times New Roman"/>
          <w:sz w:val="28"/>
          <w:szCs w:val="28"/>
        </w:rPr>
        <w:t xml:space="preserve">вання. </w:t>
      </w:r>
    </w:p>
    <w:p w:rsidR="00A952FF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 xml:space="preserve">Маркетинг інформаційних продуктів та послуг. </w:t>
      </w:r>
    </w:p>
    <w:p w:rsidR="004B3BAF" w:rsidRPr="00A952FF" w:rsidRDefault="001B6D06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B6D06">
        <w:rPr>
          <w:rFonts w:ascii="Times New Roman" w:hAnsi="Times New Roman" w:cs="Times New Roman"/>
          <w:sz w:val="28"/>
          <w:szCs w:val="28"/>
        </w:rPr>
        <w:t>Системно-інформаційний аналіз і синтез в інформатизації.</w:t>
      </w:r>
    </w:p>
    <w:p w:rsidR="00A952FF" w:rsidRDefault="00A952FF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Розвиток обчислювальної техніки і виникнення персонального </w:t>
      </w:r>
      <w:r w:rsidR="009779E7">
        <w:rPr>
          <w:rFonts w:ascii="Times New Roman" w:hAnsi="Times New Roman" w:cs="Times New Roman"/>
          <w:sz w:val="28"/>
          <w:szCs w:val="28"/>
        </w:rPr>
        <w:t>комп’ютеру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52FF" w:rsidRDefault="00A952FF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 комп’ютерного забезпечення (апаратне забезпечення, програмне забезпечення).</w:t>
      </w:r>
    </w:p>
    <w:p w:rsidR="00A952FF" w:rsidRDefault="00A952FF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Персональний комп’ютер і відкрита архітектура.</w:t>
      </w:r>
    </w:p>
    <w:p w:rsidR="00A952FF" w:rsidRPr="00A952FF" w:rsidRDefault="00A952FF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A95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95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сумісні комп’ютери.</w:t>
      </w:r>
    </w:p>
    <w:p w:rsidR="00A952FF" w:rsidRDefault="00A952FF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94C6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94C61">
        <w:rPr>
          <w:rFonts w:ascii="Times New Roman" w:hAnsi="Times New Roman" w:cs="Times New Roman"/>
          <w:sz w:val="28"/>
          <w:szCs w:val="28"/>
        </w:rPr>
        <w:t xml:space="preserve"> </w:t>
      </w:r>
      <w:r w:rsidR="00694C61" w:rsidRPr="00694C61">
        <w:rPr>
          <w:rFonts w:ascii="Times New Roman" w:hAnsi="Times New Roman" w:cs="Times New Roman"/>
          <w:sz w:val="28"/>
          <w:szCs w:val="28"/>
        </w:rPr>
        <w:t xml:space="preserve">– </w:t>
      </w:r>
      <w:r w:rsidRPr="00694C61">
        <w:rPr>
          <w:rFonts w:ascii="Times New Roman" w:hAnsi="Times New Roman" w:cs="Times New Roman"/>
          <w:sz w:val="28"/>
          <w:szCs w:val="28"/>
        </w:rPr>
        <w:t>ОС</w:t>
      </w:r>
      <w:r w:rsidR="00694C61" w:rsidRPr="00694C61">
        <w:rPr>
          <w:rFonts w:ascii="Times New Roman" w:hAnsi="Times New Roman" w:cs="Times New Roman"/>
          <w:sz w:val="28"/>
          <w:szCs w:val="28"/>
        </w:rPr>
        <w:t xml:space="preserve"> </w:t>
      </w:r>
      <w:r w:rsidR="00694C61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694C61" w:rsidRPr="00694C61">
        <w:rPr>
          <w:rFonts w:ascii="Times New Roman" w:hAnsi="Times New Roman" w:cs="Times New Roman"/>
          <w:sz w:val="28"/>
          <w:szCs w:val="28"/>
        </w:rPr>
        <w:t xml:space="preserve"> </w:t>
      </w:r>
      <w:r w:rsidR="00694C61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94C61">
        <w:rPr>
          <w:rFonts w:ascii="Times New Roman" w:hAnsi="Times New Roman" w:cs="Times New Roman"/>
          <w:sz w:val="28"/>
          <w:szCs w:val="28"/>
        </w:rPr>
        <w:t xml:space="preserve"> – </w:t>
      </w:r>
      <w:r w:rsidRPr="00A952FF">
        <w:rPr>
          <w:rFonts w:ascii="Times New Roman" w:hAnsi="Times New Roman" w:cs="Times New Roman"/>
          <w:sz w:val="28"/>
          <w:szCs w:val="28"/>
        </w:rPr>
        <w:t>сумісних комп’ютерів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4C61" w:rsidRDefault="00A952FF" w:rsidP="00694C61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52FF">
        <w:rPr>
          <w:rFonts w:ascii="Times New Roman" w:hAnsi="Times New Roman" w:cs="Times New Roman"/>
          <w:sz w:val="28"/>
          <w:szCs w:val="28"/>
        </w:rPr>
        <w:t xml:space="preserve"> </w:t>
      </w:r>
      <w:r w:rsidR="00694C61">
        <w:rPr>
          <w:rFonts w:ascii="Times New Roman" w:hAnsi="Times New Roman" w:cs="Times New Roman"/>
          <w:sz w:val="28"/>
          <w:szCs w:val="28"/>
        </w:rPr>
        <w:t>Історія</w:t>
      </w:r>
      <w:r w:rsidR="00694C61" w:rsidRPr="00694C61">
        <w:rPr>
          <w:rFonts w:ascii="Times New Roman" w:hAnsi="Times New Roman" w:cs="Times New Roman"/>
          <w:sz w:val="28"/>
          <w:szCs w:val="28"/>
        </w:rPr>
        <w:t xml:space="preserve"> ОС </w:t>
      </w:r>
      <w:r w:rsidR="00694C61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694C61" w:rsidRPr="00694C61">
        <w:rPr>
          <w:rFonts w:ascii="Times New Roman" w:hAnsi="Times New Roman" w:cs="Times New Roman"/>
          <w:sz w:val="28"/>
          <w:szCs w:val="28"/>
        </w:rPr>
        <w:t xml:space="preserve"> </w:t>
      </w:r>
      <w:r w:rsidR="00694C61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694C61" w:rsidRPr="00694C61">
        <w:rPr>
          <w:rFonts w:ascii="Times New Roman" w:hAnsi="Times New Roman" w:cs="Times New Roman"/>
          <w:sz w:val="28"/>
          <w:szCs w:val="28"/>
        </w:rPr>
        <w:t xml:space="preserve"> – </w:t>
      </w:r>
      <w:r w:rsidR="00694C61" w:rsidRPr="00A952FF">
        <w:rPr>
          <w:rFonts w:ascii="Times New Roman" w:hAnsi="Times New Roman" w:cs="Times New Roman"/>
          <w:sz w:val="28"/>
          <w:szCs w:val="28"/>
        </w:rPr>
        <w:t>сумісних комп’ютерів</w:t>
      </w:r>
      <w:r w:rsidR="00694C61">
        <w:rPr>
          <w:rFonts w:ascii="Times New Roman" w:hAnsi="Times New Roman" w:cs="Times New Roman"/>
          <w:sz w:val="28"/>
          <w:szCs w:val="28"/>
        </w:rPr>
        <w:t>.</w:t>
      </w:r>
    </w:p>
    <w:p w:rsidR="00A952FF" w:rsidRDefault="00694C61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Класифікація комп’ютерів, сумісних з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94C61">
        <w:rPr>
          <w:rFonts w:ascii="Times New Roman" w:hAnsi="Times New Roman" w:cs="Times New Roman"/>
          <w:sz w:val="28"/>
          <w:szCs w:val="28"/>
        </w:rPr>
        <w:t>.</w:t>
      </w:r>
    </w:p>
    <w:p w:rsidR="00694C61" w:rsidRDefault="007E7B0A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Файли і файлові системи.</w:t>
      </w:r>
    </w:p>
    <w:p w:rsidR="007E7B0A" w:rsidRDefault="007E7B0A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Системні пристрої настільних персональних комп’ютерів.</w:t>
      </w:r>
    </w:p>
    <w:p w:rsidR="007E7B0A" w:rsidRDefault="007E7B0A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Технічні характеристики шин</w:t>
      </w:r>
      <w:r w:rsidRPr="0097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FSB</w:t>
      </w:r>
      <w:r w:rsidRPr="009779E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9779E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AGP</w:t>
      </w:r>
      <w:r w:rsidRPr="009779E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7B0A" w:rsidRPr="00A952FF" w:rsidRDefault="007E7B0A" w:rsidP="00A952FF">
      <w:pPr>
        <w:numPr>
          <w:ilvl w:val="0"/>
          <w:numId w:val="1"/>
        </w:numPr>
        <w:tabs>
          <w:tab w:val="num" w:pos="5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BIOS </w:t>
      </w:r>
      <w:r>
        <w:rPr>
          <w:rFonts w:ascii="Times New Roman" w:hAnsi="Times New Roman" w:cs="Times New Roman"/>
          <w:sz w:val="28"/>
          <w:szCs w:val="28"/>
        </w:rPr>
        <w:t>комп’ютера.</w:t>
      </w:r>
    </w:p>
    <w:sectPr w:rsidR="007E7B0A" w:rsidRPr="00A952FF" w:rsidSect="0002064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1863E1C"/>
    <w:lvl w:ilvl="0">
      <w:numFmt w:val="decimal"/>
      <w:lvlText w:val="*"/>
      <w:lvlJc w:val="left"/>
    </w:lvl>
  </w:abstractNum>
  <w:abstractNum w:abstractNumId="1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0646"/>
    <w:rsid w:val="00020646"/>
    <w:rsid w:val="0002739B"/>
    <w:rsid w:val="000E5402"/>
    <w:rsid w:val="0011414D"/>
    <w:rsid w:val="001341D5"/>
    <w:rsid w:val="001B6D06"/>
    <w:rsid w:val="00205381"/>
    <w:rsid w:val="0021790F"/>
    <w:rsid w:val="002B6043"/>
    <w:rsid w:val="00364907"/>
    <w:rsid w:val="0046773D"/>
    <w:rsid w:val="004B3BAF"/>
    <w:rsid w:val="005971F1"/>
    <w:rsid w:val="005C1A7F"/>
    <w:rsid w:val="005F162C"/>
    <w:rsid w:val="00694C61"/>
    <w:rsid w:val="006A281B"/>
    <w:rsid w:val="00755EB8"/>
    <w:rsid w:val="007E7B0A"/>
    <w:rsid w:val="009779E7"/>
    <w:rsid w:val="00A46E6A"/>
    <w:rsid w:val="00A84BC0"/>
    <w:rsid w:val="00A952FF"/>
    <w:rsid w:val="00AD1D5D"/>
    <w:rsid w:val="00B63CDE"/>
    <w:rsid w:val="00B91164"/>
    <w:rsid w:val="00C250D9"/>
    <w:rsid w:val="00C81762"/>
    <w:rsid w:val="00D2614D"/>
    <w:rsid w:val="00D87DE1"/>
    <w:rsid w:val="00E62CCB"/>
    <w:rsid w:val="00EF1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8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user</cp:lastModifiedBy>
  <cp:revision>26</cp:revision>
  <dcterms:created xsi:type="dcterms:W3CDTF">2015-09-13T14:00:00Z</dcterms:created>
  <dcterms:modified xsi:type="dcterms:W3CDTF">2015-11-03T12:59:00Z</dcterms:modified>
</cp:coreProperties>
</file>