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E30" w:rsidRPr="00D6678E" w:rsidRDefault="00730E30" w:rsidP="00730E30">
      <w:pPr>
        <w:jc w:val="center"/>
        <w:rPr>
          <w:rFonts w:ascii="Times New Roman" w:hAnsi="Times New Roman" w:cs="Times New Roman"/>
          <w:b/>
          <w:sz w:val="20"/>
          <w:szCs w:val="20"/>
        </w:rPr>
      </w:pPr>
      <w:r w:rsidRPr="00D6678E">
        <w:rPr>
          <w:rFonts w:ascii="Times New Roman" w:hAnsi="Times New Roman" w:cs="Times New Roman"/>
          <w:b/>
          <w:sz w:val="20"/>
          <w:szCs w:val="20"/>
        </w:rPr>
        <w:t>Лабораторная работа №</w:t>
      </w:r>
      <w:r w:rsidR="00D6678E" w:rsidRPr="00D6678E">
        <w:rPr>
          <w:rFonts w:ascii="Times New Roman" w:hAnsi="Times New Roman" w:cs="Times New Roman"/>
          <w:b/>
          <w:sz w:val="20"/>
          <w:szCs w:val="20"/>
        </w:rPr>
        <w:t xml:space="preserve"> 3</w:t>
      </w:r>
    </w:p>
    <w:p w:rsidR="00730E30" w:rsidRPr="00D6678E" w:rsidRDefault="00730E30" w:rsidP="00730E30">
      <w:pPr>
        <w:rPr>
          <w:rFonts w:ascii="Times New Roman" w:hAnsi="Times New Roman" w:cs="Times New Roman"/>
          <w:b/>
          <w:sz w:val="20"/>
          <w:szCs w:val="20"/>
        </w:rPr>
      </w:pPr>
    </w:p>
    <w:p w:rsidR="00D6678E" w:rsidRPr="00D6678E" w:rsidRDefault="00434341" w:rsidP="00D6678E">
      <w:pPr>
        <w:spacing w:before="100" w:beforeAutospacing="1" w:after="100" w:afterAutospacing="1" w:line="360" w:lineRule="atLeast"/>
        <w:rPr>
          <w:rFonts w:ascii="Times New Roman" w:eastAsia="Times New Roman" w:hAnsi="Times New Roman" w:cs="Times New Roman"/>
          <w:color w:val="000000"/>
          <w:sz w:val="20"/>
          <w:szCs w:val="20"/>
          <w:lang w:eastAsia="ru-RU"/>
        </w:rPr>
      </w:pPr>
      <w:r w:rsidRPr="00D6678E">
        <w:rPr>
          <w:rFonts w:ascii="Times New Roman" w:hAnsi="Times New Roman" w:cs="Times New Roman"/>
          <w:b/>
          <w:sz w:val="20"/>
          <w:szCs w:val="20"/>
        </w:rPr>
        <w:t xml:space="preserve">                  </w:t>
      </w:r>
      <w:r w:rsidR="00730E30" w:rsidRPr="00D6678E">
        <w:rPr>
          <w:rFonts w:ascii="Times New Roman" w:hAnsi="Times New Roman" w:cs="Times New Roman"/>
          <w:b/>
          <w:sz w:val="20"/>
          <w:szCs w:val="20"/>
        </w:rPr>
        <w:t xml:space="preserve">Тема: </w:t>
      </w:r>
      <w:r w:rsidR="00D6678E" w:rsidRPr="00D6678E">
        <w:rPr>
          <w:rFonts w:ascii="Times New Roman" w:eastAsia="Times New Roman" w:hAnsi="Times New Roman" w:cs="Times New Roman"/>
          <w:color w:val="000000"/>
          <w:sz w:val="20"/>
          <w:szCs w:val="20"/>
          <w:lang w:eastAsia="ru-RU"/>
        </w:rPr>
        <w:t xml:space="preserve">Мультиплексоры и </w:t>
      </w:r>
      <w:proofErr w:type="spellStart"/>
      <w:r w:rsidR="00D6678E" w:rsidRPr="00D6678E">
        <w:rPr>
          <w:rFonts w:ascii="Times New Roman" w:eastAsia="Times New Roman" w:hAnsi="Times New Roman" w:cs="Times New Roman"/>
          <w:color w:val="000000"/>
          <w:sz w:val="20"/>
          <w:szCs w:val="20"/>
          <w:lang w:eastAsia="ru-RU"/>
        </w:rPr>
        <w:t>демультиплексоры</w:t>
      </w:r>
      <w:proofErr w:type="spellEnd"/>
    </w:p>
    <w:p w:rsidR="00417CBC" w:rsidRPr="00D6678E" w:rsidRDefault="00417CBC" w:rsidP="00417CBC">
      <w:pPr>
        <w:spacing w:after="0" w:line="240" w:lineRule="auto"/>
        <w:ind w:left="1416"/>
        <w:jc w:val="both"/>
        <w:rPr>
          <w:rFonts w:ascii="Times New Roman" w:eastAsia="Times New Roman" w:hAnsi="Times New Roman" w:cs="Times New Roman"/>
          <w:color w:val="000000"/>
          <w:sz w:val="20"/>
          <w:szCs w:val="20"/>
          <w:lang w:eastAsia="ru-RU"/>
        </w:rPr>
      </w:pPr>
      <w:r>
        <w:rPr>
          <w:rFonts w:ascii="Times New Roman" w:eastAsia="Times New Roman" w:hAnsi="Times New Roman" w:cs="Times New Roman"/>
          <w:b/>
          <w:bCs/>
          <w:color w:val="000000"/>
          <w:sz w:val="20"/>
          <w:szCs w:val="20"/>
          <w:lang w:eastAsia="ru-RU"/>
        </w:rPr>
        <w:t xml:space="preserve">    </w:t>
      </w:r>
      <w:bookmarkStart w:id="0" w:name="_GoBack"/>
      <w:bookmarkEnd w:id="0"/>
      <w:r>
        <w:rPr>
          <w:rFonts w:ascii="Times New Roman" w:eastAsia="Times New Roman" w:hAnsi="Times New Roman" w:cs="Times New Roman"/>
          <w:b/>
          <w:bCs/>
          <w:color w:val="000000"/>
          <w:sz w:val="20"/>
          <w:szCs w:val="20"/>
          <w:lang w:eastAsia="ru-RU"/>
        </w:rPr>
        <w:t xml:space="preserve"> </w:t>
      </w:r>
      <w:r w:rsidRPr="00D6678E">
        <w:rPr>
          <w:rFonts w:ascii="Times New Roman" w:eastAsia="Times New Roman" w:hAnsi="Times New Roman" w:cs="Times New Roman"/>
          <w:b/>
          <w:bCs/>
          <w:color w:val="000000"/>
          <w:sz w:val="20"/>
          <w:szCs w:val="20"/>
          <w:lang w:eastAsia="ru-RU"/>
        </w:rPr>
        <w:t>Цель работы:</w:t>
      </w:r>
      <w:r w:rsidRPr="00D6678E">
        <w:rPr>
          <w:rFonts w:ascii="Times New Roman" w:eastAsia="Times New Roman" w:hAnsi="Times New Roman" w:cs="Times New Roman"/>
          <w:color w:val="000000"/>
          <w:sz w:val="20"/>
          <w:szCs w:val="20"/>
          <w:lang w:eastAsia="ru-RU"/>
        </w:rPr>
        <w:t xml:space="preserve"> практическое освоение принципов построения мультиплексоров и </w:t>
      </w:r>
      <w:proofErr w:type="spellStart"/>
      <w:r w:rsidRPr="00D6678E">
        <w:rPr>
          <w:rFonts w:ascii="Times New Roman" w:eastAsia="Times New Roman" w:hAnsi="Times New Roman" w:cs="Times New Roman"/>
          <w:color w:val="000000"/>
          <w:sz w:val="20"/>
          <w:szCs w:val="20"/>
          <w:lang w:eastAsia="ru-RU"/>
        </w:rPr>
        <w:t>демультиплексоров</w:t>
      </w:r>
      <w:proofErr w:type="spellEnd"/>
      <w:r w:rsidRPr="00D6678E">
        <w:rPr>
          <w:rFonts w:ascii="Times New Roman" w:eastAsia="Times New Roman" w:hAnsi="Times New Roman" w:cs="Times New Roman"/>
          <w:color w:val="000000"/>
          <w:sz w:val="20"/>
          <w:szCs w:val="20"/>
          <w:lang w:eastAsia="ru-RU"/>
        </w:rPr>
        <w:t xml:space="preserve"> и экспериментальное их исследование на лабораторном стенде.</w:t>
      </w:r>
    </w:p>
    <w:p w:rsidR="00730E30" w:rsidRPr="00D6678E" w:rsidRDefault="00730E30" w:rsidP="00434341">
      <w:pPr>
        <w:ind w:firstLine="708"/>
        <w:rPr>
          <w:rFonts w:ascii="Times New Roman" w:hAnsi="Times New Roman" w:cs="Times New Roman"/>
          <w:b/>
          <w:sz w:val="20"/>
          <w:szCs w:val="20"/>
        </w:rPr>
      </w:pPr>
    </w:p>
    <w:p w:rsidR="00730E30" w:rsidRPr="00D6678E" w:rsidRDefault="00730E30" w:rsidP="00730E30">
      <w:pPr>
        <w:rPr>
          <w:rFonts w:ascii="Times New Roman" w:hAnsi="Times New Roman" w:cs="Times New Roman"/>
          <w:b/>
          <w:sz w:val="20"/>
          <w:szCs w:val="20"/>
        </w:rPr>
      </w:pPr>
    </w:p>
    <w:p w:rsidR="00730E30" w:rsidRPr="00D6678E" w:rsidRDefault="00730E30" w:rsidP="00730E30">
      <w:pPr>
        <w:jc w:val="center"/>
        <w:rPr>
          <w:rFonts w:ascii="Times New Roman" w:hAnsi="Times New Roman" w:cs="Times New Roman"/>
          <w:b/>
          <w:sz w:val="20"/>
          <w:szCs w:val="20"/>
        </w:rPr>
      </w:pPr>
      <w:r w:rsidRPr="00D6678E">
        <w:rPr>
          <w:rFonts w:ascii="Times New Roman" w:hAnsi="Times New Roman" w:cs="Times New Roman"/>
          <w:b/>
          <w:sz w:val="20"/>
          <w:szCs w:val="20"/>
        </w:rPr>
        <w:t>Теоретические сведения.</w:t>
      </w:r>
    </w:p>
    <w:p w:rsidR="00D6678E" w:rsidRPr="00D6678E" w:rsidRDefault="00D6678E" w:rsidP="00D6678E">
      <w:pPr>
        <w:spacing w:after="0" w:line="300" w:lineRule="atLeast"/>
        <w:jc w:val="center"/>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b/>
          <w:bCs/>
          <w:color w:val="000000"/>
          <w:sz w:val="20"/>
          <w:szCs w:val="20"/>
          <w:lang w:eastAsia="ru-RU"/>
        </w:rPr>
        <w:t>1.1 Мультиплексоры</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Мультиплексор – это комбинационная многовходовая схема с одним выходом. Входы мультиплексора подразделяются на информационные </w:t>
      </w:r>
      <w:r w:rsidRPr="00D6678E">
        <w:rPr>
          <w:rFonts w:ascii="Times New Roman" w:eastAsia="Times New Roman" w:hAnsi="Times New Roman" w:cs="Times New Roman"/>
          <w:i/>
          <w:iCs/>
          <w:color w:val="000000"/>
          <w:sz w:val="20"/>
          <w:szCs w:val="20"/>
          <w:lang w:eastAsia="ru-RU"/>
        </w:rPr>
        <w:t>Д</w:t>
      </w:r>
      <w:proofErr w:type="gramStart"/>
      <w:r w:rsidRPr="00D6678E">
        <w:rPr>
          <w:rFonts w:ascii="Times New Roman" w:eastAsia="Times New Roman" w:hAnsi="Times New Roman" w:cs="Times New Roman"/>
          <w:color w:val="000000"/>
          <w:sz w:val="20"/>
          <w:szCs w:val="20"/>
          <w:vertAlign w:val="subscript"/>
          <w:lang w:eastAsia="ru-RU"/>
        </w:rPr>
        <w:t>0</w:t>
      </w:r>
      <w:proofErr w:type="gramEnd"/>
      <w:r w:rsidRPr="00D6678E">
        <w:rPr>
          <w:rFonts w:ascii="Times New Roman" w:eastAsia="Times New Roman" w:hAnsi="Times New Roman" w:cs="Times New Roman"/>
          <w:color w:val="000000"/>
          <w:sz w:val="20"/>
          <w:szCs w:val="20"/>
          <w:lang w:eastAsia="ru-RU"/>
        </w:rPr>
        <w:t>, </w:t>
      </w:r>
      <w:r w:rsidRPr="00D6678E">
        <w:rPr>
          <w:rFonts w:ascii="Times New Roman" w:eastAsia="Times New Roman" w:hAnsi="Times New Roman" w:cs="Times New Roman"/>
          <w:i/>
          <w:iCs/>
          <w:color w:val="000000"/>
          <w:sz w:val="20"/>
          <w:szCs w:val="20"/>
          <w:lang w:eastAsia="ru-RU"/>
        </w:rPr>
        <w:t>Д</w:t>
      </w:r>
      <w:r w:rsidRPr="00D6678E">
        <w:rPr>
          <w:rFonts w:ascii="Times New Roman" w:eastAsia="Times New Roman" w:hAnsi="Times New Roman" w:cs="Times New Roman"/>
          <w:color w:val="000000"/>
          <w:sz w:val="20"/>
          <w:szCs w:val="20"/>
          <w:vertAlign w:val="subscript"/>
          <w:lang w:eastAsia="ru-RU"/>
        </w:rPr>
        <w:t>1</w:t>
      </w:r>
      <w:r w:rsidRPr="00D6678E">
        <w:rPr>
          <w:rFonts w:ascii="Times New Roman" w:eastAsia="Times New Roman" w:hAnsi="Times New Roman" w:cs="Times New Roman"/>
          <w:color w:val="000000"/>
          <w:sz w:val="20"/>
          <w:szCs w:val="20"/>
          <w:lang w:eastAsia="ru-RU"/>
        </w:rPr>
        <w:t>, …, </w:t>
      </w:r>
      <w:r w:rsidRPr="00D6678E">
        <w:rPr>
          <w:rFonts w:ascii="Times New Roman" w:eastAsia="Times New Roman" w:hAnsi="Times New Roman" w:cs="Times New Roman"/>
          <w:i/>
          <w:iCs/>
          <w:color w:val="000000"/>
          <w:sz w:val="20"/>
          <w:szCs w:val="20"/>
          <w:lang w:eastAsia="ru-RU"/>
        </w:rPr>
        <w:t>Д</w:t>
      </w:r>
      <w:r w:rsidRPr="00D6678E">
        <w:rPr>
          <w:rFonts w:ascii="Times New Roman" w:eastAsia="Times New Roman" w:hAnsi="Times New Roman" w:cs="Times New Roman"/>
          <w:color w:val="000000"/>
          <w:sz w:val="20"/>
          <w:szCs w:val="20"/>
          <w:vertAlign w:val="subscript"/>
          <w:lang w:val="en-US" w:eastAsia="ru-RU"/>
        </w:rPr>
        <w:t>n</w:t>
      </w:r>
      <w:r w:rsidRPr="00D6678E">
        <w:rPr>
          <w:rFonts w:ascii="Times New Roman" w:eastAsia="Times New Roman" w:hAnsi="Times New Roman" w:cs="Times New Roman"/>
          <w:color w:val="000000"/>
          <w:sz w:val="20"/>
          <w:szCs w:val="20"/>
          <w:vertAlign w:val="subscript"/>
          <w:lang w:eastAsia="ru-RU"/>
        </w:rPr>
        <w:t>-1</w:t>
      </w:r>
      <w:r w:rsidRPr="00D6678E">
        <w:rPr>
          <w:rFonts w:ascii="Times New Roman" w:eastAsia="Times New Roman" w:hAnsi="Times New Roman" w:cs="Times New Roman"/>
          <w:color w:val="000000"/>
          <w:sz w:val="20"/>
          <w:szCs w:val="20"/>
          <w:lang w:eastAsia="ru-RU"/>
        </w:rPr>
        <w:t> и управляющие (адресные) </w:t>
      </w:r>
      <w:r w:rsidRPr="00D6678E">
        <w:rPr>
          <w:rFonts w:ascii="Times New Roman" w:eastAsia="Times New Roman" w:hAnsi="Times New Roman" w:cs="Times New Roman"/>
          <w:i/>
          <w:iCs/>
          <w:color w:val="000000"/>
          <w:sz w:val="20"/>
          <w:szCs w:val="20"/>
          <w:lang w:eastAsia="ru-RU"/>
        </w:rPr>
        <w:t>А</w:t>
      </w:r>
      <w:r w:rsidRPr="00D6678E">
        <w:rPr>
          <w:rFonts w:ascii="Times New Roman" w:eastAsia="Times New Roman" w:hAnsi="Times New Roman" w:cs="Times New Roman"/>
          <w:color w:val="000000"/>
          <w:sz w:val="20"/>
          <w:szCs w:val="20"/>
          <w:vertAlign w:val="subscript"/>
          <w:lang w:eastAsia="ru-RU"/>
        </w:rPr>
        <w:t>0</w:t>
      </w:r>
      <w:r w:rsidRPr="00D6678E">
        <w:rPr>
          <w:rFonts w:ascii="Times New Roman" w:eastAsia="Times New Roman" w:hAnsi="Times New Roman" w:cs="Times New Roman"/>
          <w:color w:val="000000"/>
          <w:sz w:val="20"/>
          <w:szCs w:val="20"/>
          <w:lang w:eastAsia="ru-RU"/>
        </w:rPr>
        <w:t>, </w:t>
      </w:r>
      <w:r w:rsidRPr="00D6678E">
        <w:rPr>
          <w:rFonts w:ascii="Times New Roman" w:eastAsia="Times New Roman" w:hAnsi="Times New Roman" w:cs="Times New Roman"/>
          <w:i/>
          <w:iCs/>
          <w:color w:val="000000"/>
          <w:sz w:val="20"/>
          <w:szCs w:val="20"/>
          <w:lang w:eastAsia="ru-RU"/>
        </w:rPr>
        <w:t>А</w:t>
      </w:r>
      <w:r w:rsidRPr="00D6678E">
        <w:rPr>
          <w:rFonts w:ascii="Times New Roman" w:eastAsia="Times New Roman" w:hAnsi="Times New Roman" w:cs="Times New Roman"/>
          <w:color w:val="000000"/>
          <w:sz w:val="20"/>
          <w:szCs w:val="20"/>
          <w:vertAlign w:val="subscript"/>
          <w:lang w:eastAsia="ru-RU"/>
        </w:rPr>
        <w:t>1</w:t>
      </w:r>
      <w:r w:rsidRPr="00D6678E">
        <w:rPr>
          <w:rFonts w:ascii="Times New Roman" w:eastAsia="Times New Roman" w:hAnsi="Times New Roman" w:cs="Times New Roman"/>
          <w:color w:val="000000"/>
          <w:sz w:val="20"/>
          <w:szCs w:val="20"/>
          <w:lang w:eastAsia="ru-RU"/>
        </w:rPr>
        <w:t>, …, </w:t>
      </w:r>
      <w:r w:rsidRPr="00D6678E">
        <w:rPr>
          <w:rFonts w:ascii="Times New Roman" w:eastAsia="Times New Roman" w:hAnsi="Times New Roman" w:cs="Times New Roman"/>
          <w:i/>
          <w:iCs/>
          <w:color w:val="000000"/>
          <w:sz w:val="20"/>
          <w:szCs w:val="20"/>
          <w:lang w:eastAsia="ru-RU"/>
        </w:rPr>
        <w:t>А</w:t>
      </w:r>
      <w:r w:rsidRPr="00D6678E">
        <w:rPr>
          <w:rFonts w:ascii="Times New Roman" w:eastAsia="Times New Roman" w:hAnsi="Times New Roman" w:cs="Times New Roman"/>
          <w:color w:val="000000"/>
          <w:sz w:val="20"/>
          <w:szCs w:val="20"/>
          <w:vertAlign w:val="subscript"/>
          <w:lang w:val="en-US" w:eastAsia="ru-RU"/>
        </w:rPr>
        <w:t>k</w:t>
      </w:r>
      <w:r w:rsidRPr="00D6678E">
        <w:rPr>
          <w:rFonts w:ascii="Times New Roman" w:eastAsia="Times New Roman" w:hAnsi="Times New Roman" w:cs="Times New Roman"/>
          <w:color w:val="000000"/>
          <w:sz w:val="20"/>
          <w:szCs w:val="20"/>
          <w:vertAlign w:val="subscript"/>
          <w:lang w:eastAsia="ru-RU"/>
        </w:rPr>
        <w:t>-1</w:t>
      </w:r>
      <w:r w:rsidRPr="00D6678E">
        <w:rPr>
          <w:rFonts w:ascii="Times New Roman" w:eastAsia="Times New Roman" w:hAnsi="Times New Roman" w:cs="Times New Roman"/>
          <w:color w:val="000000"/>
          <w:sz w:val="20"/>
          <w:szCs w:val="20"/>
          <w:lang w:eastAsia="ru-RU"/>
        </w:rPr>
        <w:t>. Обычно 2</w:t>
      </w:r>
      <w:r w:rsidRPr="00D6678E">
        <w:rPr>
          <w:rFonts w:ascii="Times New Roman" w:eastAsia="Times New Roman" w:hAnsi="Times New Roman" w:cs="Times New Roman"/>
          <w:color w:val="000000"/>
          <w:sz w:val="20"/>
          <w:szCs w:val="20"/>
          <w:vertAlign w:val="superscript"/>
          <w:lang w:val="en-US" w:eastAsia="ru-RU"/>
        </w:rPr>
        <w:t>k</w:t>
      </w:r>
      <w:r w:rsidRPr="00D6678E">
        <w:rPr>
          <w:rFonts w:ascii="Times New Roman" w:eastAsia="Times New Roman" w:hAnsi="Times New Roman" w:cs="Times New Roman"/>
          <w:color w:val="000000"/>
          <w:sz w:val="20"/>
          <w:szCs w:val="20"/>
          <w:lang w:eastAsia="ru-RU"/>
        </w:rPr>
        <w:t> = </w:t>
      </w:r>
      <w:r w:rsidRPr="00D6678E">
        <w:rPr>
          <w:rFonts w:ascii="Times New Roman" w:eastAsia="Times New Roman" w:hAnsi="Times New Roman" w:cs="Times New Roman"/>
          <w:color w:val="000000"/>
          <w:sz w:val="20"/>
          <w:szCs w:val="20"/>
          <w:lang w:val="en-US" w:eastAsia="ru-RU"/>
        </w:rPr>
        <w:t>n</w:t>
      </w:r>
      <w:r w:rsidRPr="00D6678E">
        <w:rPr>
          <w:rFonts w:ascii="Times New Roman" w:eastAsia="Times New Roman" w:hAnsi="Times New Roman" w:cs="Times New Roman"/>
          <w:color w:val="000000"/>
          <w:sz w:val="20"/>
          <w:szCs w:val="20"/>
          <w:lang w:eastAsia="ru-RU"/>
        </w:rPr>
        <w:t>, где </w:t>
      </w:r>
      <w:r w:rsidRPr="00D6678E">
        <w:rPr>
          <w:rFonts w:ascii="Times New Roman" w:eastAsia="Times New Roman" w:hAnsi="Times New Roman" w:cs="Times New Roman"/>
          <w:color w:val="000000"/>
          <w:sz w:val="20"/>
          <w:szCs w:val="20"/>
          <w:lang w:val="en-US" w:eastAsia="ru-RU"/>
        </w:rPr>
        <w:t>k</w:t>
      </w:r>
      <w:r w:rsidRPr="00D6678E">
        <w:rPr>
          <w:rFonts w:ascii="Times New Roman" w:eastAsia="Times New Roman" w:hAnsi="Times New Roman" w:cs="Times New Roman"/>
          <w:color w:val="000000"/>
          <w:sz w:val="20"/>
          <w:szCs w:val="20"/>
          <w:lang w:eastAsia="ru-RU"/>
        </w:rPr>
        <w:t> и </w:t>
      </w:r>
      <w:r w:rsidRPr="00D6678E">
        <w:rPr>
          <w:rFonts w:ascii="Times New Roman" w:eastAsia="Times New Roman" w:hAnsi="Times New Roman" w:cs="Times New Roman"/>
          <w:color w:val="000000"/>
          <w:sz w:val="20"/>
          <w:szCs w:val="20"/>
          <w:lang w:val="en-US" w:eastAsia="ru-RU"/>
        </w:rPr>
        <w:t>n</w:t>
      </w:r>
      <w:r w:rsidRPr="00D6678E">
        <w:rPr>
          <w:rFonts w:ascii="Times New Roman" w:eastAsia="Times New Roman" w:hAnsi="Times New Roman" w:cs="Times New Roman"/>
          <w:color w:val="000000"/>
          <w:sz w:val="20"/>
          <w:szCs w:val="20"/>
          <w:lang w:eastAsia="ru-RU"/>
        </w:rPr>
        <w:t> – число адресных и информационных входов соответственно. Двоичный код, поступающий на адресные входы, определяет (выбирает) один из информационных входов, значение переменной с которого передается на выход </w:t>
      </w:r>
      <w:r w:rsidRPr="00D6678E">
        <w:rPr>
          <w:rFonts w:ascii="Times New Roman" w:eastAsia="Times New Roman" w:hAnsi="Times New Roman" w:cs="Times New Roman"/>
          <w:i/>
          <w:iCs/>
          <w:color w:val="000000"/>
          <w:sz w:val="20"/>
          <w:szCs w:val="20"/>
          <w:lang w:val="en-US" w:eastAsia="ru-RU"/>
        </w:rPr>
        <w:t>y</w:t>
      </w:r>
      <w:r w:rsidRPr="00D6678E">
        <w:rPr>
          <w:rFonts w:ascii="Times New Roman" w:eastAsia="Times New Roman" w:hAnsi="Times New Roman" w:cs="Times New Roman"/>
          <w:color w:val="000000"/>
          <w:sz w:val="20"/>
          <w:szCs w:val="20"/>
          <w:lang w:eastAsia="ru-RU"/>
        </w:rPr>
        <w:t>, т.е. мультиплексор реализует функцию</w:t>
      </w:r>
      <w:proofErr w:type="gramStart"/>
      <w:r w:rsidRPr="00D6678E">
        <w:rPr>
          <w:rFonts w:ascii="Times New Roman" w:eastAsia="Times New Roman" w:hAnsi="Times New Roman" w:cs="Times New Roman"/>
          <w:color w:val="000000"/>
          <w:sz w:val="20"/>
          <w:szCs w:val="20"/>
          <w:lang w:eastAsia="ru-RU"/>
        </w:rPr>
        <w:t>:</w:t>
      </w:r>
      <w:proofErr w:type="gramEnd"/>
    </w:p>
    <w:p w:rsidR="00D6678E" w:rsidRPr="00D6678E" w:rsidRDefault="00D6678E" w:rsidP="00D6678E">
      <w:pPr>
        <w:spacing w:after="0" w:line="240" w:lineRule="auto"/>
        <w:jc w:val="center"/>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noProof/>
          <w:color w:val="000000"/>
          <w:sz w:val="20"/>
          <w:szCs w:val="20"/>
          <w:lang w:eastAsia="ru-RU"/>
        </w:rPr>
        <w:drawing>
          <wp:anchor distT="0" distB="0" distL="0" distR="0" simplePos="0" relativeHeight="251658240" behindDoc="0" locked="0" layoutInCell="1" allowOverlap="0" wp14:anchorId="57457AE0" wp14:editId="1F87B92C">
            <wp:simplePos x="0" y="0"/>
            <wp:positionH relativeFrom="column">
              <wp:align>left</wp:align>
            </wp:positionH>
            <wp:positionV relativeFrom="line">
              <wp:posOffset>0</wp:posOffset>
            </wp:positionV>
            <wp:extent cx="2228850" cy="2124075"/>
            <wp:effectExtent l="0" t="0" r="0" b="9525"/>
            <wp:wrapSquare wrapText="bothSides"/>
            <wp:docPr id="27" name="Рисунок 27" descr="http://hromatron.narod.ru/labi/36c-348-36c-469/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romatron.narod.ru/labi/36c-348-36c-469/image0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678E">
        <w:rPr>
          <w:rFonts w:ascii="Times New Roman" w:eastAsia="Times New Roman" w:hAnsi="Times New Roman" w:cs="Times New Roman"/>
          <w:noProof/>
          <w:color w:val="000000"/>
          <w:sz w:val="20"/>
          <w:szCs w:val="20"/>
          <w:vertAlign w:val="subscript"/>
          <w:lang w:eastAsia="ru-RU"/>
        </w:rPr>
        <w:drawing>
          <wp:inline distT="0" distB="0" distL="0" distR="0" wp14:anchorId="34D77FA3" wp14:editId="4A4861F6">
            <wp:extent cx="446405" cy="223520"/>
            <wp:effectExtent l="0" t="0" r="0" b="5080"/>
            <wp:docPr id="18" name="Рисунок 18" descr="http://hromatron.narod.ru/labi/36c-348-36c-469/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romatron.narod.ru/labi/36c-348-36c-469/image0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405" cy="223520"/>
                    </a:xfrm>
                    <a:prstGeom prst="rect">
                      <a:avLst/>
                    </a:prstGeom>
                    <a:noFill/>
                    <a:ln>
                      <a:noFill/>
                    </a:ln>
                  </pic:spPr>
                </pic:pic>
              </a:graphicData>
            </a:graphic>
          </wp:inline>
        </w:drawing>
      </w:r>
      <w:r w:rsidRPr="00D6678E">
        <w:rPr>
          <w:rFonts w:ascii="Times New Roman" w:eastAsia="Times New Roman" w:hAnsi="Times New Roman" w:cs="Times New Roman"/>
          <w:color w:val="000000"/>
          <w:sz w:val="20"/>
          <w:szCs w:val="20"/>
          <w:lang w:eastAsia="ru-RU"/>
        </w:rPr>
        <w:t>, если </w:t>
      </w:r>
      <w:r w:rsidRPr="00D6678E">
        <w:rPr>
          <w:rFonts w:ascii="Times New Roman" w:eastAsia="Times New Roman" w:hAnsi="Times New Roman" w:cs="Times New Roman"/>
          <w:noProof/>
          <w:color w:val="000000"/>
          <w:sz w:val="20"/>
          <w:szCs w:val="20"/>
          <w:vertAlign w:val="subscript"/>
          <w:lang w:eastAsia="ru-RU"/>
        </w:rPr>
        <w:drawing>
          <wp:inline distT="0" distB="0" distL="0" distR="0" wp14:anchorId="55E2FAB9" wp14:editId="7FB97BAC">
            <wp:extent cx="765810" cy="425450"/>
            <wp:effectExtent l="0" t="0" r="0" b="0"/>
            <wp:docPr id="17" name="Рисунок 17" descr="http://hromatron.narod.ru/labi/36c-348-36c-469/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romatron.narod.ru/labi/36c-348-36c-469/image00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810" cy="425450"/>
                    </a:xfrm>
                    <a:prstGeom prst="rect">
                      <a:avLst/>
                    </a:prstGeom>
                    <a:noFill/>
                    <a:ln>
                      <a:noFill/>
                    </a:ln>
                  </pic:spPr>
                </pic:pic>
              </a:graphicData>
            </a:graphic>
          </wp:inline>
        </w:drawing>
      </w:r>
      <w:r w:rsidRPr="00D6678E">
        <w:rPr>
          <w:rFonts w:ascii="Times New Roman" w:eastAsia="Times New Roman" w:hAnsi="Times New Roman" w:cs="Times New Roman"/>
          <w:color w:val="000000"/>
          <w:sz w:val="20"/>
          <w:szCs w:val="20"/>
          <w:lang w:eastAsia="ru-RU"/>
        </w:rPr>
        <w:t>                                                        (1)</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Таблица функционирования, описывающая работу мультиплексора, имеющего, например, </w:t>
      </w:r>
      <w:r w:rsidRPr="00D6678E">
        <w:rPr>
          <w:rFonts w:ascii="Times New Roman" w:eastAsia="Times New Roman" w:hAnsi="Times New Roman" w:cs="Times New Roman"/>
          <w:color w:val="000000"/>
          <w:sz w:val="20"/>
          <w:szCs w:val="20"/>
          <w:lang w:val="en-US" w:eastAsia="ru-RU"/>
        </w:rPr>
        <w:t>n</w:t>
      </w:r>
      <w:r w:rsidRPr="00D6678E">
        <w:rPr>
          <w:rFonts w:ascii="Times New Roman" w:eastAsia="Times New Roman" w:hAnsi="Times New Roman" w:cs="Times New Roman"/>
          <w:color w:val="000000"/>
          <w:sz w:val="20"/>
          <w:szCs w:val="20"/>
          <w:lang w:eastAsia="ru-RU"/>
        </w:rPr>
        <w:t> = 4 информационных (</w:t>
      </w:r>
      <w:r w:rsidRPr="00D6678E">
        <w:rPr>
          <w:rFonts w:ascii="Times New Roman" w:eastAsia="Times New Roman" w:hAnsi="Times New Roman" w:cs="Times New Roman"/>
          <w:i/>
          <w:iCs/>
          <w:color w:val="000000"/>
          <w:sz w:val="20"/>
          <w:szCs w:val="20"/>
          <w:lang w:eastAsia="ru-RU"/>
        </w:rPr>
        <w:t>Д</w:t>
      </w:r>
      <w:proofErr w:type="gramStart"/>
      <w:r w:rsidRPr="00D6678E">
        <w:rPr>
          <w:rFonts w:ascii="Times New Roman" w:eastAsia="Times New Roman" w:hAnsi="Times New Roman" w:cs="Times New Roman"/>
          <w:color w:val="000000"/>
          <w:sz w:val="20"/>
          <w:szCs w:val="20"/>
          <w:vertAlign w:val="subscript"/>
          <w:lang w:eastAsia="ru-RU"/>
        </w:rPr>
        <w:t>0</w:t>
      </w:r>
      <w:proofErr w:type="gramEnd"/>
      <w:r w:rsidRPr="00D6678E">
        <w:rPr>
          <w:rFonts w:ascii="Times New Roman" w:eastAsia="Times New Roman" w:hAnsi="Times New Roman" w:cs="Times New Roman"/>
          <w:color w:val="000000"/>
          <w:sz w:val="20"/>
          <w:szCs w:val="20"/>
          <w:lang w:eastAsia="ru-RU"/>
        </w:rPr>
        <w:t>, </w:t>
      </w:r>
      <w:r w:rsidRPr="00D6678E">
        <w:rPr>
          <w:rFonts w:ascii="Times New Roman" w:eastAsia="Times New Roman" w:hAnsi="Times New Roman" w:cs="Times New Roman"/>
          <w:i/>
          <w:iCs/>
          <w:color w:val="000000"/>
          <w:sz w:val="20"/>
          <w:szCs w:val="20"/>
          <w:lang w:eastAsia="ru-RU"/>
        </w:rPr>
        <w:t>Д</w:t>
      </w:r>
      <w:r w:rsidRPr="00D6678E">
        <w:rPr>
          <w:rFonts w:ascii="Times New Roman" w:eastAsia="Times New Roman" w:hAnsi="Times New Roman" w:cs="Times New Roman"/>
          <w:color w:val="000000"/>
          <w:sz w:val="20"/>
          <w:szCs w:val="20"/>
          <w:vertAlign w:val="subscript"/>
          <w:lang w:eastAsia="ru-RU"/>
        </w:rPr>
        <w:t>1</w:t>
      </w:r>
      <w:r w:rsidRPr="00D6678E">
        <w:rPr>
          <w:rFonts w:ascii="Times New Roman" w:eastAsia="Times New Roman" w:hAnsi="Times New Roman" w:cs="Times New Roman"/>
          <w:color w:val="000000"/>
          <w:sz w:val="20"/>
          <w:szCs w:val="20"/>
          <w:lang w:eastAsia="ru-RU"/>
        </w:rPr>
        <w:t>, </w:t>
      </w:r>
      <w:r w:rsidRPr="00D6678E">
        <w:rPr>
          <w:rFonts w:ascii="Times New Roman" w:eastAsia="Times New Roman" w:hAnsi="Times New Roman" w:cs="Times New Roman"/>
          <w:i/>
          <w:iCs/>
          <w:color w:val="000000"/>
          <w:sz w:val="20"/>
          <w:szCs w:val="20"/>
          <w:lang w:eastAsia="ru-RU"/>
        </w:rPr>
        <w:t>Д</w:t>
      </w:r>
      <w:r w:rsidRPr="00D6678E">
        <w:rPr>
          <w:rFonts w:ascii="Times New Roman" w:eastAsia="Times New Roman" w:hAnsi="Times New Roman" w:cs="Times New Roman"/>
          <w:color w:val="000000"/>
          <w:sz w:val="20"/>
          <w:szCs w:val="20"/>
          <w:vertAlign w:val="subscript"/>
          <w:lang w:eastAsia="ru-RU"/>
        </w:rPr>
        <w:t>2</w:t>
      </w:r>
      <w:r w:rsidRPr="00D6678E">
        <w:rPr>
          <w:rFonts w:ascii="Times New Roman" w:eastAsia="Times New Roman" w:hAnsi="Times New Roman" w:cs="Times New Roman"/>
          <w:color w:val="000000"/>
          <w:sz w:val="20"/>
          <w:szCs w:val="20"/>
          <w:lang w:eastAsia="ru-RU"/>
        </w:rPr>
        <w:t>, </w:t>
      </w:r>
      <w:r w:rsidRPr="00D6678E">
        <w:rPr>
          <w:rFonts w:ascii="Times New Roman" w:eastAsia="Times New Roman" w:hAnsi="Times New Roman" w:cs="Times New Roman"/>
          <w:i/>
          <w:iCs/>
          <w:color w:val="000000"/>
          <w:sz w:val="20"/>
          <w:szCs w:val="20"/>
          <w:lang w:eastAsia="ru-RU"/>
        </w:rPr>
        <w:t>Д</w:t>
      </w:r>
      <w:r w:rsidRPr="00D6678E">
        <w:rPr>
          <w:rFonts w:ascii="Times New Roman" w:eastAsia="Times New Roman" w:hAnsi="Times New Roman" w:cs="Times New Roman"/>
          <w:color w:val="000000"/>
          <w:sz w:val="20"/>
          <w:szCs w:val="20"/>
          <w:vertAlign w:val="subscript"/>
          <w:lang w:eastAsia="ru-RU"/>
        </w:rPr>
        <w:t>3</w:t>
      </w:r>
      <w:r w:rsidRPr="00D6678E">
        <w:rPr>
          <w:rFonts w:ascii="Times New Roman" w:eastAsia="Times New Roman" w:hAnsi="Times New Roman" w:cs="Times New Roman"/>
          <w:color w:val="000000"/>
          <w:sz w:val="20"/>
          <w:szCs w:val="20"/>
          <w:lang w:eastAsia="ru-RU"/>
        </w:rPr>
        <w:t>) и </w:t>
      </w:r>
      <w:r w:rsidRPr="00D6678E">
        <w:rPr>
          <w:rFonts w:ascii="Times New Roman" w:eastAsia="Times New Roman" w:hAnsi="Times New Roman" w:cs="Times New Roman"/>
          <w:color w:val="000000"/>
          <w:sz w:val="20"/>
          <w:szCs w:val="20"/>
          <w:lang w:val="en-US" w:eastAsia="ru-RU"/>
        </w:rPr>
        <w:t>k</w:t>
      </w:r>
      <w:r w:rsidRPr="00D6678E">
        <w:rPr>
          <w:rFonts w:ascii="Times New Roman" w:eastAsia="Times New Roman" w:hAnsi="Times New Roman" w:cs="Times New Roman"/>
          <w:color w:val="000000"/>
          <w:sz w:val="20"/>
          <w:szCs w:val="20"/>
          <w:lang w:eastAsia="ru-RU"/>
        </w:rPr>
        <w:t> = 2 адресных (</w:t>
      </w:r>
      <w:r w:rsidRPr="00D6678E">
        <w:rPr>
          <w:rFonts w:ascii="Times New Roman" w:eastAsia="Times New Roman" w:hAnsi="Times New Roman" w:cs="Times New Roman"/>
          <w:i/>
          <w:iCs/>
          <w:color w:val="000000"/>
          <w:sz w:val="20"/>
          <w:szCs w:val="20"/>
          <w:lang w:eastAsia="ru-RU"/>
        </w:rPr>
        <w:t>А</w:t>
      </w:r>
      <w:r w:rsidRPr="00D6678E">
        <w:rPr>
          <w:rFonts w:ascii="Times New Roman" w:eastAsia="Times New Roman" w:hAnsi="Times New Roman" w:cs="Times New Roman"/>
          <w:color w:val="000000"/>
          <w:sz w:val="20"/>
          <w:szCs w:val="20"/>
          <w:vertAlign w:val="subscript"/>
          <w:lang w:eastAsia="ru-RU"/>
        </w:rPr>
        <w:t>0</w:t>
      </w:r>
      <w:r w:rsidRPr="00D6678E">
        <w:rPr>
          <w:rFonts w:ascii="Times New Roman" w:eastAsia="Times New Roman" w:hAnsi="Times New Roman" w:cs="Times New Roman"/>
          <w:color w:val="000000"/>
          <w:sz w:val="20"/>
          <w:szCs w:val="20"/>
          <w:lang w:eastAsia="ru-RU"/>
        </w:rPr>
        <w:t>, </w:t>
      </w:r>
      <w:r w:rsidRPr="00D6678E">
        <w:rPr>
          <w:rFonts w:ascii="Times New Roman" w:eastAsia="Times New Roman" w:hAnsi="Times New Roman" w:cs="Times New Roman"/>
          <w:i/>
          <w:iCs/>
          <w:color w:val="000000"/>
          <w:sz w:val="20"/>
          <w:szCs w:val="20"/>
          <w:lang w:eastAsia="ru-RU"/>
        </w:rPr>
        <w:t>А</w:t>
      </w:r>
      <w:r w:rsidRPr="00D6678E">
        <w:rPr>
          <w:rFonts w:ascii="Times New Roman" w:eastAsia="Times New Roman" w:hAnsi="Times New Roman" w:cs="Times New Roman"/>
          <w:color w:val="000000"/>
          <w:sz w:val="20"/>
          <w:szCs w:val="20"/>
          <w:vertAlign w:val="subscript"/>
          <w:lang w:eastAsia="ru-RU"/>
        </w:rPr>
        <w:t>1</w:t>
      </w:r>
      <w:r w:rsidRPr="00D6678E">
        <w:rPr>
          <w:rFonts w:ascii="Times New Roman" w:eastAsia="Times New Roman" w:hAnsi="Times New Roman" w:cs="Times New Roman"/>
          <w:color w:val="000000"/>
          <w:sz w:val="20"/>
          <w:szCs w:val="20"/>
          <w:lang w:eastAsia="ru-RU"/>
        </w:rPr>
        <w:t>) входов, представлена в табл. 1.</w:t>
      </w:r>
    </w:p>
    <w:p w:rsidR="00D6678E" w:rsidRPr="00D6678E" w:rsidRDefault="00D6678E" w:rsidP="00D6678E">
      <w:pPr>
        <w:spacing w:after="0" w:line="240" w:lineRule="auto"/>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Вариант схемной реализации мультиплексора “4-1” (“четыре в один”, т.е. коммутирующего данные от одного из четырех входов на единственный выход) и его условное графическое изображение представлены на рис. 1.</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xml:space="preserve">Здесь мультиплексор построен как совокупность двухвходовых </w:t>
      </w:r>
      <w:proofErr w:type="spellStart"/>
      <w:r w:rsidRPr="00D6678E">
        <w:rPr>
          <w:rFonts w:ascii="Times New Roman" w:eastAsia="Times New Roman" w:hAnsi="Times New Roman" w:cs="Times New Roman"/>
          <w:color w:val="000000"/>
          <w:sz w:val="20"/>
          <w:szCs w:val="20"/>
          <w:lang w:eastAsia="ru-RU"/>
        </w:rPr>
        <w:t>конъюкторов</w:t>
      </w:r>
      <w:proofErr w:type="spellEnd"/>
      <w:r w:rsidRPr="00D6678E">
        <w:rPr>
          <w:rFonts w:ascii="Times New Roman" w:eastAsia="Times New Roman" w:hAnsi="Times New Roman" w:cs="Times New Roman"/>
          <w:color w:val="000000"/>
          <w:sz w:val="20"/>
          <w:szCs w:val="20"/>
          <w:lang w:eastAsia="ru-RU"/>
        </w:rPr>
        <w:t xml:space="preserve"> данных (их число равно числу информационных входов), управляемых выходными сигналами дешифратора, дешифрирующего двоичный адресный код. Выходы </w:t>
      </w:r>
      <w:proofErr w:type="spellStart"/>
      <w:r w:rsidRPr="00D6678E">
        <w:rPr>
          <w:rFonts w:ascii="Times New Roman" w:eastAsia="Times New Roman" w:hAnsi="Times New Roman" w:cs="Times New Roman"/>
          <w:color w:val="000000"/>
          <w:sz w:val="20"/>
          <w:szCs w:val="20"/>
          <w:lang w:eastAsia="ru-RU"/>
        </w:rPr>
        <w:t>конъюкторов</w:t>
      </w:r>
      <w:proofErr w:type="spellEnd"/>
      <w:r w:rsidRPr="00D6678E">
        <w:rPr>
          <w:rFonts w:ascii="Times New Roman" w:eastAsia="Times New Roman" w:hAnsi="Times New Roman" w:cs="Times New Roman"/>
          <w:color w:val="000000"/>
          <w:sz w:val="20"/>
          <w:szCs w:val="20"/>
          <w:lang w:eastAsia="ru-RU"/>
        </w:rPr>
        <w:t xml:space="preserve"> объединены схемой ИЛИ.</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w:t>
      </w:r>
    </w:p>
    <w:p w:rsidR="00D6678E" w:rsidRPr="00D6678E" w:rsidRDefault="00D6678E" w:rsidP="00D6678E">
      <w:pPr>
        <w:spacing w:after="0" w:line="240" w:lineRule="auto"/>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w:t>
      </w:r>
    </w:p>
    <w:p w:rsidR="00D6678E" w:rsidRPr="00D6678E" w:rsidRDefault="00D6678E" w:rsidP="00D6678E">
      <w:pPr>
        <w:spacing w:after="0" w:line="240" w:lineRule="auto"/>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w:t>
      </w:r>
    </w:p>
    <w:p w:rsidR="00D6678E" w:rsidRPr="00D6678E" w:rsidRDefault="00D6678E" w:rsidP="00D6678E">
      <w:pPr>
        <w:spacing w:after="0" w:line="240" w:lineRule="auto"/>
        <w:jc w:val="center"/>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noProof/>
          <w:color w:val="000000"/>
          <w:sz w:val="20"/>
          <w:szCs w:val="20"/>
          <w:lang w:eastAsia="ru-RU"/>
        </w:rPr>
        <w:drawing>
          <wp:anchor distT="0" distB="0" distL="114300" distR="114300" simplePos="0" relativeHeight="251658240" behindDoc="0" locked="0" layoutInCell="1" allowOverlap="0" wp14:anchorId="09CA67FA" wp14:editId="3503AA47">
            <wp:simplePos x="0" y="0"/>
            <wp:positionH relativeFrom="column">
              <wp:align>left</wp:align>
            </wp:positionH>
            <wp:positionV relativeFrom="line">
              <wp:posOffset>0</wp:posOffset>
            </wp:positionV>
            <wp:extent cx="4133850" cy="1866900"/>
            <wp:effectExtent l="0" t="0" r="0" b="0"/>
            <wp:wrapSquare wrapText="bothSides"/>
            <wp:docPr id="26" name="Рисунок 26" descr="Подпись: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дпись: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678E">
        <w:rPr>
          <w:rFonts w:ascii="Times New Roman" w:eastAsia="Times New Roman" w:hAnsi="Times New Roman" w:cs="Times New Roman"/>
          <w:color w:val="000000"/>
          <w:sz w:val="20"/>
          <w:szCs w:val="20"/>
          <w:lang w:eastAsia="ru-RU"/>
        </w:rPr>
        <w:t>Рис.  1. Схема мультиплексора с дешифратором (а)</w:t>
      </w:r>
    </w:p>
    <w:p w:rsidR="00D6678E" w:rsidRPr="00D6678E" w:rsidRDefault="00D6678E" w:rsidP="00D6678E">
      <w:pPr>
        <w:spacing w:after="0" w:line="240" w:lineRule="auto"/>
        <w:jc w:val="center"/>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xml:space="preserve">и </w:t>
      </w:r>
      <w:proofErr w:type="spellStart"/>
      <w:proofErr w:type="gramStart"/>
      <w:r w:rsidRPr="00D6678E">
        <w:rPr>
          <w:rFonts w:ascii="Times New Roman" w:eastAsia="Times New Roman" w:hAnsi="Times New Roman" w:cs="Times New Roman"/>
          <w:color w:val="000000"/>
          <w:sz w:val="20"/>
          <w:szCs w:val="20"/>
          <w:lang w:eastAsia="ru-RU"/>
        </w:rPr>
        <w:t>и</w:t>
      </w:r>
      <w:proofErr w:type="spellEnd"/>
      <w:proofErr w:type="gramEnd"/>
      <w:r w:rsidRPr="00D6678E">
        <w:rPr>
          <w:rFonts w:ascii="Times New Roman" w:eastAsia="Times New Roman" w:hAnsi="Times New Roman" w:cs="Times New Roman"/>
          <w:color w:val="000000"/>
          <w:sz w:val="20"/>
          <w:szCs w:val="20"/>
          <w:lang w:eastAsia="ru-RU"/>
        </w:rPr>
        <w:t xml:space="preserve"> его условное </w:t>
      </w:r>
      <w:proofErr w:type="spellStart"/>
      <w:r w:rsidRPr="00D6678E">
        <w:rPr>
          <w:rFonts w:ascii="Times New Roman" w:eastAsia="Times New Roman" w:hAnsi="Times New Roman" w:cs="Times New Roman"/>
          <w:color w:val="000000"/>
          <w:sz w:val="20"/>
          <w:szCs w:val="20"/>
          <w:lang w:eastAsia="ru-RU"/>
        </w:rPr>
        <w:t>графическоеизображение</w:t>
      </w:r>
      <w:proofErr w:type="spellEnd"/>
    </w:p>
    <w:p w:rsidR="00D6678E" w:rsidRPr="00D6678E" w:rsidRDefault="00D6678E" w:rsidP="00D6678E">
      <w:pPr>
        <w:spacing w:after="0" w:line="240" w:lineRule="auto"/>
        <w:jc w:val="center"/>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pacing w:val="-2"/>
          <w:sz w:val="20"/>
          <w:szCs w:val="20"/>
          <w:lang w:eastAsia="ru-RU"/>
        </w:rPr>
        <w:t xml:space="preserve">В интегральном исполнении применяется более простая схема, в которой </w:t>
      </w:r>
      <w:proofErr w:type="spellStart"/>
      <w:r w:rsidRPr="00D6678E">
        <w:rPr>
          <w:rFonts w:ascii="Times New Roman" w:eastAsia="Times New Roman" w:hAnsi="Times New Roman" w:cs="Times New Roman"/>
          <w:color w:val="000000"/>
          <w:spacing w:val="-2"/>
          <w:sz w:val="20"/>
          <w:szCs w:val="20"/>
          <w:lang w:eastAsia="ru-RU"/>
        </w:rPr>
        <w:t>конъюкторы</w:t>
      </w:r>
      <w:proofErr w:type="spellEnd"/>
      <w:r w:rsidRPr="00D6678E">
        <w:rPr>
          <w:rFonts w:ascii="Times New Roman" w:eastAsia="Times New Roman" w:hAnsi="Times New Roman" w:cs="Times New Roman"/>
          <w:color w:val="000000"/>
          <w:spacing w:val="-2"/>
          <w:sz w:val="20"/>
          <w:szCs w:val="20"/>
          <w:lang w:eastAsia="ru-RU"/>
        </w:rPr>
        <w:t xml:space="preserve"> дешифратора одновременно выполняют и функцию </w:t>
      </w:r>
      <w:proofErr w:type="spellStart"/>
      <w:r w:rsidRPr="00D6678E">
        <w:rPr>
          <w:rFonts w:ascii="Times New Roman" w:eastAsia="Times New Roman" w:hAnsi="Times New Roman" w:cs="Times New Roman"/>
          <w:color w:val="000000"/>
          <w:spacing w:val="-2"/>
          <w:sz w:val="20"/>
          <w:szCs w:val="20"/>
          <w:lang w:eastAsia="ru-RU"/>
        </w:rPr>
        <w:t>конъюкторов</w:t>
      </w:r>
      <w:proofErr w:type="spellEnd"/>
      <w:r w:rsidRPr="00D6678E">
        <w:rPr>
          <w:rFonts w:ascii="Times New Roman" w:eastAsia="Times New Roman" w:hAnsi="Times New Roman" w:cs="Times New Roman"/>
          <w:color w:val="000000"/>
          <w:spacing w:val="-2"/>
          <w:sz w:val="20"/>
          <w:szCs w:val="20"/>
          <w:lang w:eastAsia="ru-RU"/>
        </w:rPr>
        <w:t xml:space="preserve"> данных. Работа мультиплексора при этом описывается соотношением</w:t>
      </w:r>
    </w:p>
    <w:p w:rsidR="00D6678E" w:rsidRPr="00D6678E" w:rsidRDefault="00D6678E" w:rsidP="00D6678E">
      <w:pPr>
        <w:spacing w:after="0" w:line="240" w:lineRule="auto"/>
        <w:jc w:val="right"/>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noProof/>
          <w:color w:val="000000"/>
          <w:sz w:val="20"/>
          <w:szCs w:val="20"/>
          <w:vertAlign w:val="subscript"/>
          <w:lang w:eastAsia="ru-RU"/>
        </w:rPr>
        <w:drawing>
          <wp:inline distT="0" distB="0" distL="0" distR="0" wp14:anchorId="68A83211" wp14:editId="1795B2EF">
            <wp:extent cx="2594610" cy="223520"/>
            <wp:effectExtent l="0" t="0" r="0" b="5080"/>
            <wp:docPr id="16" name="Рисунок 16" descr="http://hromatron.narod.ru/labi/36c-348-36c-469/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romatron.narod.ru/labi/36c-348-36c-469/image009.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4610" cy="223520"/>
                    </a:xfrm>
                    <a:prstGeom prst="rect">
                      <a:avLst/>
                    </a:prstGeom>
                    <a:noFill/>
                    <a:ln>
                      <a:noFill/>
                    </a:ln>
                  </pic:spPr>
                </pic:pic>
              </a:graphicData>
            </a:graphic>
          </wp:inline>
        </w:drawing>
      </w:r>
      <w:r w:rsidRPr="00D6678E">
        <w:rPr>
          <w:rFonts w:ascii="Times New Roman" w:eastAsia="Times New Roman" w:hAnsi="Times New Roman" w:cs="Times New Roman"/>
          <w:color w:val="000000"/>
          <w:sz w:val="20"/>
          <w:szCs w:val="20"/>
          <w:lang w:eastAsia="ru-RU"/>
        </w:rPr>
        <w:t>                                  (2)</w:t>
      </w:r>
    </w:p>
    <w:p w:rsidR="00D6678E" w:rsidRPr="00D6678E" w:rsidRDefault="00D6678E" w:rsidP="00D6678E">
      <w:pPr>
        <w:spacing w:after="0" w:line="240" w:lineRule="auto"/>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Из (2) следует, что при любом значении адресного кода все слагаемые, кроме одного равны нулю. Ненулевое слагаемое равно </w:t>
      </w:r>
      <w:r w:rsidRPr="00D6678E">
        <w:rPr>
          <w:rFonts w:ascii="Times New Roman" w:eastAsia="Times New Roman" w:hAnsi="Times New Roman" w:cs="Times New Roman"/>
          <w:i/>
          <w:iCs/>
          <w:color w:val="000000"/>
          <w:sz w:val="20"/>
          <w:szCs w:val="20"/>
          <w:lang w:eastAsia="ru-RU"/>
        </w:rPr>
        <w:t>Д</w:t>
      </w:r>
      <w:proofErr w:type="gramStart"/>
      <w:r w:rsidRPr="00D6678E">
        <w:rPr>
          <w:rFonts w:ascii="Times New Roman" w:eastAsia="Times New Roman" w:hAnsi="Times New Roman" w:cs="Times New Roman"/>
          <w:i/>
          <w:iCs/>
          <w:color w:val="000000"/>
          <w:sz w:val="20"/>
          <w:szCs w:val="20"/>
          <w:vertAlign w:val="subscript"/>
          <w:lang w:val="en-US" w:eastAsia="ru-RU"/>
        </w:rPr>
        <w:t>i</w:t>
      </w:r>
      <w:proofErr w:type="gramEnd"/>
      <w:r w:rsidRPr="00D6678E">
        <w:rPr>
          <w:rFonts w:ascii="Times New Roman" w:eastAsia="Times New Roman" w:hAnsi="Times New Roman" w:cs="Times New Roman"/>
          <w:color w:val="000000"/>
          <w:sz w:val="20"/>
          <w:szCs w:val="20"/>
          <w:lang w:eastAsia="ru-RU"/>
        </w:rPr>
        <w:t>, где </w:t>
      </w:r>
      <w:r w:rsidRPr="00D6678E">
        <w:rPr>
          <w:rFonts w:ascii="Times New Roman" w:eastAsia="Times New Roman" w:hAnsi="Times New Roman" w:cs="Times New Roman"/>
          <w:color w:val="000000"/>
          <w:sz w:val="20"/>
          <w:szCs w:val="20"/>
          <w:lang w:val="en-US" w:eastAsia="ru-RU"/>
        </w:rPr>
        <w:t>i</w:t>
      </w:r>
      <w:r w:rsidRPr="00D6678E">
        <w:rPr>
          <w:rFonts w:ascii="Times New Roman" w:eastAsia="Times New Roman" w:hAnsi="Times New Roman" w:cs="Times New Roman"/>
          <w:color w:val="000000"/>
          <w:sz w:val="20"/>
          <w:szCs w:val="20"/>
          <w:lang w:eastAsia="ru-RU"/>
        </w:rPr>
        <w:t> – значение текущего адресного кода.</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noProof/>
          <w:color w:val="000000"/>
          <w:sz w:val="20"/>
          <w:szCs w:val="20"/>
          <w:lang w:eastAsia="ru-RU"/>
        </w:rPr>
        <w:drawing>
          <wp:anchor distT="0" distB="0" distL="0" distR="0" simplePos="0" relativeHeight="251658240" behindDoc="0" locked="0" layoutInCell="1" allowOverlap="0" wp14:anchorId="64FE3EDB" wp14:editId="08BE5511">
            <wp:simplePos x="0" y="0"/>
            <wp:positionH relativeFrom="column">
              <wp:align>left</wp:align>
            </wp:positionH>
            <wp:positionV relativeFrom="line">
              <wp:posOffset>0</wp:posOffset>
            </wp:positionV>
            <wp:extent cx="3067050" cy="3057525"/>
            <wp:effectExtent l="0" t="0" r="0" b="9525"/>
            <wp:wrapSquare wrapText="bothSides"/>
            <wp:docPr id="25" name="Рисунок 25" descr="http://hromatron.narod.ru/labi/36c-348-36c-469/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romatron.narod.ru/labi/36c-348-36c-469/image01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678E">
        <w:rPr>
          <w:rFonts w:ascii="Times New Roman" w:eastAsia="Times New Roman" w:hAnsi="Times New Roman" w:cs="Times New Roman"/>
          <w:color w:val="000000"/>
          <w:sz w:val="20"/>
          <w:szCs w:val="20"/>
          <w:lang w:eastAsia="ru-RU"/>
        </w:rPr>
        <w:t>В соответствии с этим соотношением строятся реальные схемы мультиплексоров, одна из которых для мультиплексора “четыре в один” приведена на рис. 2. Как правило, схема дополняется входом разрешения работы – Е (</w:t>
      </w:r>
      <w:proofErr w:type="gramStart"/>
      <w:r w:rsidRPr="00D6678E">
        <w:rPr>
          <w:rFonts w:ascii="Times New Roman" w:eastAsia="Times New Roman" w:hAnsi="Times New Roman" w:cs="Times New Roman"/>
          <w:color w:val="000000"/>
          <w:sz w:val="20"/>
          <w:szCs w:val="20"/>
          <w:lang w:eastAsia="ru-RU"/>
        </w:rPr>
        <w:t>показан</w:t>
      </w:r>
      <w:proofErr w:type="gramEnd"/>
      <w:r w:rsidRPr="00D6678E">
        <w:rPr>
          <w:rFonts w:ascii="Times New Roman" w:eastAsia="Times New Roman" w:hAnsi="Times New Roman" w:cs="Times New Roman"/>
          <w:color w:val="000000"/>
          <w:sz w:val="20"/>
          <w:szCs w:val="20"/>
          <w:lang w:eastAsia="ru-RU"/>
        </w:rPr>
        <w:t xml:space="preserve"> пунктирной линией). При отсутствии разрешения работы (Е=0) выход </w:t>
      </w:r>
      <w:r w:rsidRPr="00D6678E">
        <w:rPr>
          <w:rFonts w:ascii="Times New Roman" w:eastAsia="Times New Roman" w:hAnsi="Times New Roman" w:cs="Times New Roman"/>
          <w:i/>
          <w:iCs/>
          <w:color w:val="000000"/>
          <w:sz w:val="20"/>
          <w:szCs w:val="20"/>
          <w:lang w:eastAsia="ru-RU"/>
        </w:rPr>
        <w:t>у</w:t>
      </w:r>
      <w:r w:rsidRPr="00D6678E">
        <w:rPr>
          <w:rFonts w:ascii="Times New Roman" w:eastAsia="Times New Roman" w:hAnsi="Times New Roman" w:cs="Times New Roman"/>
          <w:color w:val="000000"/>
          <w:sz w:val="20"/>
          <w:szCs w:val="20"/>
          <w:lang w:eastAsia="ru-RU"/>
        </w:rPr>
        <w:t>становится нулевым и не зависит от комбинации сигналов на информационных и адресных входах мультиплексора.</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Мультиплексоры 4-1, 8-1, 16-1 выпускаются в составе многих серий цифровых интегральных схем и имеют буквенный код КП. Например, К555КП1 – мультиплексор 2-1 (в данном корпусе размещаются четыре мультиплексора), К555КП12 – мультиплексор 4-1 (в одном корпусе размещаются два мультиплексора) и т.д.</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xml:space="preserve">В тех случаях, когда функциональные возможности ИС мультиплексоров не удовлетворяют разработчиков по числу информационных </w:t>
      </w:r>
      <w:r w:rsidRPr="00D6678E">
        <w:rPr>
          <w:rFonts w:ascii="Times New Roman" w:eastAsia="Times New Roman" w:hAnsi="Times New Roman" w:cs="Times New Roman"/>
          <w:color w:val="000000"/>
          <w:sz w:val="20"/>
          <w:szCs w:val="20"/>
          <w:lang w:eastAsia="ru-RU"/>
        </w:rPr>
        <w:lastRenderedPageBreak/>
        <w:t>входов, прибегают к их каскадированию с целью наращивания числа входов до требуемого значения. Наиболее универсальный способ наращивания размерности мультиплексора состоит в построении пирамидальной структуры, состоящей из нескольких мультиплексоров. При этом первый ярус схемы представляет собой столбец, содержащий столько мультиплексоров, сколько необходимо для получения нужного числа информационных входов. Все мультиплексоры этого столбца коммутируются одним и тем же адресным кодом, составленным из соответствующего числа младших разрядов общего адресного кода. Старшие разряды адресного кода используются во втором ярусе, мультиплексор которого обеспечивает поочередную работу мультиплексоров первого яруса на общий выход.</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noProof/>
          <w:color w:val="000000"/>
          <w:sz w:val="20"/>
          <w:szCs w:val="20"/>
          <w:lang w:eastAsia="ru-RU"/>
        </w:rPr>
        <w:drawing>
          <wp:anchor distT="0" distB="0" distL="114300" distR="114300" simplePos="0" relativeHeight="251658240" behindDoc="0" locked="0" layoutInCell="1" allowOverlap="0" wp14:anchorId="08D22A2C" wp14:editId="01A887EB">
            <wp:simplePos x="0" y="0"/>
            <wp:positionH relativeFrom="column">
              <wp:align>left</wp:align>
            </wp:positionH>
            <wp:positionV relativeFrom="line">
              <wp:posOffset>0</wp:posOffset>
            </wp:positionV>
            <wp:extent cx="3143250" cy="3333750"/>
            <wp:effectExtent l="0" t="0" r="0" b="0"/>
            <wp:wrapSquare wrapText="bothSides"/>
            <wp:docPr id="24" name="Рисунок 24" descr="Подпись: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одпись: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678E">
        <w:rPr>
          <w:rFonts w:ascii="Times New Roman" w:eastAsia="Times New Roman" w:hAnsi="Times New Roman" w:cs="Times New Roman"/>
          <w:color w:val="000000"/>
          <w:sz w:val="20"/>
          <w:szCs w:val="20"/>
          <w:lang w:eastAsia="ru-RU"/>
        </w:rPr>
        <w:t>Пирамидальная схема, выполняющая функцию мультиплексора “16-1” и построенная на мультиплексорах “4-1”, показана на рис. 3.</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b/>
          <w:bCs/>
          <w:color w:val="000000"/>
          <w:sz w:val="20"/>
          <w:szCs w:val="20"/>
          <w:lang w:eastAsia="ru-RU"/>
        </w:rPr>
        <w:t> </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b/>
          <w:bCs/>
          <w:color w:val="000000"/>
          <w:sz w:val="20"/>
          <w:szCs w:val="20"/>
          <w:lang w:eastAsia="ru-RU"/>
        </w:rPr>
        <w:t> </w:t>
      </w:r>
    </w:p>
    <w:p w:rsidR="00D6678E" w:rsidRPr="00D6678E" w:rsidRDefault="00D6678E" w:rsidP="00D6678E">
      <w:pPr>
        <w:spacing w:after="0" w:line="300" w:lineRule="atLeast"/>
        <w:jc w:val="center"/>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b/>
          <w:bCs/>
          <w:color w:val="000000"/>
          <w:sz w:val="20"/>
          <w:szCs w:val="20"/>
          <w:lang w:eastAsia="ru-RU"/>
        </w:rPr>
        <w:t xml:space="preserve">1.2. </w:t>
      </w:r>
      <w:proofErr w:type="spellStart"/>
      <w:r w:rsidRPr="00D6678E">
        <w:rPr>
          <w:rFonts w:ascii="Times New Roman" w:eastAsia="Times New Roman" w:hAnsi="Times New Roman" w:cs="Times New Roman"/>
          <w:b/>
          <w:bCs/>
          <w:color w:val="000000"/>
          <w:sz w:val="20"/>
          <w:szCs w:val="20"/>
          <w:lang w:eastAsia="ru-RU"/>
        </w:rPr>
        <w:t>Демультиплексоры</w:t>
      </w:r>
      <w:proofErr w:type="spellEnd"/>
    </w:p>
    <w:p w:rsidR="00D6678E" w:rsidRPr="00D6678E" w:rsidRDefault="00D6678E" w:rsidP="00D6678E">
      <w:pPr>
        <w:spacing w:after="0" w:line="184" w:lineRule="atLeast"/>
        <w:ind w:firstLine="567"/>
        <w:jc w:val="both"/>
        <w:rPr>
          <w:rFonts w:ascii="Times New Roman" w:eastAsia="Times New Roman" w:hAnsi="Times New Roman" w:cs="Times New Roman"/>
          <w:color w:val="000000"/>
          <w:sz w:val="20"/>
          <w:szCs w:val="20"/>
          <w:lang w:eastAsia="ru-RU"/>
        </w:rPr>
      </w:pPr>
      <w:proofErr w:type="spellStart"/>
      <w:r w:rsidRPr="00D6678E">
        <w:rPr>
          <w:rFonts w:ascii="Times New Roman" w:eastAsia="Times New Roman" w:hAnsi="Times New Roman" w:cs="Times New Roman"/>
          <w:color w:val="000000"/>
          <w:spacing w:val="-4"/>
          <w:sz w:val="20"/>
          <w:szCs w:val="20"/>
          <w:lang w:eastAsia="ru-RU"/>
        </w:rPr>
        <w:t>Демультиплексор</w:t>
      </w:r>
      <w:proofErr w:type="spellEnd"/>
      <w:r w:rsidRPr="00D6678E">
        <w:rPr>
          <w:rFonts w:ascii="Times New Roman" w:eastAsia="Times New Roman" w:hAnsi="Times New Roman" w:cs="Times New Roman"/>
          <w:color w:val="000000"/>
          <w:spacing w:val="-4"/>
          <w:sz w:val="20"/>
          <w:szCs w:val="20"/>
          <w:lang w:eastAsia="ru-RU"/>
        </w:rPr>
        <w:t xml:space="preserve"> – схема, выполняющая функцию, обратную функции мультиплексора, т.е. это комбинационная схема, имеющая один информационный вход (</w:t>
      </w:r>
      <w:r w:rsidRPr="00D6678E">
        <w:rPr>
          <w:rFonts w:ascii="Times New Roman" w:eastAsia="Times New Roman" w:hAnsi="Times New Roman" w:cs="Times New Roman"/>
          <w:i/>
          <w:iCs/>
          <w:color w:val="000000"/>
          <w:spacing w:val="-4"/>
          <w:sz w:val="20"/>
          <w:szCs w:val="20"/>
          <w:lang w:eastAsia="ru-RU"/>
        </w:rPr>
        <w:t>Д</w:t>
      </w:r>
      <w:r w:rsidRPr="00D6678E">
        <w:rPr>
          <w:rFonts w:ascii="Times New Roman" w:eastAsia="Times New Roman" w:hAnsi="Times New Roman" w:cs="Times New Roman"/>
          <w:color w:val="000000"/>
          <w:spacing w:val="-4"/>
          <w:sz w:val="20"/>
          <w:szCs w:val="20"/>
          <w:lang w:eastAsia="ru-RU"/>
        </w:rPr>
        <w:t>), </w:t>
      </w:r>
      <w:r w:rsidRPr="00D6678E">
        <w:rPr>
          <w:rFonts w:ascii="Times New Roman" w:eastAsia="Times New Roman" w:hAnsi="Times New Roman" w:cs="Times New Roman"/>
          <w:color w:val="000000"/>
          <w:spacing w:val="-4"/>
          <w:sz w:val="20"/>
          <w:szCs w:val="20"/>
          <w:lang w:val="en-US" w:eastAsia="ru-RU"/>
        </w:rPr>
        <w:t>n</w:t>
      </w:r>
      <w:r w:rsidRPr="00D6678E">
        <w:rPr>
          <w:rFonts w:ascii="Times New Roman" w:eastAsia="Times New Roman" w:hAnsi="Times New Roman" w:cs="Times New Roman"/>
          <w:color w:val="000000"/>
          <w:spacing w:val="-4"/>
          <w:sz w:val="20"/>
          <w:szCs w:val="20"/>
          <w:lang w:eastAsia="ru-RU"/>
        </w:rPr>
        <w:t>информационных выходов (</w:t>
      </w:r>
      <w:r w:rsidRPr="00D6678E">
        <w:rPr>
          <w:rFonts w:ascii="Times New Roman" w:eastAsia="Times New Roman" w:hAnsi="Times New Roman" w:cs="Times New Roman"/>
          <w:i/>
          <w:iCs/>
          <w:color w:val="000000"/>
          <w:spacing w:val="-4"/>
          <w:sz w:val="20"/>
          <w:szCs w:val="20"/>
          <w:lang w:eastAsia="ru-RU"/>
        </w:rPr>
        <w:t>у</w:t>
      </w:r>
      <w:proofErr w:type="gramStart"/>
      <w:r w:rsidRPr="00D6678E">
        <w:rPr>
          <w:rFonts w:ascii="Times New Roman" w:eastAsia="Times New Roman" w:hAnsi="Times New Roman" w:cs="Times New Roman"/>
          <w:color w:val="000000"/>
          <w:spacing w:val="-4"/>
          <w:sz w:val="20"/>
          <w:szCs w:val="20"/>
          <w:vertAlign w:val="subscript"/>
          <w:lang w:eastAsia="ru-RU"/>
        </w:rPr>
        <w:t>0</w:t>
      </w:r>
      <w:proofErr w:type="gramEnd"/>
      <w:r w:rsidRPr="00D6678E">
        <w:rPr>
          <w:rFonts w:ascii="Times New Roman" w:eastAsia="Times New Roman" w:hAnsi="Times New Roman" w:cs="Times New Roman"/>
          <w:color w:val="000000"/>
          <w:spacing w:val="-4"/>
          <w:sz w:val="20"/>
          <w:szCs w:val="20"/>
          <w:lang w:eastAsia="ru-RU"/>
        </w:rPr>
        <w:t>, </w:t>
      </w:r>
      <w:r w:rsidRPr="00D6678E">
        <w:rPr>
          <w:rFonts w:ascii="Times New Roman" w:eastAsia="Times New Roman" w:hAnsi="Times New Roman" w:cs="Times New Roman"/>
          <w:i/>
          <w:iCs/>
          <w:color w:val="000000"/>
          <w:spacing w:val="-4"/>
          <w:sz w:val="20"/>
          <w:szCs w:val="20"/>
          <w:lang w:eastAsia="ru-RU"/>
        </w:rPr>
        <w:t>у</w:t>
      </w:r>
      <w:r w:rsidRPr="00D6678E">
        <w:rPr>
          <w:rFonts w:ascii="Times New Roman" w:eastAsia="Times New Roman" w:hAnsi="Times New Roman" w:cs="Times New Roman"/>
          <w:color w:val="000000"/>
          <w:spacing w:val="-4"/>
          <w:sz w:val="20"/>
          <w:szCs w:val="20"/>
          <w:vertAlign w:val="subscript"/>
          <w:lang w:eastAsia="ru-RU"/>
        </w:rPr>
        <w:t>1</w:t>
      </w:r>
      <w:r w:rsidRPr="00D6678E">
        <w:rPr>
          <w:rFonts w:ascii="Times New Roman" w:eastAsia="Times New Roman" w:hAnsi="Times New Roman" w:cs="Times New Roman"/>
          <w:color w:val="000000"/>
          <w:spacing w:val="-4"/>
          <w:sz w:val="20"/>
          <w:szCs w:val="20"/>
          <w:lang w:eastAsia="ru-RU"/>
        </w:rPr>
        <w:t>, …, </w:t>
      </w:r>
      <w:r w:rsidRPr="00D6678E">
        <w:rPr>
          <w:rFonts w:ascii="Times New Roman" w:eastAsia="Times New Roman" w:hAnsi="Times New Roman" w:cs="Times New Roman"/>
          <w:i/>
          <w:iCs/>
          <w:color w:val="000000"/>
          <w:spacing w:val="-4"/>
          <w:sz w:val="20"/>
          <w:szCs w:val="20"/>
          <w:lang w:eastAsia="ru-RU"/>
        </w:rPr>
        <w:t>у</w:t>
      </w:r>
      <w:r w:rsidRPr="00D6678E">
        <w:rPr>
          <w:rFonts w:ascii="Times New Roman" w:eastAsia="Times New Roman" w:hAnsi="Times New Roman" w:cs="Times New Roman"/>
          <w:color w:val="000000"/>
          <w:spacing w:val="-4"/>
          <w:sz w:val="20"/>
          <w:szCs w:val="20"/>
          <w:vertAlign w:val="subscript"/>
          <w:lang w:val="en-US" w:eastAsia="ru-RU"/>
        </w:rPr>
        <w:t>n</w:t>
      </w:r>
      <w:r w:rsidRPr="00D6678E">
        <w:rPr>
          <w:rFonts w:ascii="Times New Roman" w:eastAsia="Times New Roman" w:hAnsi="Times New Roman" w:cs="Times New Roman"/>
          <w:color w:val="000000"/>
          <w:spacing w:val="-4"/>
          <w:sz w:val="20"/>
          <w:szCs w:val="20"/>
          <w:vertAlign w:val="subscript"/>
          <w:lang w:eastAsia="ru-RU"/>
        </w:rPr>
        <w:t>-1</w:t>
      </w:r>
      <w:r w:rsidRPr="00D6678E">
        <w:rPr>
          <w:rFonts w:ascii="Times New Roman" w:eastAsia="Times New Roman" w:hAnsi="Times New Roman" w:cs="Times New Roman"/>
          <w:color w:val="000000"/>
          <w:spacing w:val="-4"/>
          <w:sz w:val="20"/>
          <w:szCs w:val="20"/>
          <w:lang w:eastAsia="ru-RU"/>
        </w:rPr>
        <w:t>) и </w:t>
      </w:r>
      <w:r w:rsidRPr="00D6678E">
        <w:rPr>
          <w:rFonts w:ascii="Times New Roman" w:eastAsia="Times New Roman" w:hAnsi="Times New Roman" w:cs="Times New Roman"/>
          <w:color w:val="000000"/>
          <w:spacing w:val="-4"/>
          <w:sz w:val="20"/>
          <w:szCs w:val="20"/>
          <w:lang w:val="en-US" w:eastAsia="ru-RU"/>
        </w:rPr>
        <w:t>k</w:t>
      </w:r>
      <w:r w:rsidRPr="00D6678E">
        <w:rPr>
          <w:rFonts w:ascii="Times New Roman" w:eastAsia="Times New Roman" w:hAnsi="Times New Roman" w:cs="Times New Roman"/>
          <w:color w:val="000000"/>
          <w:spacing w:val="-4"/>
          <w:sz w:val="20"/>
          <w:szCs w:val="20"/>
          <w:lang w:eastAsia="ru-RU"/>
        </w:rPr>
        <w:t> управляющих (адресных) входов (</w:t>
      </w:r>
      <w:r w:rsidRPr="00D6678E">
        <w:rPr>
          <w:rFonts w:ascii="Times New Roman" w:eastAsia="Times New Roman" w:hAnsi="Times New Roman" w:cs="Times New Roman"/>
          <w:i/>
          <w:iCs/>
          <w:color w:val="000000"/>
          <w:spacing w:val="-4"/>
          <w:sz w:val="20"/>
          <w:szCs w:val="20"/>
          <w:lang w:eastAsia="ru-RU"/>
        </w:rPr>
        <w:t>А</w:t>
      </w:r>
      <w:r w:rsidRPr="00D6678E">
        <w:rPr>
          <w:rFonts w:ascii="Times New Roman" w:eastAsia="Times New Roman" w:hAnsi="Times New Roman" w:cs="Times New Roman"/>
          <w:color w:val="000000"/>
          <w:spacing w:val="-4"/>
          <w:sz w:val="20"/>
          <w:szCs w:val="20"/>
          <w:vertAlign w:val="subscript"/>
          <w:lang w:eastAsia="ru-RU"/>
        </w:rPr>
        <w:t>0</w:t>
      </w:r>
      <w:r w:rsidRPr="00D6678E">
        <w:rPr>
          <w:rFonts w:ascii="Times New Roman" w:eastAsia="Times New Roman" w:hAnsi="Times New Roman" w:cs="Times New Roman"/>
          <w:color w:val="000000"/>
          <w:spacing w:val="-4"/>
          <w:sz w:val="20"/>
          <w:szCs w:val="20"/>
          <w:lang w:eastAsia="ru-RU"/>
        </w:rPr>
        <w:t>, </w:t>
      </w:r>
      <w:r w:rsidRPr="00D6678E">
        <w:rPr>
          <w:rFonts w:ascii="Times New Roman" w:eastAsia="Times New Roman" w:hAnsi="Times New Roman" w:cs="Times New Roman"/>
          <w:i/>
          <w:iCs/>
          <w:color w:val="000000"/>
          <w:spacing w:val="-4"/>
          <w:sz w:val="20"/>
          <w:szCs w:val="20"/>
          <w:lang w:eastAsia="ru-RU"/>
        </w:rPr>
        <w:t>А</w:t>
      </w:r>
      <w:r w:rsidRPr="00D6678E">
        <w:rPr>
          <w:rFonts w:ascii="Times New Roman" w:eastAsia="Times New Roman" w:hAnsi="Times New Roman" w:cs="Times New Roman"/>
          <w:color w:val="000000"/>
          <w:spacing w:val="-4"/>
          <w:sz w:val="20"/>
          <w:szCs w:val="20"/>
          <w:vertAlign w:val="subscript"/>
          <w:lang w:eastAsia="ru-RU"/>
        </w:rPr>
        <w:t>1</w:t>
      </w:r>
      <w:r w:rsidRPr="00D6678E">
        <w:rPr>
          <w:rFonts w:ascii="Times New Roman" w:eastAsia="Times New Roman" w:hAnsi="Times New Roman" w:cs="Times New Roman"/>
          <w:color w:val="000000"/>
          <w:spacing w:val="-4"/>
          <w:sz w:val="20"/>
          <w:szCs w:val="20"/>
          <w:lang w:eastAsia="ru-RU"/>
        </w:rPr>
        <w:t>, …, </w:t>
      </w:r>
      <w:r w:rsidRPr="00D6678E">
        <w:rPr>
          <w:rFonts w:ascii="Times New Roman" w:eastAsia="Times New Roman" w:hAnsi="Times New Roman" w:cs="Times New Roman"/>
          <w:i/>
          <w:iCs/>
          <w:color w:val="000000"/>
          <w:spacing w:val="-4"/>
          <w:sz w:val="20"/>
          <w:szCs w:val="20"/>
          <w:lang w:eastAsia="ru-RU"/>
        </w:rPr>
        <w:t>А</w:t>
      </w:r>
      <w:r w:rsidRPr="00D6678E">
        <w:rPr>
          <w:rFonts w:ascii="Times New Roman" w:eastAsia="Times New Roman" w:hAnsi="Times New Roman" w:cs="Times New Roman"/>
          <w:color w:val="000000"/>
          <w:spacing w:val="-4"/>
          <w:sz w:val="20"/>
          <w:szCs w:val="20"/>
          <w:vertAlign w:val="subscript"/>
          <w:lang w:val="en-US" w:eastAsia="ru-RU"/>
        </w:rPr>
        <w:t>k</w:t>
      </w:r>
      <w:r w:rsidRPr="00D6678E">
        <w:rPr>
          <w:rFonts w:ascii="Times New Roman" w:eastAsia="Times New Roman" w:hAnsi="Times New Roman" w:cs="Times New Roman"/>
          <w:color w:val="000000"/>
          <w:spacing w:val="-4"/>
          <w:sz w:val="20"/>
          <w:szCs w:val="20"/>
          <w:vertAlign w:val="subscript"/>
          <w:lang w:eastAsia="ru-RU"/>
        </w:rPr>
        <w:t>-1</w:t>
      </w:r>
      <w:r w:rsidRPr="00D6678E">
        <w:rPr>
          <w:rFonts w:ascii="Times New Roman" w:eastAsia="Times New Roman" w:hAnsi="Times New Roman" w:cs="Times New Roman"/>
          <w:color w:val="000000"/>
          <w:spacing w:val="-4"/>
          <w:sz w:val="20"/>
          <w:szCs w:val="20"/>
          <w:lang w:eastAsia="ru-RU"/>
        </w:rPr>
        <w:t>). Обычно, также как и мультиплексоров, 2</w:t>
      </w:r>
      <w:r w:rsidRPr="00D6678E">
        <w:rPr>
          <w:rFonts w:ascii="Times New Roman" w:eastAsia="Times New Roman" w:hAnsi="Times New Roman" w:cs="Times New Roman"/>
          <w:color w:val="000000"/>
          <w:spacing w:val="-4"/>
          <w:sz w:val="20"/>
          <w:szCs w:val="20"/>
          <w:vertAlign w:val="superscript"/>
          <w:lang w:val="en-US" w:eastAsia="ru-RU"/>
        </w:rPr>
        <w:t>k </w:t>
      </w:r>
      <w:r w:rsidRPr="00D6678E">
        <w:rPr>
          <w:rFonts w:ascii="Times New Roman" w:eastAsia="Times New Roman" w:hAnsi="Times New Roman" w:cs="Times New Roman"/>
          <w:color w:val="000000"/>
          <w:spacing w:val="-4"/>
          <w:sz w:val="20"/>
          <w:szCs w:val="20"/>
          <w:lang w:eastAsia="ru-RU"/>
        </w:rPr>
        <w:t>= </w:t>
      </w:r>
      <w:r w:rsidRPr="00D6678E">
        <w:rPr>
          <w:rFonts w:ascii="Times New Roman" w:eastAsia="Times New Roman" w:hAnsi="Times New Roman" w:cs="Times New Roman"/>
          <w:color w:val="000000"/>
          <w:spacing w:val="-4"/>
          <w:sz w:val="20"/>
          <w:szCs w:val="20"/>
          <w:lang w:val="en-US" w:eastAsia="ru-RU"/>
        </w:rPr>
        <w:t>n</w:t>
      </w:r>
      <w:r w:rsidRPr="00D6678E">
        <w:rPr>
          <w:rFonts w:ascii="Times New Roman" w:eastAsia="Times New Roman" w:hAnsi="Times New Roman" w:cs="Times New Roman"/>
          <w:color w:val="000000"/>
          <w:spacing w:val="-4"/>
          <w:sz w:val="20"/>
          <w:szCs w:val="20"/>
          <w:lang w:eastAsia="ru-RU"/>
        </w:rPr>
        <w:t>. Двоичный код, поступающий на адресные входы, определяет один из </w:t>
      </w:r>
      <w:r w:rsidRPr="00D6678E">
        <w:rPr>
          <w:rFonts w:ascii="Times New Roman" w:eastAsia="Times New Roman" w:hAnsi="Times New Roman" w:cs="Times New Roman"/>
          <w:color w:val="000000"/>
          <w:spacing w:val="-4"/>
          <w:sz w:val="20"/>
          <w:szCs w:val="20"/>
          <w:lang w:val="en-US" w:eastAsia="ru-RU"/>
        </w:rPr>
        <w:t>n</w:t>
      </w:r>
      <w:r w:rsidRPr="00D6678E">
        <w:rPr>
          <w:rFonts w:ascii="Times New Roman" w:eastAsia="Times New Roman" w:hAnsi="Times New Roman" w:cs="Times New Roman"/>
          <w:color w:val="000000"/>
          <w:spacing w:val="-4"/>
          <w:sz w:val="20"/>
          <w:szCs w:val="20"/>
          <w:lang w:eastAsia="ru-RU"/>
        </w:rPr>
        <w:t> выходов, на который передается значение переменной с информационного входа (</w:t>
      </w:r>
      <w:r w:rsidRPr="00D6678E">
        <w:rPr>
          <w:rFonts w:ascii="Times New Roman" w:eastAsia="Times New Roman" w:hAnsi="Times New Roman" w:cs="Times New Roman"/>
          <w:i/>
          <w:iCs/>
          <w:color w:val="000000"/>
          <w:spacing w:val="-4"/>
          <w:sz w:val="20"/>
          <w:szCs w:val="20"/>
          <w:lang w:eastAsia="ru-RU"/>
        </w:rPr>
        <w:t>Д</w:t>
      </w:r>
      <w:r w:rsidRPr="00D6678E">
        <w:rPr>
          <w:rFonts w:ascii="Times New Roman" w:eastAsia="Times New Roman" w:hAnsi="Times New Roman" w:cs="Times New Roman"/>
          <w:color w:val="000000"/>
          <w:spacing w:val="-4"/>
          <w:sz w:val="20"/>
          <w:szCs w:val="20"/>
          <w:lang w:eastAsia="ru-RU"/>
        </w:rPr>
        <w:t xml:space="preserve">), т.е. </w:t>
      </w:r>
      <w:proofErr w:type="spellStart"/>
      <w:r w:rsidRPr="00D6678E">
        <w:rPr>
          <w:rFonts w:ascii="Times New Roman" w:eastAsia="Times New Roman" w:hAnsi="Times New Roman" w:cs="Times New Roman"/>
          <w:color w:val="000000"/>
          <w:spacing w:val="-4"/>
          <w:sz w:val="20"/>
          <w:szCs w:val="20"/>
          <w:lang w:eastAsia="ru-RU"/>
        </w:rPr>
        <w:t>демультиплексор</w:t>
      </w:r>
      <w:proofErr w:type="spellEnd"/>
      <w:r w:rsidRPr="00D6678E">
        <w:rPr>
          <w:rFonts w:ascii="Times New Roman" w:eastAsia="Times New Roman" w:hAnsi="Times New Roman" w:cs="Times New Roman"/>
          <w:color w:val="000000"/>
          <w:spacing w:val="-4"/>
          <w:sz w:val="20"/>
          <w:szCs w:val="20"/>
          <w:lang w:eastAsia="ru-RU"/>
        </w:rPr>
        <w:t xml:space="preserve"> реализует следующие функции:</w:t>
      </w:r>
    </w:p>
    <w:p w:rsidR="00D6678E" w:rsidRPr="00D6678E" w:rsidRDefault="00D6678E" w:rsidP="00D6678E">
      <w:pPr>
        <w:spacing w:after="0" w:line="184" w:lineRule="atLeast"/>
        <w:ind w:left="1701" w:firstLine="142"/>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noProof/>
          <w:color w:val="000000"/>
          <w:sz w:val="20"/>
          <w:szCs w:val="20"/>
          <w:lang w:eastAsia="ru-RU"/>
        </w:rPr>
        <w:drawing>
          <wp:anchor distT="0" distB="0" distL="114300" distR="114300" simplePos="0" relativeHeight="251658240" behindDoc="0" locked="0" layoutInCell="1" allowOverlap="0" wp14:anchorId="3973031C" wp14:editId="0C4B209E">
            <wp:simplePos x="0" y="0"/>
            <wp:positionH relativeFrom="column">
              <wp:align>left</wp:align>
            </wp:positionH>
            <wp:positionV relativeFrom="line">
              <wp:posOffset>0</wp:posOffset>
            </wp:positionV>
            <wp:extent cx="400050" cy="314325"/>
            <wp:effectExtent l="0" t="0" r="0" b="0"/>
            <wp:wrapSquare wrapText="bothSides"/>
            <wp:docPr id="23" name="Рисунок 23" descr="Подпись: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одпись: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678E">
        <w:rPr>
          <w:rFonts w:ascii="Times New Roman" w:eastAsia="Times New Roman" w:hAnsi="Times New Roman" w:cs="Times New Roman"/>
          <w:noProof/>
          <w:color w:val="000000"/>
          <w:sz w:val="20"/>
          <w:szCs w:val="20"/>
          <w:lang w:eastAsia="ru-RU"/>
        </w:rPr>
        <w:drawing>
          <wp:inline distT="0" distB="0" distL="0" distR="0" wp14:anchorId="392F0B5D" wp14:editId="5CD3D0F1">
            <wp:extent cx="4742180" cy="563245"/>
            <wp:effectExtent l="0" t="0" r="1270" b="8255"/>
            <wp:docPr id="15" name="Рисунок 15" descr="http://hromatron.narod.ru/labi/36c-348-36c-469/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romatron.narod.ru/labi/36c-348-36c-469/image01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2180" cy="563245"/>
                    </a:xfrm>
                    <a:prstGeom prst="rect">
                      <a:avLst/>
                    </a:prstGeom>
                    <a:noFill/>
                    <a:ln>
                      <a:noFill/>
                    </a:ln>
                  </pic:spPr>
                </pic:pic>
              </a:graphicData>
            </a:graphic>
          </wp:inline>
        </w:drawing>
      </w:r>
      <w:r w:rsidRPr="00D6678E">
        <w:rPr>
          <w:rFonts w:ascii="Times New Roman" w:eastAsia="Times New Roman" w:hAnsi="Times New Roman" w:cs="Times New Roman"/>
          <w:noProof/>
          <w:color w:val="000000"/>
          <w:sz w:val="20"/>
          <w:szCs w:val="20"/>
          <w:vertAlign w:val="subscript"/>
          <w:lang w:eastAsia="ru-RU"/>
        </w:rPr>
        <w:drawing>
          <wp:inline distT="0" distB="0" distL="0" distR="0" wp14:anchorId="45038571" wp14:editId="33231C5D">
            <wp:extent cx="1127125" cy="361315"/>
            <wp:effectExtent l="0" t="0" r="0" b="635"/>
            <wp:docPr id="14" name="Рисунок 14" descr="http://hromatron.narod.ru/labi/36c-348-36c-469/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romatron.narod.ru/labi/36c-348-36c-469/image01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7125" cy="361315"/>
                    </a:xfrm>
                    <a:prstGeom prst="rect">
                      <a:avLst/>
                    </a:prstGeom>
                    <a:noFill/>
                    <a:ln>
                      <a:noFill/>
                    </a:ln>
                  </pic:spPr>
                </pic:pic>
              </a:graphicData>
            </a:graphic>
          </wp:inline>
        </w:drawing>
      </w:r>
    </w:p>
    <w:p w:rsidR="00D6678E" w:rsidRPr="00D6678E" w:rsidRDefault="00D6678E" w:rsidP="00D6678E">
      <w:pPr>
        <w:spacing w:after="0" w:line="184" w:lineRule="atLeast"/>
        <w:ind w:left="1701" w:firstLine="142"/>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noProof/>
          <w:color w:val="000000"/>
          <w:sz w:val="20"/>
          <w:szCs w:val="20"/>
          <w:vertAlign w:val="subscript"/>
          <w:lang w:eastAsia="ru-RU"/>
        </w:rPr>
        <w:drawing>
          <wp:inline distT="0" distB="0" distL="0" distR="0" wp14:anchorId="6503ED3B" wp14:editId="62B0DB48">
            <wp:extent cx="1127125" cy="382905"/>
            <wp:effectExtent l="0" t="0" r="0" b="0"/>
            <wp:docPr id="13" name="Рисунок 13" descr="http://hromatron.narod.ru/labi/36c-348-36c-469/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romatron.narod.ru/labi/36c-348-36c-469/image01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7125" cy="382905"/>
                    </a:xfrm>
                    <a:prstGeom prst="rect">
                      <a:avLst/>
                    </a:prstGeom>
                    <a:noFill/>
                    <a:ln>
                      <a:noFill/>
                    </a:ln>
                  </pic:spPr>
                </pic:pic>
              </a:graphicData>
            </a:graphic>
          </wp:inline>
        </w:drawing>
      </w:r>
    </w:p>
    <w:p w:rsidR="00D6678E" w:rsidRPr="00D6678E" w:rsidRDefault="00D6678E" w:rsidP="00D6678E">
      <w:pPr>
        <w:spacing w:after="0" w:line="184" w:lineRule="atLeast"/>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xml:space="preserve">Таблица функционирования </w:t>
      </w:r>
      <w:proofErr w:type="spellStart"/>
      <w:r w:rsidRPr="00D6678E">
        <w:rPr>
          <w:rFonts w:ascii="Times New Roman" w:eastAsia="Times New Roman" w:hAnsi="Times New Roman" w:cs="Times New Roman"/>
          <w:color w:val="000000"/>
          <w:sz w:val="20"/>
          <w:szCs w:val="20"/>
          <w:lang w:eastAsia="ru-RU"/>
        </w:rPr>
        <w:t>демультиплексора</w:t>
      </w:r>
      <w:proofErr w:type="spellEnd"/>
      <w:r w:rsidRPr="00D6678E">
        <w:rPr>
          <w:rFonts w:ascii="Times New Roman" w:eastAsia="Times New Roman" w:hAnsi="Times New Roman" w:cs="Times New Roman"/>
          <w:color w:val="000000"/>
          <w:sz w:val="20"/>
          <w:szCs w:val="20"/>
          <w:lang w:eastAsia="ru-RU"/>
        </w:rPr>
        <w:t>, имеющего </w:t>
      </w:r>
      <w:r w:rsidRPr="00D6678E">
        <w:rPr>
          <w:rFonts w:ascii="Times New Roman" w:eastAsia="Times New Roman" w:hAnsi="Times New Roman" w:cs="Times New Roman"/>
          <w:color w:val="000000"/>
          <w:sz w:val="20"/>
          <w:szCs w:val="20"/>
          <w:lang w:val="en-US" w:eastAsia="ru-RU"/>
        </w:rPr>
        <w:t>n </w:t>
      </w:r>
      <w:r w:rsidRPr="00D6678E">
        <w:rPr>
          <w:rFonts w:ascii="Times New Roman" w:eastAsia="Times New Roman" w:hAnsi="Times New Roman" w:cs="Times New Roman"/>
          <w:color w:val="000000"/>
          <w:sz w:val="20"/>
          <w:szCs w:val="20"/>
          <w:lang w:eastAsia="ru-RU"/>
        </w:rPr>
        <w:t>= 4 информационных выходов (</w:t>
      </w:r>
      <w:r w:rsidRPr="00D6678E">
        <w:rPr>
          <w:rFonts w:ascii="Times New Roman" w:eastAsia="Times New Roman" w:hAnsi="Times New Roman" w:cs="Times New Roman"/>
          <w:i/>
          <w:iCs/>
          <w:color w:val="000000"/>
          <w:sz w:val="20"/>
          <w:szCs w:val="20"/>
          <w:lang w:eastAsia="ru-RU"/>
        </w:rPr>
        <w:t>у</w:t>
      </w:r>
      <w:proofErr w:type="gramStart"/>
      <w:r w:rsidRPr="00D6678E">
        <w:rPr>
          <w:rFonts w:ascii="Times New Roman" w:eastAsia="Times New Roman" w:hAnsi="Times New Roman" w:cs="Times New Roman"/>
          <w:color w:val="000000"/>
          <w:sz w:val="20"/>
          <w:szCs w:val="20"/>
          <w:vertAlign w:val="subscript"/>
          <w:lang w:eastAsia="ru-RU"/>
        </w:rPr>
        <w:t>0</w:t>
      </w:r>
      <w:proofErr w:type="gramEnd"/>
      <w:r w:rsidRPr="00D6678E">
        <w:rPr>
          <w:rFonts w:ascii="Times New Roman" w:eastAsia="Times New Roman" w:hAnsi="Times New Roman" w:cs="Times New Roman"/>
          <w:color w:val="000000"/>
          <w:sz w:val="20"/>
          <w:szCs w:val="20"/>
          <w:lang w:eastAsia="ru-RU"/>
        </w:rPr>
        <w:t>, </w:t>
      </w:r>
      <w:r w:rsidRPr="00D6678E">
        <w:rPr>
          <w:rFonts w:ascii="Times New Roman" w:eastAsia="Times New Roman" w:hAnsi="Times New Roman" w:cs="Times New Roman"/>
          <w:i/>
          <w:iCs/>
          <w:color w:val="000000"/>
          <w:sz w:val="20"/>
          <w:szCs w:val="20"/>
          <w:lang w:eastAsia="ru-RU"/>
        </w:rPr>
        <w:t>у</w:t>
      </w:r>
      <w:r w:rsidRPr="00D6678E">
        <w:rPr>
          <w:rFonts w:ascii="Times New Roman" w:eastAsia="Times New Roman" w:hAnsi="Times New Roman" w:cs="Times New Roman"/>
          <w:color w:val="000000"/>
          <w:sz w:val="20"/>
          <w:szCs w:val="20"/>
          <w:vertAlign w:val="subscript"/>
          <w:lang w:eastAsia="ru-RU"/>
        </w:rPr>
        <w:t>1</w:t>
      </w:r>
      <w:r w:rsidRPr="00D6678E">
        <w:rPr>
          <w:rFonts w:ascii="Times New Roman" w:eastAsia="Times New Roman" w:hAnsi="Times New Roman" w:cs="Times New Roman"/>
          <w:color w:val="000000"/>
          <w:sz w:val="20"/>
          <w:szCs w:val="20"/>
          <w:lang w:eastAsia="ru-RU"/>
        </w:rPr>
        <w:t>, </w:t>
      </w:r>
      <w:r w:rsidRPr="00D6678E">
        <w:rPr>
          <w:rFonts w:ascii="Times New Roman" w:eastAsia="Times New Roman" w:hAnsi="Times New Roman" w:cs="Times New Roman"/>
          <w:i/>
          <w:iCs/>
          <w:color w:val="000000"/>
          <w:sz w:val="20"/>
          <w:szCs w:val="20"/>
          <w:lang w:eastAsia="ru-RU"/>
        </w:rPr>
        <w:t>у</w:t>
      </w:r>
      <w:r w:rsidRPr="00D6678E">
        <w:rPr>
          <w:rFonts w:ascii="Times New Roman" w:eastAsia="Times New Roman" w:hAnsi="Times New Roman" w:cs="Times New Roman"/>
          <w:color w:val="000000"/>
          <w:sz w:val="20"/>
          <w:szCs w:val="20"/>
          <w:vertAlign w:val="subscript"/>
          <w:lang w:eastAsia="ru-RU"/>
        </w:rPr>
        <w:t>2</w:t>
      </w:r>
      <w:r w:rsidRPr="00D6678E">
        <w:rPr>
          <w:rFonts w:ascii="Times New Roman" w:eastAsia="Times New Roman" w:hAnsi="Times New Roman" w:cs="Times New Roman"/>
          <w:color w:val="000000"/>
          <w:sz w:val="20"/>
          <w:szCs w:val="20"/>
          <w:lang w:eastAsia="ru-RU"/>
        </w:rPr>
        <w:t>, </w:t>
      </w:r>
      <w:r w:rsidRPr="00D6678E">
        <w:rPr>
          <w:rFonts w:ascii="Times New Roman" w:eastAsia="Times New Roman" w:hAnsi="Times New Roman" w:cs="Times New Roman"/>
          <w:i/>
          <w:iCs/>
          <w:color w:val="000000"/>
          <w:sz w:val="20"/>
          <w:szCs w:val="20"/>
          <w:lang w:eastAsia="ru-RU"/>
        </w:rPr>
        <w:t>у</w:t>
      </w:r>
      <w:r w:rsidRPr="00D6678E">
        <w:rPr>
          <w:rFonts w:ascii="Times New Roman" w:eastAsia="Times New Roman" w:hAnsi="Times New Roman" w:cs="Times New Roman"/>
          <w:color w:val="000000"/>
          <w:sz w:val="20"/>
          <w:szCs w:val="20"/>
          <w:vertAlign w:val="subscript"/>
          <w:lang w:eastAsia="ru-RU"/>
        </w:rPr>
        <w:t>3</w:t>
      </w:r>
      <w:r w:rsidRPr="00D6678E">
        <w:rPr>
          <w:rFonts w:ascii="Times New Roman" w:eastAsia="Times New Roman" w:hAnsi="Times New Roman" w:cs="Times New Roman"/>
          <w:color w:val="000000"/>
          <w:sz w:val="20"/>
          <w:szCs w:val="20"/>
          <w:lang w:eastAsia="ru-RU"/>
        </w:rPr>
        <w:t>) и </w:t>
      </w:r>
      <w:r w:rsidRPr="00D6678E">
        <w:rPr>
          <w:rFonts w:ascii="Times New Roman" w:eastAsia="Times New Roman" w:hAnsi="Times New Roman" w:cs="Times New Roman"/>
          <w:color w:val="000000"/>
          <w:sz w:val="20"/>
          <w:szCs w:val="20"/>
          <w:lang w:val="en-US" w:eastAsia="ru-RU"/>
        </w:rPr>
        <w:t>k</w:t>
      </w:r>
      <w:r w:rsidRPr="00D6678E">
        <w:rPr>
          <w:rFonts w:ascii="Times New Roman" w:eastAsia="Times New Roman" w:hAnsi="Times New Roman" w:cs="Times New Roman"/>
          <w:color w:val="000000"/>
          <w:sz w:val="20"/>
          <w:szCs w:val="20"/>
          <w:lang w:eastAsia="ru-RU"/>
        </w:rPr>
        <w:t> = 2 адресных входов (</w:t>
      </w:r>
      <w:r w:rsidRPr="00D6678E">
        <w:rPr>
          <w:rFonts w:ascii="Times New Roman" w:eastAsia="Times New Roman" w:hAnsi="Times New Roman" w:cs="Times New Roman"/>
          <w:i/>
          <w:iCs/>
          <w:color w:val="000000"/>
          <w:sz w:val="20"/>
          <w:szCs w:val="20"/>
          <w:lang w:eastAsia="ru-RU"/>
        </w:rPr>
        <w:t>А</w:t>
      </w:r>
      <w:r w:rsidRPr="00D6678E">
        <w:rPr>
          <w:rFonts w:ascii="Times New Roman" w:eastAsia="Times New Roman" w:hAnsi="Times New Roman" w:cs="Times New Roman"/>
          <w:color w:val="000000"/>
          <w:sz w:val="20"/>
          <w:szCs w:val="20"/>
          <w:vertAlign w:val="subscript"/>
          <w:lang w:eastAsia="ru-RU"/>
        </w:rPr>
        <w:t>0</w:t>
      </w:r>
      <w:r w:rsidRPr="00D6678E">
        <w:rPr>
          <w:rFonts w:ascii="Times New Roman" w:eastAsia="Times New Roman" w:hAnsi="Times New Roman" w:cs="Times New Roman"/>
          <w:color w:val="000000"/>
          <w:sz w:val="20"/>
          <w:szCs w:val="20"/>
          <w:lang w:eastAsia="ru-RU"/>
        </w:rPr>
        <w:t>, </w:t>
      </w:r>
      <w:r w:rsidRPr="00D6678E">
        <w:rPr>
          <w:rFonts w:ascii="Times New Roman" w:eastAsia="Times New Roman" w:hAnsi="Times New Roman" w:cs="Times New Roman"/>
          <w:i/>
          <w:iCs/>
          <w:color w:val="000000"/>
          <w:sz w:val="20"/>
          <w:szCs w:val="20"/>
          <w:lang w:eastAsia="ru-RU"/>
        </w:rPr>
        <w:t>А</w:t>
      </w:r>
      <w:r w:rsidRPr="00D6678E">
        <w:rPr>
          <w:rFonts w:ascii="Times New Roman" w:eastAsia="Times New Roman" w:hAnsi="Times New Roman" w:cs="Times New Roman"/>
          <w:color w:val="000000"/>
          <w:sz w:val="20"/>
          <w:szCs w:val="20"/>
          <w:vertAlign w:val="subscript"/>
          <w:lang w:eastAsia="ru-RU"/>
        </w:rPr>
        <w:t>1</w:t>
      </w:r>
      <w:r w:rsidRPr="00D6678E">
        <w:rPr>
          <w:rFonts w:ascii="Times New Roman" w:eastAsia="Times New Roman" w:hAnsi="Times New Roman" w:cs="Times New Roman"/>
          <w:color w:val="000000"/>
          <w:sz w:val="20"/>
          <w:szCs w:val="20"/>
          <w:lang w:eastAsia="ru-RU"/>
        </w:rPr>
        <w:t>), представлена в табл. 2.</w:t>
      </w:r>
    </w:p>
    <w:p w:rsidR="00D6678E" w:rsidRPr="00D6678E" w:rsidRDefault="00D6678E" w:rsidP="00D6678E">
      <w:pPr>
        <w:spacing w:after="0" w:line="184" w:lineRule="atLeast"/>
        <w:ind w:left="3969" w:firstLine="567"/>
        <w:jc w:val="center"/>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Таблица 2</w:t>
      </w:r>
    </w:p>
    <w:tbl>
      <w:tblPr>
        <w:tblW w:w="0" w:type="auto"/>
        <w:jc w:val="center"/>
        <w:tblCellMar>
          <w:left w:w="0" w:type="dxa"/>
          <w:right w:w="0" w:type="dxa"/>
        </w:tblCellMar>
        <w:tblLook w:val="04A0" w:firstRow="1" w:lastRow="0" w:firstColumn="1" w:lastColumn="0" w:noHBand="0" w:noVBand="1"/>
      </w:tblPr>
      <w:tblGrid>
        <w:gridCol w:w="392"/>
        <w:gridCol w:w="992"/>
        <w:gridCol w:w="1418"/>
        <w:gridCol w:w="425"/>
        <w:gridCol w:w="992"/>
        <w:gridCol w:w="1418"/>
      </w:tblGrid>
      <w:tr w:rsidR="00D6678E" w:rsidRPr="00D6678E" w:rsidTr="00D6678E">
        <w:trPr>
          <w:jc w:val="center"/>
        </w:trPr>
        <w:tc>
          <w:tcPr>
            <w:tcW w:w="3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before="100" w:beforeAutospacing="1" w:after="100" w:afterAutospacing="1" w:line="221" w:lineRule="atLeast"/>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Д</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i/>
                <w:iCs/>
                <w:sz w:val="20"/>
                <w:szCs w:val="20"/>
                <w:lang w:eastAsia="ru-RU"/>
              </w:rPr>
              <w:t>А</w:t>
            </w:r>
            <w:proofErr w:type="gramStart"/>
            <w:r w:rsidRPr="00D6678E">
              <w:rPr>
                <w:rFonts w:ascii="Times New Roman" w:eastAsia="Times New Roman" w:hAnsi="Times New Roman" w:cs="Times New Roman"/>
                <w:sz w:val="20"/>
                <w:szCs w:val="20"/>
                <w:vertAlign w:val="subscript"/>
                <w:lang w:eastAsia="ru-RU"/>
              </w:rPr>
              <w:t>0</w:t>
            </w:r>
            <w:proofErr w:type="gramEnd"/>
            <w:r w:rsidRPr="00D6678E">
              <w:rPr>
                <w:rFonts w:ascii="Times New Roman" w:eastAsia="Times New Roman" w:hAnsi="Times New Roman" w:cs="Times New Roman"/>
                <w:sz w:val="20"/>
                <w:szCs w:val="20"/>
                <w:lang w:eastAsia="ru-RU"/>
              </w:rPr>
              <w:t>,  </w:t>
            </w:r>
            <w:r w:rsidRPr="00D6678E">
              <w:rPr>
                <w:rFonts w:ascii="Times New Roman" w:eastAsia="Times New Roman" w:hAnsi="Times New Roman" w:cs="Times New Roman"/>
                <w:i/>
                <w:iCs/>
                <w:sz w:val="20"/>
                <w:szCs w:val="20"/>
                <w:lang w:eastAsia="ru-RU"/>
              </w:rPr>
              <w:t>А</w:t>
            </w:r>
            <w:r w:rsidRPr="00D6678E">
              <w:rPr>
                <w:rFonts w:ascii="Times New Roman" w:eastAsia="Times New Roman" w:hAnsi="Times New Roman" w:cs="Times New Roman"/>
                <w:sz w:val="20"/>
                <w:szCs w:val="20"/>
                <w:vertAlign w:val="subscript"/>
                <w:lang w:eastAsia="ru-RU"/>
              </w:rPr>
              <w:t>1</w:t>
            </w:r>
          </w:p>
        </w:tc>
        <w:tc>
          <w:tcPr>
            <w:tcW w:w="1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i/>
                <w:iCs/>
                <w:sz w:val="20"/>
                <w:szCs w:val="20"/>
                <w:lang w:eastAsia="ru-RU"/>
              </w:rPr>
              <w:t>у</w:t>
            </w:r>
            <w:proofErr w:type="gramStart"/>
            <w:r w:rsidRPr="00D6678E">
              <w:rPr>
                <w:rFonts w:ascii="Times New Roman" w:eastAsia="Times New Roman" w:hAnsi="Times New Roman" w:cs="Times New Roman"/>
                <w:sz w:val="20"/>
                <w:szCs w:val="20"/>
                <w:vertAlign w:val="subscript"/>
                <w:lang w:eastAsia="ru-RU"/>
              </w:rPr>
              <w:t>0</w:t>
            </w:r>
            <w:proofErr w:type="gramEnd"/>
            <w:r w:rsidRPr="00D6678E">
              <w:rPr>
                <w:rFonts w:ascii="Times New Roman" w:eastAsia="Times New Roman" w:hAnsi="Times New Roman" w:cs="Times New Roman"/>
                <w:sz w:val="20"/>
                <w:szCs w:val="20"/>
                <w:lang w:val="en-US" w:eastAsia="ru-RU"/>
              </w:rPr>
              <w:t>  </w:t>
            </w:r>
            <w:r w:rsidRPr="00D6678E">
              <w:rPr>
                <w:rFonts w:ascii="Times New Roman" w:eastAsia="Times New Roman" w:hAnsi="Times New Roman" w:cs="Times New Roman"/>
                <w:i/>
                <w:iCs/>
                <w:sz w:val="20"/>
                <w:szCs w:val="20"/>
                <w:lang w:eastAsia="ru-RU"/>
              </w:rPr>
              <w:t>у</w:t>
            </w:r>
            <w:r w:rsidRPr="00D6678E">
              <w:rPr>
                <w:rFonts w:ascii="Times New Roman" w:eastAsia="Times New Roman" w:hAnsi="Times New Roman" w:cs="Times New Roman"/>
                <w:sz w:val="20"/>
                <w:szCs w:val="20"/>
                <w:vertAlign w:val="subscript"/>
                <w:lang w:eastAsia="ru-RU"/>
              </w:rPr>
              <w:t>1</w:t>
            </w:r>
            <w:r w:rsidRPr="00D6678E">
              <w:rPr>
                <w:rFonts w:ascii="Times New Roman" w:eastAsia="Times New Roman" w:hAnsi="Times New Roman" w:cs="Times New Roman"/>
                <w:sz w:val="20"/>
                <w:szCs w:val="20"/>
                <w:lang w:val="en-US" w:eastAsia="ru-RU"/>
              </w:rPr>
              <w:t>  </w:t>
            </w:r>
            <w:r w:rsidRPr="00D6678E">
              <w:rPr>
                <w:rFonts w:ascii="Times New Roman" w:eastAsia="Times New Roman" w:hAnsi="Times New Roman" w:cs="Times New Roman"/>
                <w:i/>
                <w:iCs/>
                <w:sz w:val="20"/>
                <w:szCs w:val="20"/>
                <w:lang w:val="en-US" w:eastAsia="ru-RU"/>
              </w:rPr>
              <w:t>у</w:t>
            </w:r>
            <w:r w:rsidRPr="00D6678E">
              <w:rPr>
                <w:rFonts w:ascii="Times New Roman" w:eastAsia="Times New Roman" w:hAnsi="Times New Roman" w:cs="Times New Roman"/>
                <w:sz w:val="20"/>
                <w:szCs w:val="20"/>
                <w:vertAlign w:val="subscript"/>
                <w:lang w:val="en-US" w:eastAsia="ru-RU"/>
              </w:rPr>
              <w:t>2</w:t>
            </w:r>
            <w:r w:rsidRPr="00D6678E">
              <w:rPr>
                <w:rFonts w:ascii="Times New Roman" w:eastAsia="Times New Roman" w:hAnsi="Times New Roman" w:cs="Times New Roman"/>
                <w:sz w:val="20"/>
                <w:szCs w:val="20"/>
                <w:lang w:val="en-US" w:eastAsia="ru-RU"/>
              </w:rPr>
              <w:t>  </w:t>
            </w:r>
            <w:r w:rsidRPr="00D6678E">
              <w:rPr>
                <w:rFonts w:ascii="Times New Roman" w:eastAsia="Times New Roman" w:hAnsi="Times New Roman" w:cs="Times New Roman"/>
                <w:i/>
                <w:iCs/>
                <w:sz w:val="20"/>
                <w:szCs w:val="20"/>
                <w:lang w:eastAsia="ru-RU"/>
              </w:rPr>
              <w:t>у</w:t>
            </w:r>
            <w:r w:rsidRPr="00D6678E">
              <w:rPr>
                <w:rFonts w:ascii="Times New Roman" w:eastAsia="Times New Roman" w:hAnsi="Times New Roman" w:cs="Times New Roman"/>
                <w:sz w:val="20"/>
                <w:szCs w:val="20"/>
                <w:vertAlign w:val="subscript"/>
                <w:lang w:val="en-US" w:eastAsia="ru-RU"/>
              </w:rPr>
              <w:t>3</w:t>
            </w:r>
          </w:p>
        </w:tc>
        <w:tc>
          <w:tcPr>
            <w:tcW w:w="42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before="100" w:beforeAutospacing="1" w:after="100" w:afterAutospacing="1" w:line="221" w:lineRule="atLeast"/>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Д</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i/>
                <w:iCs/>
                <w:sz w:val="20"/>
                <w:szCs w:val="20"/>
                <w:lang w:eastAsia="ru-RU"/>
              </w:rPr>
              <w:t>А</w:t>
            </w:r>
            <w:proofErr w:type="gramStart"/>
            <w:r w:rsidRPr="00D6678E">
              <w:rPr>
                <w:rFonts w:ascii="Times New Roman" w:eastAsia="Times New Roman" w:hAnsi="Times New Roman" w:cs="Times New Roman"/>
                <w:sz w:val="20"/>
                <w:szCs w:val="20"/>
                <w:vertAlign w:val="subscript"/>
                <w:lang w:eastAsia="ru-RU"/>
              </w:rPr>
              <w:t>0</w:t>
            </w:r>
            <w:proofErr w:type="gramEnd"/>
            <w:r w:rsidRPr="00D6678E">
              <w:rPr>
                <w:rFonts w:ascii="Times New Roman" w:eastAsia="Times New Roman" w:hAnsi="Times New Roman" w:cs="Times New Roman"/>
                <w:sz w:val="20"/>
                <w:szCs w:val="20"/>
                <w:lang w:eastAsia="ru-RU"/>
              </w:rPr>
              <w:t>,  </w:t>
            </w:r>
            <w:r w:rsidRPr="00D6678E">
              <w:rPr>
                <w:rFonts w:ascii="Times New Roman" w:eastAsia="Times New Roman" w:hAnsi="Times New Roman" w:cs="Times New Roman"/>
                <w:i/>
                <w:iCs/>
                <w:sz w:val="20"/>
                <w:szCs w:val="20"/>
                <w:lang w:eastAsia="ru-RU"/>
              </w:rPr>
              <w:t>А</w:t>
            </w:r>
            <w:r w:rsidRPr="00D6678E">
              <w:rPr>
                <w:rFonts w:ascii="Times New Roman" w:eastAsia="Times New Roman" w:hAnsi="Times New Roman" w:cs="Times New Roman"/>
                <w:sz w:val="20"/>
                <w:szCs w:val="20"/>
                <w:vertAlign w:val="subscript"/>
                <w:lang w:eastAsia="ru-RU"/>
              </w:rPr>
              <w:t>1</w:t>
            </w:r>
          </w:p>
        </w:tc>
        <w:tc>
          <w:tcPr>
            <w:tcW w:w="1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i/>
                <w:iCs/>
                <w:sz w:val="20"/>
                <w:szCs w:val="20"/>
                <w:lang w:eastAsia="ru-RU"/>
              </w:rPr>
              <w:t>у</w:t>
            </w:r>
            <w:proofErr w:type="gramStart"/>
            <w:r w:rsidRPr="00D6678E">
              <w:rPr>
                <w:rFonts w:ascii="Times New Roman" w:eastAsia="Times New Roman" w:hAnsi="Times New Roman" w:cs="Times New Roman"/>
                <w:sz w:val="20"/>
                <w:szCs w:val="20"/>
                <w:vertAlign w:val="subscript"/>
                <w:lang w:eastAsia="ru-RU"/>
              </w:rPr>
              <w:t>0</w:t>
            </w:r>
            <w:proofErr w:type="gramEnd"/>
            <w:r w:rsidRPr="00D6678E">
              <w:rPr>
                <w:rFonts w:ascii="Times New Roman" w:eastAsia="Times New Roman" w:hAnsi="Times New Roman" w:cs="Times New Roman"/>
                <w:sz w:val="20"/>
                <w:szCs w:val="20"/>
                <w:lang w:val="en-US" w:eastAsia="ru-RU"/>
              </w:rPr>
              <w:t>  </w:t>
            </w:r>
            <w:r w:rsidRPr="00D6678E">
              <w:rPr>
                <w:rFonts w:ascii="Times New Roman" w:eastAsia="Times New Roman" w:hAnsi="Times New Roman" w:cs="Times New Roman"/>
                <w:i/>
                <w:iCs/>
                <w:sz w:val="20"/>
                <w:szCs w:val="20"/>
                <w:lang w:eastAsia="ru-RU"/>
              </w:rPr>
              <w:t>у</w:t>
            </w:r>
            <w:r w:rsidRPr="00D6678E">
              <w:rPr>
                <w:rFonts w:ascii="Times New Roman" w:eastAsia="Times New Roman" w:hAnsi="Times New Roman" w:cs="Times New Roman"/>
                <w:sz w:val="20"/>
                <w:szCs w:val="20"/>
                <w:vertAlign w:val="subscript"/>
                <w:lang w:eastAsia="ru-RU"/>
              </w:rPr>
              <w:t>1</w:t>
            </w:r>
            <w:r w:rsidRPr="00D6678E">
              <w:rPr>
                <w:rFonts w:ascii="Times New Roman" w:eastAsia="Times New Roman" w:hAnsi="Times New Roman" w:cs="Times New Roman"/>
                <w:sz w:val="20"/>
                <w:szCs w:val="20"/>
                <w:lang w:val="en-US" w:eastAsia="ru-RU"/>
              </w:rPr>
              <w:t>  </w:t>
            </w:r>
            <w:r w:rsidRPr="00D6678E">
              <w:rPr>
                <w:rFonts w:ascii="Times New Roman" w:eastAsia="Times New Roman" w:hAnsi="Times New Roman" w:cs="Times New Roman"/>
                <w:i/>
                <w:iCs/>
                <w:sz w:val="20"/>
                <w:szCs w:val="20"/>
                <w:lang w:val="en-US" w:eastAsia="ru-RU"/>
              </w:rPr>
              <w:t>у</w:t>
            </w:r>
            <w:r w:rsidRPr="00D6678E">
              <w:rPr>
                <w:rFonts w:ascii="Times New Roman" w:eastAsia="Times New Roman" w:hAnsi="Times New Roman" w:cs="Times New Roman"/>
                <w:sz w:val="20"/>
                <w:szCs w:val="20"/>
                <w:vertAlign w:val="subscript"/>
                <w:lang w:val="en-US" w:eastAsia="ru-RU"/>
              </w:rPr>
              <w:t>2</w:t>
            </w:r>
            <w:r w:rsidRPr="00D6678E">
              <w:rPr>
                <w:rFonts w:ascii="Times New Roman" w:eastAsia="Times New Roman" w:hAnsi="Times New Roman" w:cs="Times New Roman"/>
                <w:sz w:val="20"/>
                <w:szCs w:val="20"/>
                <w:lang w:val="en-US" w:eastAsia="ru-RU"/>
              </w:rPr>
              <w:t>  </w:t>
            </w:r>
            <w:r w:rsidRPr="00D6678E">
              <w:rPr>
                <w:rFonts w:ascii="Times New Roman" w:eastAsia="Times New Roman" w:hAnsi="Times New Roman" w:cs="Times New Roman"/>
                <w:i/>
                <w:iCs/>
                <w:sz w:val="20"/>
                <w:szCs w:val="20"/>
                <w:lang w:eastAsia="ru-RU"/>
              </w:rPr>
              <w:t>у</w:t>
            </w:r>
            <w:r w:rsidRPr="00D6678E">
              <w:rPr>
                <w:rFonts w:ascii="Times New Roman" w:eastAsia="Times New Roman" w:hAnsi="Times New Roman" w:cs="Times New Roman"/>
                <w:sz w:val="20"/>
                <w:szCs w:val="20"/>
                <w:vertAlign w:val="subscript"/>
                <w:lang w:val="en-US" w:eastAsia="ru-RU"/>
              </w:rPr>
              <w:t>3</w:t>
            </w:r>
          </w:p>
        </w:tc>
      </w:tr>
      <w:tr w:rsidR="00D6678E" w:rsidRPr="00D6678E" w:rsidTr="00D6678E">
        <w:trPr>
          <w:jc w:val="center"/>
        </w:trPr>
        <w:tc>
          <w:tcPr>
            <w:tcW w:w="3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0</w:t>
            </w:r>
          </w:p>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1</w:t>
            </w:r>
          </w:p>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0</w:t>
            </w:r>
          </w:p>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1</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0    0</w:t>
            </w:r>
          </w:p>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0    0</w:t>
            </w:r>
          </w:p>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0    1</w:t>
            </w:r>
          </w:p>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0    1</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0   0   0   0</w:t>
            </w:r>
          </w:p>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1   0   0   0</w:t>
            </w:r>
          </w:p>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0   0   0   0</w:t>
            </w:r>
          </w:p>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0   1   0   0</w:t>
            </w:r>
          </w:p>
        </w:tc>
        <w:tc>
          <w:tcPr>
            <w:tcW w:w="425" w:type="dxa"/>
            <w:tcBorders>
              <w:top w:val="nil"/>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0</w:t>
            </w:r>
          </w:p>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1</w:t>
            </w:r>
          </w:p>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0</w:t>
            </w:r>
          </w:p>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1</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1    0</w:t>
            </w:r>
          </w:p>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1    0</w:t>
            </w:r>
          </w:p>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1    1</w:t>
            </w:r>
          </w:p>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1    1</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0   0   0   0</w:t>
            </w:r>
          </w:p>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0   0   1   0</w:t>
            </w:r>
          </w:p>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0   0   0   0</w:t>
            </w:r>
          </w:p>
          <w:p w:rsidR="00D6678E" w:rsidRPr="00D6678E" w:rsidRDefault="00D6678E" w:rsidP="00D6678E">
            <w:pPr>
              <w:spacing w:after="0" w:line="184" w:lineRule="atLeast"/>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0   0   0   1</w:t>
            </w:r>
          </w:p>
        </w:tc>
      </w:tr>
    </w:tbl>
    <w:p w:rsidR="00D6678E" w:rsidRPr="00D6678E" w:rsidRDefault="00D6678E" w:rsidP="00D6678E">
      <w:pPr>
        <w:spacing w:after="0" w:line="221" w:lineRule="atLeast"/>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xml:space="preserve">Уравнения, описывающие работу </w:t>
      </w:r>
      <w:proofErr w:type="spellStart"/>
      <w:r w:rsidRPr="00D6678E">
        <w:rPr>
          <w:rFonts w:ascii="Times New Roman" w:eastAsia="Times New Roman" w:hAnsi="Times New Roman" w:cs="Times New Roman"/>
          <w:color w:val="000000"/>
          <w:sz w:val="20"/>
          <w:szCs w:val="20"/>
          <w:lang w:eastAsia="ru-RU"/>
        </w:rPr>
        <w:t>демультиплексора</w:t>
      </w:r>
      <w:proofErr w:type="spellEnd"/>
      <w:r w:rsidRPr="00D6678E">
        <w:rPr>
          <w:rFonts w:ascii="Times New Roman" w:eastAsia="Times New Roman" w:hAnsi="Times New Roman" w:cs="Times New Roman"/>
          <w:color w:val="000000"/>
          <w:sz w:val="20"/>
          <w:szCs w:val="20"/>
          <w:lang w:eastAsia="ru-RU"/>
        </w:rPr>
        <w:t>:</w:t>
      </w:r>
    </w:p>
    <w:p w:rsidR="00D6678E" w:rsidRPr="00D6678E" w:rsidRDefault="00D6678E" w:rsidP="00D6678E">
      <w:pPr>
        <w:spacing w:after="0" w:line="184" w:lineRule="atLeast"/>
        <w:jc w:val="center"/>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noProof/>
          <w:color w:val="000000"/>
          <w:sz w:val="20"/>
          <w:szCs w:val="20"/>
          <w:vertAlign w:val="subscript"/>
          <w:lang w:eastAsia="ru-RU"/>
        </w:rPr>
        <w:drawing>
          <wp:inline distT="0" distB="0" distL="0" distR="0" wp14:anchorId="35D933BF" wp14:editId="68A2F103">
            <wp:extent cx="967740" cy="255270"/>
            <wp:effectExtent l="0" t="0" r="3810" b="0"/>
            <wp:docPr id="12" name="Рисунок 12" descr="http://hromatron.narod.ru/labi/36c-348-36c-469/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romatron.narod.ru/labi/36c-348-36c-469/image02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7740" cy="255270"/>
                    </a:xfrm>
                    <a:prstGeom prst="rect">
                      <a:avLst/>
                    </a:prstGeom>
                    <a:noFill/>
                    <a:ln>
                      <a:noFill/>
                    </a:ln>
                  </pic:spPr>
                </pic:pic>
              </a:graphicData>
            </a:graphic>
          </wp:inline>
        </w:drawing>
      </w:r>
      <w:r w:rsidRPr="00D6678E">
        <w:rPr>
          <w:rFonts w:ascii="Times New Roman" w:eastAsia="Times New Roman" w:hAnsi="Times New Roman" w:cs="Times New Roman"/>
          <w:color w:val="000000"/>
          <w:sz w:val="20"/>
          <w:szCs w:val="20"/>
          <w:lang w:eastAsia="ru-RU"/>
        </w:rPr>
        <w:t> </w:t>
      </w:r>
      <w:r w:rsidRPr="00D6678E">
        <w:rPr>
          <w:rFonts w:ascii="Times New Roman" w:eastAsia="Times New Roman" w:hAnsi="Times New Roman" w:cs="Times New Roman"/>
          <w:noProof/>
          <w:color w:val="000000"/>
          <w:sz w:val="20"/>
          <w:szCs w:val="20"/>
          <w:vertAlign w:val="subscript"/>
          <w:lang w:eastAsia="ru-RU"/>
        </w:rPr>
        <w:drawing>
          <wp:inline distT="0" distB="0" distL="0" distR="0" wp14:anchorId="4E04FCFF" wp14:editId="306A949C">
            <wp:extent cx="956945" cy="255270"/>
            <wp:effectExtent l="0" t="0" r="0" b="0"/>
            <wp:docPr id="11" name="Рисунок 11" descr="http://hromatron.narod.ru/labi/36c-348-36c-469/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romatron.narod.ru/labi/36c-348-36c-469/image02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6945" cy="255270"/>
                    </a:xfrm>
                    <a:prstGeom prst="rect">
                      <a:avLst/>
                    </a:prstGeom>
                    <a:noFill/>
                    <a:ln>
                      <a:noFill/>
                    </a:ln>
                  </pic:spPr>
                </pic:pic>
              </a:graphicData>
            </a:graphic>
          </wp:inline>
        </w:drawing>
      </w:r>
      <w:r w:rsidRPr="00D6678E">
        <w:rPr>
          <w:rFonts w:ascii="Times New Roman" w:eastAsia="Times New Roman" w:hAnsi="Times New Roman" w:cs="Times New Roman"/>
          <w:color w:val="000000"/>
          <w:sz w:val="20"/>
          <w:szCs w:val="20"/>
          <w:lang w:eastAsia="ru-RU"/>
        </w:rPr>
        <w:t> </w:t>
      </w:r>
      <w:r w:rsidRPr="00D6678E">
        <w:rPr>
          <w:rFonts w:ascii="Times New Roman" w:eastAsia="Times New Roman" w:hAnsi="Times New Roman" w:cs="Times New Roman"/>
          <w:noProof/>
          <w:color w:val="000000"/>
          <w:sz w:val="20"/>
          <w:szCs w:val="20"/>
          <w:vertAlign w:val="subscript"/>
          <w:lang w:eastAsia="ru-RU"/>
        </w:rPr>
        <w:drawing>
          <wp:inline distT="0" distB="0" distL="0" distR="0" wp14:anchorId="03D3F393" wp14:editId="75340C24">
            <wp:extent cx="977900" cy="255270"/>
            <wp:effectExtent l="0" t="0" r="0" b="0"/>
            <wp:docPr id="7" name="Рисунок 7" descr="http://hromatron.narod.ru/labi/36c-348-36c-469/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romatron.narod.ru/labi/36c-348-36c-469/image02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7900" cy="255270"/>
                    </a:xfrm>
                    <a:prstGeom prst="rect">
                      <a:avLst/>
                    </a:prstGeom>
                    <a:noFill/>
                    <a:ln>
                      <a:noFill/>
                    </a:ln>
                  </pic:spPr>
                </pic:pic>
              </a:graphicData>
            </a:graphic>
          </wp:inline>
        </w:drawing>
      </w:r>
      <w:r w:rsidRPr="00D6678E">
        <w:rPr>
          <w:rFonts w:ascii="Times New Roman" w:eastAsia="Times New Roman" w:hAnsi="Times New Roman" w:cs="Times New Roman"/>
          <w:color w:val="000000"/>
          <w:sz w:val="20"/>
          <w:szCs w:val="20"/>
          <w:lang w:eastAsia="ru-RU"/>
        </w:rPr>
        <w:t> </w:t>
      </w:r>
      <w:r w:rsidRPr="00D6678E">
        <w:rPr>
          <w:rFonts w:ascii="Times New Roman" w:eastAsia="Times New Roman" w:hAnsi="Times New Roman" w:cs="Times New Roman"/>
          <w:noProof/>
          <w:color w:val="000000"/>
          <w:sz w:val="20"/>
          <w:szCs w:val="20"/>
          <w:vertAlign w:val="subscript"/>
          <w:lang w:eastAsia="ru-RU"/>
        </w:rPr>
        <w:drawing>
          <wp:inline distT="0" distB="0" distL="0" distR="0" wp14:anchorId="68C2B4B1" wp14:editId="109ACEA2">
            <wp:extent cx="956945" cy="223520"/>
            <wp:effectExtent l="0" t="0" r="0" b="5080"/>
            <wp:docPr id="6" name="Рисунок 6" descr="http://hromatron.narod.ru/labi/36c-348-36c-469/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romatron.narod.ru/labi/36c-348-36c-469/image02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6945" cy="223520"/>
                    </a:xfrm>
                    <a:prstGeom prst="rect">
                      <a:avLst/>
                    </a:prstGeom>
                    <a:noFill/>
                    <a:ln>
                      <a:noFill/>
                    </a:ln>
                  </pic:spPr>
                </pic:pic>
              </a:graphicData>
            </a:graphic>
          </wp:inline>
        </w:drawing>
      </w:r>
      <w:r w:rsidRPr="00D6678E">
        <w:rPr>
          <w:rFonts w:ascii="Times New Roman" w:eastAsia="Times New Roman" w:hAnsi="Times New Roman" w:cs="Times New Roman"/>
          <w:color w:val="000000"/>
          <w:sz w:val="20"/>
          <w:szCs w:val="20"/>
          <w:lang w:eastAsia="ru-RU"/>
        </w:rPr>
        <w:t>   (4)</w:t>
      </w:r>
    </w:p>
    <w:p w:rsidR="00D6678E" w:rsidRPr="00D6678E" w:rsidRDefault="00D6678E" w:rsidP="00D6678E">
      <w:pPr>
        <w:spacing w:after="0" w:line="184" w:lineRule="atLeast"/>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noProof/>
          <w:color w:val="000000"/>
          <w:sz w:val="20"/>
          <w:szCs w:val="20"/>
          <w:lang w:eastAsia="ru-RU"/>
        </w:rPr>
        <w:drawing>
          <wp:anchor distT="0" distB="0" distL="114300" distR="114300" simplePos="0" relativeHeight="251658240" behindDoc="0" locked="0" layoutInCell="1" allowOverlap="0" wp14:anchorId="1DF5D8A6" wp14:editId="7B8509D4">
            <wp:simplePos x="0" y="0"/>
            <wp:positionH relativeFrom="column">
              <wp:align>left</wp:align>
            </wp:positionH>
            <wp:positionV relativeFrom="line">
              <wp:posOffset>0</wp:posOffset>
            </wp:positionV>
            <wp:extent cx="4229100" cy="2047875"/>
            <wp:effectExtent l="0" t="0" r="0" b="9525"/>
            <wp:wrapSquare wrapText="bothSides"/>
            <wp:docPr id="22" name="Рисунок 22" descr="Подпись: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одпись: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00"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678E">
        <w:rPr>
          <w:rFonts w:ascii="Times New Roman" w:eastAsia="Times New Roman" w:hAnsi="Times New Roman" w:cs="Times New Roman"/>
          <w:color w:val="000000"/>
          <w:sz w:val="20"/>
          <w:szCs w:val="20"/>
          <w:lang w:eastAsia="ru-RU"/>
        </w:rPr>
        <w:t xml:space="preserve">Схема </w:t>
      </w:r>
      <w:proofErr w:type="spellStart"/>
      <w:r w:rsidRPr="00D6678E">
        <w:rPr>
          <w:rFonts w:ascii="Times New Roman" w:eastAsia="Times New Roman" w:hAnsi="Times New Roman" w:cs="Times New Roman"/>
          <w:color w:val="000000"/>
          <w:sz w:val="20"/>
          <w:szCs w:val="20"/>
          <w:lang w:eastAsia="ru-RU"/>
        </w:rPr>
        <w:t>демультиплексора</w:t>
      </w:r>
      <w:proofErr w:type="spellEnd"/>
      <w:r w:rsidRPr="00D6678E">
        <w:rPr>
          <w:rFonts w:ascii="Times New Roman" w:eastAsia="Times New Roman" w:hAnsi="Times New Roman" w:cs="Times New Roman"/>
          <w:color w:val="000000"/>
          <w:sz w:val="20"/>
          <w:szCs w:val="20"/>
          <w:lang w:eastAsia="ru-RU"/>
        </w:rPr>
        <w:t xml:space="preserve">, построенная по данным уравнениям и его графическое изображение </w:t>
      </w:r>
      <w:proofErr w:type="gramStart"/>
      <w:r w:rsidRPr="00D6678E">
        <w:rPr>
          <w:rFonts w:ascii="Times New Roman" w:eastAsia="Times New Roman" w:hAnsi="Times New Roman" w:cs="Times New Roman"/>
          <w:color w:val="000000"/>
          <w:sz w:val="20"/>
          <w:szCs w:val="20"/>
          <w:lang w:eastAsia="ru-RU"/>
        </w:rPr>
        <w:t>представлены</w:t>
      </w:r>
      <w:proofErr w:type="gramEnd"/>
      <w:r w:rsidRPr="00D6678E">
        <w:rPr>
          <w:rFonts w:ascii="Times New Roman" w:eastAsia="Times New Roman" w:hAnsi="Times New Roman" w:cs="Times New Roman"/>
          <w:color w:val="000000"/>
          <w:sz w:val="20"/>
          <w:szCs w:val="20"/>
          <w:lang w:eastAsia="ru-RU"/>
        </w:rPr>
        <w:t xml:space="preserve"> на рис. 4.</w:t>
      </w:r>
    </w:p>
    <w:p w:rsidR="00D6678E" w:rsidRPr="00D6678E" w:rsidRDefault="00D6678E" w:rsidP="00D6678E">
      <w:pPr>
        <w:spacing w:after="0" w:line="240" w:lineRule="auto"/>
        <w:jc w:val="center"/>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xml:space="preserve">Рис. 4. Схема </w:t>
      </w:r>
      <w:proofErr w:type="spellStart"/>
      <w:r w:rsidRPr="00D6678E">
        <w:rPr>
          <w:rFonts w:ascii="Times New Roman" w:eastAsia="Times New Roman" w:hAnsi="Times New Roman" w:cs="Times New Roman"/>
          <w:color w:val="000000"/>
          <w:sz w:val="20"/>
          <w:szCs w:val="20"/>
          <w:lang w:eastAsia="ru-RU"/>
        </w:rPr>
        <w:t>демультиплексора</w:t>
      </w:r>
      <w:proofErr w:type="spellEnd"/>
      <w:r w:rsidRPr="00D6678E">
        <w:rPr>
          <w:rFonts w:ascii="Times New Roman" w:eastAsia="Times New Roman" w:hAnsi="Times New Roman" w:cs="Times New Roman"/>
          <w:color w:val="000000"/>
          <w:sz w:val="20"/>
          <w:szCs w:val="20"/>
          <w:lang w:eastAsia="ru-RU"/>
        </w:rPr>
        <w:t xml:space="preserve"> "1-4" (а)</w:t>
      </w:r>
    </w:p>
    <w:p w:rsidR="00D6678E" w:rsidRPr="00D6678E" w:rsidRDefault="00D6678E" w:rsidP="00D6678E">
      <w:pPr>
        <w:spacing w:after="0" w:line="240" w:lineRule="auto"/>
        <w:jc w:val="center"/>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и его условное изображение (б)</w:t>
      </w:r>
    </w:p>
    <w:p w:rsidR="00D6678E" w:rsidRPr="00D6678E" w:rsidRDefault="00D6678E" w:rsidP="00D6678E">
      <w:pPr>
        <w:spacing w:after="0" w:line="240" w:lineRule="auto"/>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xml:space="preserve">Функция </w:t>
      </w:r>
      <w:proofErr w:type="spellStart"/>
      <w:r w:rsidRPr="00D6678E">
        <w:rPr>
          <w:rFonts w:ascii="Times New Roman" w:eastAsia="Times New Roman" w:hAnsi="Times New Roman" w:cs="Times New Roman"/>
          <w:color w:val="000000"/>
          <w:sz w:val="20"/>
          <w:szCs w:val="20"/>
          <w:lang w:eastAsia="ru-RU"/>
        </w:rPr>
        <w:t>демультиплексора</w:t>
      </w:r>
      <w:proofErr w:type="spellEnd"/>
      <w:r w:rsidRPr="00D6678E">
        <w:rPr>
          <w:rFonts w:ascii="Times New Roman" w:eastAsia="Times New Roman" w:hAnsi="Times New Roman" w:cs="Times New Roman"/>
          <w:color w:val="000000"/>
          <w:sz w:val="20"/>
          <w:szCs w:val="20"/>
          <w:lang w:eastAsia="ru-RU"/>
        </w:rPr>
        <w:t xml:space="preserve"> легко реализуется с помощью дешифратора, если его вход “Разрешение” (Е) использовать в качестве информационного входа </w:t>
      </w:r>
      <w:proofErr w:type="spellStart"/>
      <w:r w:rsidRPr="00D6678E">
        <w:rPr>
          <w:rFonts w:ascii="Times New Roman" w:eastAsia="Times New Roman" w:hAnsi="Times New Roman" w:cs="Times New Roman"/>
          <w:color w:val="000000"/>
          <w:sz w:val="20"/>
          <w:szCs w:val="20"/>
          <w:lang w:eastAsia="ru-RU"/>
        </w:rPr>
        <w:t>демультиплексора</w:t>
      </w:r>
      <w:proofErr w:type="spellEnd"/>
      <w:r w:rsidRPr="00D6678E">
        <w:rPr>
          <w:rFonts w:ascii="Times New Roman" w:eastAsia="Times New Roman" w:hAnsi="Times New Roman" w:cs="Times New Roman"/>
          <w:color w:val="000000"/>
          <w:sz w:val="20"/>
          <w:szCs w:val="20"/>
          <w:lang w:eastAsia="ru-RU"/>
        </w:rPr>
        <w:t xml:space="preserve">, а входы 1, 2, 4 … - в качестве адресных входов </w:t>
      </w:r>
      <w:proofErr w:type="spellStart"/>
      <w:r w:rsidRPr="00D6678E">
        <w:rPr>
          <w:rFonts w:ascii="Times New Roman" w:eastAsia="Times New Roman" w:hAnsi="Times New Roman" w:cs="Times New Roman"/>
          <w:color w:val="000000"/>
          <w:sz w:val="20"/>
          <w:szCs w:val="20"/>
          <w:lang w:eastAsia="ru-RU"/>
        </w:rPr>
        <w:t>демультиплексора</w:t>
      </w:r>
      <w:proofErr w:type="spellEnd"/>
      <w:r w:rsidRPr="00D6678E">
        <w:rPr>
          <w:rFonts w:ascii="Times New Roman" w:eastAsia="Times New Roman" w:hAnsi="Times New Roman" w:cs="Times New Roman"/>
          <w:color w:val="000000"/>
          <w:sz w:val="20"/>
          <w:szCs w:val="20"/>
          <w:lang w:eastAsia="ru-RU"/>
        </w:rPr>
        <w:t> </w:t>
      </w:r>
      <w:r w:rsidRPr="00D6678E">
        <w:rPr>
          <w:rFonts w:ascii="Times New Roman" w:eastAsia="Times New Roman" w:hAnsi="Times New Roman" w:cs="Times New Roman"/>
          <w:i/>
          <w:iCs/>
          <w:color w:val="000000"/>
          <w:sz w:val="20"/>
          <w:szCs w:val="20"/>
          <w:lang w:eastAsia="ru-RU"/>
        </w:rPr>
        <w:t>А</w:t>
      </w:r>
      <w:r w:rsidRPr="00D6678E">
        <w:rPr>
          <w:rFonts w:ascii="Times New Roman" w:eastAsia="Times New Roman" w:hAnsi="Times New Roman" w:cs="Times New Roman"/>
          <w:color w:val="000000"/>
          <w:sz w:val="20"/>
          <w:szCs w:val="20"/>
          <w:vertAlign w:val="subscript"/>
          <w:lang w:eastAsia="ru-RU"/>
        </w:rPr>
        <w:t>0</w:t>
      </w:r>
      <w:r w:rsidRPr="00D6678E">
        <w:rPr>
          <w:rFonts w:ascii="Times New Roman" w:eastAsia="Times New Roman" w:hAnsi="Times New Roman" w:cs="Times New Roman"/>
          <w:color w:val="000000"/>
          <w:sz w:val="20"/>
          <w:szCs w:val="20"/>
          <w:lang w:eastAsia="ru-RU"/>
        </w:rPr>
        <w:t>, </w:t>
      </w:r>
      <w:r w:rsidRPr="00D6678E">
        <w:rPr>
          <w:rFonts w:ascii="Times New Roman" w:eastAsia="Times New Roman" w:hAnsi="Times New Roman" w:cs="Times New Roman"/>
          <w:i/>
          <w:iCs/>
          <w:color w:val="000000"/>
          <w:sz w:val="20"/>
          <w:szCs w:val="20"/>
          <w:lang w:eastAsia="ru-RU"/>
        </w:rPr>
        <w:t>А</w:t>
      </w:r>
      <w:r w:rsidRPr="00D6678E">
        <w:rPr>
          <w:rFonts w:ascii="Times New Roman" w:eastAsia="Times New Roman" w:hAnsi="Times New Roman" w:cs="Times New Roman"/>
          <w:color w:val="000000"/>
          <w:sz w:val="20"/>
          <w:szCs w:val="20"/>
          <w:vertAlign w:val="subscript"/>
          <w:lang w:eastAsia="ru-RU"/>
        </w:rPr>
        <w:t>1</w:t>
      </w:r>
      <w:r w:rsidRPr="00D6678E">
        <w:rPr>
          <w:rFonts w:ascii="Times New Roman" w:eastAsia="Times New Roman" w:hAnsi="Times New Roman" w:cs="Times New Roman"/>
          <w:color w:val="000000"/>
          <w:sz w:val="20"/>
          <w:szCs w:val="20"/>
          <w:lang w:eastAsia="ru-RU"/>
        </w:rPr>
        <w:t>, </w:t>
      </w:r>
      <w:r w:rsidRPr="00D6678E">
        <w:rPr>
          <w:rFonts w:ascii="Times New Roman" w:eastAsia="Times New Roman" w:hAnsi="Times New Roman" w:cs="Times New Roman"/>
          <w:i/>
          <w:iCs/>
          <w:color w:val="000000"/>
          <w:sz w:val="20"/>
          <w:szCs w:val="20"/>
          <w:lang w:eastAsia="ru-RU"/>
        </w:rPr>
        <w:t>А</w:t>
      </w:r>
      <w:r w:rsidRPr="00D6678E">
        <w:rPr>
          <w:rFonts w:ascii="Times New Roman" w:eastAsia="Times New Roman" w:hAnsi="Times New Roman" w:cs="Times New Roman"/>
          <w:color w:val="000000"/>
          <w:sz w:val="20"/>
          <w:szCs w:val="20"/>
          <w:vertAlign w:val="subscript"/>
          <w:lang w:eastAsia="ru-RU"/>
        </w:rPr>
        <w:t>2</w:t>
      </w:r>
      <w:r w:rsidRPr="00D6678E">
        <w:rPr>
          <w:rFonts w:ascii="Times New Roman" w:eastAsia="Times New Roman" w:hAnsi="Times New Roman" w:cs="Times New Roman"/>
          <w:color w:val="000000"/>
          <w:sz w:val="20"/>
          <w:szCs w:val="20"/>
          <w:lang w:eastAsia="ru-RU"/>
        </w:rPr>
        <w:t>, … Действительно, при активном значении сигнала на входе</w:t>
      </w:r>
      <w:proofErr w:type="gramStart"/>
      <w:r w:rsidRPr="00D6678E">
        <w:rPr>
          <w:rFonts w:ascii="Times New Roman" w:eastAsia="Times New Roman" w:hAnsi="Times New Roman" w:cs="Times New Roman"/>
          <w:color w:val="000000"/>
          <w:sz w:val="20"/>
          <w:szCs w:val="20"/>
          <w:lang w:eastAsia="ru-RU"/>
        </w:rPr>
        <w:t xml:space="preserve"> Е</w:t>
      </w:r>
      <w:proofErr w:type="gramEnd"/>
      <w:r w:rsidRPr="00D6678E">
        <w:rPr>
          <w:rFonts w:ascii="Times New Roman" w:eastAsia="Times New Roman" w:hAnsi="Times New Roman" w:cs="Times New Roman"/>
          <w:color w:val="000000"/>
          <w:sz w:val="20"/>
          <w:szCs w:val="20"/>
          <w:lang w:eastAsia="ru-RU"/>
        </w:rPr>
        <w:t xml:space="preserve"> избирается выход, соответствующий коду, поданному на адресные входы. Поэтому ИС дешифраторов, имеющих разрешающий вход, иногда называют не просто дешифраторами, а дешифраторами-</w:t>
      </w:r>
      <w:proofErr w:type="spellStart"/>
      <w:r w:rsidRPr="00D6678E">
        <w:rPr>
          <w:rFonts w:ascii="Times New Roman" w:eastAsia="Times New Roman" w:hAnsi="Times New Roman" w:cs="Times New Roman"/>
          <w:color w:val="000000"/>
          <w:sz w:val="20"/>
          <w:szCs w:val="20"/>
          <w:lang w:eastAsia="ru-RU"/>
        </w:rPr>
        <w:t>демультиплексорами</w:t>
      </w:r>
      <w:proofErr w:type="spellEnd"/>
      <w:r w:rsidRPr="00D6678E">
        <w:rPr>
          <w:rFonts w:ascii="Times New Roman" w:eastAsia="Times New Roman" w:hAnsi="Times New Roman" w:cs="Times New Roman"/>
          <w:color w:val="000000"/>
          <w:sz w:val="20"/>
          <w:szCs w:val="20"/>
          <w:lang w:eastAsia="ru-RU"/>
        </w:rPr>
        <w:t xml:space="preserve"> (например, К155ИД4, К531ИД7 и др.).</w:t>
      </w:r>
    </w:p>
    <w:p w:rsidR="00D6678E" w:rsidRPr="00D6678E" w:rsidRDefault="00D6678E" w:rsidP="00D6678E">
      <w:pPr>
        <w:spacing w:after="0" w:line="240" w:lineRule="auto"/>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w:t>
      </w:r>
    </w:p>
    <w:p w:rsidR="00D6678E" w:rsidRPr="00D6678E" w:rsidRDefault="00D6678E" w:rsidP="00D6678E">
      <w:pPr>
        <w:spacing w:after="0" w:line="300" w:lineRule="atLeast"/>
        <w:jc w:val="center"/>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b/>
          <w:bCs/>
          <w:color w:val="000000"/>
          <w:sz w:val="20"/>
          <w:szCs w:val="20"/>
          <w:lang w:eastAsia="ru-RU"/>
        </w:rPr>
        <w:lastRenderedPageBreak/>
        <w:t xml:space="preserve">1.3 Применение мультиплексоров и </w:t>
      </w:r>
      <w:proofErr w:type="spellStart"/>
      <w:r w:rsidRPr="00D6678E">
        <w:rPr>
          <w:rFonts w:ascii="Times New Roman" w:eastAsia="Times New Roman" w:hAnsi="Times New Roman" w:cs="Times New Roman"/>
          <w:b/>
          <w:bCs/>
          <w:color w:val="000000"/>
          <w:sz w:val="20"/>
          <w:szCs w:val="20"/>
          <w:lang w:eastAsia="ru-RU"/>
        </w:rPr>
        <w:t>демультиплексоров</w:t>
      </w:r>
      <w:proofErr w:type="spellEnd"/>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1.3.1. Термином “мультиплексирование” называют процесс передачи данных от нескольких источников по общему каналу, а устройство, осуществляющее на передающей стороне операцию сведения данных в один канал, принято называть мультиплексором. Подобное устройство способно осуществлять временное разделение сигналов, поступающих от нескольких источников, и передавать их в канал (линию) связи друг за другом в соответствии со сменой кодов на своих адресных входах.</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xml:space="preserve">На приемной стороне обычно требуется выполнить обратную операцию – демультиплексирование, т.е. распределение порций данных, поступивших по каналу связи в последовательные моменты времени, по своим приемникам. Эту операцию выполняет </w:t>
      </w:r>
      <w:proofErr w:type="spellStart"/>
      <w:r w:rsidRPr="00D6678E">
        <w:rPr>
          <w:rFonts w:ascii="Times New Roman" w:eastAsia="Times New Roman" w:hAnsi="Times New Roman" w:cs="Times New Roman"/>
          <w:color w:val="000000"/>
          <w:sz w:val="20"/>
          <w:szCs w:val="20"/>
          <w:lang w:eastAsia="ru-RU"/>
        </w:rPr>
        <w:t>демультиплексор</w:t>
      </w:r>
      <w:proofErr w:type="spellEnd"/>
      <w:r w:rsidRPr="00D6678E">
        <w:rPr>
          <w:rFonts w:ascii="Times New Roman" w:eastAsia="Times New Roman" w:hAnsi="Times New Roman" w:cs="Times New Roman"/>
          <w:color w:val="000000"/>
          <w:sz w:val="20"/>
          <w:szCs w:val="20"/>
          <w:lang w:eastAsia="ru-RU"/>
        </w:rPr>
        <w:t xml:space="preserve">. Совместное использование мультиплексора и </w:t>
      </w:r>
      <w:proofErr w:type="spellStart"/>
      <w:r w:rsidRPr="00D6678E">
        <w:rPr>
          <w:rFonts w:ascii="Times New Roman" w:eastAsia="Times New Roman" w:hAnsi="Times New Roman" w:cs="Times New Roman"/>
          <w:color w:val="000000"/>
          <w:sz w:val="20"/>
          <w:szCs w:val="20"/>
          <w:lang w:eastAsia="ru-RU"/>
        </w:rPr>
        <w:t>демультиплексора</w:t>
      </w:r>
      <w:proofErr w:type="spellEnd"/>
      <w:r w:rsidRPr="00D6678E">
        <w:rPr>
          <w:rFonts w:ascii="Times New Roman" w:eastAsia="Times New Roman" w:hAnsi="Times New Roman" w:cs="Times New Roman"/>
          <w:color w:val="000000"/>
          <w:sz w:val="20"/>
          <w:szCs w:val="20"/>
          <w:lang w:eastAsia="ru-RU"/>
        </w:rPr>
        <w:t xml:space="preserve"> для передачи данных от </w:t>
      </w:r>
      <w:r w:rsidRPr="00D6678E">
        <w:rPr>
          <w:rFonts w:ascii="Times New Roman" w:eastAsia="Times New Roman" w:hAnsi="Times New Roman" w:cs="Times New Roman"/>
          <w:color w:val="000000"/>
          <w:sz w:val="20"/>
          <w:szCs w:val="20"/>
          <w:lang w:val="en-US" w:eastAsia="ru-RU"/>
        </w:rPr>
        <w:t>n</w:t>
      </w:r>
      <w:r w:rsidRPr="00D6678E">
        <w:rPr>
          <w:rFonts w:ascii="Times New Roman" w:eastAsia="Times New Roman" w:hAnsi="Times New Roman" w:cs="Times New Roman"/>
          <w:color w:val="000000"/>
          <w:sz w:val="20"/>
          <w:szCs w:val="20"/>
          <w:lang w:eastAsia="ru-RU"/>
        </w:rPr>
        <w:t> источников к </w:t>
      </w:r>
      <w:r w:rsidRPr="00D6678E">
        <w:rPr>
          <w:rFonts w:ascii="Times New Roman" w:eastAsia="Times New Roman" w:hAnsi="Times New Roman" w:cs="Times New Roman"/>
          <w:color w:val="000000"/>
          <w:sz w:val="20"/>
          <w:szCs w:val="20"/>
          <w:lang w:val="en-US" w:eastAsia="ru-RU"/>
        </w:rPr>
        <w:t>n</w:t>
      </w:r>
      <w:r w:rsidRPr="00D6678E">
        <w:rPr>
          <w:rFonts w:ascii="Times New Roman" w:eastAsia="Times New Roman" w:hAnsi="Times New Roman" w:cs="Times New Roman"/>
          <w:color w:val="000000"/>
          <w:sz w:val="20"/>
          <w:szCs w:val="20"/>
          <w:lang w:eastAsia="ru-RU"/>
        </w:rPr>
        <w:t> приемникам по общей линии иллюстрирует рис. 5. (В общем случае число источников данных не равно числу приемников).</w:t>
      </w:r>
    </w:p>
    <w:p w:rsidR="00D6678E" w:rsidRPr="00D6678E" w:rsidRDefault="00D6678E" w:rsidP="00D6678E">
      <w:pPr>
        <w:spacing w:after="0" w:line="240" w:lineRule="auto"/>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noProof/>
          <w:color w:val="000000"/>
          <w:sz w:val="20"/>
          <w:szCs w:val="20"/>
          <w:lang w:eastAsia="ru-RU"/>
        </w:rPr>
        <w:drawing>
          <wp:anchor distT="0" distB="0" distL="114300" distR="114300" simplePos="0" relativeHeight="251658240" behindDoc="0" locked="0" layoutInCell="1" allowOverlap="0" wp14:anchorId="39D70CB1" wp14:editId="0A0EB3C0">
            <wp:simplePos x="0" y="0"/>
            <wp:positionH relativeFrom="column">
              <wp:align>left</wp:align>
            </wp:positionH>
            <wp:positionV relativeFrom="line">
              <wp:posOffset>0</wp:posOffset>
            </wp:positionV>
            <wp:extent cx="4229100" cy="2276475"/>
            <wp:effectExtent l="0" t="0" r="0" b="9525"/>
            <wp:wrapSquare wrapText="bothSides"/>
            <wp:docPr id="21" name="Рисунок 21" descr="Подпись: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одпись: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100" cy="2276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678E">
        <w:rPr>
          <w:rFonts w:ascii="Times New Roman" w:eastAsia="Times New Roman" w:hAnsi="Times New Roman" w:cs="Times New Roman"/>
          <w:color w:val="000000"/>
          <w:spacing w:val="-8"/>
          <w:sz w:val="20"/>
          <w:szCs w:val="20"/>
          <w:lang w:eastAsia="ru-RU"/>
        </w:rPr>
        <w:t>1.3.2. Если в схеме (рис. 5) </w:t>
      </w:r>
      <w:r w:rsidRPr="00D6678E">
        <w:rPr>
          <w:rFonts w:ascii="Times New Roman" w:eastAsia="Times New Roman" w:hAnsi="Times New Roman" w:cs="Times New Roman"/>
          <w:color w:val="000000"/>
          <w:spacing w:val="-8"/>
          <w:sz w:val="20"/>
          <w:szCs w:val="20"/>
          <w:lang w:val="en-US" w:eastAsia="ru-RU"/>
        </w:rPr>
        <w:t>n</w:t>
      </w:r>
      <w:r w:rsidRPr="00D6678E">
        <w:rPr>
          <w:rFonts w:ascii="Times New Roman" w:eastAsia="Times New Roman" w:hAnsi="Times New Roman" w:cs="Times New Roman"/>
          <w:color w:val="000000"/>
          <w:spacing w:val="-8"/>
          <w:sz w:val="20"/>
          <w:szCs w:val="20"/>
          <w:lang w:eastAsia="ru-RU"/>
        </w:rPr>
        <w:t> различных источников и приемников заменить </w:t>
      </w:r>
      <w:r w:rsidRPr="00D6678E">
        <w:rPr>
          <w:rFonts w:ascii="Times New Roman" w:eastAsia="Times New Roman" w:hAnsi="Times New Roman" w:cs="Times New Roman"/>
          <w:color w:val="000000"/>
          <w:spacing w:val="-8"/>
          <w:sz w:val="20"/>
          <w:szCs w:val="20"/>
          <w:lang w:val="en-US" w:eastAsia="ru-RU"/>
        </w:rPr>
        <w:t>n</w:t>
      </w:r>
      <w:r w:rsidRPr="00D6678E">
        <w:rPr>
          <w:rFonts w:ascii="Times New Roman" w:eastAsia="Times New Roman" w:hAnsi="Times New Roman" w:cs="Times New Roman"/>
          <w:color w:val="000000"/>
          <w:spacing w:val="-8"/>
          <w:sz w:val="20"/>
          <w:szCs w:val="20"/>
          <w:lang w:eastAsia="ru-RU"/>
        </w:rPr>
        <w:t>-разрядными источником и приемником, например, регистрами </w:t>
      </w:r>
      <w:r w:rsidRPr="00D6678E">
        <w:rPr>
          <w:rFonts w:ascii="Times New Roman" w:eastAsia="Times New Roman" w:hAnsi="Times New Roman" w:cs="Times New Roman"/>
          <w:color w:val="000000"/>
          <w:spacing w:val="-8"/>
          <w:sz w:val="20"/>
          <w:szCs w:val="20"/>
          <w:lang w:val="en-US" w:eastAsia="ru-RU"/>
        </w:rPr>
        <w:t>RG</w:t>
      </w:r>
      <w:r w:rsidRPr="00D6678E">
        <w:rPr>
          <w:rFonts w:ascii="Times New Roman" w:eastAsia="Times New Roman" w:hAnsi="Times New Roman" w:cs="Times New Roman"/>
          <w:color w:val="000000"/>
          <w:spacing w:val="-8"/>
          <w:sz w:val="20"/>
          <w:szCs w:val="20"/>
          <w:vertAlign w:val="subscript"/>
          <w:lang w:eastAsia="ru-RU"/>
        </w:rPr>
        <w:t>ист.</w:t>
      </w:r>
      <w:r w:rsidRPr="00D6678E">
        <w:rPr>
          <w:rFonts w:ascii="Times New Roman" w:eastAsia="Times New Roman" w:hAnsi="Times New Roman" w:cs="Times New Roman"/>
          <w:color w:val="000000"/>
          <w:spacing w:val="-8"/>
          <w:sz w:val="20"/>
          <w:szCs w:val="20"/>
          <w:lang w:eastAsia="ru-RU"/>
        </w:rPr>
        <w:t> и </w:t>
      </w:r>
      <w:r w:rsidRPr="00D6678E">
        <w:rPr>
          <w:rFonts w:ascii="Times New Roman" w:eastAsia="Times New Roman" w:hAnsi="Times New Roman" w:cs="Times New Roman"/>
          <w:color w:val="000000"/>
          <w:spacing w:val="-8"/>
          <w:sz w:val="20"/>
          <w:szCs w:val="20"/>
          <w:lang w:val="en-US" w:eastAsia="ru-RU"/>
        </w:rPr>
        <w:t>RG</w:t>
      </w:r>
      <w:r w:rsidRPr="00D6678E">
        <w:rPr>
          <w:rFonts w:ascii="Times New Roman" w:eastAsia="Times New Roman" w:hAnsi="Times New Roman" w:cs="Times New Roman"/>
          <w:color w:val="000000"/>
          <w:spacing w:val="-8"/>
          <w:sz w:val="20"/>
          <w:szCs w:val="20"/>
          <w:vertAlign w:val="subscript"/>
          <w:lang w:eastAsia="ru-RU"/>
        </w:rPr>
        <w:t>пр</w:t>
      </w:r>
      <w:proofErr w:type="gramStart"/>
      <w:r w:rsidRPr="00D6678E">
        <w:rPr>
          <w:rFonts w:ascii="Times New Roman" w:eastAsia="Times New Roman" w:hAnsi="Times New Roman" w:cs="Times New Roman"/>
          <w:color w:val="000000"/>
          <w:spacing w:val="-8"/>
          <w:sz w:val="20"/>
          <w:szCs w:val="20"/>
          <w:vertAlign w:val="subscript"/>
          <w:lang w:eastAsia="ru-RU"/>
        </w:rPr>
        <w:t>.</w:t>
      </w:r>
      <w:r w:rsidRPr="00D6678E">
        <w:rPr>
          <w:rFonts w:ascii="Times New Roman" w:eastAsia="Times New Roman" w:hAnsi="Times New Roman" w:cs="Times New Roman"/>
          <w:color w:val="000000"/>
          <w:spacing w:val="-8"/>
          <w:sz w:val="20"/>
          <w:szCs w:val="20"/>
          <w:lang w:eastAsia="ru-RU"/>
        </w:rPr>
        <w:t>(</w:t>
      </w:r>
      <w:proofErr w:type="gramEnd"/>
      <w:r w:rsidRPr="00D6678E">
        <w:rPr>
          <w:rFonts w:ascii="Times New Roman" w:eastAsia="Times New Roman" w:hAnsi="Times New Roman" w:cs="Times New Roman"/>
          <w:color w:val="000000"/>
          <w:spacing w:val="-8"/>
          <w:sz w:val="20"/>
          <w:szCs w:val="20"/>
          <w:lang w:eastAsia="ru-RU"/>
        </w:rPr>
        <w:t>изображены пунктирными линиями), то схема может быть использована для преобразования </w:t>
      </w:r>
      <w:r w:rsidRPr="00D6678E">
        <w:rPr>
          <w:rFonts w:ascii="Times New Roman" w:eastAsia="Times New Roman" w:hAnsi="Times New Roman" w:cs="Times New Roman"/>
          <w:color w:val="000000"/>
          <w:spacing w:val="-8"/>
          <w:sz w:val="20"/>
          <w:szCs w:val="20"/>
          <w:lang w:val="en-US" w:eastAsia="ru-RU"/>
        </w:rPr>
        <w:t>n</w:t>
      </w:r>
      <w:r w:rsidRPr="00D6678E">
        <w:rPr>
          <w:rFonts w:ascii="Times New Roman" w:eastAsia="Times New Roman" w:hAnsi="Times New Roman" w:cs="Times New Roman"/>
          <w:color w:val="000000"/>
          <w:spacing w:val="-8"/>
          <w:sz w:val="20"/>
          <w:szCs w:val="20"/>
          <w:lang w:eastAsia="ru-RU"/>
        </w:rPr>
        <w:t xml:space="preserve">-разрядного параллельного кода на передающей стороне в последовательный код (с помощью мультиплексора) и последовательного кода в параллельный на приемной стороне (с помощью </w:t>
      </w:r>
      <w:proofErr w:type="spellStart"/>
      <w:r w:rsidRPr="00D6678E">
        <w:rPr>
          <w:rFonts w:ascii="Times New Roman" w:eastAsia="Times New Roman" w:hAnsi="Times New Roman" w:cs="Times New Roman"/>
          <w:color w:val="000000"/>
          <w:spacing w:val="-8"/>
          <w:sz w:val="20"/>
          <w:szCs w:val="20"/>
          <w:lang w:eastAsia="ru-RU"/>
        </w:rPr>
        <w:t>демультиплексора</w:t>
      </w:r>
      <w:proofErr w:type="spellEnd"/>
      <w:r w:rsidRPr="00D6678E">
        <w:rPr>
          <w:rFonts w:ascii="Times New Roman" w:eastAsia="Times New Roman" w:hAnsi="Times New Roman" w:cs="Times New Roman"/>
          <w:color w:val="000000"/>
          <w:spacing w:val="-8"/>
          <w:sz w:val="20"/>
          <w:szCs w:val="20"/>
          <w:lang w:eastAsia="ru-RU"/>
        </w:rPr>
        <w:t xml:space="preserve">). При подобном применении мультиплексора и </w:t>
      </w:r>
      <w:proofErr w:type="spellStart"/>
      <w:r w:rsidRPr="00D6678E">
        <w:rPr>
          <w:rFonts w:ascii="Times New Roman" w:eastAsia="Times New Roman" w:hAnsi="Times New Roman" w:cs="Times New Roman"/>
          <w:color w:val="000000"/>
          <w:spacing w:val="-8"/>
          <w:sz w:val="20"/>
          <w:szCs w:val="20"/>
          <w:lang w:eastAsia="ru-RU"/>
        </w:rPr>
        <w:t>демультиплексора</w:t>
      </w:r>
      <w:proofErr w:type="spellEnd"/>
      <w:r w:rsidRPr="00D6678E">
        <w:rPr>
          <w:rFonts w:ascii="Times New Roman" w:eastAsia="Times New Roman" w:hAnsi="Times New Roman" w:cs="Times New Roman"/>
          <w:color w:val="000000"/>
          <w:spacing w:val="-8"/>
          <w:sz w:val="20"/>
          <w:szCs w:val="20"/>
          <w:lang w:eastAsia="ru-RU"/>
        </w:rPr>
        <w:t xml:space="preserve"> в качестве их адресных кодов используются выходные сигналы двоичного счетчика, последовательно формирующего на своих выходах двоичные коды чисел от 0 до </w:t>
      </w:r>
      <w:r w:rsidRPr="00D6678E">
        <w:rPr>
          <w:rFonts w:ascii="Times New Roman" w:eastAsia="Times New Roman" w:hAnsi="Times New Roman" w:cs="Times New Roman"/>
          <w:color w:val="000000"/>
          <w:spacing w:val="-8"/>
          <w:sz w:val="20"/>
          <w:szCs w:val="20"/>
          <w:lang w:val="en-US" w:eastAsia="ru-RU"/>
        </w:rPr>
        <w:t>n</w:t>
      </w:r>
      <w:r w:rsidRPr="00D6678E">
        <w:rPr>
          <w:rFonts w:ascii="Times New Roman" w:eastAsia="Times New Roman" w:hAnsi="Times New Roman" w:cs="Times New Roman"/>
          <w:color w:val="000000"/>
          <w:spacing w:val="-8"/>
          <w:sz w:val="20"/>
          <w:szCs w:val="20"/>
          <w:lang w:eastAsia="ru-RU"/>
        </w:rPr>
        <w:t>-1.</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1.3.3. Мультиплексор можно использовать в качестве универсального логического элемента для реализации любой логической функции от числа аргументов, равного числу адресных входов мультиплексора. Покажем это на примере логической функции, заданной своей таблицей истинности (табл. 3).</w:t>
      </w:r>
    </w:p>
    <w:p w:rsidR="00D6678E" w:rsidRPr="00D6678E" w:rsidRDefault="00D6678E" w:rsidP="00D6678E">
      <w:pPr>
        <w:spacing w:after="0" w:line="240" w:lineRule="auto"/>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noProof/>
          <w:color w:val="000000"/>
          <w:sz w:val="20"/>
          <w:szCs w:val="20"/>
          <w:lang w:eastAsia="ru-RU"/>
        </w:rPr>
        <w:drawing>
          <wp:anchor distT="0" distB="0" distL="114300" distR="114300" simplePos="0" relativeHeight="251658240" behindDoc="0" locked="0" layoutInCell="1" allowOverlap="0" wp14:anchorId="7112913B" wp14:editId="705A8562">
            <wp:simplePos x="0" y="0"/>
            <wp:positionH relativeFrom="column">
              <wp:align>left</wp:align>
            </wp:positionH>
            <wp:positionV relativeFrom="line">
              <wp:posOffset>0</wp:posOffset>
            </wp:positionV>
            <wp:extent cx="2419350" cy="1162050"/>
            <wp:effectExtent l="0" t="0" r="0" b="0"/>
            <wp:wrapSquare wrapText="bothSides"/>
            <wp:docPr id="20" name="Рисунок 20" descr="Подпись: Таблица 3&#10;№ a  b  c y № a  b  c у&#10;0&#10;1&#10;2&#10;3 0  0  0&#10;0  0  1&#10;0  1  0&#10;0  1  1 0&#10;0&#10;0&#10;1 4&#10;5&#10;6&#10;7 1  0  0&#10;1  0  1&#10;1  1  0&#10;1  1  1 0&#10;1&#10;1&#10;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одпись: Таблица 3&#10;№ a  b  c y № a  b  c у&#10;0&#10;1&#10;2&#10;3 0  0  0&#10;0  0  1&#10;0  1  0&#10;0  1  1 0&#10;0&#10;0&#10;1 4&#10;5&#10;6&#10;7 1  0  0&#10;1  0  1&#10;1  1  0&#10;1  1  1 0&#10;1&#10;1&#10;0&#10;&#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935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678E">
        <w:rPr>
          <w:rFonts w:ascii="Times New Roman" w:eastAsia="Times New Roman" w:hAnsi="Times New Roman" w:cs="Times New Roman"/>
          <w:noProof/>
          <w:color w:val="000000"/>
          <w:sz w:val="20"/>
          <w:szCs w:val="20"/>
          <w:lang w:eastAsia="ru-RU"/>
        </w:rPr>
        <w:drawing>
          <wp:anchor distT="0" distB="0" distL="0" distR="0" simplePos="0" relativeHeight="251658240" behindDoc="0" locked="0" layoutInCell="1" allowOverlap="0" wp14:anchorId="5BBBF1AB" wp14:editId="54330AB5">
            <wp:simplePos x="0" y="0"/>
            <wp:positionH relativeFrom="column">
              <wp:align>left</wp:align>
            </wp:positionH>
            <wp:positionV relativeFrom="line">
              <wp:posOffset>0</wp:posOffset>
            </wp:positionV>
            <wp:extent cx="2847975" cy="2657475"/>
            <wp:effectExtent l="0" t="0" r="9525" b="9525"/>
            <wp:wrapSquare wrapText="bothSides"/>
            <wp:docPr id="19" name="Рисунок 19" descr="http://hromatron.narod.ru/labi/36c-348-36c-469/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romatron.narod.ru/labi/36c-348-36c-469/image03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7975"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678E">
        <w:rPr>
          <w:rFonts w:ascii="Times New Roman" w:eastAsia="Times New Roman" w:hAnsi="Times New Roman" w:cs="Times New Roman"/>
          <w:color w:val="000000"/>
          <w:sz w:val="20"/>
          <w:szCs w:val="20"/>
          <w:lang w:eastAsia="ru-RU"/>
        </w:rPr>
        <w:t>Выбираем мультиплексор, имеющий три адресных (по числу аргументов функции) и восемь информационных входов. Для реализации заданной функции информационные входы мультиплексора соединим с уровнями логических “1” и “0” в такой последовательности, которая полностью копирует последовательность единиц и нулей функции в таблице истинности (рис. 6). При этом не требуется ни записи СДНФ, ни ее минимизации. Кстати, функция, заданная табл. 3 (четность числа единиц в трехразрядном слове), не упрощается, поэтому для своей реализации, например, в базисе ЛЭ “</w:t>
      </w:r>
      <w:proofErr w:type="gramStart"/>
      <w:r w:rsidRPr="00D6678E">
        <w:rPr>
          <w:rFonts w:ascii="Times New Roman" w:eastAsia="Times New Roman" w:hAnsi="Times New Roman" w:cs="Times New Roman"/>
          <w:color w:val="000000"/>
          <w:sz w:val="20"/>
          <w:szCs w:val="20"/>
          <w:lang w:eastAsia="ru-RU"/>
        </w:rPr>
        <w:t>И-НЕ</w:t>
      </w:r>
      <w:proofErr w:type="gramEnd"/>
      <w:r w:rsidRPr="00D6678E">
        <w:rPr>
          <w:rFonts w:ascii="Times New Roman" w:eastAsia="Times New Roman" w:hAnsi="Times New Roman" w:cs="Times New Roman"/>
          <w:color w:val="000000"/>
          <w:sz w:val="20"/>
          <w:szCs w:val="20"/>
          <w:lang w:eastAsia="ru-RU"/>
        </w:rPr>
        <w:t>” требует четырех ЛЭ “3И-НЕ” и трех инверторов, т.е. в сумме потребуется три ИС. В то же время для реализации схемы по рис. 6 требуется всего одна ИС мультиплексора “8-1”. По этой причине, способ реализации функций трех или большего числа аргументов с помощью ИС мультиплексоров весьма популярен у разработчиков.</w:t>
      </w:r>
    </w:p>
    <w:p w:rsidR="00D6678E" w:rsidRPr="00D6678E" w:rsidRDefault="00D6678E" w:rsidP="00D6678E">
      <w:pPr>
        <w:spacing w:before="100" w:beforeAutospacing="1" w:after="100" w:afterAutospacing="1" w:line="360" w:lineRule="atLeast"/>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2. Задание на лабораторную работу</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2.1. Используя ЛЭ, установленные на лабораторном стенде, спроектировать схему мультиплексора и исследовать его работу (снять таблицу истинности). Размерность мультиплексора и тип (базис) ЛЭ задаются табл. 4.</w:t>
      </w:r>
    </w:p>
    <w:p w:rsidR="00D6678E" w:rsidRPr="00D6678E" w:rsidRDefault="00D6678E" w:rsidP="00D6678E">
      <w:pPr>
        <w:spacing w:after="0" w:line="240" w:lineRule="auto"/>
        <w:ind w:left="4536"/>
        <w:jc w:val="center"/>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w:t>
      </w:r>
    </w:p>
    <w:p w:rsidR="00D6678E" w:rsidRPr="00D6678E" w:rsidRDefault="00D6678E" w:rsidP="00D6678E">
      <w:pPr>
        <w:spacing w:after="0" w:line="360" w:lineRule="atLeast"/>
        <w:ind w:left="4536"/>
        <w:jc w:val="center"/>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Таблица 4</w:t>
      </w:r>
    </w:p>
    <w:tbl>
      <w:tblPr>
        <w:tblW w:w="0" w:type="auto"/>
        <w:jc w:val="center"/>
        <w:tblCellMar>
          <w:left w:w="0" w:type="dxa"/>
          <w:right w:w="0" w:type="dxa"/>
        </w:tblCellMar>
        <w:tblLook w:val="04A0" w:firstRow="1" w:lastRow="0" w:firstColumn="1" w:lastColumn="0" w:noHBand="0" w:noVBand="1"/>
      </w:tblPr>
      <w:tblGrid>
        <w:gridCol w:w="1384"/>
        <w:gridCol w:w="1985"/>
        <w:gridCol w:w="2409"/>
      </w:tblGrid>
      <w:tr w:rsidR="00D6678E" w:rsidRPr="00D6678E" w:rsidTr="00D6678E">
        <w:trPr>
          <w:jc w:val="center"/>
        </w:trPr>
        <w:tc>
          <w:tcPr>
            <w:tcW w:w="13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 бригады</w:t>
            </w:r>
          </w:p>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(вариант)</w:t>
            </w:r>
          </w:p>
        </w:tc>
        <w:tc>
          <w:tcPr>
            <w:tcW w:w="19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Размерность</w:t>
            </w:r>
          </w:p>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Мультиплексора</w:t>
            </w:r>
          </w:p>
        </w:tc>
        <w:tc>
          <w:tcPr>
            <w:tcW w:w="24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Тип (базис) ЛЭ</w:t>
            </w:r>
          </w:p>
        </w:tc>
      </w:tr>
      <w:tr w:rsidR="00D6678E" w:rsidRPr="00D6678E" w:rsidTr="00D6678E">
        <w:trPr>
          <w:jc w:val="center"/>
        </w:trPr>
        <w:tc>
          <w:tcPr>
            <w:tcW w:w="13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1</w:t>
            </w:r>
          </w:p>
        </w:tc>
        <w:tc>
          <w:tcPr>
            <w:tcW w:w="1985" w:type="dxa"/>
            <w:tcBorders>
              <w:top w:val="nil"/>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2-1</w:t>
            </w:r>
          </w:p>
        </w:tc>
        <w:tc>
          <w:tcPr>
            <w:tcW w:w="2409" w:type="dxa"/>
            <w:tcBorders>
              <w:top w:val="nil"/>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proofErr w:type="gramStart"/>
            <w:r w:rsidRPr="00D6678E">
              <w:rPr>
                <w:rFonts w:ascii="Times New Roman" w:eastAsia="Times New Roman" w:hAnsi="Times New Roman" w:cs="Times New Roman"/>
                <w:sz w:val="20"/>
                <w:szCs w:val="20"/>
                <w:lang w:eastAsia="ru-RU"/>
              </w:rPr>
              <w:t>И-НЕ</w:t>
            </w:r>
            <w:proofErr w:type="gramEnd"/>
          </w:p>
        </w:tc>
      </w:tr>
      <w:tr w:rsidR="00D6678E" w:rsidRPr="00D6678E" w:rsidTr="00D6678E">
        <w:trPr>
          <w:jc w:val="center"/>
        </w:trPr>
        <w:tc>
          <w:tcPr>
            <w:tcW w:w="13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2</w:t>
            </w:r>
          </w:p>
        </w:tc>
        <w:tc>
          <w:tcPr>
            <w:tcW w:w="1985" w:type="dxa"/>
            <w:tcBorders>
              <w:top w:val="nil"/>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3-1</w:t>
            </w:r>
          </w:p>
        </w:tc>
        <w:tc>
          <w:tcPr>
            <w:tcW w:w="2409" w:type="dxa"/>
            <w:tcBorders>
              <w:top w:val="nil"/>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proofErr w:type="gramStart"/>
            <w:r w:rsidRPr="00D6678E">
              <w:rPr>
                <w:rFonts w:ascii="Times New Roman" w:eastAsia="Times New Roman" w:hAnsi="Times New Roman" w:cs="Times New Roman"/>
                <w:sz w:val="20"/>
                <w:szCs w:val="20"/>
                <w:lang w:eastAsia="ru-RU"/>
              </w:rPr>
              <w:t>И-НЕ</w:t>
            </w:r>
            <w:proofErr w:type="gramEnd"/>
          </w:p>
        </w:tc>
      </w:tr>
      <w:tr w:rsidR="00D6678E" w:rsidRPr="00D6678E" w:rsidTr="00D6678E">
        <w:trPr>
          <w:jc w:val="center"/>
        </w:trPr>
        <w:tc>
          <w:tcPr>
            <w:tcW w:w="13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lastRenderedPageBreak/>
              <w:t>3</w:t>
            </w:r>
          </w:p>
        </w:tc>
        <w:tc>
          <w:tcPr>
            <w:tcW w:w="1985" w:type="dxa"/>
            <w:tcBorders>
              <w:top w:val="nil"/>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3-1</w:t>
            </w:r>
          </w:p>
        </w:tc>
        <w:tc>
          <w:tcPr>
            <w:tcW w:w="2409" w:type="dxa"/>
            <w:tcBorders>
              <w:top w:val="nil"/>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ОФП</w:t>
            </w:r>
            <w:proofErr w:type="gramStart"/>
            <w:r w:rsidRPr="00D6678E">
              <w:rPr>
                <w:rFonts w:ascii="Times New Roman" w:eastAsia="Times New Roman" w:hAnsi="Times New Roman" w:cs="Times New Roman"/>
                <w:sz w:val="20"/>
                <w:szCs w:val="20"/>
                <w:lang w:eastAsia="ru-RU"/>
              </w:rPr>
              <w:t>Н(</w:t>
            </w:r>
            <w:proofErr w:type="gramEnd"/>
            <w:r w:rsidRPr="00D6678E">
              <w:rPr>
                <w:rFonts w:ascii="Times New Roman" w:eastAsia="Times New Roman" w:hAnsi="Times New Roman" w:cs="Times New Roman"/>
                <w:sz w:val="20"/>
                <w:szCs w:val="20"/>
                <w:lang w:eastAsia="ru-RU"/>
              </w:rPr>
              <w:t>И, ИЛИ, НЕ)</w:t>
            </w:r>
          </w:p>
        </w:tc>
      </w:tr>
      <w:tr w:rsidR="00D6678E" w:rsidRPr="00D6678E" w:rsidTr="00D6678E">
        <w:trPr>
          <w:jc w:val="center"/>
        </w:trPr>
        <w:tc>
          <w:tcPr>
            <w:tcW w:w="13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4</w:t>
            </w:r>
          </w:p>
        </w:tc>
        <w:tc>
          <w:tcPr>
            <w:tcW w:w="1985" w:type="dxa"/>
            <w:tcBorders>
              <w:top w:val="nil"/>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4-1</w:t>
            </w:r>
          </w:p>
        </w:tc>
        <w:tc>
          <w:tcPr>
            <w:tcW w:w="2409" w:type="dxa"/>
            <w:tcBorders>
              <w:top w:val="nil"/>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proofErr w:type="gramStart"/>
            <w:r w:rsidRPr="00D6678E">
              <w:rPr>
                <w:rFonts w:ascii="Times New Roman" w:eastAsia="Times New Roman" w:hAnsi="Times New Roman" w:cs="Times New Roman"/>
                <w:sz w:val="20"/>
                <w:szCs w:val="20"/>
                <w:lang w:eastAsia="ru-RU"/>
              </w:rPr>
              <w:t>И-НЕ</w:t>
            </w:r>
            <w:proofErr w:type="gramEnd"/>
          </w:p>
        </w:tc>
      </w:tr>
      <w:tr w:rsidR="00D6678E" w:rsidRPr="00D6678E" w:rsidTr="00D6678E">
        <w:trPr>
          <w:jc w:val="center"/>
        </w:trPr>
        <w:tc>
          <w:tcPr>
            <w:tcW w:w="13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5</w:t>
            </w:r>
          </w:p>
        </w:tc>
        <w:tc>
          <w:tcPr>
            <w:tcW w:w="1985" w:type="dxa"/>
            <w:tcBorders>
              <w:top w:val="nil"/>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4-1</w:t>
            </w:r>
          </w:p>
        </w:tc>
        <w:tc>
          <w:tcPr>
            <w:tcW w:w="2409" w:type="dxa"/>
            <w:tcBorders>
              <w:top w:val="nil"/>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ОФП</w:t>
            </w:r>
            <w:proofErr w:type="gramStart"/>
            <w:r w:rsidRPr="00D6678E">
              <w:rPr>
                <w:rFonts w:ascii="Times New Roman" w:eastAsia="Times New Roman" w:hAnsi="Times New Roman" w:cs="Times New Roman"/>
                <w:sz w:val="20"/>
                <w:szCs w:val="20"/>
                <w:lang w:eastAsia="ru-RU"/>
              </w:rPr>
              <w:t>Н(</w:t>
            </w:r>
            <w:proofErr w:type="gramEnd"/>
            <w:r w:rsidRPr="00D6678E">
              <w:rPr>
                <w:rFonts w:ascii="Times New Roman" w:eastAsia="Times New Roman" w:hAnsi="Times New Roman" w:cs="Times New Roman"/>
                <w:sz w:val="20"/>
                <w:szCs w:val="20"/>
                <w:lang w:eastAsia="ru-RU"/>
              </w:rPr>
              <w:t>И, ИЛИ, НЕ)</w:t>
            </w:r>
          </w:p>
        </w:tc>
      </w:tr>
    </w:tbl>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2.2. Исследовать работу (снять таблицу истинности) ИС мультиплексора К531КП2.</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2.3. На основе ИС мультиплексора К531КП2 спроектировать и испытать схему, реализующую логическую функцию, соответствующую вашему варианту (табл. 5).</w:t>
      </w:r>
    </w:p>
    <w:p w:rsidR="00D6678E" w:rsidRPr="00D6678E" w:rsidRDefault="00D6678E" w:rsidP="00D6678E">
      <w:pPr>
        <w:spacing w:after="0" w:line="300" w:lineRule="atLeast"/>
        <w:ind w:left="3402" w:firstLine="567"/>
        <w:jc w:val="center"/>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Таблица 5</w:t>
      </w:r>
    </w:p>
    <w:tbl>
      <w:tblPr>
        <w:tblW w:w="0" w:type="auto"/>
        <w:jc w:val="center"/>
        <w:tblCellMar>
          <w:left w:w="0" w:type="dxa"/>
          <w:right w:w="0" w:type="dxa"/>
        </w:tblCellMar>
        <w:tblLook w:val="04A0" w:firstRow="1" w:lastRow="0" w:firstColumn="1" w:lastColumn="0" w:noHBand="0" w:noVBand="1"/>
      </w:tblPr>
      <w:tblGrid>
        <w:gridCol w:w="1384"/>
        <w:gridCol w:w="3969"/>
      </w:tblGrid>
      <w:tr w:rsidR="00D6678E" w:rsidRPr="00D6678E" w:rsidTr="00D6678E">
        <w:trPr>
          <w:jc w:val="center"/>
        </w:trPr>
        <w:tc>
          <w:tcPr>
            <w:tcW w:w="13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 бригады</w:t>
            </w:r>
          </w:p>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(вариант)</w:t>
            </w:r>
          </w:p>
        </w:tc>
        <w:tc>
          <w:tcPr>
            <w:tcW w:w="396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D6678E" w:rsidRPr="00D6678E" w:rsidRDefault="00D6678E" w:rsidP="00D6678E">
            <w:pPr>
              <w:spacing w:before="100" w:beforeAutospacing="1" w:after="100" w:afterAutospacing="1" w:line="240" w:lineRule="auto"/>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Логическая функция</w:t>
            </w:r>
          </w:p>
        </w:tc>
      </w:tr>
      <w:tr w:rsidR="00D6678E" w:rsidRPr="00D6678E" w:rsidTr="00D6678E">
        <w:trPr>
          <w:trHeight w:val="385"/>
          <w:jc w:val="center"/>
        </w:trPr>
        <w:tc>
          <w:tcPr>
            <w:tcW w:w="13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1</w:t>
            </w:r>
          </w:p>
        </w:tc>
        <w:tc>
          <w:tcPr>
            <w:tcW w:w="39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6678E" w:rsidRPr="00D6678E" w:rsidRDefault="00D6678E" w:rsidP="00D6678E">
            <w:pPr>
              <w:spacing w:after="0" w:line="240" w:lineRule="auto"/>
              <w:jc w:val="both"/>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Равнозначность двух переменных</w:t>
            </w:r>
          </w:p>
        </w:tc>
      </w:tr>
      <w:tr w:rsidR="00D6678E" w:rsidRPr="00D6678E" w:rsidTr="00D6678E">
        <w:trPr>
          <w:trHeight w:val="386"/>
          <w:jc w:val="center"/>
        </w:trPr>
        <w:tc>
          <w:tcPr>
            <w:tcW w:w="13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2</w:t>
            </w:r>
          </w:p>
        </w:tc>
        <w:tc>
          <w:tcPr>
            <w:tcW w:w="396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D6678E" w:rsidRPr="00D6678E" w:rsidRDefault="00D6678E" w:rsidP="00D6678E">
            <w:pPr>
              <w:spacing w:after="0" w:line="240" w:lineRule="auto"/>
              <w:jc w:val="both"/>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Неравнозначность двух переменных</w:t>
            </w:r>
          </w:p>
        </w:tc>
      </w:tr>
      <w:tr w:rsidR="00D6678E" w:rsidRPr="00D6678E" w:rsidTr="00D6678E">
        <w:trPr>
          <w:trHeight w:val="386"/>
          <w:jc w:val="center"/>
        </w:trPr>
        <w:tc>
          <w:tcPr>
            <w:tcW w:w="13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3</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both"/>
              <w:rPr>
                <w:rFonts w:ascii="Times New Roman" w:eastAsia="Times New Roman" w:hAnsi="Times New Roman" w:cs="Times New Roman"/>
                <w:sz w:val="20"/>
                <w:szCs w:val="20"/>
                <w:lang w:eastAsia="ru-RU"/>
              </w:rPr>
            </w:pPr>
            <w:r w:rsidRPr="00D6678E">
              <w:rPr>
                <w:rFonts w:ascii="Times New Roman" w:eastAsia="Times New Roman" w:hAnsi="Times New Roman" w:cs="Times New Roman"/>
                <w:noProof/>
                <w:sz w:val="20"/>
                <w:szCs w:val="20"/>
                <w:vertAlign w:val="subscript"/>
                <w:lang w:eastAsia="ru-RU"/>
              </w:rPr>
              <w:drawing>
                <wp:inline distT="0" distB="0" distL="0" distR="0" wp14:anchorId="452E9693" wp14:editId="2753508F">
                  <wp:extent cx="1371600" cy="233680"/>
                  <wp:effectExtent l="0" t="0" r="0" b="0"/>
                  <wp:docPr id="5" name="Рисунок 5" descr="http://hromatron.narod.ru/labi/36c-348-36c-469/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romatron.narod.ru/labi/36c-348-36c-469/image034.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233680"/>
                          </a:xfrm>
                          <a:prstGeom prst="rect">
                            <a:avLst/>
                          </a:prstGeom>
                          <a:noFill/>
                          <a:ln>
                            <a:noFill/>
                          </a:ln>
                        </pic:spPr>
                      </pic:pic>
                    </a:graphicData>
                  </a:graphic>
                </wp:inline>
              </w:drawing>
            </w:r>
          </w:p>
        </w:tc>
      </w:tr>
      <w:tr w:rsidR="00D6678E" w:rsidRPr="00D6678E" w:rsidTr="00D6678E">
        <w:trPr>
          <w:trHeight w:val="386"/>
          <w:jc w:val="center"/>
        </w:trPr>
        <w:tc>
          <w:tcPr>
            <w:tcW w:w="13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4</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both"/>
              <w:rPr>
                <w:rFonts w:ascii="Times New Roman" w:eastAsia="Times New Roman" w:hAnsi="Times New Roman" w:cs="Times New Roman"/>
                <w:sz w:val="20"/>
                <w:szCs w:val="20"/>
                <w:lang w:eastAsia="ru-RU"/>
              </w:rPr>
            </w:pPr>
            <w:r w:rsidRPr="00D6678E">
              <w:rPr>
                <w:rFonts w:ascii="Times New Roman" w:eastAsia="Times New Roman" w:hAnsi="Times New Roman" w:cs="Times New Roman"/>
                <w:noProof/>
                <w:sz w:val="20"/>
                <w:szCs w:val="20"/>
                <w:vertAlign w:val="subscript"/>
                <w:lang w:eastAsia="ru-RU"/>
              </w:rPr>
              <w:drawing>
                <wp:inline distT="0" distB="0" distL="0" distR="0" wp14:anchorId="4246388B" wp14:editId="1AF407FC">
                  <wp:extent cx="1339850" cy="233680"/>
                  <wp:effectExtent l="0" t="0" r="0" b="0"/>
                  <wp:docPr id="4" name="Рисунок 4" descr="http://hromatron.narod.ru/labi/36c-348-36c-469/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romatron.narod.ru/labi/36c-348-36c-469/image036.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9850" cy="233680"/>
                          </a:xfrm>
                          <a:prstGeom prst="rect">
                            <a:avLst/>
                          </a:prstGeom>
                          <a:noFill/>
                          <a:ln>
                            <a:noFill/>
                          </a:ln>
                        </pic:spPr>
                      </pic:pic>
                    </a:graphicData>
                  </a:graphic>
                </wp:inline>
              </w:drawing>
            </w:r>
          </w:p>
        </w:tc>
      </w:tr>
      <w:tr w:rsidR="00D6678E" w:rsidRPr="00D6678E" w:rsidTr="00D6678E">
        <w:trPr>
          <w:trHeight w:val="386"/>
          <w:jc w:val="center"/>
        </w:trPr>
        <w:tc>
          <w:tcPr>
            <w:tcW w:w="13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D6678E" w:rsidRPr="00D6678E" w:rsidRDefault="00D6678E" w:rsidP="00D6678E">
            <w:pPr>
              <w:spacing w:after="0" w:line="240" w:lineRule="auto"/>
              <w:jc w:val="center"/>
              <w:rPr>
                <w:rFonts w:ascii="Times New Roman" w:eastAsia="Times New Roman" w:hAnsi="Times New Roman" w:cs="Times New Roman"/>
                <w:sz w:val="20"/>
                <w:szCs w:val="20"/>
                <w:lang w:eastAsia="ru-RU"/>
              </w:rPr>
            </w:pPr>
            <w:r w:rsidRPr="00D6678E">
              <w:rPr>
                <w:rFonts w:ascii="Times New Roman" w:eastAsia="Times New Roman" w:hAnsi="Times New Roman" w:cs="Times New Roman"/>
                <w:sz w:val="20"/>
                <w:szCs w:val="20"/>
                <w:lang w:eastAsia="ru-RU"/>
              </w:rPr>
              <w:t>5</w:t>
            </w:r>
          </w:p>
        </w:tc>
        <w:tc>
          <w:tcPr>
            <w:tcW w:w="3969" w:type="dxa"/>
            <w:tcBorders>
              <w:top w:val="nil"/>
              <w:left w:val="nil"/>
              <w:bottom w:val="single" w:sz="8" w:space="0" w:color="auto"/>
              <w:right w:val="single" w:sz="8" w:space="0" w:color="auto"/>
            </w:tcBorders>
            <w:tcMar>
              <w:top w:w="0" w:type="dxa"/>
              <w:left w:w="108" w:type="dxa"/>
              <w:bottom w:w="0" w:type="dxa"/>
              <w:right w:w="108" w:type="dxa"/>
            </w:tcMar>
            <w:hideMark/>
          </w:tcPr>
          <w:p w:rsidR="00D6678E" w:rsidRPr="00D6678E" w:rsidRDefault="00D6678E" w:rsidP="00D6678E">
            <w:pPr>
              <w:spacing w:after="0" w:line="240" w:lineRule="auto"/>
              <w:jc w:val="both"/>
              <w:rPr>
                <w:rFonts w:ascii="Times New Roman" w:eastAsia="Times New Roman" w:hAnsi="Times New Roman" w:cs="Times New Roman"/>
                <w:sz w:val="20"/>
                <w:szCs w:val="20"/>
                <w:lang w:eastAsia="ru-RU"/>
              </w:rPr>
            </w:pPr>
            <w:r w:rsidRPr="00D6678E">
              <w:rPr>
                <w:rFonts w:ascii="Times New Roman" w:eastAsia="Times New Roman" w:hAnsi="Times New Roman" w:cs="Times New Roman"/>
                <w:noProof/>
                <w:sz w:val="20"/>
                <w:szCs w:val="20"/>
                <w:vertAlign w:val="subscript"/>
                <w:lang w:eastAsia="ru-RU"/>
              </w:rPr>
              <w:drawing>
                <wp:inline distT="0" distB="0" distL="0" distR="0" wp14:anchorId="1EE32012" wp14:editId="0A521DFF">
                  <wp:extent cx="1360805" cy="233680"/>
                  <wp:effectExtent l="0" t="0" r="0" b="0"/>
                  <wp:docPr id="2" name="Рисунок 2" descr="http://hromatron.narod.ru/labi/36c-348-36c-469/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romatron.narod.ru/labi/36c-348-36c-469/image038.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60805" cy="233680"/>
                          </a:xfrm>
                          <a:prstGeom prst="rect">
                            <a:avLst/>
                          </a:prstGeom>
                          <a:noFill/>
                          <a:ln>
                            <a:noFill/>
                          </a:ln>
                        </pic:spPr>
                      </pic:pic>
                    </a:graphicData>
                  </a:graphic>
                </wp:inline>
              </w:drawing>
            </w:r>
          </w:p>
        </w:tc>
      </w:tr>
    </w:tbl>
    <w:p w:rsidR="00D6678E" w:rsidRPr="00D6678E" w:rsidRDefault="00D6678E" w:rsidP="00D6678E">
      <w:pPr>
        <w:spacing w:before="100" w:beforeAutospacing="1" w:after="100" w:afterAutospacing="1" w:line="240" w:lineRule="auto"/>
        <w:ind w:right="-1"/>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val="en-US" w:eastAsia="ru-RU"/>
        </w:rPr>
        <w:t> </w:t>
      </w:r>
    </w:p>
    <w:p w:rsidR="00D6678E" w:rsidRPr="00D6678E" w:rsidRDefault="00D6678E" w:rsidP="00D6678E">
      <w:pPr>
        <w:spacing w:before="100" w:beforeAutospacing="1" w:after="100" w:afterAutospacing="1" w:line="240" w:lineRule="auto"/>
        <w:ind w:right="-1"/>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3. Контрольные вопросы</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xml:space="preserve">1.     Дайте определение мультиплексора и </w:t>
      </w:r>
      <w:proofErr w:type="spellStart"/>
      <w:r w:rsidRPr="00D6678E">
        <w:rPr>
          <w:rFonts w:ascii="Times New Roman" w:eastAsia="Times New Roman" w:hAnsi="Times New Roman" w:cs="Times New Roman"/>
          <w:color w:val="000000"/>
          <w:sz w:val="20"/>
          <w:szCs w:val="20"/>
          <w:lang w:eastAsia="ru-RU"/>
        </w:rPr>
        <w:t>демультиплексора</w:t>
      </w:r>
      <w:proofErr w:type="spellEnd"/>
      <w:r w:rsidRPr="00D6678E">
        <w:rPr>
          <w:rFonts w:ascii="Times New Roman" w:eastAsia="Times New Roman" w:hAnsi="Times New Roman" w:cs="Times New Roman"/>
          <w:color w:val="000000"/>
          <w:sz w:val="20"/>
          <w:szCs w:val="20"/>
          <w:lang w:eastAsia="ru-RU"/>
        </w:rPr>
        <w:t>.</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 xml:space="preserve">2.     Перечислите применения мультиплексоров и </w:t>
      </w:r>
      <w:proofErr w:type="spellStart"/>
      <w:r w:rsidRPr="00D6678E">
        <w:rPr>
          <w:rFonts w:ascii="Times New Roman" w:eastAsia="Times New Roman" w:hAnsi="Times New Roman" w:cs="Times New Roman"/>
          <w:color w:val="000000"/>
          <w:sz w:val="20"/>
          <w:szCs w:val="20"/>
          <w:lang w:eastAsia="ru-RU"/>
        </w:rPr>
        <w:t>демультиплексоров</w:t>
      </w:r>
      <w:proofErr w:type="spellEnd"/>
      <w:r w:rsidRPr="00D6678E">
        <w:rPr>
          <w:rFonts w:ascii="Times New Roman" w:eastAsia="Times New Roman" w:hAnsi="Times New Roman" w:cs="Times New Roman"/>
          <w:color w:val="000000"/>
          <w:sz w:val="20"/>
          <w:szCs w:val="20"/>
          <w:lang w:eastAsia="ru-RU"/>
        </w:rPr>
        <w:t>.</w:t>
      </w:r>
    </w:p>
    <w:p w:rsidR="00D6678E" w:rsidRPr="00D6678E" w:rsidRDefault="00D6678E" w:rsidP="00D6678E">
      <w:pPr>
        <w:spacing w:after="0" w:line="240" w:lineRule="auto"/>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3.     В чем суть каскадирования мультиплексоров? Объясните как на основе ИС мультиплексоров “8-1” спроектировать мультиплексор на 16, 32, и т.д. входов.</w:t>
      </w:r>
    </w:p>
    <w:p w:rsidR="00D6678E" w:rsidRPr="00D6678E" w:rsidRDefault="00D6678E" w:rsidP="00D6678E">
      <w:pPr>
        <w:spacing w:after="0" w:line="264" w:lineRule="atLeast"/>
        <w:ind w:firstLine="567"/>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4.     На основе ИС мультиплексора “8-1” спроектируйте схему, реализующую логическую функцию</w:t>
      </w:r>
      <w:proofErr w:type="gramStart"/>
      <w:r w:rsidRPr="00D6678E">
        <w:rPr>
          <w:rFonts w:ascii="Times New Roman" w:eastAsia="Times New Roman" w:hAnsi="Times New Roman" w:cs="Times New Roman"/>
          <w:color w:val="000000"/>
          <w:sz w:val="20"/>
          <w:szCs w:val="20"/>
          <w:lang w:eastAsia="ru-RU"/>
        </w:rPr>
        <w:t xml:space="preserve"> :</w:t>
      </w:r>
      <w:proofErr w:type="gramEnd"/>
    </w:p>
    <w:p w:rsidR="00D6678E" w:rsidRPr="00D6678E" w:rsidRDefault="00D6678E" w:rsidP="00D6678E">
      <w:pPr>
        <w:spacing w:after="0" w:line="220" w:lineRule="atLeast"/>
        <w:ind w:left="1276" w:hanging="425"/>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4.1. четности трехразрядного слова (четности числа единиц в трехразрядном слове);</w:t>
      </w:r>
    </w:p>
    <w:p w:rsidR="00D6678E" w:rsidRPr="00D6678E" w:rsidRDefault="00D6678E" w:rsidP="00D6678E">
      <w:pPr>
        <w:spacing w:after="0" w:line="220" w:lineRule="atLeast"/>
        <w:ind w:firstLine="851"/>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4.2. нечетности трехразрядного слова;</w:t>
      </w:r>
    </w:p>
    <w:p w:rsidR="00D6678E" w:rsidRPr="00D6678E" w:rsidRDefault="00D6678E" w:rsidP="00D6678E">
      <w:pPr>
        <w:spacing w:after="0" w:line="220" w:lineRule="atLeast"/>
        <w:ind w:firstLine="851"/>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4.3. у=</w:t>
      </w:r>
      <w:r w:rsidRPr="00D6678E">
        <w:rPr>
          <w:rFonts w:ascii="Times New Roman" w:eastAsia="Times New Roman" w:hAnsi="Times New Roman" w:cs="Times New Roman"/>
          <w:i/>
          <w:iCs/>
          <w:color w:val="000000"/>
          <w:sz w:val="20"/>
          <w:szCs w:val="20"/>
          <w:lang w:eastAsia="ru-RU"/>
        </w:rPr>
        <w:t>х</w:t>
      </w:r>
      <w:r w:rsidRPr="00D6678E">
        <w:rPr>
          <w:rFonts w:ascii="Times New Roman" w:eastAsia="Times New Roman" w:hAnsi="Times New Roman" w:cs="Times New Roman"/>
          <w:color w:val="000000"/>
          <w:sz w:val="20"/>
          <w:szCs w:val="20"/>
          <w:vertAlign w:val="subscript"/>
          <w:lang w:eastAsia="ru-RU"/>
        </w:rPr>
        <w:t>1</w:t>
      </w:r>
      <w:r w:rsidRPr="00D6678E">
        <w:rPr>
          <w:rFonts w:ascii="Times New Roman" w:eastAsia="Times New Roman" w:hAnsi="Times New Roman" w:cs="Times New Roman"/>
          <w:i/>
          <w:iCs/>
          <w:color w:val="000000"/>
          <w:sz w:val="20"/>
          <w:szCs w:val="20"/>
          <w:lang w:eastAsia="ru-RU"/>
        </w:rPr>
        <w:t>х</w:t>
      </w:r>
      <w:r w:rsidRPr="00D6678E">
        <w:rPr>
          <w:rFonts w:ascii="Times New Roman" w:eastAsia="Times New Roman" w:hAnsi="Times New Roman" w:cs="Times New Roman"/>
          <w:color w:val="000000"/>
          <w:sz w:val="20"/>
          <w:szCs w:val="20"/>
          <w:vertAlign w:val="subscript"/>
          <w:lang w:eastAsia="ru-RU"/>
        </w:rPr>
        <w:t>2</w:t>
      </w:r>
      <w:r w:rsidRPr="00D6678E">
        <w:rPr>
          <w:rFonts w:ascii="Times New Roman" w:eastAsia="Times New Roman" w:hAnsi="Times New Roman" w:cs="Times New Roman"/>
          <w:color w:val="000000"/>
          <w:sz w:val="20"/>
          <w:szCs w:val="20"/>
          <w:lang w:eastAsia="ru-RU"/>
        </w:rPr>
        <w:t>+</w:t>
      </w:r>
      <w:r w:rsidRPr="00D6678E">
        <w:rPr>
          <w:rFonts w:ascii="Times New Roman" w:eastAsia="Times New Roman" w:hAnsi="Times New Roman" w:cs="Times New Roman"/>
          <w:i/>
          <w:iCs/>
          <w:color w:val="000000"/>
          <w:sz w:val="20"/>
          <w:szCs w:val="20"/>
          <w:lang w:eastAsia="ru-RU"/>
        </w:rPr>
        <w:t>х</w:t>
      </w:r>
      <w:r w:rsidRPr="00D6678E">
        <w:rPr>
          <w:rFonts w:ascii="Times New Roman" w:eastAsia="Times New Roman" w:hAnsi="Times New Roman" w:cs="Times New Roman"/>
          <w:color w:val="000000"/>
          <w:sz w:val="20"/>
          <w:szCs w:val="20"/>
          <w:vertAlign w:val="subscript"/>
          <w:lang w:eastAsia="ru-RU"/>
        </w:rPr>
        <w:t>1</w:t>
      </w:r>
      <w:r w:rsidRPr="00D6678E">
        <w:rPr>
          <w:rFonts w:ascii="Times New Roman" w:eastAsia="Times New Roman" w:hAnsi="Times New Roman" w:cs="Times New Roman"/>
          <w:i/>
          <w:iCs/>
          <w:color w:val="000000"/>
          <w:sz w:val="20"/>
          <w:szCs w:val="20"/>
          <w:lang w:eastAsia="ru-RU"/>
        </w:rPr>
        <w:t>х</w:t>
      </w:r>
      <w:r w:rsidRPr="00D6678E">
        <w:rPr>
          <w:rFonts w:ascii="Times New Roman" w:eastAsia="Times New Roman" w:hAnsi="Times New Roman" w:cs="Times New Roman"/>
          <w:color w:val="000000"/>
          <w:sz w:val="20"/>
          <w:szCs w:val="20"/>
          <w:vertAlign w:val="subscript"/>
          <w:lang w:eastAsia="ru-RU"/>
        </w:rPr>
        <w:t>3</w:t>
      </w:r>
      <w:r w:rsidRPr="00D6678E">
        <w:rPr>
          <w:rFonts w:ascii="Times New Roman" w:eastAsia="Times New Roman" w:hAnsi="Times New Roman" w:cs="Times New Roman"/>
          <w:color w:val="000000"/>
          <w:sz w:val="20"/>
          <w:szCs w:val="20"/>
          <w:lang w:eastAsia="ru-RU"/>
        </w:rPr>
        <w:t>+</w:t>
      </w:r>
      <w:r w:rsidRPr="00D6678E">
        <w:rPr>
          <w:rFonts w:ascii="Times New Roman" w:eastAsia="Times New Roman" w:hAnsi="Times New Roman" w:cs="Times New Roman"/>
          <w:i/>
          <w:iCs/>
          <w:color w:val="000000"/>
          <w:sz w:val="20"/>
          <w:szCs w:val="20"/>
          <w:lang w:eastAsia="ru-RU"/>
        </w:rPr>
        <w:t>х</w:t>
      </w:r>
      <w:r w:rsidRPr="00D6678E">
        <w:rPr>
          <w:rFonts w:ascii="Times New Roman" w:eastAsia="Times New Roman" w:hAnsi="Times New Roman" w:cs="Times New Roman"/>
          <w:color w:val="000000"/>
          <w:sz w:val="20"/>
          <w:szCs w:val="20"/>
          <w:vertAlign w:val="subscript"/>
          <w:lang w:eastAsia="ru-RU"/>
        </w:rPr>
        <w:t>2</w:t>
      </w:r>
      <w:r w:rsidRPr="00D6678E">
        <w:rPr>
          <w:rFonts w:ascii="Times New Roman" w:eastAsia="Times New Roman" w:hAnsi="Times New Roman" w:cs="Times New Roman"/>
          <w:i/>
          <w:iCs/>
          <w:color w:val="000000"/>
          <w:sz w:val="20"/>
          <w:szCs w:val="20"/>
          <w:lang w:eastAsia="ru-RU"/>
        </w:rPr>
        <w:t>х</w:t>
      </w:r>
      <w:r w:rsidRPr="00D6678E">
        <w:rPr>
          <w:rFonts w:ascii="Times New Roman" w:eastAsia="Times New Roman" w:hAnsi="Times New Roman" w:cs="Times New Roman"/>
          <w:color w:val="000000"/>
          <w:sz w:val="20"/>
          <w:szCs w:val="20"/>
          <w:vertAlign w:val="subscript"/>
          <w:lang w:eastAsia="ru-RU"/>
        </w:rPr>
        <w:t>3</w:t>
      </w:r>
      <w:r w:rsidRPr="00D6678E">
        <w:rPr>
          <w:rFonts w:ascii="Times New Roman" w:eastAsia="Times New Roman" w:hAnsi="Times New Roman" w:cs="Times New Roman"/>
          <w:color w:val="000000"/>
          <w:sz w:val="20"/>
          <w:szCs w:val="20"/>
          <w:lang w:eastAsia="ru-RU"/>
        </w:rPr>
        <w:t>.</w:t>
      </w:r>
    </w:p>
    <w:p w:rsidR="00D6678E" w:rsidRPr="00D6678E" w:rsidRDefault="00D6678E" w:rsidP="00D6678E">
      <w:pPr>
        <w:spacing w:after="0" w:line="220" w:lineRule="atLeast"/>
        <w:ind w:left="360" w:hanging="360"/>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5.        </w:t>
      </w:r>
      <w:proofErr w:type="gramStart"/>
      <w:r w:rsidRPr="00D6678E">
        <w:rPr>
          <w:rFonts w:ascii="Times New Roman" w:eastAsia="Times New Roman" w:hAnsi="Times New Roman" w:cs="Times New Roman"/>
          <w:color w:val="000000"/>
          <w:sz w:val="20"/>
          <w:szCs w:val="20"/>
          <w:lang w:eastAsia="ru-RU"/>
        </w:rPr>
        <w:t>Объясните</w:t>
      </w:r>
      <w:proofErr w:type="gramEnd"/>
      <w:r w:rsidRPr="00D6678E">
        <w:rPr>
          <w:rFonts w:ascii="Times New Roman" w:eastAsia="Times New Roman" w:hAnsi="Times New Roman" w:cs="Times New Roman"/>
          <w:color w:val="000000"/>
          <w:sz w:val="20"/>
          <w:szCs w:val="20"/>
          <w:lang w:eastAsia="ru-RU"/>
        </w:rPr>
        <w:t xml:space="preserve"> как с помощью </w:t>
      </w:r>
      <w:proofErr w:type="spellStart"/>
      <w:r w:rsidRPr="00D6678E">
        <w:rPr>
          <w:rFonts w:ascii="Times New Roman" w:eastAsia="Times New Roman" w:hAnsi="Times New Roman" w:cs="Times New Roman"/>
          <w:color w:val="000000"/>
          <w:sz w:val="20"/>
          <w:szCs w:val="20"/>
          <w:lang w:eastAsia="ru-RU"/>
        </w:rPr>
        <w:t>демультиплексора</w:t>
      </w:r>
      <w:proofErr w:type="spellEnd"/>
      <w:r w:rsidRPr="00D6678E">
        <w:rPr>
          <w:rFonts w:ascii="Times New Roman" w:eastAsia="Times New Roman" w:hAnsi="Times New Roman" w:cs="Times New Roman"/>
          <w:color w:val="000000"/>
          <w:sz w:val="20"/>
          <w:szCs w:val="20"/>
          <w:lang w:eastAsia="ru-RU"/>
        </w:rPr>
        <w:t xml:space="preserve"> можно осуществить преобразование последовательного кода в параллельный.</w:t>
      </w:r>
    </w:p>
    <w:p w:rsidR="00D6678E" w:rsidRPr="00D6678E" w:rsidRDefault="00D6678E" w:rsidP="00D6678E">
      <w:pPr>
        <w:spacing w:after="0" w:line="220" w:lineRule="atLeast"/>
        <w:ind w:left="360" w:hanging="360"/>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6.        </w:t>
      </w:r>
      <w:proofErr w:type="gramStart"/>
      <w:r w:rsidRPr="00D6678E">
        <w:rPr>
          <w:rFonts w:ascii="Times New Roman" w:eastAsia="Times New Roman" w:hAnsi="Times New Roman" w:cs="Times New Roman"/>
          <w:color w:val="000000"/>
          <w:sz w:val="20"/>
          <w:szCs w:val="20"/>
          <w:lang w:eastAsia="ru-RU"/>
        </w:rPr>
        <w:t>Объясните</w:t>
      </w:r>
      <w:proofErr w:type="gramEnd"/>
      <w:r w:rsidRPr="00D6678E">
        <w:rPr>
          <w:rFonts w:ascii="Times New Roman" w:eastAsia="Times New Roman" w:hAnsi="Times New Roman" w:cs="Times New Roman"/>
          <w:color w:val="000000"/>
          <w:sz w:val="20"/>
          <w:szCs w:val="20"/>
          <w:lang w:eastAsia="ru-RU"/>
        </w:rPr>
        <w:t xml:space="preserve"> как с помощью мультиплексора можно осуществить преобразование параллельного кода в последовательный.</w:t>
      </w:r>
    </w:p>
    <w:p w:rsidR="00D6678E" w:rsidRPr="00D6678E" w:rsidRDefault="00D6678E" w:rsidP="00D6678E">
      <w:pPr>
        <w:spacing w:after="0" w:line="220" w:lineRule="atLeast"/>
        <w:ind w:left="360" w:hanging="360"/>
        <w:jc w:val="both"/>
        <w:rPr>
          <w:rFonts w:ascii="Times New Roman" w:eastAsia="Times New Roman" w:hAnsi="Times New Roman" w:cs="Times New Roman"/>
          <w:color w:val="000000"/>
          <w:sz w:val="20"/>
          <w:szCs w:val="20"/>
          <w:lang w:eastAsia="ru-RU"/>
        </w:rPr>
      </w:pPr>
      <w:r w:rsidRPr="00D6678E">
        <w:rPr>
          <w:rFonts w:ascii="Times New Roman" w:eastAsia="Times New Roman" w:hAnsi="Times New Roman" w:cs="Times New Roman"/>
          <w:color w:val="000000"/>
          <w:sz w:val="20"/>
          <w:szCs w:val="20"/>
          <w:lang w:eastAsia="ru-RU"/>
        </w:rPr>
        <w:t>7.        Данные от одного из четырех источников должны последовательно передаваться по одной линии одному из трех приемников. Спроектируйте схемы и объясните работу ЦУ передающей и приемной сторон, обеспечивающих такую возможность.</w:t>
      </w:r>
    </w:p>
    <w:p w:rsidR="00D6678E" w:rsidRPr="00D6678E" w:rsidRDefault="00D6678E" w:rsidP="00730E30">
      <w:pPr>
        <w:jc w:val="center"/>
        <w:rPr>
          <w:rFonts w:ascii="Times New Roman" w:hAnsi="Times New Roman" w:cs="Times New Roman"/>
          <w:b/>
          <w:sz w:val="20"/>
          <w:szCs w:val="20"/>
        </w:rPr>
      </w:pPr>
    </w:p>
    <w:sectPr w:rsidR="00D6678E" w:rsidRPr="00D6678E" w:rsidSect="00085B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7DA3"/>
    <w:multiLevelType w:val="hybridMultilevel"/>
    <w:tmpl w:val="B9348122"/>
    <w:lvl w:ilvl="0" w:tplc="C2EED3B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05CC1A63"/>
    <w:multiLevelType w:val="hybridMultilevel"/>
    <w:tmpl w:val="E17A97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2E0855"/>
    <w:multiLevelType w:val="hybridMultilevel"/>
    <w:tmpl w:val="B15814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C6A250D"/>
    <w:multiLevelType w:val="hybridMultilevel"/>
    <w:tmpl w:val="B2DAF9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F3D00A8"/>
    <w:multiLevelType w:val="hybridMultilevel"/>
    <w:tmpl w:val="CD9C67B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nsid w:val="32E827FC"/>
    <w:multiLevelType w:val="hybridMultilevel"/>
    <w:tmpl w:val="4FEECC0C"/>
    <w:lvl w:ilvl="0" w:tplc="2682A7C0">
      <w:start w:val="1"/>
      <w:numFmt w:val="lowerLetter"/>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4A82E58"/>
    <w:multiLevelType w:val="multilevel"/>
    <w:tmpl w:val="68DE6A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7163B14"/>
    <w:multiLevelType w:val="hybridMultilevel"/>
    <w:tmpl w:val="E1B0C54C"/>
    <w:lvl w:ilvl="0" w:tplc="2682A7C0">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58A90972"/>
    <w:multiLevelType w:val="hybridMultilevel"/>
    <w:tmpl w:val="1054CF3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66190C78"/>
    <w:multiLevelType w:val="hybridMultilevel"/>
    <w:tmpl w:val="1FCAF5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6B46428"/>
    <w:multiLevelType w:val="hybridMultilevel"/>
    <w:tmpl w:val="1BD64CD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6D939B6"/>
    <w:multiLevelType w:val="hybridMultilevel"/>
    <w:tmpl w:val="A244AA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9"/>
  </w:num>
  <w:num w:numId="3">
    <w:abstractNumId w:val="2"/>
  </w:num>
  <w:num w:numId="4">
    <w:abstractNumId w:val="10"/>
  </w:num>
  <w:num w:numId="5">
    <w:abstractNumId w:val="0"/>
  </w:num>
  <w:num w:numId="6">
    <w:abstractNumId w:val="1"/>
  </w:num>
  <w:num w:numId="7">
    <w:abstractNumId w:val="6"/>
  </w:num>
  <w:num w:numId="8">
    <w:abstractNumId w:val="4"/>
  </w:num>
  <w:num w:numId="9">
    <w:abstractNumId w:val="7"/>
  </w:num>
  <w:num w:numId="10">
    <w:abstractNumId w:val="5"/>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339"/>
    <w:rsid w:val="00085BD7"/>
    <w:rsid w:val="000F4731"/>
    <w:rsid w:val="00243F42"/>
    <w:rsid w:val="00417CBC"/>
    <w:rsid w:val="00434341"/>
    <w:rsid w:val="00730E30"/>
    <w:rsid w:val="007D575D"/>
    <w:rsid w:val="00B30E2E"/>
    <w:rsid w:val="00D6678E"/>
    <w:rsid w:val="00ED03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5B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85BD7"/>
    <w:rPr>
      <w:b/>
      <w:bCs/>
    </w:rPr>
  </w:style>
  <w:style w:type="paragraph" w:styleId="a5">
    <w:name w:val="Balloon Text"/>
    <w:basedOn w:val="a"/>
    <w:link w:val="a6"/>
    <w:uiPriority w:val="99"/>
    <w:semiHidden/>
    <w:unhideWhenUsed/>
    <w:rsid w:val="00085BD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85BD7"/>
    <w:rPr>
      <w:rFonts w:ascii="Tahoma" w:hAnsi="Tahoma" w:cs="Tahoma"/>
      <w:sz w:val="16"/>
      <w:szCs w:val="16"/>
    </w:rPr>
  </w:style>
  <w:style w:type="paragraph" w:styleId="a7">
    <w:name w:val="List Paragraph"/>
    <w:basedOn w:val="a"/>
    <w:uiPriority w:val="34"/>
    <w:qFormat/>
    <w:rsid w:val="00085BD7"/>
    <w:pPr>
      <w:ind w:left="720"/>
      <w:contextualSpacing/>
    </w:pPr>
  </w:style>
  <w:style w:type="character" w:customStyle="1" w:styleId="apple-converted-space">
    <w:name w:val="apple-converted-space"/>
    <w:basedOn w:val="a0"/>
    <w:rsid w:val="00085BD7"/>
  </w:style>
  <w:style w:type="paragraph" w:customStyle="1" w:styleId="1">
    <w:name w:val="1"/>
    <w:basedOn w:val="a"/>
    <w:rsid w:val="00D667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
    <w:name w:val="Body Text 2"/>
    <w:basedOn w:val="a"/>
    <w:link w:val="20"/>
    <w:uiPriority w:val="99"/>
    <w:unhideWhenUsed/>
    <w:rsid w:val="00D667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uiPriority w:val="99"/>
    <w:rsid w:val="00D6678E"/>
    <w:rPr>
      <w:rFonts w:ascii="Times New Roman" w:eastAsia="Times New Roman" w:hAnsi="Times New Roman" w:cs="Times New Roman"/>
      <w:sz w:val="24"/>
      <w:szCs w:val="24"/>
      <w:lang w:eastAsia="ru-RU"/>
    </w:rPr>
  </w:style>
  <w:style w:type="paragraph" w:customStyle="1" w:styleId="8">
    <w:name w:val="8"/>
    <w:basedOn w:val="a"/>
    <w:rsid w:val="00D667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1">
    <w:name w:val="2"/>
    <w:basedOn w:val="a"/>
    <w:rsid w:val="00D6678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5B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85BD7"/>
    <w:rPr>
      <w:b/>
      <w:bCs/>
    </w:rPr>
  </w:style>
  <w:style w:type="paragraph" w:styleId="a5">
    <w:name w:val="Balloon Text"/>
    <w:basedOn w:val="a"/>
    <w:link w:val="a6"/>
    <w:uiPriority w:val="99"/>
    <w:semiHidden/>
    <w:unhideWhenUsed/>
    <w:rsid w:val="00085BD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85BD7"/>
    <w:rPr>
      <w:rFonts w:ascii="Tahoma" w:hAnsi="Tahoma" w:cs="Tahoma"/>
      <w:sz w:val="16"/>
      <w:szCs w:val="16"/>
    </w:rPr>
  </w:style>
  <w:style w:type="paragraph" w:styleId="a7">
    <w:name w:val="List Paragraph"/>
    <w:basedOn w:val="a"/>
    <w:uiPriority w:val="34"/>
    <w:qFormat/>
    <w:rsid w:val="00085BD7"/>
    <w:pPr>
      <w:ind w:left="720"/>
      <w:contextualSpacing/>
    </w:pPr>
  </w:style>
  <w:style w:type="character" w:customStyle="1" w:styleId="apple-converted-space">
    <w:name w:val="apple-converted-space"/>
    <w:basedOn w:val="a0"/>
    <w:rsid w:val="00085BD7"/>
  </w:style>
  <w:style w:type="paragraph" w:customStyle="1" w:styleId="1">
    <w:name w:val="1"/>
    <w:basedOn w:val="a"/>
    <w:rsid w:val="00D667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
    <w:name w:val="Body Text 2"/>
    <w:basedOn w:val="a"/>
    <w:link w:val="20"/>
    <w:uiPriority w:val="99"/>
    <w:unhideWhenUsed/>
    <w:rsid w:val="00D6678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Основной текст 2 Знак"/>
    <w:basedOn w:val="a0"/>
    <w:link w:val="2"/>
    <w:uiPriority w:val="99"/>
    <w:rsid w:val="00D6678E"/>
    <w:rPr>
      <w:rFonts w:ascii="Times New Roman" w:eastAsia="Times New Roman" w:hAnsi="Times New Roman" w:cs="Times New Roman"/>
      <w:sz w:val="24"/>
      <w:szCs w:val="24"/>
      <w:lang w:eastAsia="ru-RU"/>
    </w:rPr>
  </w:style>
  <w:style w:type="paragraph" w:customStyle="1" w:styleId="8">
    <w:name w:val="8"/>
    <w:basedOn w:val="a"/>
    <w:rsid w:val="00D6678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1">
    <w:name w:val="2"/>
    <w:basedOn w:val="a"/>
    <w:rsid w:val="00D6678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218183">
      <w:bodyDiv w:val="1"/>
      <w:marLeft w:val="0"/>
      <w:marRight w:val="0"/>
      <w:marTop w:val="0"/>
      <w:marBottom w:val="0"/>
      <w:divBdr>
        <w:top w:val="none" w:sz="0" w:space="0" w:color="auto"/>
        <w:left w:val="none" w:sz="0" w:space="0" w:color="auto"/>
        <w:bottom w:val="none" w:sz="0" w:space="0" w:color="auto"/>
        <w:right w:val="none" w:sz="0" w:space="0" w:color="auto"/>
      </w:divBdr>
      <w:divsChild>
        <w:div w:id="722214294">
          <w:marLeft w:val="0"/>
          <w:marRight w:val="0"/>
          <w:marTop w:val="0"/>
          <w:marBottom w:val="0"/>
          <w:divBdr>
            <w:top w:val="none" w:sz="0" w:space="0" w:color="auto"/>
            <w:left w:val="none" w:sz="0" w:space="0" w:color="auto"/>
            <w:bottom w:val="none" w:sz="0" w:space="0" w:color="auto"/>
            <w:right w:val="none" w:sz="0" w:space="0" w:color="auto"/>
          </w:divBdr>
        </w:div>
        <w:div w:id="93019791">
          <w:marLeft w:val="0"/>
          <w:marRight w:val="0"/>
          <w:marTop w:val="0"/>
          <w:marBottom w:val="0"/>
          <w:divBdr>
            <w:top w:val="none" w:sz="0" w:space="0" w:color="auto"/>
            <w:left w:val="none" w:sz="0" w:space="0" w:color="auto"/>
            <w:bottom w:val="none" w:sz="0" w:space="0" w:color="auto"/>
            <w:right w:val="none" w:sz="0" w:space="0" w:color="auto"/>
          </w:divBdr>
        </w:div>
        <w:div w:id="873882981">
          <w:marLeft w:val="0"/>
          <w:marRight w:val="0"/>
          <w:marTop w:val="0"/>
          <w:marBottom w:val="0"/>
          <w:divBdr>
            <w:top w:val="none" w:sz="0" w:space="0" w:color="auto"/>
            <w:left w:val="none" w:sz="0" w:space="0" w:color="auto"/>
            <w:bottom w:val="none" w:sz="0" w:space="0" w:color="auto"/>
            <w:right w:val="none" w:sz="0" w:space="0" w:color="auto"/>
          </w:divBdr>
        </w:div>
        <w:div w:id="2135514061">
          <w:marLeft w:val="0"/>
          <w:marRight w:val="0"/>
          <w:marTop w:val="0"/>
          <w:marBottom w:val="0"/>
          <w:divBdr>
            <w:top w:val="none" w:sz="0" w:space="0" w:color="auto"/>
            <w:left w:val="none" w:sz="0" w:space="0" w:color="auto"/>
            <w:bottom w:val="none" w:sz="0" w:space="0" w:color="auto"/>
            <w:right w:val="none" w:sz="0" w:space="0" w:color="auto"/>
          </w:divBdr>
        </w:div>
        <w:div w:id="1645038738">
          <w:marLeft w:val="0"/>
          <w:marRight w:val="0"/>
          <w:marTop w:val="0"/>
          <w:marBottom w:val="0"/>
          <w:divBdr>
            <w:top w:val="none" w:sz="0" w:space="0" w:color="auto"/>
            <w:left w:val="none" w:sz="0" w:space="0" w:color="auto"/>
            <w:bottom w:val="none" w:sz="0" w:space="0" w:color="auto"/>
            <w:right w:val="none" w:sz="0" w:space="0" w:color="auto"/>
          </w:divBdr>
        </w:div>
        <w:div w:id="759838556">
          <w:marLeft w:val="0"/>
          <w:marRight w:val="0"/>
          <w:marTop w:val="0"/>
          <w:marBottom w:val="0"/>
          <w:divBdr>
            <w:top w:val="none" w:sz="0" w:space="0" w:color="auto"/>
            <w:left w:val="none" w:sz="0" w:space="0" w:color="auto"/>
            <w:bottom w:val="none" w:sz="0" w:space="0" w:color="auto"/>
            <w:right w:val="none" w:sz="0" w:space="0" w:color="auto"/>
          </w:divBdr>
        </w:div>
        <w:div w:id="1690184559">
          <w:marLeft w:val="0"/>
          <w:marRight w:val="0"/>
          <w:marTop w:val="0"/>
          <w:marBottom w:val="0"/>
          <w:divBdr>
            <w:top w:val="none" w:sz="0" w:space="0" w:color="auto"/>
            <w:left w:val="none" w:sz="0" w:space="0" w:color="auto"/>
            <w:bottom w:val="none" w:sz="0" w:space="0" w:color="auto"/>
            <w:right w:val="none" w:sz="0" w:space="0" w:color="auto"/>
          </w:divBdr>
        </w:div>
      </w:divsChild>
    </w:div>
    <w:div w:id="1678070087">
      <w:bodyDiv w:val="1"/>
      <w:marLeft w:val="0"/>
      <w:marRight w:val="0"/>
      <w:marTop w:val="0"/>
      <w:marBottom w:val="0"/>
      <w:divBdr>
        <w:top w:val="none" w:sz="0" w:space="0" w:color="auto"/>
        <w:left w:val="none" w:sz="0" w:space="0" w:color="auto"/>
        <w:bottom w:val="none" w:sz="0" w:space="0" w:color="auto"/>
        <w:right w:val="none" w:sz="0" w:space="0" w:color="auto"/>
      </w:divBdr>
    </w:div>
    <w:div w:id="170559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gif"/><Relationship Id="rId3" Type="http://schemas.microsoft.com/office/2007/relationships/stylesWithEffects" Target="stylesWithEffect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1476</Words>
  <Characters>8416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4</cp:revision>
  <dcterms:created xsi:type="dcterms:W3CDTF">2015-11-16T17:06:00Z</dcterms:created>
  <dcterms:modified xsi:type="dcterms:W3CDTF">2015-11-16T19:35:00Z</dcterms:modified>
</cp:coreProperties>
</file>