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ЛАБОРАТОРНАЯ РАБОТА №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З</w:t>
      </w:r>
      <w:proofErr w:type="gramEnd"/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b/>
          <w:color w:val="222222"/>
          <w:sz w:val="24"/>
          <w:szCs w:val="24"/>
          <w:lang w:eastAsia="ru-RU"/>
        </w:rPr>
        <w:t>Т</w:t>
      </w:r>
      <w:r w:rsidRPr="00E13190">
        <w:rPr>
          <w:rFonts w:ascii="inherit" w:eastAsia="Times New Roman" w:hAnsi="inherit" w:cs="Courier New"/>
          <w:b/>
          <w:color w:val="222222"/>
          <w:sz w:val="24"/>
          <w:szCs w:val="24"/>
          <w:lang w:eastAsia="ru-RU"/>
        </w:rPr>
        <w:t>ема</w:t>
      </w: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: АЛГОРИТМИЧЕСКИЕ КОНСТРУКЦИИ ВЕТВЛЕНИЯ И ИХ РЕАЛИЗАЦИЯ В FREE PASCAL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b/>
          <w:color w:val="222222"/>
          <w:sz w:val="24"/>
          <w:szCs w:val="24"/>
          <w:lang w:eastAsia="ru-RU"/>
        </w:rPr>
        <w:t>Цель</w:t>
      </w: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: Приобрести основательных навыков практического применения алгоритмических структур ветвления во время разработки алгоритмов, а также операторов условия и выбора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Free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Pascal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при разработке программ в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кросплатформовому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Lazarus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IDE.</w:t>
      </w:r>
      <w:bookmarkStart w:id="0" w:name="_GoBack"/>
      <w:bookmarkEnd w:id="0"/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b/>
          <w:color w:val="222222"/>
          <w:sz w:val="24"/>
          <w:szCs w:val="24"/>
          <w:lang w:eastAsia="ru-RU"/>
        </w:rPr>
        <w:t>ХОД РАБОТЫ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1. В тетради записать тему, цель ЛР, номер варианта задания.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2. Прочитать листинг 3.1. Описан программно алгоритм записать в тетради для лабораторных работ текстовым способом.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3. На ПК в D:\TEMP\ создать папку S&gt;\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Vr_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, в ней - LAB3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4. В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Lazarus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IDE создать проект “Программа” для разработки программы с консольным интерфейсом, сохранить созданный проект под названием </w:t>
      </w:r>
      <w:proofErr w:type="spellStart"/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ізвище_ех&amp;тр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\е_2_\.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5. В редакторе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Lazarus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IDE набрать листинг 3.1, отладить, скомпилировать и запустить программу на выполнение.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6. Созданную в результате компиляции программу (консольное приложение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ізвищеample_3_l.exe) скопировать в 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StPr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_^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râs^e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\LAB3\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Software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7. В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Lazarus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IDE создать новый проект “Программа”, сохранить его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под названием </w:t>
      </w:r>
      <w:proofErr w:type="spellStart"/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ізвище_task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l 1.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8.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разработанным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и описанным во время лабораторной работы № 1 алгоритмом решения задачи 1.1 написать программу, отладить и скомпилировать; осуществить тестирование программы.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9.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Созданный компилятором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exe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-файл (консольное приложение</w:t>
      </w:r>
      <w:proofErr w:type="gramEnd"/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ізвище_task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1 1 .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exe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) скопировать в \StPrj7/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réMW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/e\LAB3\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Software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10. В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Lazarus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IDE создать новый проект “Программа”, сохранить его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под названием </w:t>
      </w:r>
      <w:proofErr w:type="spellStart"/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ізвище_task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3 1.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11. Осуществить формализации (алгоритмизации) задачи 3.1; результаты выполнения каждого этапа формализации записать в тетради предложенный алгоритм - одним из способов (на выбор).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12. Предложенный алгоритм решения задачи 3.1 описать на языке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Free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Pascal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в редакторе 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Lazarus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IDE; скомпилировать программу, осуществить ее тестирование.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13. Листинг программы </w:t>
      </w:r>
      <w:proofErr w:type="spellStart"/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ізвище_task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3 1 и результаты тестирования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разработанного программного обеспечения записать в тетради.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14. Созданную в результате компиляции консольную программу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ізвищеЈаѕкЈ5_\ .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exe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скопировать в 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StPrJz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/9mw«/ALAB3\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Software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.</w:t>
      </w:r>
    </w:p>
    <w:p w:rsidR="00E13190" w:rsidRPr="00E13190" w:rsidRDefault="00E13190" w:rsidP="00E1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15. </w:t>
      </w:r>
      <w:proofErr w:type="gram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Продемонстрировать преподавателю разработаны</w:t>
      </w:r>
      <w:proofErr w:type="gram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программы (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exe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-файлы в 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StPr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фамилия^AB3\</w:t>
      </w:r>
      <w:proofErr w:type="spellStart"/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Softwane</w:t>
      </w:r>
      <w:proofErr w:type="spellEnd"/>
      <w:r w:rsidRPr="00E13190">
        <w:rPr>
          <w:rFonts w:ascii="inherit" w:eastAsia="Times New Roman" w:hAnsi="inherit" w:cs="Courier New"/>
          <w:color w:val="222222"/>
          <w:sz w:val="24"/>
          <w:szCs w:val="24"/>
          <w:shd w:val="clear" w:color="auto" w:fill="FFEBA0"/>
          <w:lang w:eastAsia="ru-RU"/>
        </w:rPr>
        <w:t>), представить</w:t>
      </w:r>
      <w:r w:rsidRPr="00E13190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к защите должным образом и аккуратно оформлены в тетради результаты выполнения лабораторной работы.</w:t>
      </w: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E13190" w:rsidRPr="00E13190" w:rsidRDefault="00E13190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</w:pP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1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Лістинг 3.1</w:t>
      </w:r>
      <w:r w:rsidRPr="00E131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—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program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birth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>_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and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age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; 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var</w:t>
      </w:r>
      <w:proofErr w:type="spellEnd"/>
    </w:p>
    <w:p w:rsidR="00E13190" w:rsidRPr="00E13190" w:rsidRDefault="00214D44" w:rsidP="00E13190">
      <w:pPr>
        <w:pStyle w:val="HTML"/>
        <w:shd w:val="clear" w:color="auto" w:fill="FFFFFF"/>
        <w:jc w:val="both"/>
        <w:rPr>
          <w:rFonts w:ascii="inherit" w:hAnsi="inherit"/>
          <w:color w:val="222222"/>
          <w:sz w:val="24"/>
          <w:szCs w:val="24"/>
        </w:rPr>
      </w:pPr>
      <w:proofErr w:type="gramStart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en-US"/>
        </w:rPr>
        <w:t>birth</w:t>
      </w:r>
      <w:proofErr w:type="gramEnd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, 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en-US"/>
        </w:rPr>
        <w:t>current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 : 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en-US"/>
        </w:rPr>
        <w:t>word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; 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//</w:t>
      </w:r>
      <w:r w:rsidR="00E13190" w:rsidRPr="00E13190">
        <w:rPr>
          <w:rStyle w:val="translation-chunk"/>
          <w:rFonts w:ascii="inherit" w:hAnsi="inherit"/>
          <w:color w:val="222222"/>
          <w:sz w:val="24"/>
          <w:szCs w:val="24"/>
        </w:rPr>
        <w:t xml:space="preserve"> </w:t>
      </w:r>
      <w:r w:rsidR="00E13190" w:rsidRPr="00E13190">
        <w:rPr>
          <w:rStyle w:val="translation-chunk"/>
          <w:rFonts w:ascii="inherit" w:hAnsi="inherit"/>
          <w:color w:val="222222"/>
          <w:sz w:val="24"/>
          <w:szCs w:val="24"/>
        </w:rPr>
        <w:t>описание переменных: год рождения, текущий год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, 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mon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,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day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: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byte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>;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ab/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//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  <w:t xml:space="preserve">день 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uk-UA" w:eastAsia="uk-UA"/>
        </w:rPr>
        <w:t>та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місяць народження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begin</w:t>
      </w:r>
      <w:proofErr w:type="gramEnd"/>
    </w:p>
    <w:p w:rsidR="00E13190" w:rsidRPr="00E13190" w:rsidRDefault="00214D44" w:rsidP="00E13190">
      <w:pPr>
        <w:pStyle w:val="HTML"/>
        <w:shd w:val="clear" w:color="auto" w:fill="FFFFFF"/>
        <w:jc w:val="both"/>
        <w:rPr>
          <w:rFonts w:ascii="inherit" w:hAnsi="inherit"/>
          <w:color w:val="222222"/>
          <w:sz w:val="24"/>
          <w:szCs w:val="24"/>
        </w:rPr>
      </w:pPr>
      <w:proofErr w:type="gramStart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en-US"/>
        </w:rPr>
        <w:t>write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</w:t>
      </w:r>
      <w:proofErr w:type="gramEnd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#13#10,</w:t>
      </w:r>
      <w:proofErr w:type="spellStart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'Будь</w:t>
      </w:r>
      <w:proofErr w:type="spellEnd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ласка, введіть: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vertAlign w:val="superscript"/>
          <w:lang w:val="uk-UA" w:eastAsia="uk-UA"/>
        </w:rPr>
        <w:t>1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, #13#10, ' - рік народження /РРРР/: '); </w:t>
      </w:r>
      <w:proofErr w:type="spellStart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en-US"/>
        </w:rPr>
        <w:t>readl</w:t>
      </w:r>
      <w:proofErr w:type="spellEnd"/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п (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en-US"/>
        </w:rPr>
        <w:t>birth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) ;</w:t>
      </w:r>
      <w:r w:rsidRPr="00E13190">
        <w:rPr>
          <w:rFonts w:ascii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  <w:t>//</w:t>
      </w:r>
      <w:r w:rsidR="00E13190" w:rsidRPr="00E13190">
        <w:rPr>
          <w:rStyle w:val="translation-chunk"/>
          <w:rFonts w:ascii="inherit" w:hAnsi="inherit"/>
          <w:color w:val="222222"/>
          <w:sz w:val="24"/>
          <w:szCs w:val="24"/>
        </w:rPr>
        <w:t xml:space="preserve"> </w:t>
      </w:r>
      <w:r w:rsidR="00E13190" w:rsidRPr="00E13190">
        <w:rPr>
          <w:rStyle w:val="translation-chunk"/>
          <w:rFonts w:ascii="inherit" w:hAnsi="inherit"/>
          <w:color w:val="222222"/>
          <w:sz w:val="24"/>
          <w:szCs w:val="24"/>
        </w:rPr>
        <w:t>пользователь вводит год рождения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uk-UA" w:eastAsia="uk-UA"/>
        </w:rPr>
        <w:t>1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- місяць народження 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uk-UA" w:eastAsia="uk-UA"/>
        </w:rPr>
        <w:t>/ММ/: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  <w:t>');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readln</w:t>
      </w:r>
      <w:proofErr w:type="spellEnd"/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(топ) ;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  <w:t>//користувач вводить місяць народження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uk-UA" w:eastAsia="uk-UA"/>
        </w:rPr>
        <w:t>1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- день народження /ДД/: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  <w:t>');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readln</w:t>
      </w:r>
      <w:proofErr w:type="spellEnd"/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(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day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)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;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  <w:t>//користувач вводить день народження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' - поточний рік /РРРР/: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ab/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vertAlign w:val="superscript"/>
          <w:lang w:val="uk-UA" w:eastAsia="uk-UA"/>
        </w:rPr>
        <w:t>1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);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readln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(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current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);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// перевірка на коректність введеної користувачем дати свого народження: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// місяця (1—12), дня (1-31) та року (від 1900) 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if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 xml:space="preserve"> (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mon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&gt;0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)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and(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mon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&lt;=l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2)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and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(day&gt;0)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and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(day&lt;=31)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and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 xml:space="preserve">(birth&gt;l900) 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then begin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{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виведення дати народження у форматі ДЦ_місяця_РРРР_р. та віку }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'Дякую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!', #13#10,#13#10,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'Ви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народилися ',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day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>:7);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case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ШОП 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of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ab/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//виведення назви місяця прописом (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виоір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за номером)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end</w:t>
      </w:r>
      <w:proofErr w:type="gramEnd"/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;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writeln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(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 xml:space="preserve">birth,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' 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р.'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, #13#10,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'Ваш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вік: ',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 xml:space="preserve">(current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-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birth)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:4); </w:t>
      </w:r>
      <w:r w:rsidRPr="00E13190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n-US"/>
        </w:rPr>
        <w:t>end else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writeln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</w:t>
      </w:r>
      <w:proofErr w:type="gram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#13#10,#13#10,'ПОМИЛКА! Введена дата народження є 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некоректною.'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);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write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(#13#10,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'Натисніть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Enter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для 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>завершення...'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 w:eastAsia="uk-UA"/>
        </w:rPr>
        <w:t xml:space="preserve">); </w:t>
      </w:r>
      <w:proofErr w:type="spellStart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readln</w:t>
      </w:r>
      <w:proofErr w:type="spellEnd"/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; 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end</w:t>
      </w:r>
      <w:r w:rsidRPr="00E13190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uk-UA"/>
        </w:rPr>
        <w:t>.</w:t>
      </w:r>
    </w:p>
    <w:p w:rsidR="00214D44" w:rsidRPr="00E13190" w:rsidRDefault="00214D44" w:rsidP="00E131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131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— </w:t>
      </w:r>
      <w:r w:rsidRPr="00E13190">
        <w:rPr>
          <w:rFonts w:ascii="Times New Roman" w:eastAsia="Times New Roman" w:hAnsi="Times New Roman" w:cs="Times New Roman"/>
          <w:i/>
          <w:iCs/>
          <w:smallCaps/>
          <w:color w:val="000000"/>
          <w:sz w:val="24"/>
          <w:szCs w:val="24"/>
          <w:lang w:val="uk-UA" w:eastAsia="uk-UA"/>
        </w:rPr>
        <w:t>Задача 3.1</w:t>
      </w:r>
      <w:r w:rsidRPr="00E131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—</w:t>
      </w:r>
    </w:p>
    <w:p w:rsidR="00E13190" w:rsidRPr="00E13190" w:rsidRDefault="00E13190" w:rsidP="00E13190">
      <w:pPr>
        <w:pStyle w:val="HTML"/>
        <w:shd w:val="clear" w:color="auto" w:fill="FFFFFF"/>
        <w:jc w:val="both"/>
        <w:rPr>
          <w:rFonts w:ascii="inherit" w:hAnsi="inherit"/>
          <w:color w:val="222222"/>
          <w:sz w:val="24"/>
          <w:szCs w:val="24"/>
        </w:rPr>
      </w:pPr>
      <w:proofErr w:type="gramStart"/>
      <w:r w:rsidRPr="00E13190">
        <w:rPr>
          <w:rStyle w:val="translation-chunk"/>
          <w:rFonts w:ascii="inherit" w:hAnsi="inherit"/>
          <w:color w:val="222222"/>
          <w:sz w:val="24"/>
          <w:szCs w:val="24"/>
        </w:rPr>
        <w:t xml:space="preserve">В супермаркете за каждую покупку на сумму до 100 грн. начисляется 5% скидки на всю сумму </w:t>
      </w:r>
      <w:r w:rsidRPr="00E13190">
        <w:rPr>
          <w:rStyle w:val="translation-chunk"/>
          <w:rFonts w:ascii="inherit" w:hAnsi="inherit"/>
          <w:color w:val="222222"/>
          <w:sz w:val="24"/>
          <w:szCs w:val="24"/>
          <w:shd w:val="clear" w:color="auto" w:fill="FFEBA0"/>
        </w:rPr>
        <w:t>покупки</w:t>
      </w:r>
      <w:r w:rsidRPr="00E13190">
        <w:rPr>
          <w:rStyle w:val="translation-chunk"/>
          <w:rFonts w:ascii="inherit" w:hAnsi="inherit"/>
          <w:color w:val="222222"/>
          <w:sz w:val="24"/>
          <w:szCs w:val="24"/>
        </w:rPr>
        <w:t>; от 100 до 200 грн. - 7%; от 200 до 300 грн. - 9%; от 300 до 400 грн. - 12%, от 400 до 500 грн. - 15%, от 500 до 1000 грн. - 20%, за покупку на сумму свыше 1000 грн. оплачивается 75% стоимости.</w:t>
      </w:r>
      <w:proofErr w:type="gramEnd"/>
      <w:r w:rsidRPr="00E13190">
        <w:rPr>
          <w:rStyle w:val="translation-chunk"/>
          <w:rFonts w:ascii="inherit" w:hAnsi="inherit"/>
          <w:color w:val="222222"/>
          <w:sz w:val="24"/>
          <w:szCs w:val="24"/>
        </w:rPr>
        <w:t xml:space="preserve"> Кассир вводит сумму покупки в гривнах. Вывести размер начисленной скидки (% и грн.) и сумму к оплате с учетом скидки.</w:t>
      </w:r>
    </w:p>
    <w:p w:rsidR="00B23F7F" w:rsidRPr="00E13190" w:rsidRDefault="00E13190" w:rsidP="00E131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3F7F" w:rsidRPr="00E13190" w:rsidSect="00214D44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214D44"/>
    <w:rsid w:val="00777BFA"/>
    <w:rsid w:val="00821BDC"/>
    <w:rsid w:val="009E7A5A"/>
    <w:rsid w:val="00B36257"/>
    <w:rsid w:val="00E1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3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E13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3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E1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574</Words>
  <Characters>3274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2015-11-20T16:33:00Z</dcterms:created>
  <dcterms:modified xsi:type="dcterms:W3CDTF">2015-11-20T17:35:00Z</dcterms:modified>
</cp:coreProperties>
</file>