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9E9E9" w:themeColor="background1" w:themeTint="19"/>
  <w:body>
    <w:p w:rsidR="002C09E0" w:rsidRPr="002249A9" w:rsidRDefault="002C09E0" w:rsidP="002C09E0">
      <w:pPr>
        <w:pStyle w:val="1"/>
        <w:spacing w:line="360" w:lineRule="auto"/>
        <w:ind w:left="142" w:right="-76" w:firstLine="425"/>
        <w:rPr>
          <w:sz w:val="28"/>
          <w:szCs w:val="28"/>
          <w:lang w:val="ru-RU"/>
        </w:rPr>
      </w:pPr>
      <w:proofErr w:type="spellStart"/>
      <w:r w:rsidRPr="002249A9">
        <w:rPr>
          <w:sz w:val="28"/>
          <w:szCs w:val="28"/>
          <w:lang w:val="ru-RU"/>
        </w:rPr>
        <w:t>Міністерство</w:t>
      </w:r>
      <w:proofErr w:type="spellEnd"/>
      <w:r w:rsidRPr="002249A9">
        <w:rPr>
          <w:sz w:val="28"/>
          <w:szCs w:val="28"/>
          <w:lang w:val="ru-RU"/>
        </w:rPr>
        <w:t xml:space="preserve"> </w:t>
      </w:r>
      <w:proofErr w:type="spellStart"/>
      <w:r w:rsidR="005F453F">
        <w:rPr>
          <w:sz w:val="28"/>
          <w:szCs w:val="28"/>
          <w:lang w:val="ru-RU"/>
        </w:rPr>
        <w:t>освіти</w:t>
      </w:r>
      <w:proofErr w:type="spellEnd"/>
      <w:r w:rsidR="005F453F">
        <w:rPr>
          <w:sz w:val="28"/>
          <w:szCs w:val="28"/>
          <w:lang w:val="ru-RU"/>
        </w:rPr>
        <w:t xml:space="preserve"> і науки</w:t>
      </w:r>
      <w:r w:rsidRPr="002249A9">
        <w:rPr>
          <w:sz w:val="28"/>
          <w:szCs w:val="28"/>
          <w:lang w:val="ru-RU"/>
        </w:rPr>
        <w:t xml:space="preserve"> </w:t>
      </w:r>
      <w:proofErr w:type="spellStart"/>
      <w:r w:rsidRPr="002249A9">
        <w:rPr>
          <w:sz w:val="28"/>
          <w:szCs w:val="28"/>
          <w:lang w:val="ru-RU"/>
        </w:rPr>
        <w:t>України</w:t>
      </w:r>
      <w:proofErr w:type="spellEnd"/>
      <w:r w:rsidRPr="002249A9">
        <w:rPr>
          <w:sz w:val="28"/>
          <w:szCs w:val="28"/>
          <w:lang w:val="ru-RU"/>
        </w:rPr>
        <w:t xml:space="preserve"> </w:t>
      </w:r>
    </w:p>
    <w:p w:rsidR="002C09E0" w:rsidRPr="002249A9" w:rsidRDefault="002C09E0" w:rsidP="002C09E0">
      <w:pPr>
        <w:spacing w:line="360" w:lineRule="auto"/>
        <w:ind w:left="142" w:right="-76" w:firstLine="425"/>
        <w:jc w:val="center"/>
        <w:rPr>
          <w:b/>
          <w:sz w:val="28"/>
          <w:szCs w:val="28"/>
        </w:rPr>
      </w:pPr>
      <w:proofErr w:type="spellStart"/>
      <w:r w:rsidRPr="002249A9">
        <w:rPr>
          <w:b/>
          <w:sz w:val="28"/>
          <w:szCs w:val="28"/>
        </w:rPr>
        <w:t>Кіровоградський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національний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технічний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університет</w:t>
      </w:r>
      <w:proofErr w:type="spellEnd"/>
    </w:p>
    <w:p w:rsidR="002C09E0" w:rsidRPr="00303B23" w:rsidRDefault="00303B23" w:rsidP="002C09E0">
      <w:pPr>
        <w:ind w:left="142" w:right="-76" w:firstLine="425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програм</w:t>
      </w:r>
      <w:r>
        <w:rPr>
          <w:sz w:val="28"/>
          <w:szCs w:val="28"/>
          <w:lang w:val="uk-UA"/>
        </w:rPr>
        <w:t>ування</w:t>
      </w:r>
      <w:proofErr w:type="spellEnd"/>
      <w:r>
        <w:rPr>
          <w:sz w:val="28"/>
          <w:szCs w:val="28"/>
          <w:lang w:val="uk-UA"/>
        </w:rPr>
        <w:t xml:space="preserve"> та захисту інформації</w:t>
      </w: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  <w:proofErr w:type="spellStart"/>
      <w:r w:rsidRPr="002249A9">
        <w:rPr>
          <w:sz w:val="28"/>
          <w:szCs w:val="28"/>
        </w:rPr>
        <w:t>Методичні</w:t>
      </w:r>
      <w:proofErr w:type="spellEnd"/>
      <w:r w:rsidRPr="002249A9">
        <w:rPr>
          <w:sz w:val="28"/>
          <w:szCs w:val="28"/>
        </w:rPr>
        <w:t xml:space="preserve"> </w:t>
      </w:r>
      <w:proofErr w:type="spellStart"/>
      <w:r w:rsidRPr="002249A9">
        <w:rPr>
          <w:sz w:val="28"/>
          <w:szCs w:val="28"/>
        </w:rPr>
        <w:t>вказівки</w:t>
      </w:r>
      <w:proofErr w:type="spellEnd"/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  <w:r w:rsidRPr="002249A9">
        <w:rPr>
          <w:sz w:val="28"/>
          <w:szCs w:val="28"/>
        </w:rPr>
        <w:t xml:space="preserve">до </w:t>
      </w:r>
      <w:proofErr w:type="spellStart"/>
      <w:r w:rsidRPr="002249A9">
        <w:rPr>
          <w:sz w:val="28"/>
          <w:szCs w:val="28"/>
        </w:rPr>
        <w:t>лабораторних</w:t>
      </w:r>
      <w:proofErr w:type="spellEnd"/>
      <w:r w:rsidRPr="002249A9">
        <w:rPr>
          <w:sz w:val="28"/>
          <w:szCs w:val="28"/>
        </w:rPr>
        <w:t xml:space="preserve"> </w:t>
      </w:r>
      <w:proofErr w:type="spellStart"/>
      <w:r w:rsidRPr="002249A9">
        <w:rPr>
          <w:sz w:val="28"/>
          <w:szCs w:val="28"/>
        </w:rPr>
        <w:t>робіт</w:t>
      </w:r>
      <w:proofErr w:type="spellEnd"/>
    </w:p>
    <w:p w:rsidR="002C09E0" w:rsidRPr="002249A9" w:rsidRDefault="002C09E0" w:rsidP="002C09E0">
      <w:pPr>
        <w:ind w:left="142" w:right="-76" w:firstLine="425"/>
        <w:rPr>
          <w:sz w:val="28"/>
          <w:szCs w:val="28"/>
        </w:rPr>
      </w:pPr>
    </w:p>
    <w:p w:rsidR="002C09E0" w:rsidRPr="002249A9" w:rsidRDefault="002C09E0" w:rsidP="002C09E0">
      <w:pPr>
        <w:pStyle w:val="1"/>
        <w:ind w:left="142" w:right="-76" w:firstLine="425"/>
        <w:rPr>
          <w:sz w:val="28"/>
          <w:szCs w:val="28"/>
          <w:lang w:val="ru-RU"/>
        </w:rPr>
      </w:pPr>
    </w:p>
    <w:p w:rsidR="002C09E0" w:rsidRPr="002249A9" w:rsidRDefault="002C09E0" w:rsidP="002C09E0">
      <w:pPr>
        <w:pStyle w:val="1"/>
        <w:ind w:left="142" w:right="-76" w:firstLine="425"/>
        <w:rPr>
          <w:sz w:val="28"/>
          <w:szCs w:val="28"/>
          <w:lang w:val="ru-RU"/>
        </w:rPr>
      </w:pPr>
    </w:p>
    <w:p w:rsidR="002C09E0" w:rsidRPr="002249A9" w:rsidRDefault="002C09E0" w:rsidP="002C09E0">
      <w:pPr>
        <w:ind w:left="142" w:right="-76" w:firstLine="425"/>
        <w:jc w:val="center"/>
        <w:rPr>
          <w:b/>
          <w:sz w:val="28"/>
          <w:szCs w:val="28"/>
          <w:lang w:val="uk-UA"/>
        </w:rPr>
      </w:pPr>
      <w:proofErr w:type="spellStart"/>
      <w:proofErr w:type="gramStart"/>
      <w:r w:rsidRPr="002249A9">
        <w:rPr>
          <w:sz w:val="28"/>
          <w:szCs w:val="28"/>
        </w:rPr>
        <w:t>Дисципліна</w:t>
      </w:r>
      <w:proofErr w:type="spellEnd"/>
      <w:r w:rsidRPr="002249A9">
        <w:rPr>
          <w:sz w:val="28"/>
          <w:szCs w:val="28"/>
        </w:rPr>
        <w:t xml:space="preserve"> :</w:t>
      </w:r>
      <w:proofErr w:type="gramEnd"/>
      <w:r w:rsidRPr="002249A9">
        <w:rPr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Комп’ютерна</w:t>
      </w:r>
      <w:proofErr w:type="spellEnd"/>
      <w:r w:rsidRPr="002249A9">
        <w:rPr>
          <w:b/>
          <w:sz w:val="28"/>
          <w:szCs w:val="28"/>
        </w:rPr>
        <w:t xml:space="preserve"> </w:t>
      </w:r>
      <w:proofErr w:type="spellStart"/>
      <w:r w:rsidRPr="002249A9">
        <w:rPr>
          <w:b/>
          <w:sz w:val="28"/>
          <w:szCs w:val="28"/>
        </w:rPr>
        <w:t>схемотехн</w:t>
      </w:r>
      <w:r w:rsidRPr="002249A9">
        <w:rPr>
          <w:b/>
          <w:sz w:val="28"/>
          <w:szCs w:val="28"/>
          <w:lang w:val="uk-UA"/>
        </w:rPr>
        <w:t>іка</w:t>
      </w:r>
      <w:proofErr w:type="spellEnd"/>
    </w:p>
    <w:p w:rsidR="002C09E0" w:rsidRPr="002249A9" w:rsidRDefault="002C09E0" w:rsidP="002C09E0">
      <w:pPr>
        <w:ind w:left="142" w:right="-76" w:firstLine="425"/>
        <w:jc w:val="center"/>
        <w:rPr>
          <w:b/>
          <w:sz w:val="28"/>
          <w:szCs w:val="28"/>
        </w:rPr>
      </w:pPr>
    </w:p>
    <w:p w:rsidR="00303B23" w:rsidRPr="00F674FC" w:rsidRDefault="00303B23" w:rsidP="00303B23">
      <w:pPr>
        <w:pStyle w:val="a3"/>
        <w:ind w:firstLine="567"/>
        <w:rPr>
          <w:b/>
          <w:caps/>
          <w:color w:val="000000"/>
        </w:rPr>
      </w:pPr>
      <w:r>
        <w:rPr>
          <w:b/>
          <w:caps/>
          <w:color w:val="000000"/>
          <w:lang w:val="uk-UA"/>
        </w:rPr>
        <w:t>Лабораторна робота №</w:t>
      </w:r>
      <w:r w:rsidRPr="00F674FC">
        <w:rPr>
          <w:b/>
          <w:caps/>
          <w:color w:val="000000"/>
        </w:rPr>
        <w:t>5</w:t>
      </w:r>
    </w:p>
    <w:p w:rsidR="002C09E0" w:rsidRPr="002249A9" w:rsidRDefault="002C09E0" w:rsidP="002C09E0">
      <w:pPr>
        <w:ind w:left="142" w:right="-76" w:firstLine="425"/>
        <w:jc w:val="center"/>
        <w:rPr>
          <w:b/>
          <w:sz w:val="28"/>
          <w:szCs w:val="28"/>
        </w:rPr>
      </w:pPr>
    </w:p>
    <w:p w:rsidR="002C09E0" w:rsidRPr="002C09E0" w:rsidRDefault="002C09E0" w:rsidP="002C09E0">
      <w:pPr>
        <w:pStyle w:val="a3"/>
        <w:ind w:firstLine="567"/>
        <w:rPr>
          <w:b/>
          <w:color w:val="000000"/>
          <w:szCs w:val="28"/>
          <w:lang w:val="uk-UA"/>
        </w:rPr>
      </w:pPr>
      <w:r w:rsidRPr="002249A9">
        <w:rPr>
          <w:b/>
          <w:szCs w:val="28"/>
        </w:rPr>
        <w:t xml:space="preserve">Тема: </w:t>
      </w:r>
      <w:r>
        <w:rPr>
          <w:b/>
          <w:color w:val="000000"/>
          <w:szCs w:val="28"/>
          <w:lang w:val="uk-UA"/>
        </w:rPr>
        <w:t>Пам’ять системи</w:t>
      </w:r>
    </w:p>
    <w:p w:rsidR="002C09E0" w:rsidRPr="002249A9" w:rsidRDefault="002C09E0" w:rsidP="002C09E0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rPr>
          <w:sz w:val="28"/>
          <w:szCs w:val="28"/>
        </w:rPr>
      </w:pPr>
    </w:p>
    <w:p w:rsidR="002C09E0" w:rsidRPr="002249A9" w:rsidRDefault="002C09E0" w:rsidP="002C09E0">
      <w:pPr>
        <w:ind w:left="142" w:right="-76" w:firstLine="425"/>
        <w:jc w:val="center"/>
        <w:rPr>
          <w:sz w:val="28"/>
          <w:szCs w:val="28"/>
        </w:rPr>
      </w:pPr>
    </w:p>
    <w:p w:rsidR="002C09E0" w:rsidRPr="00303B23" w:rsidRDefault="002C09E0" w:rsidP="002C09E0">
      <w:pPr>
        <w:ind w:left="142" w:right="-76" w:firstLine="425"/>
        <w:jc w:val="center"/>
        <w:rPr>
          <w:b/>
          <w:sz w:val="28"/>
          <w:szCs w:val="28"/>
          <w:lang w:val="uk-UA"/>
        </w:rPr>
      </w:pPr>
      <w:proofErr w:type="spellStart"/>
      <w:r w:rsidRPr="002249A9">
        <w:rPr>
          <w:b/>
          <w:sz w:val="28"/>
          <w:szCs w:val="28"/>
        </w:rPr>
        <w:t>Кіровоград</w:t>
      </w:r>
      <w:proofErr w:type="spellEnd"/>
      <w:r w:rsidRPr="002249A9">
        <w:rPr>
          <w:b/>
          <w:sz w:val="28"/>
          <w:szCs w:val="28"/>
        </w:rPr>
        <w:t xml:space="preserve"> 201</w:t>
      </w:r>
      <w:r w:rsidR="00303B23">
        <w:rPr>
          <w:b/>
          <w:sz w:val="28"/>
          <w:szCs w:val="28"/>
          <w:lang w:val="uk-UA"/>
        </w:rPr>
        <w:t>5</w:t>
      </w:r>
    </w:p>
    <w:p w:rsidR="002C09E0" w:rsidRPr="002249A9" w:rsidRDefault="002C09E0" w:rsidP="002C09E0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2C09E0" w:rsidRPr="002249A9" w:rsidRDefault="002C09E0" w:rsidP="002C09E0">
      <w:pPr>
        <w:ind w:left="142" w:right="-76" w:firstLine="425"/>
        <w:jc w:val="center"/>
        <w:rPr>
          <w:b/>
          <w:sz w:val="28"/>
          <w:szCs w:val="28"/>
          <w:lang w:val="uk-UA"/>
        </w:rPr>
      </w:pPr>
    </w:p>
    <w:p w:rsidR="002C09E0" w:rsidRDefault="002C09E0" w:rsidP="006A5E74">
      <w:pPr>
        <w:pStyle w:val="a3"/>
        <w:ind w:firstLine="567"/>
        <w:rPr>
          <w:b/>
          <w:caps/>
          <w:color w:val="000000"/>
          <w:lang w:val="uk-UA"/>
        </w:rPr>
      </w:pPr>
    </w:p>
    <w:p w:rsidR="00144284" w:rsidRPr="00303B23" w:rsidRDefault="00355CEF" w:rsidP="006A5E74">
      <w:pPr>
        <w:pStyle w:val="a3"/>
        <w:ind w:firstLine="567"/>
        <w:rPr>
          <w:b/>
          <w:caps/>
          <w:color w:val="000000"/>
        </w:rPr>
      </w:pPr>
      <w:r>
        <w:rPr>
          <w:b/>
          <w:caps/>
          <w:color w:val="000000"/>
          <w:lang w:val="uk-UA"/>
        </w:rPr>
        <w:t>Лабораторна робота №</w:t>
      </w:r>
      <w:r w:rsidR="00303B23" w:rsidRPr="00303B23">
        <w:rPr>
          <w:b/>
          <w:caps/>
          <w:color w:val="000000"/>
        </w:rPr>
        <w:t>5</w:t>
      </w:r>
    </w:p>
    <w:p w:rsidR="00144284" w:rsidRDefault="00144284" w:rsidP="006A5E74">
      <w:pPr>
        <w:pStyle w:val="a3"/>
        <w:ind w:firstLine="567"/>
        <w:rPr>
          <w:b/>
          <w:i/>
          <w:color w:val="000000"/>
          <w:lang w:val="uk-UA"/>
        </w:rPr>
      </w:pPr>
    </w:p>
    <w:p w:rsidR="00144284" w:rsidRPr="00355CEF" w:rsidRDefault="00B14C17" w:rsidP="005A0E06">
      <w:pPr>
        <w:pStyle w:val="a3"/>
        <w:ind w:firstLine="567"/>
        <w:jc w:val="left"/>
        <w:rPr>
          <w:color w:val="000000"/>
          <w:lang w:val="uk-UA"/>
        </w:rPr>
      </w:pPr>
      <w:r>
        <w:rPr>
          <w:b/>
          <w:color w:val="000000"/>
          <w:lang w:val="uk-UA"/>
        </w:rPr>
        <w:t>Тема:</w:t>
      </w:r>
      <w:r w:rsidR="00355CEF">
        <w:rPr>
          <w:b/>
          <w:color w:val="000000"/>
          <w:lang w:val="uk-UA"/>
        </w:rPr>
        <w:t xml:space="preserve"> </w:t>
      </w:r>
      <w:r w:rsidR="00455E65">
        <w:rPr>
          <w:color w:val="000000"/>
          <w:lang w:val="uk-UA"/>
        </w:rPr>
        <w:t>Пам’ять системи</w:t>
      </w:r>
    </w:p>
    <w:p w:rsidR="00144284" w:rsidRDefault="00144284" w:rsidP="005A0E06">
      <w:pPr>
        <w:ind w:firstLine="567"/>
        <w:jc w:val="both"/>
        <w:rPr>
          <w:b/>
          <w:color w:val="000000"/>
          <w:sz w:val="28"/>
          <w:lang w:val="uk-UA"/>
        </w:rPr>
      </w:pPr>
    </w:p>
    <w:p w:rsidR="00144284" w:rsidRDefault="00B14C17" w:rsidP="005A0E06">
      <w:pPr>
        <w:ind w:firstLine="567"/>
        <w:jc w:val="both"/>
        <w:rPr>
          <w:color w:val="000000"/>
          <w:sz w:val="28"/>
          <w:lang w:val="uk-UA"/>
        </w:rPr>
      </w:pPr>
      <w:r>
        <w:rPr>
          <w:b/>
          <w:color w:val="000000"/>
          <w:sz w:val="28"/>
          <w:lang w:val="uk-UA"/>
        </w:rPr>
        <w:t>Мета роботи</w:t>
      </w:r>
      <w:r>
        <w:rPr>
          <w:b/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Вивч</w:t>
      </w:r>
      <w:r w:rsidR="00455E65">
        <w:rPr>
          <w:color w:val="000000"/>
          <w:sz w:val="28"/>
          <w:lang w:val="uk-UA"/>
        </w:rPr>
        <w:t>ення типів пам’яті</w:t>
      </w:r>
      <w:r>
        <w:rPr>
          <w:color w:val="000000"/>
          <w:sz w:val="28"/>
          <w:lang w:val="uk-UA"/>
        </w:rPr>
        <w:t>,</w:t>
      </w:r>
      <w:r w:rsidR="00455E65">
        <w:rPr>
          <w:color w:val="000000"/>
          <w:sz w:val="28"/>
          <w:lang w:val="uk-UA"/>
        </w:rPr>
        <w:t xml:space="preserve"> призначення та застосування, дешифратори корпусів пам’яті</w:t>
      </w:r>
      <w:r>
        <w:rPr>
          <w:color w:val="000000"/>
          <w:sz w:val="28"/>
          <w:lang w:val="uk-UA"/>
        </w:rPr>
        <w:t>.</w:t>
      </w:r>
    </w:p>
    <w:p w:rsidR="00144284" w:rsidRDefault="00144284" w:rsidP="005A0E06">
      <w:pPr>
        <w:ind w:firstLine="567"/>
        <w:jc w:val="center"/>
        <w:rPr>
          <w:color w:val="000000"/>
          <w:sz w:val="28"/>
          <w:lang w:val="uk-UA"/>
        </w:rPr>
      </w:pPr>
      <w:bookmarkStart w:id="0" w:name="_GoBack"/>
      <w:bookmarkEnd w:id="0"/>
    </w:p>
    <w:p w:rsidR="00144284" w:rsidRDefault="00B14C17" w:rsidP="005A0E06">
      <w:pPr>
        <w:ind w:firstLine="567"/>
        <w:jc w:val="center"/>
        <w:rPr>
          <w:b/>
          <w:color w:val="000000"/>
          <w:sz w:val="28"/>
          <w:u w:val="single"/>
          <w:lang w:val="uk-UA"/>
        </w:rPr>
      </w:pPr>
      <w:r>
        <w:rPr>
          <w:b/>
          <w:color w:val="000000"/>
          <w:sz w:val="28"/>
          <w:u w:val="single"/>
          <w:lang w:val="uk-UA"/>
        </w:rPr>
        <w:t>Теоретичні відомості</w:t>
      </w:r>
    </w:p>
    <w:p w:rsidR="006A5E74" w:rsidRDefault="006A5E74" w:rsidP="005A0E06">
      <w:pPr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5A0E06" w:rsidRPr="005A0E06" w:rsidRDefault="005A0E06" w:rsidP="005A0E06">
      <w:pPr>
        <w:shd w:val="clear" w:color="auto" w:fill="FFFFFF"/>
        <w:tabs>
          <w:tab w:val="left" w:pos="1440"/>
        </w:tabs>
        <w:ind w:left="105" w:firstLine="426"/>
        <w:jc w:val="both"/>
        <w:rPr>
          <w:sz w:val="28"/>
          <w:szCs w:val="28"/>
          <w:lang w:val="uk-UA"/>
        </w:rPr>
      </w:pPr>
      <w:r w:rsidRPr="005A0E06">
        <w:rPr>
          <w:sz w:val="28"/>
          <w:szCs w:val="28"/>
          <w:lang w:val="uk-UA"/>
        </w:rPr>
        <w:t>Запис даних а пам'ять</w:t>
      </w:r>
    </w:p>
    <w:p w:rsidR="005A0E06" w:rsidRPr="005A0E06" w:rsidRDefault="005A0E06" w:rsidP="005A0E06">
      <w:pPr>
        <w:shd w:val="clear" w:color="auto" w:fill="FFFFFF"/>
        <w:tabs>
          <w:tab w:val="left" w:pos="1440"/>
        </w:tabs>
        <w:ind w:left="105" w:firstLine="426"/>
        <w:jc w:val="both"/>
        <w:rPr>
          <w:sz w:val="28"/>
          <w:szCs w:val="28"/>
          <w:lang w:val="uk-UA"/>
        </w:rPr>
      </w:pPr>
      <w:r w:rsidRPr="005A0E06">
        <w:rPr>
          <w:sz w:val="28"/>
          <w:szCs w:val="28"/>
          <w:lang w:val="uk-UA"/>
        </w:rPr>
        <w:t xml:space="preserve"> Щоб зрозуміти, яким чином в мікропроцесорній системі здійснюється запис даних в пам'ять, необхідно з'ясувати особливості передачі даних в пам'ять від будь-якого зовнішнього джерела. З цією метою наведемо тимчасову діаграму загального процесу запису даних в напівпровідникову пам'ять, після розгляду якої буде легко показати особливості використання систе</w:t>
      </w:r>
      <w:r w:rsidR="00A32E7E">
        <w:rPr>
          <w:sz w:val="28"/>
          <w:szCs w:val="28"/>
          <w:lang w:val="uk-UA"/>
        </w:rPr>
        <w:t>ми з 3 шинами для виконання цієї</w:t>
      </w:r>
      <w:r w:rsidRPr="005A0E06">
        <w:rPr>
          <w:sz w:val="28"/>
          <w:szCs w:val="28"/>
          <w:lang w:val="uk-UA"/>
        </w:rPr>
        <w:t xml:space="preserve"> операції.</w:t>
      </w:r>
    </w:p>
    <w:p w:rsidR="005A0E06" w:rsidRDefault="005A0E06" w:rsidP="005A0E06">
      <w:pPr>
        <w:shd w:val="clear" w:color="auto" w:fill="FFFFFF"/>
        <w:tabs>
          <w:tab w:val="left" w:pos="1440"/>
        </w:tabs>
        <w:ind w:left="105" w:firstLine="426"/>
        <w:jc w:val="both"/>
        <w:rPr>
          <w:sz w:val="28"/>
          <w:szCs w:val="28"/>
          <w:lang w:val="uk-UA"/>
        </w:rPr>
      </w:pPr>
      <w:r w:rsidRPr="005A0E06">
        <w:rPr>
          <w:sz w:val="28"/>
          <w:szCs w:val="28"/>
          <w:lang w:val="uk-UA"/>
        </w:rPr>
        <w:t xml:space="preserve"> Розглянемо рис. 1.3. Зазначимо, що адресні входи пам'яті на малюнку маркуються як А0-А11,</w:t>
      </w:r>
    </w:p>
    <w:p w:rsidR="005F79FD" w:rsidRDefault="005F79FD" w:rsidP="005F79FD">
      <w:pPr>
        <w:shd w:val="clear" w:color="auto" w:fill="FFFFFF"/>
        <w:spacing w:line="285" w:lineRule="exact"/>
        <w:ind w:left="180" w:firstLine="426"/>
        <w:jc w:val="both"/>
        <w:rPr>
          <w:bCs/>
          <w:spacing w:val="-1"/>
          <w:sz w:val="28"/>
          <w:szCs w:val="28"/>
          <w:lang w:val="uk-UA"/>
        </w:rPr>
      </w:pPr>
    </w:p>
    <w:p w:rsidR="00F85316" w:rsidRDefault="00F85316" w:rsidP="00F85316">
      <w:pPr>
        <w:shd w:val="clear" w:color="auto" w:fill="FFFFFF"/>
        <w:spacing w:line="285" w:lineRule="exact"/>
        <w:ind w:left="180" w:firstLine="426"/>
        <w:rPr>
          <w:color w:val="000000"/>
          <w:sz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40838" cy="462516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38" cy="462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16" w:rsidRPr="005F79FD" w:rsidRDefault="00F85316" w:rsidP="00F85316">
      <w:pPr>
        <w:spacing w:after="100"/>
        <w:ind w:firstLine="567"/>
        <w:jc w:val="center"/>
        <w:rPr>
          <w:color w:val="000000"/>
          <w:sz w:val="28"/>
          <w:lang w:val="uk-UA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5402297" cy="4476307"/>
            <wp:effectExtent l="19050" t="0" r="790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77" cy="448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16" w:rsidRDefault="00F85316" w:rsidP="006A5E74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F85316" w:rsidRDefault="00F85316" w:rsidP="006A5E74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F85316" w:rsidRDefault="00F85316" w:rsidP="006A5E74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5A0E06" w:rsidRDefault="005A0E06" w:rsidP="00774D1A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 xml:space="preserve">де </w:t>
      </w:r>
      <w:proofErr w:type="spellStart"/>
      <w:r w:rsidRPr="005A0E06">
        <w:rPr>
          <w:bCs/>
          <w:spacing w:val="-7"/>
          <w:sz w:val="28"/>
          <w:szCs w:val="28"/>
          <w:lang w:val="uk-UA"/>
        </w:rPr>
        <w:t>Аn</w:t>
      </w:r>
      <w:proofErr w:type="spellEnd"/>
      <w:r w:rsidRPr="005A0E06">
        <w:rPr>
          <w:bCs/>
          <w:spacing w:val="-7"/>
          <w:sz w:val="28"/>
          <w:szCs w:val="28"/>
          <w:lang w:val="uk-UA"/>
        </w:rPr>
        <w:t xml:space="preserve"> характеризує максимальне число адресних ліній, необхідних для даного блоку пам'яті. Наприклад, якщо пам'ять організована як 1024X1. то для забезпечення доступу до будь-якої комірки пам'яті необхідно 10 ліній, і адресні лінії будуть позначатися як А0-А9.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Лінії даних маркуються як Do-Do. де D, характеризує максимальне чисто ліній даних пам'яті. Наприклад, якщо нам'яти організована як 256Х4 біт. необхідно чотири лінії даних. Лінії даних такої пам'яті позначаються D0-D8.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 xml:space="preserve">Зауважимо також, що як адресні входи, так і входи даних повинні бути активізовані після видачі сигналу дозволі запису. Термін «активізувати» тут означає подачу на адресні лінії та лінії даних </w:t>
      </w:r>
      <w:r w:rsidR="00A32E7E">
        <w:rPr>
          <w:bCs/>
          <w:spacing w:val="-7"/>
          <w:sz w:val="28"/>
          <w:szCs w:val="28"/>
          <w:lang w:val="uk-UA"/>
        </w:rPr>
        <w:t>рівня напруги, відповідно</w:t>
      </w:r>
      <w:r w:rsidRPr="005A0E06">
        <w:rPr>
          <w:bCs/>
          <w:spacing w:val="-7"/>
          <w:sz w:val="28"/>
          <w:szCs w:val="28"/>
          <w:lang w:val="uk-UA"/>
        </w:rPr>
        <w:t>го логічним 1 або 0 і задовольняє прийнятим для використовуваного сімейства логічних схем параметрам. Наприклад, якщо в системі використовуються схеми сімейства TTL, то активізації логічної I відповідає інтервалу 2,4-5.0 В. а логічного 0-0.0-0.4 В.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Інтервал часу, протягом якого повинні зберігатися активізованим адресні та інформаційні входи до видачі сигналу дозволу запису, для різних пристроїв різний. Наприклад, для пристроїв пам'яті типу МОП (метал - окисел-напівпровідник) цей інтервал складає 200 нс, а для пам'яті на схемах TTL - 30 нс. Для точного визначення тимчасових співвідношенні слід ознайомитися з технічною документацією на відповідні вироби.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Аналізуючи рис. 1.3, важливо підкреслити, що незалежно від конкретних часових співвідношень сигналів для заданого пристрої пам'яті мікропроцесорна система повинна задовольнити всіх існуючих часових параметрів для пристрою пам'яті даного типу. Якщо ж ці тимчасові співвідношення не дотримуються, то надійної взаємозв'язку між мікропроцесором і пам'яттю системи забезпечити не вдасться.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Для того щоб успішно реалізувати обробку сигналу запису в пам'ять в системі з 3 шинами, на шинах системи необхідно виконати наступні дії: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1. На адресній шині A0-А15 повинен бути активізований адресу пам'яті (тобто адресу клітинки, куди записуються дані, що генеруються мікропроцесором, з шини даних).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2. На шину даних D0-D8 повинні надійти дані з мікропроцесора. (Ці дані необхідно записати в комірку, адреса якої міститься на адресній шині.)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 xml:space="preserve">3. Після здійснення дій I і 2 на лінію запису в пам'ять шини управлінні повинен надійти відповідним чином синхронізований імпульс дозволу запису необхідного рівня напруги. </w:t>
      </w:r>
      <w:r>
        <w:rPr>
          <w:bCs/>
          <w:spacing w:val="-7"/>
          <w:sz w:val="28"/>
          <w:szCs w:val="28"/>
          <w:lang w:val="uk-UA"/>
        </w:rPr>
        <w:t>При цьому здійснюється переда</w:t>
      </w:r>
      <w:r w:rsidRPr="005A0E06">
        <w:rPr>
          <w:bCs/>
          <w:spacing w:val="-7"/>
          <w:sz w:val="28"/>
          <w:szCs w:val="28"/>
          <w:lang w:val="uk-UA"/>
        </w:rPr>
        <w:t>ча даних. Таким чином, шина управління проводить управління системою за допомогою відповідним чином синхронізованих імпульсів.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Однак існує ряд додаткових дій, яким також необхідно приділити увагу. Схеми, реалізують їх, простіше описувати при більш детальному ознайомленні з системою.</w:t>
      </w:r>
    </w:p>
    <w:p w:rsid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Тепер ясно, яким чином сигнали різного логічного рівня на кожній з шин {адресної, даних, управління) взаємодіють між собою при формуванні необхідної вхідної інформації при записі даних в пам'ять системи. Шини системи забезпечують надійне з'єднання мікропроцесора з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пам'яттю системи шляхом формування необхідної комбінації сигналів на входах пам'яті.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Читання даних з пам'яті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lastRenderedPageBreak/>
        <w:t>Розглянемо, яким чином у системі з 3 шинами реалізується читання даних з пам'яті. Коротко розглянемо основні особливості читання даних з будь напівпровідникової пам'яті.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На рис. 1.4 наведена типова тимчасова діаграма виконання операції читання даних з пам'яті. Зазначимо, що відповідно до рис 1.4 адресні лінії А0-Аn повинні бути активізовані зі збереженням стабільного рівня сигналу до моменту часу, коли дані з пам'яті надходять на шину даних по сигналу відповідної лінії шини керування. Згадаймо, що дані в системі передаються з одного пристрою на інший за допомогою шини даних. Для виконання цієї операції шина даних переводиться а такий режим, при якому логічні рівні на цій шині відповідають даним, збереженим у пам'яті. І нарешті, сигнал шини управління визначає потрібний момент видачі даних з пам'яті на шину даних. Таким чином, щоб реалізувати операцію читання даних на пам'яті системи необхідно виконати наступні дії: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1. Забезпечення стабільних рівнів сигналів на адресної колючці А0-Аn.</w:t>
      </w:r>
    </w:p>
    <w:p w:rsidR="005A0E06" w:rsidRP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2. Підготовка шини даних для прийому даних (тобто вона переводиться в режим прийому даних в мікропроцесор).</w:t>
      </w:r>
    </w:p>
    <w:p w:rsidR="005A0E06" w:rsidRDefault="005A0E06" w:rsidP="005A0E06">
      <w:pPr>
        <w:shd w:val="clear" w:color="auto" w:fill="FFFFFF"/>
        <w:ind w:left="45" w:right="15" w:firstLine="426"/>
        <w:jc w:val="both"/>
        <w:rPr>
          <w:bCs/>
          <w:spacing w:val="-7"/>
          <w:sz w:val="28"/>
          <w:szCs w:val="28"/>
          <w:lang w:val="uk-UA"/>
        </w:rPr>
      </w:pPr>
      <w:r w:rsidRPr="005A0E06">
        <w:rPr>
          <w:bCs/>
          <w:spacing w:val="-7"/>
          <w:sz w:val="28"/>
          <w:szCs w:val="28"/>
          <w:lang w:val="uk-UA"/>
        </w:rPr>
        <w:t>3. Після реалізації кроків 1 і 2 активізація шиною управління лінії управління читанням з пам'яті. Пр</w:t>
      </w:r>
      <w:r>
        <w:rPr>
          <w:bCs/>
          <w:spacing w:val="-7"/>
          <w:sz w:val="28"/>
          <w:szCs w:val="28"/>
          <w:lang w:val="uk-UA"/>
        </w:rPr>
        <w:t>и цьому дані з пам'яті поступають</w:t>
      </w:r>
      <w:r w:rsidRPr="005A0E06">
        <w:rPr>
          <w:bCs/>
          <w:spacing w:val="-7"/>
          <w:sz w:val="28"/>
          <w:szCs w:val="28"/>
          <w:lang w:val="uk-UA"/>
        </w:rPr>
        <w:t xml:space="preserve"> на шину даних і можуть бути сприйняті мікропроцесором. Як бачимо, реалізація операції читання з пам'яті передбачає взаємодію сигналів </w:t>
      </w:r>
      <w:r>
        <w:rPr>
          <w:bCs/>
          <w:spacing w:val="-7"/>
          <w:sz w:val="28"/>
          <w:szCs w:val="28"/>
          <w:lang w:val="uk-UA"/>
        </w:rPr>
        <w:t>відповідних</w:t>
      </w:r>
      <w:r w:rsidRPr="005A0E06">
        <w:rPr>
          <w:bCs/>
          <w:spacing w:val="-7"/>
          <w:sz w:val="28"/>
          <w:szCs w:val="28"/>
          <w:lang w:val="uk-UA"/>
        </w:rPr>
        <w:t xml:space="preserve"> логічних рівнів на всіх трьох шипах.</w:t>
      </w:r>
    </w:p>
    <w:p w:rsidR="005A0E06" w:rsidRDefault="005A0E06" w:rsidP="00643423">
      <w:pPr>
        <w:shd w:val="clear" w:color="auto" w:fill="FFFFFF"/>
        <w:ind w:left="30" w:right="15" w:firstLine="425"/>
        <w:jc w:val="both"/>
        <w:rPr>
          <w:bCs/>
          <w:spacing w:val="-3"/>
          <w:sz w:val="28"/>
          <w:szCs w:val="28"/>
          <w:lang w:val="uk-UA"/>
        </w:rPr>
      </w:pPr>
    </w:p>
    <w:p w:rsidR="00F85316" w:rsidRDefault="00F85316" w:rsidP="006A5E74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</w:p>
    <w:p w:rsidR="000169C3" w:rsidRDefault="00643423" w:rsidP="00643423">
      <w:pPr>
        <w:ind w:firstLine="567"/>
        <w:jc w:val="center"/>
        <w:rPr>
          <w:color w:val="000000"/>
          <w:sz w:val="28"/>
          <w:lang w:val="uk-UA"/>
        </w:rPr>
      </w:pPr>
      <w:r w:rsidRPr="00643423">
        <w:rPr>
          <w:noProof/>
          <w:color w:val="000000"/>
          <w:sz w:val="28"/>
          <w:lang w:eastAsia="ru-RU"/>
        </w:rPr>
        <w:drawing>
          <wp:inline distT="0" distB="0" distL="0" distR="0">
            <wp:extent cx="5550422" cy="353001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91" cy="353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</w:p>
    <w:p w:rsidR="000169C3" w:rsidRDefault="00B80877" w:rsidP="00B80877">
      <w:pPr>
        <w:ind w:firstLine="567"/>
        <w:jc w:val="center"/>
        <w:rPr>
          <w:color w:val="000000"/>
          <w:sz w:val="28"/>
          <w:lang w:val="uk-UA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5189532" cy="189259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80" cy="189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4720002" cy="2569194"/>
            <wp:effectExtent l="19050" t="0" r="4398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080" cy="257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C734B3" w:rsidRPr="00C734B3" w:rsidRDefault="00C734B3" w:rsidP="00C734B3">
      <w:pPr>
        <w:spacing w:before="100" w:after="100"/>
        <w:jc w:val="center"/>
        <w:rPr>
          <w:snapToGrid w:val="0"/>
          <w:sz w:val="28"/>
          <w:szCs w:val="28"/>
          <w:lang w:val="uk-UA" w:eastAsia="ru-RU"/>
        </w:rPr>
      </w:pPr>
    </w:p>
    <w:p w:rsid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rPr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85323C">
        <w:rPr>
          <w:b/>
          <w:bCs/>
          <w:color w:val="000000"/>
          <w:sz w:val="28"/>
          <w:szCs w:val="28"/>
          <w:lang w:val="en-US" w:eastAsia="ru-RU"/>
        </w:rPr>
        <w:t>Управління</w:t>
      </w:r>
      <w:proofErr w:type="spellEnd"/>
      <w:r w:rsidRPr="0085323C">
        <w:rPr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/>
          <w:bCs/>
          <w:color w:val="000000"/>
          <w:sz w:val="28"/>
          <w:szCs w:val="28"/>
          <w:lang w:val="en-US" w:eastAsia="ru-RU"/>
        </w:rPr>
        <w:t>пам'яттю</w:t>
      </w:r>
      <w:proofErr w:type="spellEnd"/>
      <w:r w:rsidRPr="0085323C">
        <w:rPr>
          <w:b/>
          <w:bCs/>
          <w:color w:val="000000"/>
          <w:sz w:val="28"/>
          <w:szCs w:val="28"/>
          <w:lang w:val="en-US" w:eastAsia="ru-RU"/>
        </w:rPr>
        <w:t xml:space="preserve"> з </w:t>
      </w:r>
      <w:proofErr w:type="spellStart"/>
      <w:r w:rsidRPr="0085323C">
        <w:rPr>
          <w:b/>
          <w:bCs/>
          <w:color w:val="000000"/>
          <w:sz w:val="28"/>
          <w:szCs w:val="28"/>
          <w:lang w:val="en-US" w:eastAsia="ru-RU"/>
        </w:rPr>
        <w:t>боку</w:t>
      </w:r>
      <w:proofErr w:type="spellEnd"/>
      <w:r w:rsidRPr="0085323C">
        <w:rPr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/>
          <w:bCs/>
          <w:color w:val="000000"/>
          <w:sz w:val="28"/>
          <w:szCs w:val="28"/>
          <w:lang w:val="en-US" w:eastAsia="ru-RU"/>
        </w:rPr>
        <w:t>процесора</w:t>
      </w:r>
      <w:proofErr w:type="spellEnd"/>
    </w:p>
    <w:p w:rsidR="0085323C" w:rsidRP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rPr>
          <w:b/>
          <w:bCs/>
          <w:color w:val="000000"/>
          <w:sz w:val="28"/>
          <w:szCs w:val="28"/>
          <w:lang w:val="en-US" w:eastAsia="ru-RU"/>
        </w:rPr>
      </w:pPr>
    </w:p>
    <w:p w:rsidR="0085323C" w:rsidRP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rPr>
          <w:bCs/>
          <w:color w:val="000000"/>
          <w:sz w:val="28"/>
          <w:szCs w:val="28"/>
          <w:lang w:eastAsia="ru-RU"/>
        </w:rPr>
      </w:pP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Залежно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від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необхідного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обсягу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пам'ять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МПС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може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складатися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з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декількох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кристалів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ОЗУ (RAM) і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декількох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кристалів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ПЗУ (ROM) (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рис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. 2.1).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Однойменні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розряди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шини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адреси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МПС і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шин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адреси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БІС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пам'яті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со-единящей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між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val="en-US" w:eastAsia="ru-RU"/>
        </w:rPr>
        <w:t>собою</w:t>
      </w:r>
      <w:proofErr w:type="spellEnd"/>
      <w:r w:rsidRPr="0085323C">
        <w:rPr>
          <w:bCs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85323C">
        <w:rPr>
          <w:bCs/>
          <w:color w:val="000000"/>
          <w:sz w:val="28"/>
          <w:szCs w:val="28"/>
          <w:lang w:eastAsia="ru-RU"/>
        </w:rPr>
        <w:t>Шини</w:t>
      </w:r>
      <w:proofErr w:type="spellEnd"/>
      <w:r w:rsidRPr="0085323C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eastAsia="ru-RU"/>
        </w:rPr>
        <w:t>введення</w:t>
      </w:r>
      <w:proofErr w:type="spellEnd"/>
      <w:r w:rsidRPr="0085323C">
        <w:rPr>
          <w:bCs/>
          <w:color w:val="000000"/>
          <w:sz w:val="28"/>
          <w:szCs w:val="28"/>
          <w:lang w:eastAsia="ru-RU"/>
        </w:rPr>
        <w:t xml:space="preserve"> - </w:t>
      </w:r>
      <w:proofErr w:type="spellStart"/>
      <w:r w:rsidRPr="0085323C">
        <w:rPr>
          <w:bCs/>
          <w:color w:val="000000"/>
          <w:sz w:val="28"/>
          <w:szCs w:val="28"/>
          <w:lang w:eastAsia="ru-RU"/>
        </w:rPr>
        <w:t>виведення</w:t>
      </w:r>
      <w:proofErr w:type="spellEnd"/>
      <w:r w:rsidRPr="0085323C">
        <w:rPr>
          <w:bCs/>
          <w:color w:val="000000"/>
          <w:sz w:val="28"/>
          <w:szCs w:val="28"/>
          <w:lang w:eastAsia="ru-RU"/>
        </w:rPr>
        <w:t xml:space="preserve"> БІС </w:t>
      </w:r>
      <w:proofErr w:type="spellStart"/>
      <w:r w:rsidRPr="0085323C">
        <w:rPr>
          <w:bCs/>
          <w:color w:val="000000"/>
          <w:sz w:val="28"/>
          <w:szCs w:val="28"/>
          <w:lang w:eastAsia="ru-RU"/>
        </w:rPr>
        <w:t>пам'яті</w:t>
      </w:r>
      <w:proofErr w:type="spellEnd"/>
      <w:r w:rsidRPr="0085323C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bCs/>
          <w:color w:val="000000"/>
          <w:sz w:val="28"/>
          <w:szCs w:val="28"/>
          <w:lang w:eastAsia="ru-RU"/>
        </w:rPr>
        <w:t>з'єднуються</w:t>
      </w:r>
      <w:proofErr w:type="spellEnd"/>
      <w:r w:rsidRPr="0085323C">
        <w:rPr>
          <w:bCs/>
          <w:color w:val="000000"/>
          <w:sz w:val="28"/>
          <w:szCs w:val="28"/>
          <w:lang w:eastAsia="ru-RU"/>
        </w:rPr>
        <w:t xml:space="preserve"> з шиною </w:t>
      </w:r>
      <w:proofErr w:type="spellStart"/>
      <w:r w:rsidRPr="0085323C">
        <w:rPr>
          <w:bCs/>
          <w:color w:val="000000"/>
          <w:sz w:val="28"/>
          <w:szCs w:val="28"/>
          <w:lang w:eastAsia="ru-RU"/>
        </w:rPr>
        <w:t>даних</w:t>
      </w:r>
      <w:proofErr w:type="spellEnd"/>
      <w:r w:rsidRPr="0085323C">
        <w:rPr>
          <w:bCs/>
          <w:color w:val="000000"/>
          <w:sz w:val="28"/>
          <w:szCs w:val="28"/>
          <w:lang w:eastAsia="ru-RU"/>
        </w:rPr>
        <w:t xml:space="preserve"> МПС.</w:t>
      </w:r>
    </w:p>
    <w:p w:rsidR="0085323C" w:rsidRPr="0085323C" w:rsidRDefault="0085323C" w:rsidP="00F674F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eastAsia="ru-RU"/>
        </w:rPr>
      </w:pPr>
      <w:r w:rsidRPr="0085323C">
        <w:rPr>
          <w:color w:val="000000"/>
          <w:sz w:val="28"/>
          <w:szCs w:val="28"/>
          <w:lang w:eastAsia="ru-RU"/>
        </w:rPr>
        <w:t xml:space="preserve">Для </w:t>
      </w:r>
      <w:proofErr w:type="spellStart"/>
      <w:r w:rsidRPr="0085323C">
        <w:rPr>
          <w:color w:val="000000"/>
          <w:sz w:val="28"/>
          <w:szCs w:val="28"/>
          <w:lang w:eastAsia="ru-RU"/>
        </w:rPr>
        <w:t>управління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записом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даних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в </w:t>
      </w:r>
      <w:proofErr w:type="spellStart"/>
      <w:r w:rsidRPr="0085323C">
        <w:rPr>
          <w:color w:val="000000"/>
          <w:sz w:val="28"/>
          <w:szCs w:val="28"/>
          <w:lang w:eastAsia="ru-RU"/>
        </w:rPr>
        <w:t>пам'ять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служить сигнал </w:t>
      </w:r>
      <w:proofErr w:type="spellStart"/>
      <w:r w:rsidRPr="0085323C">
        <w:rPr>
          <w:color w:val="000000"/>
          <w:sz w:val="28"/>
          <w:szCs w:val="28"/>
          <w:lang w:eastAsia="ru-RU"/>
        </w:rPr>
        <w:t>шини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управління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85323C">
        <w:rPr>
          <w:color w:val="000000"/>
          <w:sz w:val="28"/>
          <w:szCs w:val="28"/>
          <w:lang w:eastAsia="ru-RU"/>
        </w:rPr>
        <w:t>читанням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з </w:t>
      </w:r>
      <w:proofErr w:type="spellStart"/>
      <w:r w:rsidRPr="0085323C">
        <w:rPr>
          <w:color w:val="000000"/>
          <w:sz w:val="28"/>
          <w:szCs w:val="28"/>
          <w:lang w:eastAsia="ru-RU"/>
        </w:rPr>
        <w:t>пам'яті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- сигнал. </w:t>
      </w:r>
      <w:proofErr w:type="spellStart"/>
      <w:r w:rsidRPr="0085323C">
        <w:rPr>
          <w:color w:val="000000"/>
          <w:sz w:val="28"/>
          <w:szCs w:val="28"/>
          <w:lang w:eastAsia="ru-RU"/>
        </w:rPr>
        <w:t>Вибір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конкретного </w:t>
      </w:r>
      <w:proofErr w:type="spellStart"/>
      <w:r w:rsidRPr="0085323C">
        <w:rPr>
          <w:color w:val="000000"/>
          <w:sz w:val="28"/>
          <w:szCs w:val="28"/>
          <w:lang w:eastAsia="ru-RU"/>
        </w:rPr>
        <w:t>кристала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пам'яті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здійснюється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за </w:t>
      </w:r>
      <w:proofErr w:type="spellStart"/>
      <w:r w:rsidRPr="0085323C">
        <w:rPr>
          <w:color w:val="000000"/>
          <w:sz w:val="28"/>
          <w:szCs w:val="28"/>
          <w:lang w:eastAsia="ru-RU"/>
        </w:rPr>
        <w:t>допомогою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дешифратора </w:t>
      </w:r>
      <w:proofErr w:type="spellStart"/>
      <w:r w:rsidRPr="0085323C">
        <w:rPr>
          <w:color w:val="000000"/>
          <w:sz w:val="28"/>
          <w:szCs w:val="28"/>
          <w:lang w:eastAsia="ru-RU"/>
        </w:rPr>
        <w:t>адреси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пам'яті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ДША, на </w:t>
      </w:r>
      <w:proofErr w:type="spellStart"/>
      <w:r w:rsidRPr="0085323C">
        <w:rPr>
          <w:color w:val="000000"/>
          <w:sz w:val="28"/>
          <w:szCs w:val="28"/>
          <w:lang w:eastAsia="ru-RU"/>
        </w:rPr>
        <w:t>вхід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якого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надходять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старші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розряди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з </w:t>
      </w:r>
      <w:proofErr w:type="spellStart"/>
      <w:r w:rsidRPr="0085323C">
        <w:rPr>
          <w:color w:val="000000"/>
          <w:sz w:val="28"/>
          <w:szCs w:val="28"/>
          <w:lang w:eastAsia="ru-RU"/>
        </w:rPr>
        <w:t>шини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адреси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МПС (</w:t>
      </w:r>
      <w:proofErr w:type="spellStart"/>
      <w:r w:rsidRPr="0085323C">
        <w:rPr>
          <w:color w:val="000000"/>
          <w:sz w:val="28"/>
          <w:szCs w:val="28"/>
          <w:lang w:eastAsia="ru-RU"/>
        </w:rPr>
        <w:t>ті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85323C">
        <w:rPr>
          <w:color w:val="000000"/>
          <w:sz w:val="28"/>
          <w:szCs w:val="28"/>
          <w:lang w:eastAsia="ru-RU"/>
        </w:rPr>
        <w:t>які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не </w:t>
      </w:r>
      <w:proofErr w:type="spellStart"/>
      <w:r w:rsidRPr="0085323C">
        <w:rPr>
          <w:color w:val="000000"/>
          <w:sz w:val="28"/>
          <w:szCs w:val="28"/>
          <w:lang w:eastAsia="ru-RU"/>
        </w:rPr>
        <w:t>подаються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на </w:t>
      </w:r>
      <w:proofErr w:type="spellStart"/>
      <w:r w:rsidRPr="0085323C">
        <w:rPr>
          <w:color w:val="000000"/>
          <w:sz w:val="28"/>
          <w:szCs w:val="28"/>
          <w:lang w:eastAsia="ru-RU"/>
        </w:rPr>
        <w:t>власне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шини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адреси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ВІС). </w:t>
      </w:r>
      <w:proofErr w:type="spellStart"/>
      <w:r w:rsidRPr="0085323C">
        <w:rPr>
          <w:color w:val="000000"/>
          <w:sz w:val="28"/>
          <w:szCs w:val="28"/>
          <w:lang w:eastAsia="ru-RU"/>
        </w:rPr>
        <w:t>Ці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розряди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визначають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номер </w:t>
      </w:r>
      <w:proofErr w:type="spellStart"/>
      <w:r w:rsidRPr="0085323C">
        <w:rPr>
          <w:color w:val="000000"/>
          <w:sz w:val="28"/>
          <w:szCs w:val="28"/>
          <w:lang w:eastAsia="ru-RU"/>
        </w:rPr>
        <w:t>кристала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, до </w:t>
      </w:r>
      <w:proofErr w:type="spellStart"/>
      <w:r w:rsidRPr="0085323C">
        <w:rPr>
          <w:color w:val="000000"/>
          <w:sz w:val="28"/>
          <w:szCs w:val="28"/>
          <w:lang w:eastAsia="ru-RU"/>
        </w:rPr>
        <w:t>якого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буде </w:t>
      </w:r>
      <w:proofErr w:type="spellStart"/>
      <w:r w:rsidRPr="0085323C">
        <w:rPr>
          <w:color w:val="000000"/>
          <w:sz w:val="28"/>
          <w:szCs w:val="28"/>
          <w:lang w:eastAsia="ru-RU"/>
        </w:rPr>
        <w:t>звернення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з боку </w:t>
      </w:r>
      <w:proofErr w:type="spellStart"/>
      <w:r w:rsidRPr="0085323C">
        <w:rPr>
          <w:color w:val="000000"/>
          <w:sz w:val="28"/>
          <w:szCs w:val="28"/>
          <w:lang w:eastAsia="ru-RU"/>
        </w:rPr>
        <w:t>процесора</w:t>
      </w:r>
      <w:proofErr w:type="spellEnd"/>
      <w:r w:rsidRPr="0085323C">
        <w:rPr>
          <w:color w:val="000000"/>
          <w:sz w:val="28"/>
          <w:szCs w:val="28"/>
          <w:lang w:eastAsia="ru-RU"/>
        </w:rPr>
        <w:t>.</w:t>
      </w:r>
    </w:p>
    <w:p w:rsidR="0085323C" w:rsidRP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5323C">
        <w:rPr>
          <w:color w:val="000000"/>
          <w:sz w:val="28"/>
          <w:szCs w:val="28"/>
          <w:lang w:eastAsia="ru-RU"/>
        </w:rPr>
        <w:t>Виходи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дешифратора </w:t>
      </w:r>
      <w:proofErr w:type="spellStart"/>
      <w:r w:rsidRPr="0085323C">
        <w:rPr>
          <w:color w:val="000000"/>
          <w:sz w:val="28"/>
          <w:szCs w:val="28"/>
          <w:lang w:eastAsia="ru-RU"/>
        </w:rPr>
        <w:t>адреси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з'єднуються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5323C">
        <w:rPr>
          <w:color w:val="000000"/>
          <w:sz w:val="28"/>
          <w:szCs w:val="28"/>
          <w:lang w:eastAsia="ru-RU"/>
        </w:rPr>
        <w:t>цього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зі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входами </w:t>
      </w:r>
      <w:proofErr w:type="spellStart"/>
      <w:r w:rsidRPr="0085323C">
        <w:rPr>
          <w:color w:val="000000"/>
          <w:sz w:val="28"/>
          <w:szCs w:val="28"/>
          <w:lang w:eastAsia="ru-RU"/>
        </w:rPr>
        <w:t>вибору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кристалу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окремих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БІС. Як дешифратора </w:t>
      </w:r>
      <w:proofErr w:type="spellStart"/>
      <w:r w:rsidRPr="0085323C">
        <w:rPr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ІС </w:t>
      </w:r>
      <w:proofErr w:type="spellStart"/>
      <w:r w:rsidRPr="0085323C">
        <w:rPr>
          <w:color w:val="000000"/>
          <w:sz w:val="28"/>
          <w:szCs w:val="28"/>
          <w:lang w:eastAsia="ru-RU"/>
        </w:rPr>
        <w:t>середнього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ступеня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інтеграції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-</w:t>
      </w:r>
      <w:proofErr w:type="spellStart"/>
      <w:r w:rsidRPr="0085323C">
        <w:rPr>
          <w:color w:val="000000"/>
          <w:sz w:val="28"/>
          <w:szCs w:val="28"/>
          <w:lang w:eastAsia="ru-RU"/>
        </w:rPr>
        <w:t>дешіфратори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двійкового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коду в </w:t>
      </w:r>
      <w:proofErr w:type="spellStart"/>
      <w:r w:rsidRPr="0085323C">
        <w:rPr>
          <w:color w:val="000000"/>
          <w:sz w:val="28"/>
          <w:szCs w:val="28"/>
          <w:lang w:eastAsia="ru-RU"/>
        </w:rPr>
        <w:t>десятковий</w:t>
      </w:r>
      <w:proofErr w:type="spellEnd"/>
      <w:r w:rsidRPr="0085323C">
        <w:rPr>
          <w:color w:val="000000"/>
          <w:sz w:val="28"/>
          <w:szCs w:val="28"/>
          <w:lang w:eastAsia="ru-RU"/>
        </w:rPr>
        <w:t>.</w:t>
      </w:r>
    </w:p>
    <w:p w:rsidR="0085323C" w:rsidRP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5323C">
        <w:rPr>
          <w:color w:val="000000"/>
          <w:sz w:val="28"/>
          <w:szCs w:val="28"/>
          <w:lang w:eastAsia="ru-RU"/>
        </w:rPr>
        <w:t>Обмін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даними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між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мікропроцесором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і </w:t>
      </w:r>
      <w:proofErr w:type="spellStart"/>
      <w:r w:rsidRPr="0085323C">
        <w:rPr>
          <w:color w:val="000000"/>
          <w:sz w:val="28"/>
          <w:szCs w:val="28"/>
          <w:lang w:eastAsia="ru-RU"/>
        </w:rPr>
        <w:t>пам'яттю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можна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проілюструвати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на </w:t>
      </w:r>
      <w:proofErr w:type="spellStart"/>
      <w:r w:rsidRPr="0085323C">
        <w:rPr>
          <w:color w:val="000000"/>
          <w:sz w:val="28"/>
          <w:szCs w:val="28"/>
          <w:lang w:eastAsia="ru-RU"/>
        </w:rPr>
        <w:t>тимчасових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85323C">
        <w:rPr>
          <w:color w:val="000000"/>
          <w:sz w:val="28"/>
          <w:szCs w:val="28"/>
          <w:lang w:eastAsia="ru-RU"/>
        </w:rPr>
        <w:t>діаграмах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(рис.3.2), з </w:t>
      </w:r>
      <w:proofErr w:type="spellStart"/>
      <w:r w:rsidRPr="0085323C">
        <w:rPr>
          <w:color w:val="000000"/>
          <w:sz w:val="28"/>
          <w:szCs w:val="28"/>
          <w:lang w:eastAsia="ru-RU"/>
        </w:rPr>
        <w:t>яких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видно, як </w:t>
      </w:r>
      <w:proofErr w:type="spellStart"/>
      <w:r w:rsidRPr="0085323C">
        <w:rPr>
          <w:color w:val="000000"/>
          <w:sz w:val="28"/>
          <w:szCs w:val="28"/>
          <w:lang w:eastAsia="ru-RU"/>
        </w:rPr>
        <w:t>формуються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сигнали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зчитування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та </w:t>
      </w:r>
      <w:proofErr w:type="spellStart"/>
      <w:r w:rsidRPr="0085323C">
        <w:rPr>
          <w:color w:val="000000"/>
          <w:sz w:val="28"/>
          <w:szCs w:val="28"/>
          <w:lang w:eastAsia="ru-RU"/>
        </w:rPr>
        <w:t>запісі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інформації</w:t>
      </w:r>
      <w:proofErr w:type="spellEnd"/>
      <w:r w:rsidRPr="0085323C">
        <w:rPr>
          <w:color w:val="000000"/>
          <w:sz w:val="28"/>
          <w:szCs w:val="28"/>
          <w:lang w:eastAsia="ru-RU"/>
        </w:rPr>
        <w:t>.</w:t>
      </w:r>
    </w:p>
    <w:p w:rsidR="00F674FC" w:rsidRPr="00F674FC" w:rsidRDefault="00F674FC" w:rsidP="00C734B3">
      <w:pPr>
        <w:shd w:val="clear" w:color="auto" w:fill="FFFFFF"/>
        <w:ind w:firstLine="567"/>
        <w:jc w:val="both"/>
        <w:rPr>
          <w:color w:val="000000"/>
          <w:sz w:val="28"/>
          <w:szCs w:val="28"/>
          <w:lang w:val="uk-UA" w:eastAsia="ru-RU"/>
        </w:rPr>
      </w:pPr>
    </w:p>
    <w:p w:rsidR="00C734B3" w:rsidRPr="00C734B3" w:rsidRDefault="00C734B3" w:rsidP="00C734B3">
      <w:pPr>
        <w:shd w:val="clear" w:color="auto" w:fill="FFFFFF"/>
        <w:ind w:firstLine="540"/>
        <w:jc w:val="center"/>
        <w:rPr>
          <w:color w:val="000000"/>
          <w:sz w:val="24"/>
          <w:szCs w:val="24"/>
          <w:lang w:val="uk-UA" w:eastAsia="ru-RU"/>
        </w:rPr>
      </w:pPr>
      <w:r w:rsidRPr="00C734B3">
        <w:rPr>
          <w:noProof/>
          <w:szCs w:val="24"/>
          <w:lang w:eastAsia="ru-RU"/>
        </w:rPr>
        <w:lastRenderedPageBreak/>
        <w:drawing>
          <wp:inline distT="0" distB="0" distL="0" distR="0" wp14:anchorId="4329F259" wp14:editId="3B430FFB">
            <wp:extent cx="5760153" cy="35725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89" cy="35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4B3" w:rsidRPr="00C734B3" w:rsidRDefault="00C734B3" w:rsidP="00C734B3">
      <w:pPr>
        <w:keepNext/>
        <w:ind w:firstLine="567"/>
        <w:jc w:val="both"/>
        <w:outlineLvl w:val="7"/>
        <w:rPr>
          <w:b/>
          <w:bCs/>
          <w:sz w:val="28"/>
          <w:szCs w:val="28"/>
          <w:lang w:val="uk-UA" w:eastAsia="ru-RU"/>
        </w:rPr>
      </w:pPr>
    </w:p>
    <w:p w:rsidR="00C734B3" w:rsidRPr="00C734B3" w:rsidRDefault="00C734B3" w:rsidP="00C734B3">
      <w:pPr>
        <w:keepNext/>
        <w:ind w:firstLine="567"/>
        <w:jc w:val="both"/>
        <w:outlineLvl w:val="7"/>
        <w:rPr>
          <w:b/>
          <w:bCs/>
          <w:sz w:val="28"/>
          <w:szCs w:val="28"/>
          <w:lang w:val="uk-UA" w:eastAsia="ru-RU"/>
        </w:rPr>
      </w:pPr>
    </w:p>
    <w:p w:rsidR="00C734B3" w:rsidRPr="00C734B3" w:rsidRDefault="00C734B3" w:rsidP="00C734B3">
      <w:pPr>
        <w:rPr>
          <w:sz w:val="24"/>
          <w:szCs w:val="24"/>
          <w:lang w:val="uk-UA" w:eastAsia="ru-RU"/>
        </w:rPr>
      </w:pPr>
    </w:p>
    <w:p w:rsidR="00C734B3" w:rsidRPr="00C734B3" w:rsidRDefault="00C734B3" w:rsidP="00C734B3">
      <w:pPr>
        <w:rPr>
          <w:sz w:val="24"/>
          <w:szCs w:val="24"/>
          <w:lang w:val="uk-UA" w:eastAsia="ru-RU"/>
        </w:rPr>
      </w:pPr>
    </w:p>
    <w:p w:rsidR="00C734B3" w:rsidRPr="0085323C" w:rsidRDefault="0085323C" w:rsidP="00C734B3">
      <w:pPr>
        <w:keepNext/>
        <w:ind w:firstLine="567"/>
        <w:jc w:val="both"/>
        <w:outlineLvl w:val="7"/>
        <w:rPr>
          <w:b/>
          <w:bCs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eastAsia="ru-RU"/>
        </w:rPr>
        <w:t>Рисунок - Орган</w:t>
      </w:r>
      <w:r>
        <w:rPr>
          <w:b/>
          <w:bCs/>
          <w:sz w:val="28"/>
          <w:szCs w:val="28"/>
          <w:lang w:val="uk-UA" w:eastAsia="ru-RU"/>
        </w:rPr>
        <w:t>і</w:t>
      </w:r>
      <w:proofErr w:type="spellStart"/>
      <w:r>
        <w:rPr>
          <w:b/>
          <w:bCs/>
          <w:sz w:val="28"/>
          <w:szCs w:val="28"/>
          <w:lang w:eastAsia="ru-RU"/>
        </w:rPr>
        <w:t>зац</w:t>
      </w:r>
      <w:proofErr w:type="spellEnd"/>
      <w:r>
        <w:rPr>
          <w:b/>
          <w:bCs/>
          <w:sz w:val="28"/>
          <w:szCs w:val="28"/>
          <w:lang w:val="uk-UA" w:eastAsia="ru-RU"/>
        </w:rPr>
        <w:t>і</w:t>
      </w:r>
      <w:r w:rsidR="00C734B3" w:rsidRPr="00C734B3">
        <w:rPr>
          <w:b/>
          <w:bCs/>
          <w:sz w:val="28"/>
          <w:szCs w:val="28"/>
          <w:lang w:eastAsia="ru-RU"/>
        </w:rPr>
        <w:t xml:space="preserve">я </w:t>
      </w:r>
      <w:proofErr w:type="spellStart"/>
      <w:r w:rsidR="00C734B3" w:rsidRPr="00C734B3">
        <w:rPr>
          <w:b/>
          <w:bCs/>
          <w:sz w:val="28"/>
          <w:szCs w:val="28"/>
          <w:lang w:eastAsia="ru-RU"/>
        </w:rPr>
        <w:t>пам</w:t>
      </w:r>
      <w:proofErr w:type="spellEnd"/>
      <w:r>
        <w:rPr>
          <w:b/>
          <w:bCs/>
          <w:sz w:val="28"/>
          <w:szCs w:val="28"/>
          <w:lang w:val="uk-UA" w:eastAsia="ru-RU"/>
        </w:rPr>
        <w:t>’</w:t>
      </w:r>
      <w:proofErr w:type="spellStart"/>
      <w:r>
        <w:rPr>
          <w:b/>
          <w:bCs/>
          <w:sz w:val="28"/>
          <w:szCs w:val="28"/>
          <w:lang w:eastAsia="ru-RU"/>
        </w:rPr>
        <w:t>ят</w:t>
      </w:r>
      <w:proofErr w:type="spellEnd"/>
      <w:r>
        <w:rPr>
          <w:b/>
          <w:bCs/>
          <w:sz w:val="28"/>
          <w:szCs w:val="28"/>
          <w:lang w:val="uk-UA" w:eastAsia="ru-RU"/>
        </w:rPr>
        <w:t>і</w:t>
      </w:r>
      <w:r>
        <w:rPr>
          <w:b/>
          <w:bCs/>
          <w:sz w:val="28"/>
          <w:szCs w:val="28"/>
          <w:lang w:eastAsia="ru-RU"/>
        </w:rPr>
        <w:t xml:space="preserve"> в м</w:t>
      </w:r>
      <w:r>
        <w:rPr>
          <w:b/>
          <w:bCs/>
          <w:sz w:val="28"/>
          <w:szCs w:val="28"/>
          <w:lang w:val="uk-UA" w:eastAsia="ru-RU"/>
        </w:rPr>
        <w:t>і</w:t>
      </w:r>
      <w:proofErr w:type="spellStart"/>
      <w:r>
        <w:rPr>
          <w:b/>
          <w:bCs/>
          <w:sz w:val="28"/>
          <w:szCs w:val="28"/>
          <w:lang w:eastAsia="ru-RU"/>
        </w:rPr>
        <w:t>кропроцесорн</w:t>
      </w:r>
      <w:proofErr w:type="spellEnd"/>
      <w:r>
        <w:rPr>
          <w:b/>
          <w:bCs/>
          <w:sz w:val="28"/>
          <w:szCs w:val="28"/>
          <w:lang w:val="uk-UA" w:eastAsia="ru-RU"/>
        </w:rPr>
        <w:t>і</w:t>
      </w:r>
      <w:r>
        <w:rPr>
          <w:b/>
          <w:bCs/>
          <w:sz w:val="28"/>
          <w:szCs w:val="28"/>
          <w:lang w:eastAsia="ru-RU"/>
        </w:rPr>
        <w:t>й систем</w:t>
      </w:r>
      <w:r>
        <w:rPr>
          <w:b/>
          <w:bCs/>
          <w:sz w:val="28"/>
          <w:szCs w:val="28"/>
          <w:lang w:val="uk-UA" w:eastAsia="ru-RU"/>
        </w:rPr>
        <w:t>і</w:t>
      </w:r>
    </w:p>
    <w:p w:rsidR="00C734B3" w:rsidRPr="00C734B3" w:rsidRDefault="00C734B3" w:rsidP="00C734B3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  <w:lang w:val="uk-UA" w:eastAsia="ru-RU"/>
        </w:rPr>
      </w:pPr>
    </w:p>
    <w:p w:rsidR="0085323C" w:rsidRP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eastAsia="ru-RU"/>
        </w:rPr>
      </w:pPr>
      <w:r w:rsidRPr="0085323C">
        <w:rPr>
          <w:color w:val="000000"/>
          <w:sz w:val="28"/>
          <w:szCs w:val="28"/>
          <w:lang w:val="uk-UA" w:eastAsia="ru-RU"/>
        </w:rPr>
        <w:t xml:space="preserve">Нам вже відомо, що мінімальний інтервал часу, протягом якого мікропроцесор виконує ті чи інші дії називається тактом. </w:t>
      </w:r>
      <w:proofErr w:type="spellStart"/>
      <w:r w:rsidRPr="0085323C">
        <w:rPr>
          <w:color w:val="000000"/>
          <w:sz w:val="28"/>
          <w:szCs w:val="28"/>
          <w:lang w:eastAsia="ru-RU"/>
        </w:rPr>
        <w:t>Він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визначається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тактовою частотою генератора, </w:t>
      </w:r>
      <w:proofErr w:type="spellStart"/>
      <w:r w:rsidRPr="0085323C">
        <w:rPr>
          <w:color w:val="000000"/>
          <w:sz w:val="28"/>
          <w:szCs w:val="28"/>
          <w:lang w:eastAsia="ru-RU"/>
        </w:rPr>
        <w:t>що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входить до </w:t>
      </w:r>
      <w:proofErr w:type="spellStart"/>
      <w:r w:rsidRPr="0085323C">
        <w:rPr>
          <w:color w:val="000000"/>
          <w:sz w:val="28"/>
          <w:szCs w:val="28"/>
          <w:lang w:eastAsia="ru-RU"/>
        </w:rPr>
        <w:t>мікропроцесорну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систему.</w:t>
      </w:r>
    </w:p>
    <w:p w:rsidR="0085323C" w:rsidRPr="0085323C" w:rsidRDefault="0085323C" w:rsidP="0085323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5323C">
        <w:rPr>
          <w:color w:val="000000"/>
          <w:sz w:val="28"/>
          <w:szCs w:val="28"/>
          <w:lang w:eastAsia="ru-RU"/>
        </w:rPr>
        <w:t>Кілька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тактів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85323C">
        <w:rPr>
          <w:color w:val="000000"/>
          <w:sz w:val="28"/>
          <w:szCs w:val="28"/>
          <w:lang w:eastAsia="ru-RU"/>
        </w:rPr>
        <w:t>протягом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яких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слід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одне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звернення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до </w:t>
      </w:r>
      <w:proofErr w:type="spellStart"/>
      <w:r w:rsidRPr="0085323C">
        <w:rPr>
          <w:color w:val="000000"/>
          <w:sz w:val="28"/>
          <w:szCs w:val="28"/>
          <w:lang w:eastAsia="ru-RU"/>
        </w:rPr>
        <w:t>пам'яті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або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пристрою вводу / </w:t>
      </w:r>
      <w:proofErr w:type="spellStart"/>
      <w:r w:rsidRPr="0085323C">
        <w:rPr>
          <w:color w:val="000000"/>
          <w:sz w:val="28"/>
          <w:szCs w:val="28"/>
          <w:lang w:eastAsia="ru-RU"/>
        </w:rPr>
        <w:t>виводу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, </w:t>
      </w:r>
      <w:proofErr w:type="spellStart"/>
      <w:r w:rsidRPr="0085323C">
        <w:rPr>
          <w:color w:val="000000"/>
          <w:sz w:val="28"/>
          <w:szCs w:val="28"/>
          <w:lang w:eastAsia="ru-RU"/>
        </w:rPr>
        <w:t>називається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85323C">
        <w:rPr>
          <w:color w:val="000000"/>
          <w:sz w:val="28"/>
          <w:szCs w:val="28"/>
          <w:lang w:eastAsia="ru-RU"/>
        </w:rPr>
        <w:t>машинним</w:t>
      </w:r>
      <w:proofErr w:type="spellEnd"/>
      <w:r w:rsidRPr="0085323C">
        <w:rPr>
          <w:color w:val="000000"/>
          <w:sz w:val="28"/>
          <w:szCs w:val="28"/>
          <w:lang w:eastAsia="ru-RU"/>
        </w:rPr>
        <w:t xml:space="preserve"> циклом.</w:t>
      </w:r>
    </w:p>
    <w:p w:rsidR="00B80877" w:rsidRPr="0085323C" w:rsidRDefault="00B80877" w:rsidP="00C734B3">
      <w:pPr>
        <w:ind w:firstLine="567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</w:p>
    <w:p w:rsidR="00B80877" w:rsidRDefault="00B80877" w:rsidP="00B80877">
      <w:pPr>
        <w:ind w:firstLine="567"/>
        <w:jc w:val="center"/>
        <w:rPr>
          <w:color w:val="000000"/>
          <w:sz w:val="28"/>
          <w:lang w:val="uk-UA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4694508" cy="7296973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17" cy="729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23" w:rsidRDefault="00643423" w:rsidP="00643423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643423" w:rsidRDefault="00643423" w:rsidP="00643423">
      <w:pPr>
        <w:spacing w:after="100"/>
        <w:ind w:firstLine="567"/>
        <w:jc w:val="center"/>
        <w:rPr>
          <w:b/>
          <w:color w:val="000000"/>
          <w:sz w:val="28"/>
          <w:u w:val="single"/>
          <w:lang w:val="uk-UA"/>
        </w:rPr>
      </w:pPr>
      <w:r>
        <w:rPr>
          <w:b/>
          <w:color w:val="000000"/>
          <w:sz w:val="28"/>
          <w:u w:val="single"/>
          <w:lang w:val="uk-UA"/>
        </w:rPr>
        <w:t>Завдання.</w:t>
      </w:r>
    </w:p>
    <w:p w:rsidR="00643423" w:rsidRDefault="00643423" w:rsidP="00643423">
      <w:pPr>
        <w:ind w:firstLine="567"/>
        <w:jc w:val="both"/>
        <w:rPr>
          <w:color w:val="000000"/>
          <w:sz w:val="28"/>
          <w:lang w:val="uk-UA"/>
        </w:rPr>
      </w:pPr>
    </w:p>
    <w:p w:rsidR="00142F45" w:rsidRPr="00142F45" w:rsidRDefault="00B80877" w:rsidP="000D1876">
      <w:pPr>
        <w:numPr>
          <w:ilvl w:val="0"/>
          <w:numId w:val="9"/>
        </w:numPr>
        <w:tabs>
          <w:tab w:val="clear" w:pos="720"/>
          <w:tab w:val="num" w:pos="0"/>
        </w:tabs>
        <w:ind w:left="0" w:firstLine="42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Створити </w:t>
      </w:r>
      <w:r w:rsidR="005B69C7">
        <w:rPr>
          <w:sz w:val="28"/>
          <w:szCs w:val="28"/>
          <w:lang w:val="uk-UA"/>
        </w:rPr>
        <w:t>функціональну схему системи</w:t>
      </w:r>
      <w:r>
        <w:rPr>
          <w:sz w:val="28"/>
          <w:szCs w:val="28"/>
          <w:lang w:val="uk-UA"/>
        </w:rPr>
        <w:t xml:space="preserve"> МП з ПЗП</w:t>
      </w:r>
      <w:r w:rsidR="00142F45">
        <w:rPr>
          <w:sz w:val="28"/>
          <w:szCs w:val="28"/>
          <w:lang w:val="uk-UA"/>
        </w:rPr>
        <w:t xml:space="preserve"> </w:t>
      </w:r>
      <w:proofErr w:type="spellStart"/>
      <w:r w:rsidR="00142F45">
        <w:rPr>
          <w:color w:val="000000"/>
          <w:sz w:val="28"/>
        </w:rPr>
        <w:t>використовуючи</w:t>
      </w:r>
      <w:proofErr w:type="spellEnd"/>
      <w:r w:rsidR="00142F45">
        <w:rPr>
          <w:color w:val="000000"/>
          <w:sz w:val="28"/>
        </w:rPr>
        <w:t xml:space="preserve"> граф</w:t>
      </w:r>
      <w:proofErr w:type="spellStart"/>
      <w:r w:rsidR="00303B23">
        <w:rPr>
          <w:color w:val="000000"/>
          <w:sz w:val="28"/>
          <w:lang w:val="uk-UA"/>
        </w:rPr>
        <w:t>ічний</w:t>
      </w:r>
      <w:proofErr w:type="spellEnd"/>
      <w:r w:rsidR="00303B23">
        <w:rPr>
          <w:color w:val="000000"/>
          <w:sz w:val="28"/>
          <w:lang w:val="uk-UA"/>
        </w:rPr>
        <w:t xml:space="preserve"> редактор ,</w:t>
      </w:r>
      <w:r w:rsidR="00142F45" w:rsidRPr="0069791A">
        <w:rPr>
          <w:color w:val="000000"/>
          <w:sz w:val="28"/>
        </w:rPr>
        <w:t xml:space="preserve"> </w:t>
      </w:r>
      <w:r w:rsidR="00142F45">
        <w:rPr>
          <w:color w:val="000000"/>
          <w:sz w:val="28"/>
          <w:lang w:val="uk-UA"/>
        </w:rPr>
        <w:t>ємкість пам’яті:</w:t>
      </w:r>
    </w:p>
    <w:p w:rsidR="00B80877" w:rsidRDefault="00142F45" w:rsidP="00142F45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ємкість 4</w:t>
      </w:r>
      <w:r w:rsidR="00B80877">
        <w:rPr>
          <w:sz w:val="28"/>
          <w:szCs w:val="28"/>
          <w:lang w:val="uk-UA"/>
        </w:rPr>
        <w:t>к ,</w:t>
      </w:r>
      <w:r>
        <w:rPr>
          <w:sz w:val="28"/>
          <w:szCs w:val="28"/>
          <w:lang w:val="uk-UA"/>
        </w:rPr>
        <w:t xml:space="preserve">2 </w:t>
      </w:r>
      <w:r w:rsidR="00B80877">
        <w:rPr>
          <w:sz w:val="28"/>
          <w:szCs w:val="28"/>
          <w:lang w:val="uk-UA"/>
        </w:rPr>
        <w:t>мікр</w:t>
      </w:r>
      <w:r>
        <w:rPr>
          <w:sz w:val="28"/>
          <w:szCs w:val="28"/>
          <w:lang w:val="uk-UA"/>
        </w:rPr>
        <w:t xml:space="preserve">осхеми </w:t>
      </w:r>
      <w:r w:rsidR="00D43F0B">
        <w:rPr>
          <w:sz w:val="28"/>
          <w:szCs w:val="28"/>
          <w:lang w:val="uk-UA"/>
        </w:rPr>
        <w:t xml:space="preserve"> по 1к</w:t>
      </w:r>
      <w:r>
        <w:rPr>
          <w:sz w:val="28"/>
          <w:szCs w:val="28"/>
          <w:lang w:val="uk-UA"/>
        </w:rPr>
        <w:t>(І2708) ПЗУ та 1 мікросхема 2к (</w:t>
      </w:r>
      <w:r>
        <w:rPr>
          <w:sz w:val="28"/>
          <w:szCs w:val="28"/>
          <w:lang w:val="en-US"/>
        </w:rPr>
        <w:t>HM</w:t>
      </w:r>
      <w:r w:rsidRPr="00142F45">
        <w:rPr>
          <w:sz w:val="28"/>
          <w:szCs w:val="28"/>
        </w:rPr>
        <w:t xml:space="preserve">6516) </w:t>
      </w:r>
      <w:r>
        <w:rPr>
          <w:sz w:val="28"/>
          <w:szCs w:val="28"/>
          <w:lang w:val="uk-UA"/>
        </w:rPr>
        <w:t>ОЗУ;</w:t>
      </w:r>
    </w:p>
    <w:p w:rsidR="00142F45" w:rsidRDefault="00142F45" w:rsidP="00142F45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 ємкість 4к ,1 мікросхема  по 2к(І2716) ПЗУ та 1 мікросхема 2к (</w:t>
      </w:r>
      <w:r>
        <w:rPr>
          <w:sz w:val="28"/>
          <w:szCs w:val="28"/>
          <w:lang w:val="en-US"/>
        </w:rPr>
        <w:t>HM</w:t>
      </w:r>
      <w:r w:rsidRPr="00142F45">
        <w:rPr>
          <w:sz w:val="28"/>
          <w:szCs w:val="28"/>
        </w:rPr>
        <w:t xml:space="preserve">6516) </w:t>
      </w:r>
      <w:r>
        <w:rPr>
          <w:sz w:val="28"/>
          <w:szCs w:val="28"/>
          <w:lang w:val="uk-UA"/>
        </w:rPr>
        <w:t>ОЗУ;</w:t>
      </w:r>
    </w:p>
    <w:p w:rsidR="00142F45" w:rsidRDefault="00142F45" w:rsidP="00142F45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В) ємкість 6к ,2 мікросхеми  по 2к(І2716) ПЗУ та 1 мікросхема 2к (</w:t>
      </w:r>
      <w:r>
        <w:rPr>
          <w:sz w:val="28"/>
          <w:szCs w:val="28"/>
          <w:lang w:val="en-US"/>
        </w:rPr>
        <w:t>HM</w:t>
      </w:r>
      <w:r w:rsidRPr="00142F45">
        <w:rPr>
          <w:sz w:val="28"/>
          <w:szCs w:val="28"/>
        </w:rPr>
        <w:t xml:space="preserve">6516) </w:t>
      </w:r>
      <w:r>
        <w:rPr>
          <w:sz w:val="28"/>
          <w:szCs w:val="28"/>
          <w:lang w:val="uk-UA"/>
        </w:rPr>
        <w:t>ОЗУ;</w:t>
      </w:r>
    </w:p>
    <w:p w:rsidR="00142F45" w:rsidRDefault="00142F45" w:rsidP="00142F45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Г) ємкість 6к ,2 мікросхеми  по 2к</w:t>
      </w:r>
      <w:r w:rsidR="00A23FC7">
        <w:rPr>
          <w:sz w:val="28"/>
          <w:szCs w:val="28"/>
          <w:lang w:val="uk-UA"/>
        </w:rPr>
        <w:t>(І2716</w:t>
      </w:r>
      <w:r>
        <w:rPr>
          <w:sz w:val="28"/>
          <w:szCs w:val="28"/>
          <w:lang w:val="uk-UA"/>
        </w:rPr>
        <w:t>) ПЗУ та 1 мікросхема 2к (</w:t>
      </w:r>
      <w:r>
        <w:rPr>
          <w:sz w:val="28"/>
          <w:szCs w:val="28"/>
          <w:lang w:val="en-US"/>
        </w:rPr>
        <w:t>HM</w:t>
      </w:r>
      <w:r w:rsidRPr="00142F45">
        <w:rPr>
          <w:sz w:val="28"/>
          <w:szCs w:val="28"/>
        </w:rPr>
        <w:t xml:space="preserve">6516) </w:t>
      </w:r>
      <w:r>
        <w:rPr>
          <w:sz w:val="28"/>
          <w:szCs w:val="28"/>
          <w:lang w:val="uk-UA"/>
        </w:rPr>
        <w:t>ОЗУ;</w:t>
      </w:r>
    </w:p>
    <w:p w:rsidR="00A23FC7" w:rsidRDefault="00A23FC7" w:rsidP="00A23FC7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Д) ємкість 10к ,1 мікросхема  по 8к(І2764) ПЗУ та 1 мікросхема 2к (</w:t>
      </w:r>
      <w:r>
        <w:rPr>
          <w:sz w:val="28"/>
          <w:szCs w:val="28"/>
          <w:lang w:val="en-US"/>
        </w:rPr>
        <w:t>HM</w:t>
      </w:r>
      <w:r w:rsidRPr="00142F45">
        <w:rPr>
          <w:sz w:val="28"/>
          <w:szCs w:val="28"/>
        </w:rPr>
        <w:t xml:space="preserve">6516) </w:t>
      </w:r>
      <w:r>
        <w:rPr>
          <w:sz w:val="28"/>
          <w:szCs w:val="28"/>
          <w:lang w:val="uk-UA"/>
        </w:rPr>
        <w:t>ОЗУ;</w:t>
      </w:r>
    </w:p>
    <w:p w:rsidR="00A23FC7" w:rsidRDefault="00A23FC7" w:rsidP="00A23FC7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Е) ємкість 34к ,1 мікросхема  по 32к(І27256) ПЗУ та 1 мікросхема 2к (</w:t>
      </w:r>
      <w:r>
        <w:rPr>
          <w:sz w:val="28"/>
          <w:szCs w:val="28"/>
          <w:lang w:val="en-US"/>
        </w:rPr>
        <w:t>HM</w:t>
      </w:r>
      <w:r w:rsidRPr="00142F45">
        <w:rPr>
          <w:sz w:val="28"/>
          <w:szCs w:val="28"/>
        </w:rPr>
        <w:t xml:space="preserve">6516) </w:t>
      </w:r>
      <w:r>
        <w:rPr>
          <w:sz w:val="28"/>
          <w:szCs w:val="28"/>
          <w:lang w:val="uk-UA"/>
        </w:rPr>
        <w:t>ОЗУ;</w:t>
      </w:r>
    </w:p>
    <w:p w:rsidR="00C734B3" w:rsidRDefault="00C734B3" w:rsidP="00A23FC7">
      <w:pPr>
        <w:ind w:left="426"/>
        <w:rPr>
          <w:sz w:val="28"/>
          <w:szCs w:val="28"/>
          <w:lang w:val="uk-UA"/>
        </w:rPr>
      </w:pPr>
    </w:p>
    <w:p w:rsidR="00376EE6" w:rsidRPr="00376EE6" w:rsidRDefault="00376EE6" w:rsidP="000D1876">
      <w:pPr>
        <w:numPr>
          <w:ilvl w:val="0"/>
          <w:numId w:val="9"/>
        </w:numPr>
        <w:tabs>
          <w:tab w:val="clear" w:pos="720"/>
          <w:tab w:val="num" w:pos="0"/>
        </w:tabs>
        <w:ind w:left="0" w:firstLine="426"/>
        <w:rPr>
          <w:sz w:val="28"/>
          <w:szCs w:val="28"/>
        </w:rPr>
      </w:pPr>
      <w:r w:rsidRPr="002C09E0">
        <w:rPr>
          <w:sz w:val="28"/>
          <w:szCs w:val="28"/>
        </w:rPr>
        <w:t xml:space="preserve">Приклад </w:t>
      </w:r>
      <w:proofErr w:type="spellStart"/>
      <w:r w:rsidRPr="002C09E0">
        <w:rPr>
          <w:sz w:val="28"/>
          <w:szCs w:val="28"/>
        </w:rPr>
        <w:t>програми</w:t>
      </w:r>
      <w:proofErr w:type="spellEnd"/>
      <w:r w:rsidRPr="002C09E0">
        <w:rPr>
          <w:sz w:val="28"/>
          <w:szCs w:val="28"/>
        </w:rPr>
        <w:t xml:space="preserve"> </w:t>
      </w:r>
      <w:proofErr w:type="spellStart"/>
      <w:r w:rsidRPr="002C09E0">
        <w:rPr>
          <w:sz w:val="28"/>
          <w:szCs w:val="28"/>
        </w:rPr>
        <w:t>запису</w:t>
      </w:r>
      <w:proofErr w:type="spellEnd"/>
      <w:r w:rsidRPr="002C09E0">
        <w:rPr>
          <w:sz w:val="28"/>
          <w:szCs w:val="28"/>
        </w:rPr>
        <w:t xml:space="preserve"> </w:t>
      </w:r>
      <w:proofErr w:type="spellStart"/>
      <w:r w:rsidRPr="002C09E0">
        <w:rPr>
          <w:sz w:val="28"/>
          <w:szCs w:val="28"/>
        </w:rPr>
        <w:t>даних</w:t>
      </w:r>
      <w:proofErr w:type="spellEnd"/>
      <w:r w:rsidRPr="002C09E0">
        <w:rPr>
          <w:sz w:val="28"/>
          <w:szCs w:val="28"/>
        </w:rPr>
        <w:t xml:space="preserve"> до </w:t>
      </w:r>
      <w:proofErr w:type="spellStart"/>
      <w:r w:rsidRPr="002C09E0">
        <w:rPr>
          <w:sz w:val="28"/>
          <w:szCs w:val="28"/>
        </w:rPr>
        <w:t>пам’яті</w:t>
      </w:r>
      <w:proofErr w:type="spellEnd"/>
      <w:r w:rsidRPr="002C09E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ASM</w:t>
      </w:r>
      <w:r w:rsidRPr="002C09E0">
        <w:rPr>
          <w:sz w:val="28"/>
          <w:szCs w:val="28"/>
        </w:rPr>
        <w:t>-80).</w:t>
      </w:r>
    </w:p>
    <w:p w:rsidR="00376EE6" w:rsidRPr="00376EE6" w:rsidRDefault="00376EE6" w:rsidP="000D1876">
      <w:pPr>
        <w:numPr>
          <w:ilvl w:val="0"/>
          <w:numId w:val="9"/>
        </w:numPr>
        <w:tabs>
          <w:tab w:val="clear" w:pos="720"/>
          <w:tab w:val="num" w:pos="0"/>
        </w:tabs>
        <w:ind w:left="0" w:firstLine="426"/>
        <w:rPr>
          <w:sz w:val="28"/>
          <w:szCs w:val="28"/>
        </w:rPr>
      </w:pPr>
      <w:r w:rsidRPr="002C09E0">
        <w:rPr>
          <w:sz w:val="28"/>
          <w:szCs w:val="28"/>
        </w:rPr>
        <w:t xml:space="preserve">Приклад </w:t>
      </w:r>
      <w:proofErr w:type="spellStart"/>
      <w:r w:rsidRPr="002C09E0">
        <w:rPr>
          <w:sz w:val="28"/>
          <w:szCs w:val="28"/>
        </w:rPr>
        <w:t>програми</w:t>
      </w:r>
      <w:proofErr w:type="spellEnd"/>
      <w:r w:rsidRPr="002C09E0">
        <w:rPr>
          <w:sz w:val="28"/>
          <w:szCs w:val="28"/>
        </w:rPr>
        <w:t xml:space="preserve"> </w:t>
      </w:r>
      <w:proofErr w:type="spellStart"/>
      <w:r w:rsidRPr="002C09E0">
        <w:rPr>
          <w:sz w:val="28"/>
          <w:szCs w:val="28"/>
        </w:rPr>
        <w:t>зчитування</w:t>
      </w:r>
      <w:proofErr w:type="spellEnd"/>
      <w:r w:rsidRPr="002C09E0">
        <w:rPr>
          <w:sz w:val="28"/>
          <w:szCs w:val="28"/>
        </w:rPr>
        <w:t xml:space="preserve">  </w:t>
      </w:r>
      <w:proofErr w:type="spellStart"/>
      <w:r w:rsidRPr="002C09E0">
        <w:rPr>
          <w:sz w:val="28"/>
          <w:szCs w:val="28"/>
        </w:rPr>
        <w:t>даних</w:t>
      </w:r>
      <w:proofErr w:type="spellEnd"/>
      <w:r w:rsidRPr="002C09E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Pr="002C09E0">
        <w:rPr>
          <w:sz w:val="28"/>
          <w:szCs w:val="28"/>
        </w:rPr>
        <w:t xml:space="preserve"> </w:t>
      </w:r>
      <w:proofErr w:type="spellStart"/>
      <w:r w:rsidRPr="002C09E0">
        <w:rPr>
          <w:sz w:val="28"/>
          <w:szCs w:val="28"/>
        </w:rPr>
        <w:t>пам’яті</w:t>
      </w:r>
      <w:proofErr w:type="spellEnd"/>
      <w:r w:rsidRPr="002C09E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ASM</w:t>
      </w:r>
      <w:r w:rsidRPr="002C09E0">
        <w:rPr>
          <w:sz w:val="28"/>
          <w:szCs w:val="28"/>
        </w:rPr>
        <w:t>-80).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spacing w:after="222"/>
        <w:ind w:left="142" w:right="-76" w:firstLine="425"/>
        <w:rPr>
          <w:sz w:val="28"/>
          <w:szCs w:val="28"/>
        </w:rPr>
      </w:pPr>
      <w:r>
        <w:rPr>
          <w:sz w:val="28"/>
          <w:szCs w:val="28"/>
          <w:lang w:val="uk-UA"/>
        </w:rPr>
        <w:t>Вирішити задачу: п</w:t>
      </w:r>
      <w:proofErr w:type="spellStart"/>
      <w:r w:rsidRPr="00DE33C4">
        <w:rPr>
          <w:sz w:val="28"/>
          <w:szCs w:val="28"/>
        </w:rPr>
        <w:t>ересилання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даних</w:t>
      </w:r>
      <w:proofErr w:type="spellEnd"/>
      <w:r w:rsidRPr="00DE33C4">
        <w:rPr>
          <w:sz w:val="28"/>
          <w:szCs w:val="28"/>
        </w:rPr>
        <w:t>.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proofErr w:type="spellStart"/>
      <w:r w:rsidRPr="00DE33C4">
        <w:rPr>
          <w:sz w:val="28"/>
          <w:szCs w:val="28"/>
        </w:rPr>
        <w:t>Така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операція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може</w:t>
      </w:r>
      <w:proofErr w:type="spellEnd"/>
      <w:r w:rsidRPr="00DE33C4">
        <w:rPr>
          <w:sz w:val="28"/>
          <w:szCs w:val="28"/>
        </w:rPr>
        <w:t xml:space="preserve"> бути в </w:t>
      </w:r>
      <w:proofErr w:type="spellStart"/>
      <w:r w:rsidRPr="00DE33C4">
        <w:rPr>
          <w:sz w:val="28"/>
          <w:szCs w:val="28"/>
        </w:rPr>
        <w:t>пpигоді</w:t>
      </w:r>
      <w:proofErr w:type="spellEnd"/>
      <w:r w:rsidRPr="00DE33C4">
        <w:rPr>
          <w:sz w:val="28"/>
          <w:szCs w:val="28"/>
        </w:rPr>
        <w:t xml:space="preserve"> з </w:t>
      </w:r>
      <w:proofErr w:type="spellStart"/>
      <w:r w:rsidRPr="00DE33C4">
        <w:rPr>
          <w:sz w:val="28"/>
          <w:szCs w:val="28"/>
        </w:rPr>
        <w:t>роботою</w:t>
      </w:r>
      <w:proofErr w:type="spellEnd"/>
      <w:r w:rsidRPr="00DE33C4">
        <w:rPr>
          <w:sz w:val="28"/>
          <w:szCs w:val="28"/>
        </w:rPr>
        <w:t xml:space="preserve"> з АЦП, </w:t>
      </w:r>
      <w:proofErr w:type="spellStart"/>
      <w:r w:rsidRPr="00DE33C4">
        <w:rPr>
          <w:sz w:val="28"/>
          <w:szCs w:val="28"/>
        </w:rPr>
        <w:t>формирування</w:t>
      </w:r>
      <w:proofErr w:type="spellEnd"/>
      <w:r w:rsidRPr="00DE33C4">
        <w:rPr>
          <w:sz w:val="28"/>
          <w:szCs w:val="28"/>
        </w:rPr>
        <w:t xml:space="preserve"> строки </w:t>
      </w:r>
      <w:proofErr w:type="spellStart"/>
      <w:r w:rsidRPr="00DE33C4">
        <w:rPr>
          <w:sz w:val="28"/>
          <w:szCs w:val="28"/>
        </w:rPr>
        <w:t>даних</w:t>
      </w:r>
      <w:proofErr w:type="spellEnd"/>
      <w:r w:rsidRPr="00DE33C4">
        <w:rPr>
          <w:sz w:val="28"/>
          <w:szCs w:val="28"/>
        </w:rPr>
        <w:t xml:space="preserve"> яка </w:t>
      </w:r>
      <w:proofErr w:type="spellStart"/>
      <w:r w:rsidRPr="00DE33C4">
        <w:rPr>
          <w:sz w:val="28"/>
          <w:szCs w:val="28"/>
        </w:rPr>
        <w:t>виводиться</w:t>
      </w:r>
      <w:proofErr w:type="spellEnd"/>
      <w:r w:rsidRPr="00DE33C4">
        <w:rPr>
          <w:sz w:val="28"/>
          <w:szCs w:val="28"/>
        </w:rPr>
        <w:t xml:space="preserve"> на </w:t>
      </w:r>
      <w:proofErr w:type="spellStart"/>
      <w:r w:rsidRPr="00DE33C4">
        <w:rPr>
          <w:sz w:val="28"/>
          <w:szCs w:val="28"/>
        </w:rPr>
        <w:t>екран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дісплея</w:t>
      </w:r>
      <w:proofErr w:type="spellEnd"/>
      <w:r w:rsidRPr="00DE33C4">
        <w:rPr>
          <w:sz w:val="28"/>
          <w:szCs w:val="28"/>
        </w:rPr>
        <w:t>.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Дана задача </w:t>
      </w:r>
      <w:proofErr w:type="spellStart"/>
      <w:r w:rsidRPr="00DE33C4">
        <w:rPr>
          <w:sz w:val="28"/>
          <w:szCs w:val="28"/>
        </w:rPr>
        <w:t>складається</w:t>
      </w:r>
      <w:proofErr w:type="spellEnd"/>
      <w:r w:rsidRPr="00DE33C4">
        <w:rPr>
          <w:sz w:val="28"/>
          <w:szCs w:val="28"/>
        </w:rPr>
        <w:t xml:space="preserve"> в </w:t>
      </w:r>
      <w:proofErr w:type="spellStart"/>
      <w:r w:rsidRPr="00DE33C4">
        <w:rPr>
          <w:sz w:val="28"/>
          <w:szCs w:val="28"/>
        </w:rPr>
        <w:t>пересиланні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даних</w:t>
      </w:r>
      <w:proofErr w:type="spellEnd"/>
      <w:r w:rsidRPr="00DE33C4">
        <w:rPr>
          <w:sz w:val="28"/>
          <w:szCs w:val="28"/>
        </w:rPr>
        <w:t xml:space="preserve"> з одного </w:t>
      </w:r>
      <w:proofErr w:type="spellStart"/>
      <w:r w:rsidRPr="00DE33C4">
        <w:rPr>
          <w:sz w:val="28"/>
          <w:szCs w:val="28"/>
        </w:rPr>
        <w:t>місця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пам'яти</w:t>
      </w:r>
      <w:proofErr w:type="spellEnd"/>
      <w:r w:rsidRPr="00DE33C4">
        <w:rPr>
          <w:sz w:val="28"/>
          <w:szCs w:val="28"/>
        </w:rPr>
        <w:t xml:space="preserve"> в друге.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Хай </w:t>
      </w:r>
      <w:proofErr w:type="spellStart"/>
      <w:r w:rsidRPr="00DE33C4">
        <w:rPr>
          <w:sz w:val="28"/>
          <w:szCs w:val="28"/>
        </w:rPr>
        <w:t>довжина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масиву</w:t>
      </w:r>
      <w:proofErr w:type="spellEnd"/>
      <w:r w:rsidRPr="00DE33C4">
        <w:rPr>
          <w:sz w:val="28"/>
          <w:szCs w:val="28"/>
        </w:rPr>
        <w:t xml:space="preserve"> задана в </w:t>
      </w:r>
      <w:proofErr w:type="spellStart"/>
      <w:r w:rsidRPr="00DE33C4">
        <w:rPr>
          <w:sz w:val="28"/>
          <w:szCs w:val="28"/>
        </w:rPr>
        <w:t>коміpці</w:t>
      </w:r>
      <w:proofErr w:type="spellEnd"/>
      <w:r w:rsidRPr="00DE33C4">
        <w:rPr>
          <w:sz w:val="28"/>
          <w:szCs w:val="28"/>
        </w:rPr>
        <w:t xml:space="preserve"> за </w:t>
      </w:r>
      <w:proofErr w:type="spellStart"/>
      <w:r w:rsidRPr="00DE33C4">
        <w:rPr>
          <w:sz w:val="28"/>
          <w:szCs w:val="28"/>
        </w:rPr>
        <w:t>адресою</w:t>
      </w:r>
      <w:proofErr w:type="spellEnd"/>
      <w:r w:rsidRPr="00DE33C4">
        <w:rPr>
          <w:sz w:val="28"/>
          <w:szCs w:val="28"/>
        </w:rPr>
        <w:t xml:space="preserve"> ADR1, </w:t>
      </w:r>
      <w:proofErr w:type="spellStart"/>
      <w:r w:rsidRPr="00DE33C4">
        <w:rPr>
          <w:sz w:val="28"/>
          <w:szCs w:val="28"/>
        </w:rPr>
        <w:t>дані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містяться</w:t>
      </w:r>
      <w:proofErr w:type="spellEnd"/>
      <w:r w:rsidRPr="00DE33C4">
        <w:rPr>
          <w:sz w:val="28"/>
          <w:szCs w:val="28"/>
        </w:rPr>
        <w:t xml:space="preserve">, починая з адреса ADR2 і область, </w:t>
      </w:r>
      <w:proofErr w:type="gramStart"/>
      <w:r w:rsidRPr="00DE33C4">
        <w:rPr>
          <w:sz w:val="28"/>
          <w:szCs w:val="28"/>
        </w:rPr>
        <w:t>в яку</w:t>
      </w:r>
      <w:proofErr w:type="gramEnd"/>
      <w:r w:rsidRPr="00DE33C4">
        <w:rPr>
          <w:sz w:val="28"/>
          <w:szCs w:val="28"/>
        </w:rPr>
        <w:t xml:space="preserve"> вони </w:t>
      </w:r>
      <w:proofErr w:type="spellStart"/>
      <w:r w:rsidRPr="00DE33C4">
        <w:rPr>
          <w:sz w:val="28"/>
          <w:szCs w:val="28"/>
        </w:rPr>
        <w:t>переси</w:t>
      </w:r>
      <w:r w:rsidRPr="00DE33C4">
        <w:rPr>
          <w:sz w:val="28"/>
          <w:szCs w:val="28"/>
        </w:rPr>
        <w:softHyphen/>
        <w:t>лаються</w:t>
      </w:r>
      <w:proofErr w:type="spellEnd"/>
      <w:r w:rsidRPr="00DE33C4">
        <w:rPr>
          <w:sz w:val="28"/>
          <w:szCs w:val="28"/>
        </w:rPr>
        <w:t xml:space="preserve">, починая з адреса ADR3. </w:t>
      </w:r>
      <w:proofErr w:type="spellStart"/>
      <w:r w:rsidRPr="00DE33C4">
        <w:rPr>
          <w:sz w:val="28"/>
          <w:szCs w:val="28"/>
        </w:rPr>
        <w:t>Масив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складається</w:t>
      </w:r>
      <w:proofErr w:type="spellEnd"/>
      <w:r w:rsidRPr="00DE33C4">
        <w:rPr>
          <w:sz w:val="28"/>
          <w:szCs w:val="28"/>
        </w:rPr>
        <w:t xml:space="preserve"> з двух </w:t>
      </w:r>
      <w:proofErr w:type="spellStart"/>
      <w:r w:rsidRPr="00DE33C4">
        <w:rPr>
          <w:sz w:val="28"/>
          <w:szCs w:val="28"/>
        </w:rPr>
        <w:t>елементів</w:t>
      </w:r>
      <w:proofErr w:type="spellEnd"/>
      <w:r w:rsidRPr="00DE33C4">
        <w:rPr>
          <w:sz w:val="28"/>
          <w:szCs w:val="28"/>
        </w:rPr>
        <w:t xml:space="preserve">, </w:t>
      </w:r>
      <w:proofErr w:type="spellStart"/>
      <w:r w:rsidRPr="00DE33C4">
        <w:rPr>
          <w:sz w:val="28"/>
          <w:szCs w:val="28"/>
        </w:rPr>
        <w:t>розташованих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відповідно</w:t>
      </w:r>
      <w:proofErr w:type="spellEnd"/>
      <w:r w:rsidRPr="00DE33C4">
        <w:rPr>
          <w:sz w:val="28"/>
          <w:szCs w:val="28"/>
        </w:rPr>
        <w:t xml:space="preserve"> в </w:t>
      </w:r>
      <w:proofErr w:type="spellStart"/>
      <w:r w:rsidRPr="00DE33C4">
        <w:rPr>
          <w:sz w:val="28"/>
          <w:szCs w:val="28"/>
        </w:rPr>
        <w:t>коміpках</w:t>
      </w:r>
      <w:proofErr w:type="spellEnd"/>
      <w:r w:rsidRPr="00DE33C4">
        <w:rPr>
          <w:sz w:val="28"/>
          <w:szCs w:val="28"/>
        </w:rPr>
        <w:t xml:space="preserve"> з адресами ADR2 та ADR2+1: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ADR1 = 0810H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(0810) = 02</w:t>
      </w:r>
      <w:proofErr w:type="gramStart"/>
      <w:r w:rsidRPr="00DE33C4">
        <w:rPr>
          <w:sz w:val="28"/>
          <w:szCs w:val="28"/>
        </w:rPr>
        <w:t>H  -</w:t>
      </w:r>
      <w:proofErr w:type="gramEnd"/>
      <w:r w:rsidRPr="00DE33C4">
        <w:rPr>
          <w:sz w:val="28"/>
          <w:szCs w:val="28"/>
        </w:rPr>
        <w:t xml:space="preserve">  </w:t>
      </w:r>
      <w:proofErr w:type="spellStart"/>
      <w:r w:rsidRPr="00DE33C4">
        <w:rPr>
          <w:sz w:val="28"/>
          <w:szCs w:val="28"/>
        </w:rPr>
        <w:t>розмір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масиву</w:t>
      </w:r>
      <w:proofErr w:type="spellEnd"/>
      <w:r w:rsidRPr="00DE33C4">
        <w:rPr>
          <w:sz w:val="28"/>
          <w:szCs w:val="28"/>
        </w:rPr>
        <w:t xml:space="preserve"> (</w:t>
      </w:r>
      <w:proofErr w:type="spellStart"/>
      <w:r w:rsidRPr="00DE33C4">
        <w:rPr>
          <w:sz w:val="28"/>
          <w:szCs w:val="28"/>
        </w:rPr>
        <w:t>він</w:t>
      </w:r>
      <w:proofErr w:type="spellEnd"/>
      <w:r w:rsidRPr="00DE33C4">
        <w:rPr>
          <w:sz w:val="28"/>
          <w:szCs w:val="28"/>
        </w:rPr>
        <w:t xml:space="preserve"> же - </w:t>
      </w:r>
      <w:proofErr w:type="spellStart"/>
      <w:r w:rsidRPr="00DE33C4">
        <w:rPr>
          <w:sz w:val="28"/>
          <w:szCs w:val="28"/>
        </w:rPr>
        <w:t>лічильник</w:t>
      </w:r>
      <w:proofErr w:type="spellEnd"/>
      <w:r w:rsidRPr="00DE33C4">
        <w:rPr>
          <w:sz w:val="28"/>
          <w:szCs w:val="28"/>
        </w:rPr>
        <w:t>)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ADR2 = 0811H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(0811) = 7EH  -  1 </w:t>
      </w:r>
      <w:proofErr w:type="spellStart"/>
      <w:r w:rsidRPr="00DE33C4">
        <w:rPr>
          <w:sz w:val="28"/>
          <w:szCs w:val="28"/>
        </w:rPr>
        <w:t>елемент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масиву</w:t>
      </w:r>
      <w:proofErr w:type="spellEnd"/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ADR2+1 = 0812H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(0812) = 55H  -  2 </w:t>
      </w:r>
      <w:proofErr w:type="spellStart"/>
      <w:r w:rsidRPr="00DE33C4">
        <w:rPr>
          <w:sz w:val="28"/>
          <w:szCs w:val="28"/>
        </w:rPr>
        <w:t>елемент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масиву</w:t>
      </w:r>
      <w:proofErr w:type="spellEnd"/>
    </w:p>
    <w:p w:rsidR="000D1876" w:rsidRPr="00DE33C4" w:rsidRDefault="000D1876" w:rsidP="000D1876">
      <w:pPr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В </w:t>
      </w:r>
      <w:proofErr w:type="spellStart"/>
      <w:r w:rsidRPr="00DE33C4">
        <w:rPr>
          <w:sz w:val="28"/>
          <w:szCs w:val="28"/>
        </w:rPr>
        <w:t>результаті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пересилання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утpимане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коміpки</w:t>
      </w:r>
      <w:proofErr w:type="spellEnd"/>
      <w:r w:rsidRPr="00DE33C4">
        <w:rPr>
          <w:sz w:val="28"/>
          <w:szCs w:val="28"/>
        </w:rPr>
        <w:t xml:space="preserve"> з адресом ADR2 </w:t>
      </w:r>
      <w:proofErr w:type="spellStart"/>
      <w:r w:rsidRPr="00DE33C4">
        <w:rPr>
          <w:sz w:val="28"/>
          <w:szCs w:val="28"/>
        </w:rPr>
        <w:t>пересила</w:t>
      </w:r>
      <w:proofErr w:type="spellEnd"/>
      <w:r w:rsidRPr="00DE33C4">
        <w:rPr>
          <w:sz w:val="28"/>
          <w:szCs w:val="28"/>
        </w:rPr>
        <w:t xml:space="preserve">- </w:t>
      </w:r>
      <w:proofErr w:type="spellStart"/>
      <w:r w:rsidRPr="00DE33C4">
        <w:rPr>
          <w:sz w:val="28"/>
          <w:szCs w:val="28"/>
        </w:rPr>
        <w:t>ється</w:t>
      </w:r>
      <w:proofErr w:type="spellEnd"/>
      <w:r w:rsidRPr="00DE33C4">
        <w:rPr>
          <w:sz w:val="28"/>
          <w:szCs w:val="28"/>
        </w:rPr>
        <w:t xml:space="preserve"> в </w:t>
      </w:r>
      <w:proofErr w:type="spellStart"/>
      <w:r w:rsidRPr="00DE33C4">
        <w:rPr>
          <w:sz w:val="28"/>
          <w:szCs w:val="28"/>
        </w:rPr>
        <w:t>коміpку</w:t>
      </w:r>
      <w:proofErr w:type="spellEnd"/>
      <w:r w:rsidRPr="00DE33C4">
        <w:rPr>
          <w:sz w:val="28"/>
          <w:szCs w:val="28"/>
        </w:rPr>
        <w:t xml:space="preserve"> з адресом ADR4, а </w:t>
      </w:r>
      <w:proofErr w:type="spellStart"/>
      <w:r w:rsidRPr="00DE33C4">
        <w:rPr>
          <w:sz w:val="28"/>
          <w:szCs w:val="28"/>
        </w:rPr>
        <w:t>утpимане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коміpки</w:t>
      </w:r>
      <w:proofErr w:type="spellEnd"/>
      <w:r w:rsidRPr="00DE33C4">
        <w:rPr>
          <w:sz w:val="28"/>
          <w:szCs w:val="28"/>
        </w:rPr>
        <w:t xml:space="preserve"> з адресом ADR3 - в </w:t>
      </w:r>
      <w:proofErr w:type="spellStart"/>
      <w:r w:rsidRPr="00DE33C4">
        <w:rPr>
          <w:sz w:val="28"/>
          <w:szCs w:val="28"/>
        </w:rPr>
        <w:t>коміpку</w:t>
      </w:r>
      <w:proofErr w:type="spellEnd"/>
      <w:r w:rsidRPr="00DE33C4">
        <w:rPr>
          <w:sz w:val="28"/>
          <w:szCs w:val="28"/>
        </w:rPr>
        <w:t xml:space="preserve"> з адресом ADR4+1:</w:t>
      </w:r>
    </w:p>
    <w:p w:rsidR="000D1876" w:rsidRPr="00DE33C4" w:rsidRDefault="000D1876" w:rsidP="000D1876">
      <w:pPr>
        <w:suppressAutoHyphens/>
        <w:autoSpaceDE w:val="0"/>
        <w:autoSpaceDN w:val="0"/>
        <w:adjustRightInd w:val="0"/>
        <w:spacing w:before="222" w:after="222"/>
        <w:ind w:left="142" w:right="-76" w:firstLine="425"/>
        <w:rPr>
          <w:sz w:val="28"/>
          <w:szCs w:val="28"/>
        </w:rPr>
      </w:pPr>
      <w:proofErr w:type="spellStart"/>
      <w:r w:rsidRPr="00DE33C4">
        <w:rPr>
          <w:sz w:val="28"/>
          <w:szCs w:val="28"/>
        </w:rPr>
        <w:t>Програма</w:t>
      </w:r>
      <w:proofErr w:type="spellEnd"/>
      <w:r w:rsidRPr="00DE33C4">
        <w:rPr>
          <w:sz w:val="28"/>
          <w:szCs w:val="28"/>
        </w:rPr>
        <w:t>:</w:t>
      </w:r>
    </w:p>
    <w:p w:rsidR="000D1876" w:rsidRPr="00DE33C4" w:rsidRDefault="000D1876" w:rsidP="000D1876">
      <w:pPr>
        <w:tabs>
          <w:tab w:val="left" w:pos="2870"/>
          <w:tab w:val="left" w:pos="383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0800</w:t>
      </w:r>
      <w:r w:rsidRPr="00DE33C4">
        <w:rPr>
          <w:sz w:val="28"/>
          <w:szCs w:val="28"/>
        </w:rPr>
        <w:tab/>
        <w:t>ORG</w:t>
      </w:r>
      <w:r w:rsidRPr="00DE33C4">
        <w:rPr>
          <w:sz w:val="28"/>
          <w:szCs w:val="28"/>
        </w:rPr>
        <w:tab/>
        <w:t>800H</w:t>
      </w:r>
    </w:p>
    <w:p w:rsidR="000D1876" w:rsidRPr="00DE33C4" w:rsidRDefault="000D1876" w:rsidP="000D1876">
      <w:pPr>
        <w:tabs>
          <w:tab w:val="left" w:pos="5440"/>
          <w:tab w:val="left" w:pos="70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0800 211008            LXI     </w:t>
      </w:r>
      <w:proofErr w:type="gramStart"/>
      <w:r w:rsidRPr="00DE33C4">
        <w:rPr>
          <w:sz w:val="28"/>
          <w:szCs w:val="28"/>
        </w:rPr>
        <w:t>H,ADR</w:t>
      </w:r>
      <w:proofErr w:type="gramEnd"/>
      <w:r w:rsidRPr="00DE33C4">
        <w:rPr>
          <w:sz w:val="28"/>
          <w:szCs w:val="28"/>
        </w:rPr>
        <w:t>1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завантажити</w:t>
      </w:r>
      <w:proofErr w:type="spellEnd"/>
      <w:r w:rsidRPr="00DE33C4">
        <w:rPr>
          <w:sz w:val="28"/>
          <w:szCs w:val="28"/>
        </w:rPr>
        <w:tab/>
      </w:r>
      <w:proofErr w:type="spellStart"/>
      <w:r w:rsidRPr="00DE33C4">
        <w:rPr>
          <w:sz w:val="28"/>
          <w:szCs w:val="28"/>
        </w:rPr>
        <w:t>показник</w:t>
      </w:r>
      <w:proofErr w:type="spellEnd"/>
      <w:r w:rsidRPr="00DE33C4">
        <w:rPr>
          <w:sz w:val="28"/>
          <w:szCs w:val="28"/>
        </w:rPr>
        <w:t xml:space="preserve"> на </w:t>
      </w:r>
      <w:proofErr w:type="spellStart"/>
      <w:r w:rsidRPr="00DE33C4">
        <w:rPr>
          <w:sz w:val="28"/>
          <w:szCs w:val="28"/>
        </w:rPr>
        <w:t>коміpку</w:t>
      </w:r>
      <w:proofErr w:type="spellEnd"/>
    </w:p>
    <w:p w:rsidR="000D1876" w:rsidRPr="00DE33C4" w:rsidRDefault="000D1876" w:rsidP="000D1876">
      <w:pPr>
        <w:tabs>
          <w:tab w:val="left" w:pos="5440"/>
          <w:tab w:val="left" w:pos="70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0803</w:t>
      </w:r>
      <w:proofErr w:type="gramStart"/>
      <w:r w:rsidRPr="00DE33C4">
        <w:rPr>
          <w:sz w:val="28"/>
          <w:szCs w:val="28"/>
        </w:rPr>
        <w:tab/>
        <w:t>;яка</w:t>
      </w:r>
      <w:proofErr w:type="gram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містить</w:t>
      </w:r>
      <w:proofErr w:type="spellEnd"/>
      <w:r w:rsidRPr="00DE33C4">
        <w:rPr>
          <w:sz w:val="28"/>
          <w:szCs w:val="28"/>
        </w:rPr>
        <w:tab/>
      </w:r>
      <w:proofErr w:type="spellStart"/>
      <w:r w:rsidRPr="00DE33C4">
        <w:rPr>
          <w:sz w:val="28"/>
          <w:szCs w:val="28"/>
        </w:rPr>
        <w:t>довжину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масива</w:t>
      </w:r>
      <w:proofErr w:type="spellEnd"/>
    </w:p>
    <w:p w:rsidR="000D1876" w:rsidRPr="00DE33C4" w:rsidRDefault="000D1876" w:rsidP="000D1876">
      <w:pPr>
        <w:tabs>
          <w:tab w:val="left" w:pos="5440"/>
          <w:tab w:val="left" w:pos="70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0803 46                    MOV     B,M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завантажити</w:t>
      </w:r>
      <w:proofErr w:type="spellEnd"/>
      <w:r w:rsidRPr="00DE33C4">
        <w:rPr>
          <w:sz w:val="28"/>
          <w:szCs w:val="28"/>
        </w:rPr>
        <w:tab/>
      </w:r>
      <w:proofErr w:type="spellStart"/>
      <w:r w:rsidRPr="00DE33C4">
        <w:rPr>
          <w:sz w:val="28"/>
          <w:szCs w:val="28"/>
        </w:rPr>
        <w:t>довжину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масива</w:t>
      </w:r>
      <w:proofErr w:type="spellEnd"/>
    </w:p>
    <w:p w:rsidR="000D1876" w:rsidRPr="00DE33C4" w:rsidRDefault="000D1876" w:rsidP="000D1876">
      <w:pPr>
        <w:tabs>
          <w:tab w:val="left" w:pos="5440"/>
          <w:tab w:val="left" w:pos="70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0804 111208            LXI     </w:t>
      </w:r>
      <w:proofErr w:type="gramStart"/>
      <w:r w:rsidRPr="00DE33C4">
        <w:rPr>
          <w:sz w:val="28"/>
          <w:szCs w:val="28"/>
        </w:rPr>
        <w:t>D,ADR</w:t>
      </w:r>
      <w:proofErr w:type="gramEnd"/>
      <w:r w:rsidRPr="00DE33C4">
        <w:rPr>
          <w:sz w:val="28"/>
          <w:szCs w:val="28"/>
        </w:rPr>
        <w:t>3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послідуючим</w:t>
      </w:r>
      <w:proofErr w:type="spellEnd"/>
      <w:r w:rsidRPr="00DE33C4">
        <w:rPr>
          <w:sz w:val="28"/>
          <w:szCs w:val="28"/>
        </w:rPr>
        <w:tab/>
      </w:r>
      <w:proofErr w:type="spellStart"/>
      <w:r w:rsidRPr="00DE33C4">
        <w:rPr>
          <w:sz w:val="28"/>
          <w:szCs w:val="28"/>
        </w:rPr>
        <w:t>інкрементуванням</w:t>
      </w:r>
      <w:proofErr w:type="spellEnd"/>
    </w:p>
    <w:p w:rsidR="000D1876" w:rsidRPr="00DE33C4" w:rsidRDefault="000D1876" w:rsidP="000D1876">
      <w:pPr>
        <w:tabs>
          <w:tab w:val="left" w:pos="5440"/>
          <w:tab w:val="left" w:pos="700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0807</w:t>
      </w:r>
      <w:proofErr w:type="gramStart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регістрів</w:t>
      </w:r>
      <w:proofErr w:type="spellEnd"/>
      <w:proofErr w:type="gramEnd"/>
      <w:r w:rsidRPr="00DE33C4">
        <w:rPr>
          <w:sz w:val="28"/>
          <w:szCs w:val="28"/>
        </w:rPr>
        <w:t xml:space="preserve"> H</w:t>
      </w:r>
      <w:r w:rsidRPr="00DE33C4">
        <w:rPr>
          <w:sz w:val="28"/>
          <w:szCs w:val="28"/>
        </w:rPr>
        <w:tab/>
        <w:t xml:space="preserve">і D </w:t>
      </w:r>
      <w:proofErr w:type="spellStart"/>
      <w:r w:rsidRPr="00DE33C4">
        <w:rPr>
          <w:sz w:val="28"/>
          <w:szCs w:val="28"/>
        </w:rPr>
        <w:t>отpимуєм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0807</w:t>
      </w:r>
      <w:proofErr w:type="gramStart"/>
      <w:r w:rsidRPr="00DE33C4">
        <w:rPr>
          <w:sz w:val="28"/>
          <w:szCs w:val="28"/>
        </w:rPr>
        <w:tab/>
        <w:t>;доступ</w:t>
      </w:r>
      <w:proofErr w:type="gramEnd"/>
      <w:r w:rsidRPr="00DE33C4">
        <w:rPr>
          <w:sz w:val="28"/>
          <w:szCs w:val="28"/>
        </w:rPr>
        <w:t xml:space="preserve"> до перших </w:t>
      </w:r>
      <w:proofErr w:type="spellStart"/>
      <w:r w:rsidRPr="00DE33C4">
        <w:rPr>
          <w:sz w:val="28"/>
          <w:szCs w:val="28"/>
        </w:rPr>
        <w:t>єлементів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0807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масивів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0807 23                    TRUNS:  INX     H</w:t>
      </w:r>
      <w:r w:rsidRPr="00DE33C4">
        <w:rPr>
          <w:sz w:val="28"/>
          <w:szCs w:val="28"/>
        </w:rPr>
        <w:tab/>
        <w:t xml:space="preserve">;перейти до </w:t>
      </w:r>
      <w:proofErr w:type="spellStart"/>
      <w:r w:rsidRPr="00DE33C4">
        <w:rPr>
          <w:sz w:val="28"/>
          <w:szCs w:val="28"/>
        </w:rPr>
        <w:t>слідуючого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елементу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0808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першого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масиву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0808 13                    INX     D</w:t>
      </w:r>
      <w:r w:rsidRPr="00DE33C4">
        <w:rPr>
          <w:sz w:val="28"/>
          <w:szCs w:val="28"/>
        </w:rPr>
        <w:tab/>
        <w:t xml:space="preserve">;перейти до </w:t>
      </w:r>
      <w:proofErr w:type="spellStart"/>
      <w:r w:rsidRPr="00DE33C4">
        <w:rPr>
          <w:sz w:val="28"/>
          <w:szCs w:val="28"/>
        </w:rPr>
        <w:t>слідуючого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елементу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0809</w:t>
      </w:r>
      <w:proofErr w:type="gramStart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д</w:t>
      </w:r>
      <w:proofErr w:type="gramEnd"/>
      <w:r w:rsidRPr="00DE33C4">
        <w:rPr>
          <w:sz w:val="28"/>
          <w:szCs w:val="28"/>
        </w:rPr>
        <w:t>pугого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масиву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 xml:space="preserve">0809 7E                    MOV     </w:t>
      </w:r>
      <w:proofErr w:type="gramStart"/>
      <w:r w:rsidRPr="00DE33C4">
        <w:rPr>
          <w:sz w:val="28"/>
          <w:szCs w:val="28"/>
        </w:rPr>
        <w:t>A,M</w:t>
      </w:r>
      <w:proofErr w:type="gramEnd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отpимати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елемент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першого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080A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масиву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080A 12                    STAX    D</w:t>
      </w:r>
      <w:proofErr w:type="gramStart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перемістити</w:t>
      </w:r>
      <w:proofErr w:type="spellEnd"/>
      <w:proofErr w:type="gram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елемент</w:t>
      </w:r>
      <w:proofErr w:type="spellEnd"/>
      <w:r w:rsidRPr="00DE33C4">
        <w:rPr>
          <w:sz w:val="28"/>
          <w:szCs w:val="28"/>
        </w:rPr>
        <w:t xml:space="preserve"> у </w:t>
      </w:r>
      <w:proofErr w:type="spellStart"/>
      <w:r w:rsidRPr="00DE33C4">
        <w:rPr>
          <w:sz w:val="28"/>
          <w:szCs w:val="28"/>
        </w:rPr>
        <w:t>дpугий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lastRenderedPageBreak/>
        <w:t>080B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масив</w:t>
      </w:r>
      <w:proofErr w:type="spellEnd"/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r w:rsidRPr="00DE33C4">
        <w:rPr>
          <w:sz w:val="28"/>
          <w:szCs w:val="28"/>
        </w:rPr>
        <w:t>080B 05                    DCR     B</w:t>
      </w:r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зменьшити</w:t>
      </w:r>
      <w:proofErr w:type="spell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лічильник</w:t>
      </w:r>
      <w:proofErr w:type="spellEnd"/>
      <w:r w:rsidRPr="00DE33C4">
        <w:rPr>
          <w:sz w:val="28"/>
          <w:szCs w:val="28"/>
        </w:rPr>
        <w:t xml:space="preserve"> на 1</w:t>
      </w:r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smartTag w:uri="urn:schemas-microsoft-com:office:smarttags" w:element="metricconverter">
        <w:smartTagPr>
          <w:attr w:name="ProductID" w:val="080C"/>
        </w:smartTagPr>
        <w:r w:rsidRPr="00DE33C4">
          <w:rPr>
            <w:sz w:val="28"/>
            <w:szCs w:val="28"/>
          </w:rPr>
          <w:t>080C</w:t>
        </w:r>
      </w:smartTag>
      <w:r w:rsidRPr="00DE33C4">
        <w:rPr>
          <w:sz w:val="28"/>
          <w:szCs w:val="28"/>
        </w:rPr>
        <w:t xml:space="preserve"> C20708           JNZ     TRUNS</w:t>
      </w:r>
      <w:proofErr w:type="gramStart"/>
      <w:r w:rsidRPr="00DE33C4">
        <w:rPr>
          <w:sz w:val="28"/>
          <w:szCs w:val="28"/>
        </w:rPr>
        <w:tab/>
        <w:t>;</w:t>
      </w:r>
      <w:proofErr w:type="spellStart"/>
      <w:r w:rsidRPr="00DE33C4">
        <w:rPr>
          <w:sz w:val="28"/>
          <w:szCs w:val="28"/>
        </w:rPr>
        <w:t>якщо</w:t>
      </w:r>
      <w:proofErr w:type="spellEnd"/>
      <w:proofErr w:type="gramEnd"/>
      <w:r w:rsidRPr="00DE33C4">
        <w:rPr>
          <w:sz w:val="28"/>
          <w:szCs w:val="28"/>
        </w:rPr>
        <w:t xml:space="preserve"> </w:t>
      </w:r>
      <w:proofErr w:type="spellStart"/>
      <w:r w:rsidRPr="00DE33C4">
        <w:rPr>
          <w:sz w:val="28"/>
          <w:szCs w:val="28"/>
        </w:rPr>
        <w:t>утpимане</w:t>
      </w:r>
      <w:proofErr w:type="spellEnd"/>
      <w:r w:rsidRPr="00DE33C4">
        <w:rPr>
          <w:sz w:val="28"/>
          <w:szCs w:val="28"/>
        </w:rPr>
        <w:t xml:space="preserve"> B не </w:t>
      </w:r>
      <w:proofErr w:type="spellStart"/>
      <w:r w:rsidRPr="00DE33C4">
        <w:rPr>
          <w:sz w:val="28"/>
          <w:szCs w:val="28"/>
        </w:rPr>
        <w:t>рівне</w:t>
      </w:r>
      <w:proofErr w:type="spellEnd"/>
      <w:r w:rsidRPr="00DE33C4">
        <w:rPr>
          <w:sz w:val="28"/>
          <w:szCs w:val="28"/>
        </w:rPr>
        <w:t xml:space="preserve"> 0,</w:t>
      </w:r>
    </w:p>
    <w:p w:rsidR="000D1876" w:rsidRPr="00DE33C4" w:rsidRDefault="000D1876" w:rsidP="000D1876">
      <w:pPr>
        <w:tabs>
          <w:tab w:val="left" w:pos="544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smartTag w:uri="urn:schemas-microsoft-com:office:smarttags" w:element="metricconverter">
        <w:smartTagPr>
          <w:attr w:name="ProductID" w:val="080F"/>
        </w:smartTagPr>
        <w:r w:rsidRPr="00DE33C4">
          <w:rPr>
            <w:sz w:val="28"/>
            <w:szCs w:val="28"/>
          </w:rPr>
          <w:t>080F</w:t>
        </w:r>
      </w:smartTag>
      <w:r w:rsidRPr="00DE33C4">
        <w:rPr>
          <w:sz w:val="28"/>
          <w:szCs w:val="28"/>
        </w:rPr>
        <w:tab/>
        <w:t xml:space="preserve">;перейти на </w:t>
      </w:r>
      <w:proofErr w:type="spellStart"/>
      <w:r w:rsidRPr="00DE33C4">
        <w:rPr>
          <w:sz w:val="28"/>
          <w:szCs w:val="28"/>
        </w:rPr>
        <w:t>позначку</w:t>
      </w:r>
      <w:proofErr w:type="spellEnd"/>
      <w:r w:rsidRPr="00DE33C4">
        <w:rPr>
          <w:sz w:val="28"/>
          <w:szCs w:val="28"/>
        </w:rPr>
        <w:t xml:space="preserve"> TRUNS</w:t>
      </w:r>
    </w:p>
    <w:p w:rsidR="000D1876" w:rsidRPr="00DE33C4" w:rsidRDefault="000D1876" w:rsidP="000D1876">
      <w:pPr>
        <w:tabs>
          <w:tab w:val="left" w:pos="287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</w:rPr>
      </w:pPr>
      <w:smartTag w:uri="urn:schemas-microsoft-com:office:smarttags" w:element="metricconverter">
        <w:smartTagPr>
          <w:attr w:name="ProductID" w:val="080F"/>
        </w:smartTagPr>
        <w:r w:rsidRPr="00DE33C4">
          <w:rPr>
            <w:sz w:val="28"/>
            <w:szCs w:val="28"/>
          </w:rPr>
          <w:t>080</w:t>
        </w:r>
        <w:r w:rsidRPr="00DE33C4">
          <w:rPr>
            <w:sz w:val="28"/>
            <w:szCs w:val="28"/>
            <w:lang w:val="en-US"/>
          </w:rPr>
          <w:t>F</w:t>
        </w:r>
      </w:smartTag>
      <w:r w:rsidRPr="00DE33C4">
        <w:rPr>
          <w:sz w:val="28"/>
          <w:szCs w:val="28"/>
        </w:rPr>
        <w:t xml:space="preserve"> 76                     </w:t>
      </w:r>
      <w:r w:rsidRPr="00DE33C4">
        <w:rPr>
          <w:sz w:val="28"/>
          <w:szCs w:val="28"/>
          <w:lang w:val="en-US"/>
        </w:rPr>
        <w:t>HLT</w:t>
      </w:r>
    </w:p>
    <w:p w:rsidR="000D1876" w:rsidRPr="00DE33C4" w:rsidRDefault="000D1876" w:rsidP="000D1876">
      <w:pPr>
        <w:tabs>
          <w:tab w:val="left" w:pos="1910"/>
          <w:tab w:val="left" w:pos="383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  <w:lang w:val="en-US"/>
        </w:rPr>
      </w:pPr>
      <w:r w:rsidRPr="00DE33C4">
        <w:rPr>
          <w:sz w:val="28"/>
          <w:szCs w:val="28"/>
          <w:lang w:val="en-US"/>
        </w:rPr>
        <w:t>0810 02</w:t>
      </w:r>
      <w:r w:rsidRPr="00DE33C4">
        <w:rPr>
          <w:sz w:val="28"/>
          <w:szCs w:val="28"/>
          <w:lang w:val="en-US"/>
        </w:rPr>
        <w:tab/>
        <w:t>ADR1:  DB</w:t>
      </w:r>
      <w:r w:rsidRPr="00DE33C4">
        <w:rPr>
          <w:sz w:val="28"/>
          <w:szCs w:val="28"/>
          <w:lang w:val="en-US"/>
        </w:rPr>
        <w:tab/>
        <w:t>02H</w:t>
      </w:r>
    </w:p>
    <w:p w:rsidR="000D1876" w:rsidRPr="00DE33C4" w:rsidRDefault="000D1876" w:rsidP="000D1876">
      <w:pPr>
        <w:tabs>
          <w:tab w:val="left" w:pos="1910"/>
          <w:tab w:val="left" w:pos="383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  <w:lang w:val="en-US"/>
        </w:rPr>
      </w:pPr>
      <w:r w:rsidRPr="00DE33C4">
        <w:rPr>
          <w:sz w:val="28"/>
          <w:szCs w:val="28"/>
          <w:lang w:val="en-US"/>
        </w:rPr>
        <w:t>0811 7E</w:t>
      </w:r>
      <w:r w:rsidRPr="00DE33C4">
        <w:rPr>
          <w:sz w:val="28"/>
          <w:szCs w:val="28"/>
          <w:lang w:val="en-US"/>
        </w:rPr>
        <w:tab/>
        <w:t>ADR2:  DB</w:t>
      </w:r>
      <w:r w:rsidRPr="00DE33C4">
        <w:rPr>
          <w:sz w:val="28"/>
          <w:szCs w:val="28"/>
          <w:lang w:val="en-US"/>
        </w:rPr>
        <w:tab/>
        <w:t>7EH</w:t>
      </w:r>
    </w:p>
    <w:p w:rsidR="000D1876" w:rsidRPr="00DE33C4" w:rsidRDefault="000D1876" w:rsidP="000D1876">
      <w:pPr>
        <w:tabs>
          <w:tab w:val="left" w:pos="1910"/>
          <w:tab w:val="left" w:pos="3830"/>
        </w:tabs>
        <w:suppressAutoHyphens/>
        <w:autoSpaceDE w:val="0"/>
        <w:autoSpaceDN w:val="0"/>
        <w:adjustRightInd w:val="0"/>
        <w:ind w:left="142" w:right="-76" w:firstLine="425"/>
        <w:rPr>
          <w:sz w:val="28"/>
          <w:szCs w:val="28"/>
          <w:lang w:val="en-US"/>
        </w:rPr>
      </w:pPr>
      <w:r w:rsidRPr="00DE33C4">
        <w:rPr>
          <w:sz w:val="28"/>
          <w:szCs w:val="28"/>
          <w:lang w:val="en-US"/>
        </w:rPr>
        <w:t>0812 55h               ADR3:  DB             55H</w:t>
      </w:r>
    </w:p>
    <w:p w:rsidR="000D1876" w:rsidRPr="00DE33C4" w:rsidRDefault="000D1876" w:rsidP="000D1876">
      <w:pPr>
        <w:tabs>
          <w:tab w:val="left" w:pos="1910"/>
          <w:tab w:val="left" w:pos="3830"/>
        </w:tabs>
        <w:suppressAutoHyphens/>
        <w:autoSpaceDE w:val="0"/>
        <w:autoSpaceDN w:val="0"/>
        <w:adjustRightInd w:val="0"/>
        <w:spacing w:after="666"/>
        <w:ind w:left="142" w:right="-76" w:firstLine="425"/>
        <w:rPr>
          <w:sz w:val="28"/>
          <w:szCs w:val="28"/>
          <w:lang w:val="en-US"/>
        </w:rPr>
      </w:pPr>
      <w:r w:rsidRPr="00DE33C4">
        <w:rPr>
          <w:sz w:val="28"/>
          <w:szCs w:val="28"/>
          <w:lang w:val="en-US"/>
        </w:rPr>
        <w:t>0813 0000</w:t>
      </w:r>
      <w:r w:rsidRPr="00DE33C4">
        <w:rPr>
          <w:sz w:val="28"/>
          <w:szCs w:val="28"/>
          <w:lang w:val="en-US"/>
        </w:rPr>
        <w:tab/>
        <w:t>ADR4:  DB</w:t>
      </w:r>
      <w:r w:rsidRPr="00DE33C4">
        <w:rPr>
          <w:sz w:val="28"/>
          <w:szCs w:val="28"/>
          <w:lang w:val="en-US"/>
        </w:rPr>
        <w:tab/>
        <w:t xml:space="preserve">00H,00H </w:t>
      </w:r>
    </w:p>
    <w:p w:rsidR="00B80877" w:rsidRDefault="00B80877" w:rsidP="00643423">
      <w:pPr>
        <w:ind w:firstLine="567"/>
        <w:jc w:val="both"/>
        <w:rPr>
          <w:color w:val="000000"/>
          <w:sz w:val="28"/>
          <w:lang w:val="uk-UA"/>
        </w:rPr>
      </w:pPr>
    </w:p>
    <w:p w:rsidR="00643423" w:rsidRDefault="00643423" w:rsidP="00643423">
      <w:pPr>
        <w:ind w:firstLine="567"/>
        <w:jc w:val="center"/>
        <w:rPr>
          <w:b/>
          <w:color w:val="000000"/>
          <w:sz w:val="28"/>
          <w:u w:val="single"/>
          <w:lang w:val="uk-UA"/>
        </w:rPr>
      </w:pPr>
      <w:r w:rsidRPr="00081F58">
        <w:rPr>
          <w:b/>
          <w:color w:val="000000"/>
          <w:sz w:val="28"/>
          <w:u w:val="single"/>
          <w:lang w:val="uk-UA"/>
        </w:rPr>
        <w:t>Контрольні питання</w:t>
      </w:r>
    </w:p>
    <w:p w:rsidR="00643423" w:rsidRDefault="00643423" w:rsidP="00643423">
      <w:pPr>
        <w:ind w:firstLine="567"/>
        <w:jc w:val="center"/>
        <w:rPr>
          <w:b/>
          <w:color w:val="000000"/>
          <w:sz w:val="28"/>
          <w:u w:val="single"/>
          <w:lang w:val="uk-UA"/>
        </w:rPr>
      </w:pPr>
    </w:p>
    <w:p w:rsidR="00643423" w:rsidRDefault="00B80877" w:rsidP="00643423">
      <w:pPr>
        <w:ind w:firstLine="567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1.</w:t>
      </w:r>
      <w:r w:rsidRPr="00B808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Інтерфейс МП з ПЗП.</w:t>
      </w:r>
    </w:p>
    <w:p w:rsidR="00643423" w:rsidRDefault="00B80877" w:rsidP="00643423">
      <w:pPr>
        <w:ind w:firstLine="567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2.</w:t>
      </w:r>
      <w:r w:rsidRPr="00B808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Інтерфейс МП з 0ЗП.</w:t>
      </w:r>
    </w:p>
    <w:p w:rsidR="00643423" w:rsidRDefault="00B80877" w:rsidP="00643423">
      <w:pPr>
        <w:ind w:firstLine="567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3.Призначення та застосування дешифратора  при звертанні до пам’яті.</w:t>
      </w:r>
    </w:p>
    <w:p w:rsidR="000169C3" w:rsidRDefault="00B80877" w:rsidP="000169C3">
      <w:pPr>
        <w:ind w:firstLine="567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4.Типи пам’яті.</w:t>
      </w:r>
    </w:p>
    <w:p w:rsidR="000169C3" w:rsidRDefault="000169C3" w:rsidP="000169C3">
      <w:pPr>
        <w:ind w:firstLine="567"/>
        <w:rPr>
          <w:color w:val="000000"/>
          <w:sz w:val="28"/>
          <w:lang w:val="uk-UA"/>
        </w:rPr>
      </w:pPr>
    </w:p>
    <w:p w:rsidR="000169C3" w:rsidRDefault="000169C3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C734B3" w:rsidRPr="00C734B3" w:rsidRDefault="00C734B3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364272" w:rsidRPr="00364272" w:rsidRDefault="00364272" w:rsidP="000169C3">
      <w:pPr>
        <w:ind w:firstLine="567"/>
        <w:jc w:val="center"/>
        <w:rPr>
          <w:b/>
          <w:color w:val="000000"/>
          <w:sz w:val="28"/>
          <w:lang w:val="uk-UA"/>
        </w:rPr>
      </w:pPr>
      <w:proofErr w:type="spellStart"/>
      <w:r w:rsidRPr="00364272">
        <w:rPr>
          <w:b/>
          <w:color w:val="000000"/>
          <w:sz w:val="28"/>
        </w:rPr>
        <w:lastRenderedPageBreak/>
        <w:t>Дод</w:t>
      </w:r>
      <w:r w:rsidRPr="00364272">
        <w:rPr>
          <w:b/>
          <w:color w:val="000000"/>
          <w:sz w:val="28"/>
          <w:lang w:val="uk-UA"/>
        </w:rPr>
        <w:t>аткові</w:t>
      </w:r>
      <w:proofErr w:type="spellEnd"/>
      <w:r w:rsidRPr="00364272">
        <w:rPr>
          <w:b/>
          <w:color w:val="000000"/>
          <w:sz w:val="28"/>
          <w:lang w:val="uk-UA"/>
        </w:rPr>
        <w:t xml:space="preserve"> матеріали</w:t>
      </w:r>
    </w:p>
    <w:p w:rsidR="00364272" w:rsidRPr="00364272" w:rsidRDefault="00364272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5A795E" w:rsidRDefault="005A795E" w:rsidP="000169C3">
      <w:pPr>
        <w:ind w:firstLine="567"/>
        <w:jc w:val="center"/>
        <w:rPr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12735E" wp14:editId="30E0C646">
            <wp:extent cx="6389370" cy="3390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39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5E" w:rsidRDefault="005A795E" w:rsidP="000169C3">
      <w:pPr>
        <w:ind w:firstLine="567"/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Приклад схеми ОЗП</w:t>
      </w:r>
    </w:p>
    <w:p w:rsidR="00364272" w:rsidRDefault="00364272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364272" w:rsidRDefault="00364272" w:rsidP="00364272">
      <w:pPr>
        <w:rPr>
          <w:b/>
          <w:sz w:val="28"/>
          <w:szCs w:val="28"/>
        </w:rPr>
      </w:pPr>
    </w:p>
    <w:p w:rsidR="00364272" w:rsidRDefault="00364272" w:rsidP="00364272">
      <w:pPr>
        <w:rPr>
          <w:b/>
          <w:sz w:val="28"/>
          <w:szCs w:val="28"/>
        </w:rPr>
      </w:pPr>
    </w:p>
    <w:p w:rsidR="00364272" w:rsidRDefault="00364272" w:rsidP="0036427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Us</w:t>
      </w:r>
      <w:r w:rsidRPr="00364272">
        <w:rPr>
          <w:b/>
          <w:sz w:val="28"/>
          <w:szCs w:val="28"/>
        </w:rPr>
        <w:t>-</w:t>
      </w:r>
      <w:proofErr w:type="spellStart"/>
      <w:r w:rsidR="0049320E">
        <w:rPr>
          <w:b/>
          <w:sz w:val="28"/>
          <w:szCs w:val="28"/>
        </w:rPr>
        <w:t>напр</w:t>
      </w:r>
      <w:r w:rsidR="0049320E">
        <w:rPr>
          <w:b/>
          <w:sz w:val="28"/>
          <w:szCs w:val="28"/>
          <w:lang w:val="uk-UA"/>
        </w:rPr>
        <w:t>уга</w:t>
      </w:r>
      <w:proofErr w:type="spellEnd"/>
      <w:r w:rsidR="0049320E">
        <w:rPr>
          <w:b/>
          <w:sz w:val="28"/>
          <w:szCs w:val="28"/>
        </w:rPr>
        <w:t xml:space="preserve"> </w:t>
      </w:r>
      <w:r w:rsidR="0049320E">
        <w:rPr>
          <w:b/>
          <w:sz w:val="28"/>
          <w:szCs w:val="28"/>
          <w:lang w:val="uk-UA"/>
        </w:rPr>
        <w:t>живлення</w:t>
      </w:r>
      <w:r>
        <w:rPr>
          <w:b/>
          <w:sz w:val="28"/>
          <w:szCs w:val="28"/>
        </w:rPr>
        <w:t xml:space="preserve"> +5в</w:t>
      </w:r>
    </w:p>
    <w:p w:rsidR="00364272" w:rsidRDefault="00364272" w:rsidP="0036427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Up</w:t>
      </w:r>
      <w:r w:rsidRPr="00364272">
        <w:rPr>
          <w:b/>
          <w:sz w:val="28"/>
          <w:szCs w:val="28"/>
        </w:rPr>
        <w:t>-</w:t>
      </w:r>
      <w:proofErr w:type="spellStart"/>
      <w:r w:rsidR="0049320E">
        <w:rPr>
          <w:b/>
          <w:sz w:val="28"/>
          <w:szCs w:val="28"/>
        </w:rPr>
        <w:t>напр</w:t>
      </w:r>
      <w:r w:rsidR="0049320E">
        <w:rPr>
          <w:b/>
          <w:sz w:val="28"/>
          <w:szCs w:val="28"/>
          <w:lang w:val="uk-UA"/>
        </w:rPr>
        <w:t>уга</w:t>
      </w:r>
      <w:proofErr w:type="spellEnd"/>
      <w:r w:rsidR="0049320E">
        <w:rPr>
          <w:b/>
          <w:sz w:val="28"/>
          <w:szCs w:val="28"/>
        </w:rPr>
        <w:t xml:space="preserve"> </w:t>
      </w:r>
      <w:proofErr w:type="spellStart"/>
      <w:r w:rsidR="0049320E">
        <w:rPr>
          <w:b/>
          <w:sz w:val="28"/>
          <w:szCs w:val="28"/>
        </w:rPr>
        <w:t>програм</w:t>
      </w:r>
      <w:proofErr w:type="spellEnd"/>
      <w:r w:rsidR="0049320E">
        <w:rPr>
          <w:b/>
          <w:sz w:val="28"/>
          <w:szCs w:val="28"/>
          <w:lang w:val="uk-UA"/>
        </w:rPr>
        <w:t>у</w:t>
      </w:r>
      <w:proofErr w:type="spellStart"/>
      <w:r w:rsidR="0049320E">
        <w:rPr>
          <w:b/>
          <w:sz w:val="28"/>
          <w:szCs w:val="28"/>
        </w:rPr>
        <w:t>ван</w:t>
      </w:r>
      <w:proofErr w:type="spellEnd"/>
      <w:r w:rsidR="0049320E">
        <w:rPr>
          <w:b/>
          <w:sz w:val="28"/>
          <w:szCs w:val="28"/>
          <w:lang w:val="uk-UA"/>
        </w:rPr>
        <w:t>н</w:t>
      </w:r>
      <w:r>
        <w:rPr>
          <w:b/>
          <w:sz w:val="28"/>
          <w:szCs w:val="28"/>
        </w:rPr>
        <w:t>я +12(</w:t>
      </w:r>
      <w:proofErr w:type="gramStart"/>
      <w:r>
        <w:rPr>
          <w:b/>
          <w:sz w:val="28"/>
          <w:szCs w:val="28"/>
        </w:rPr>
        <w:t>24)в</w:t>
      </w:r>
      <w:proofErr w:type="gramEnd"/>
    </w:p>
    <w:p w:rsidR="00364272" w:rsidRPr="0049320E" w:rsidRDefault="0070577F" w:rsidP="0036427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/</w:t>
      </w:r>
      <w:r w:rsidR="0049320E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uk-UA"/>
        </w:rPr>
        <w:t>Е</w:t>
      </w:r>
      <w:r w:rsidR="00364272" w:rsidRPr="00364272">
        <w:rPr>
          <w:b/>
          <w:sz w:val="28"/>
          <w:szCs w:val="28"/>
        </w:rPr>
        <w:t>-</w:t>
      </w:r>
      <w:r w:rsidR="0049320E">
        <w:rPr>
          <w:b/>
          <w:sz w:val="28"/>
          <w:szCs w:val="28"/>
        </w:rPr>
        <w:t xml:space="preserve">сигнал </w:t>
      </w:r>
      <w:proofErr w:type="spellStart"/>
      <w:r w:rsidR="0049320E">
        <w:rPr>
          <w:b/>
          <w:sz w:val="28"/>
          <w:szCs w:val="28"/>
        </w:rPr>
        <w:t>запис</w:t>
      </w:r>
      <w:proofErr w:type="spellEnd"/>
      <w:r w:rsidR="0049320E">
        <w:rPr>
          <w:b/>
          <w:sz w:val="28"/>
          <w:szCs w:val="28"/>
          <w:lang w:val="uk-UA"/>
        </w:rPr>
        <w:t>у</w:t>
      </w:r>
    </w:p>
    <w:p w:rsidR="00364272" w:rsidRPr="0049320E" w:rsidRDefault="0070577F" w:rsidP="0036427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/</w:t>
      </w:r>
      <w:r w:rsidR="00364272">
        <w:rPr>
          <w:b/>
          <w:sz w:val="28"/>
          <w:szCs w:val="28"/>
          <w:lang w:val="en-US"/>
        </w:rPr>
        <w:t>CE</w:t>
      </w:r>
      <w:r w:rsidR="00364272" w:rsidRPr="0049320E">
        <w:rPr>
          <w:b/>
          <w:sz w:val="28"/>
          <w:szCs w:val="28"/>
          <w:lang w:val="uk-UA"/>
        </w:rPr>
        <w:t>-</w:t>
      </w:r>
      <w:r w:rsidR="0049320E">
        <w:rPr>
          <w:b/>
          <w:sz w:val="28"/>
          <w:szCs w:val="28"/>
          <w:lang w:val="uk-UA"/>
        </w:rPr>
        <w:t>дозвіл</w:t>
      </w:r>
      <w:r w:rsidR="0049320E" w:rsidRPr="0049320E">
        <w:rPr>
          <w:b/>
          <w:sz w:val="28"/>
          <w:szCs w:val="28"/>
          <w:lang w:val="uk-UA"/>
        </w:rPr>
        <w:t xml:space="preserve"> в</w:t>
      </w:r>
      <w:r w:rsidR="0049320E">
        <w:rPr>
          <w:b/>
          <w:sz w:val="28"/>
          <w:szCs w:val="28"/>
          <w:lang w:val="uk-UA"/>
        </w:rPr>
        <w:t>и</w:t>
      </w:r>
      <w:r w:rsidR="0049320E" w:rsidRPr="0049320E">
        <w:rPr>
          <w:b/>
          <w:sz w:val="28"/>
          <w:szCs w:val="28"/>
          <w:lang w:val="uk-UA"/>
        </w:rPr>
        <w:t>ход</w:t>
      </w:r>
      <w:r w:rsidR="0049320E">
        <w:rPr>
          <w:b/>
          <w:sz w:val="28"/>
          <w:szCs w:val="28"/>
          <w:lang w:val="uk-UA"/>
        </w:rPr>
        <w:t>у</w:t>
      </w:r>
      <w:r w:rsidR="00364272" w:rsidRPr="0049320E">
        <w:rPr>
          <w:b/>
          <w:sz w:val="28"/>
          <w:szCs w:val="28"/>
          <w:lang w:val="uk-UA"/>
        </w:rPr>
        <w:t>(ч</w:t>
      </w:r>
      <w:r w:rsidR="0049320E">
        <w:rPr>
          <w:b/>
          <w:sz w:val="28"/>
          <w:szCs w:val="28"/>
          <w:lang w:val="uk-UA"/>
        </w:rPr>
        <w:t>и</w:t>
      </w:r>
      <w:r w:rsidR="0049320E" w:rsidRPr="0049320E">
        <w:rPr>
          <w:b/>
          <w:sz w:val="28"/>
          <w:szCs w:val="28"/>
          <w:lang w:val="uk-UA"/>
        </w:rPr>
        <w:t>т</w:t>
      </w:r>
      <w:r w:rsidR="0049320E">
        <w:rPr>
          <w:b/>
          <w:sz w:val="28"/>
          <w:szCs w:val="28"/>
          <w:lang w:val="uk-UA"/>
        </w:rPr>
        <w:t>а</w:t>
      </w:r>
      <w:r w:rsidR="0049320E" w:rsidRPr="0049320E">
        <w:rPr>
          <w:b/>
          <w:sz w:val="28"/>
          <w:szCs w:val="28"/>
          <w:lang w:val="uk-UA"/>
        </w:rPr>
        <w:t>н</w:t>
      </w:r>
      <w:r w:rsidR="0049320E">
        <w:rPr>
          <w:b/>
          <w:sz w:val="28"/>
          <w:szCs w:val="28"/>
          <w:lang w:val="uk-UA"/>
        </w:rPr>
        <w:t>н</w:t>
      </w:r>
      <w:r w:rsidR="00364272" w:rsidRPr="0049320E">
        <w:rPr>
          <w:b/>
          <w:sz w:val="28"/>
          <w:szCs w:val="28"/>
          <w:lang w:val="uk-UA"/>
        </w:rPr>
        <w:t>я)</w:t>
      </w:r>
    </w:p>
    <w:p w:rsidR="00364272" w:rsidRPr="0049320E" w:rsidRDefault="0070577F" w:rsidP="0036427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/</w:t>
      </w:r>
      <w:r w:rsidR="00364272">
        <w:rPr>
          <w:b/>
          <w:sz w:val="28"/>
          <w:szCs w:val="28"/>
          <w:lang w:val="en-US"/>
        </w:rPr>
        <w:t>OE</w:t>
      </w:r>
      <w:r w:rsidR="00364272" w:rsidRPr="0049320E">
        <w:rPr>
          <w:b/>
          <w:sz w:val="28"/>
          <w:szCs w:val="28"/>
          <w:lang w:val="uk-UA"/>
        </w:rPr>
        <w:t>-</w:t>
      </w:r>
      <w:r w:rsidR="0049320E" w:rsidRPr="0049320E">
        <w:rPr>
          <w:b/>
          <w:sz w:val="28"/>
          <w:szCs w:val="28"/>
          <w:lang w:val="uk-UA"/>
        </w:rPr>
        <w:t>в</w:t>
      </w:r>
      <w:r w:rsidR="0049320E">
        <w:rPr>
          <w:b/>
          <w:sz w:val="28"/>
          <w:szCs w:val="28"/>
          <w:lang w:val="uk-UA"/>
        </w:rPr>
        <w:t>и</w:t>
      </w:r>
      <w:r w:rsidR="0049320E" w:rsidRPr="0049320E">
        <w:rPr>
          <w:b/>
          <w:sz w:val="28"/>
          <w:szCs w:val="28"/>
          <w:lang w:val="uk-UA"/>
        </w:rPr>
        <w:t>б</w:t>
      </w:r>
      <w:r w:rsidR="0049320E">
        <w:rPr>
          <w:b/>
          <w:sz w:val="28"/>
          <w:szCs w:val="28"/>
          <w:lang w:val="uk-UA"/>
        </w:rPr>
        <w:t>і</w:t>
      </w:r>
      <w:r w:rsidR="0049320E" w:rsidRPr="0049320E">
        <w:rPr>
          <w:b/>
          <w:sz w:val="28"/>
          <w:szCs w:val="28"/>
          <w:lang w:val="uk-UA"/>
        </w:rPr>
        <w:t>р кристал</w:t>
      </w:r>
      <w:r w:rsidR="0049320E">
        <w:rPr>
          <w:b/>
          <w:sz w:val="28"/>
          <w:szCs w:val="28"/>
          <w:lang w:val="uk-UA"/>
        </w:rPr>
        <w:t>у</w:t>
      </w:r>
      <w:r w:rsidR="00364272" w:rsidRPr="0049320E">
        <w:rPr>
          <w:b/>
          <w:sz w:val="28"/>
          <w:szCs w:val="28"/>
          <w:lang w:val="uk-UA"/>
        </w:rPr>
        <w:t>(</w:t>
      </w:r>
      <w:r w:rsidR="0049320E" w:rsidRPr="0049320E">
        <w:rPr>
          <w:b/>
          <w:sz w:val="28"/>
          <w:szCs w:val="28"/>
          <w:lang w:val="uk-UA"/>
        </w:rPr>
        <w:t>м</w:t>
      </w:r>
      <w:r w:rsidR="0049320E">
        <w:rPr>
          <w:b/>
          <w:sz w:val="28"/>
          <w:szCs w:val="28"/>
          <w:lang w:val="uk-UA"/>
        </w:rPr>
        <w:t>і</w:t>
      </w:r>
      <w:r w:rsidR="0049320E" w:rsidRPr="0049320E">
        <w:rPr>
          <w:b/>
          <w:sz w:val="28"/>
          <w:szCs w:val="28"/>
          <w:lang w:val="uk-UA"/>
        </w:rPr>
        <w:t>кросхем</w:t>
      </w:r>
      <w:r w:rsidR="0049320E">
        <w:rPr>
          <w:b/>
          <w:sz w:val="28"/>
          <w:szCs w:val="28"/>
          <w:lang w:val="uk-UA"/>
        </w:rPr>
        <w:t>и</w:t>
      </w:r>
      <w:r w:rsidR="00364272" w:rsidRPr="0049320E">
        <w:rPr>
          <w:b/>
          <w:sz w:val="28"/>
          <w:szCs w:val="28"/>
          <w:lang w:val="uk-UA"/>
        </w:rPr>
        <w:t>)</w:t>
      </w:r>
    </w:p>
    <w:p w:rsidR="005A795E" w:rsidRPr="00537D21" w:rsidRDefault="005A795E" w:rsidP="000169C3">
      <w:pPr>
        <w:ind w:firstLine="567"/>
        <w:jc w:val="center"/>
        <w:rPr>
          <w:color w:val="000000"/>
          <w:sz w:val="28"/>
          <w:lang w:val="uk-UA"/>
        </w:rPr>
      </w:pPr>
    </w:p>
    <w:p w:rsidR="0049320E" w:rsidRPr="00537D21" w:rsidRDefault="0049320E" w:rsidP="000169C3">
      <w:pPr>
        <w:ind w:firstLine="567"/>
        <w:jc w:val="center"/>
        <w:rPr>
          <w:noProof/>
          <w:lang w:val="uk-UA" w:eastAsia="ru-RU"/>
        </w:rPr>
      </w:pPr>
    </w:p>
    <w:p w:rsidR="0049320E" w:rsidRPr="00537D21" w:rsidRDefault="0049320E" w:rsidP="000169C3">
      <w:pPr>
        <w:ind w:firstLine="567"/>
        <w:jc w:val="center"/>
        <w:rPr>
          <w:noProof/>
          <w:lang w:val="uk-UA" w:eastAsia="ru-RU"/>
        </w:rPr>
      </w:pPr>
    </w:p>
    <w:p w:rsid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B8E4AE" wp14:editId="30990A7F">
            <wp:extent cx="6446156" cy="5156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4860" cy="51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6124575" cy="3763645"/>
            <wp:effectExtent l="0" t="0" r="0" b="0"/>
            <wp:docPr id="5" name="Рисунок 5" descr="E:\Vis-10\Копм.схемотехніка 2ч\Ком.схемотехніка 2015\Лекция. Микропроцессор 8086_files\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s-10\Копм.схемотехніка 2ч\Ком.схемотехніка 2015\Лекция. Микропроцессор 8086_files\image00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77F" w:rsidRPr="0070577F" w:rsidRDefault="0070577F" w:rsidP="000169C3">
      <w:pPr>
        <w:ind w:firstLine="567"/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Приклад системи</w:t>
      </w:r>
    </w:p>
    <w:p w:rsid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A974EF" wp14:editId="0E6B70CB">
            <wp:extent cx="6152515" cy="49218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</w:p>
    <w:p w:rsidR="0049320E" w:rsidRPr="0049320E" w:rsidRDefault="0049320E" w:rsidP="000169C3">
      <w:pPr>
        <w:ind w:firstLine="567"/>
        <w:jc w:val="center"/>
        <w:rPr>
          <w:color w:val="000000"/>
          <w:sz w:val="28"/>
          <w:lang w:val="en-US"/>
        </w:rPr>
      </w:pPr>
    </w:p>
    <w:sectPr w:rsidR="0049320E" w:rsidRPr="0049320E" w:rsidSect="006A5E74">
      <w:pgSz w:w="11906" w:h="16838"/>
      <w:pgMar w:top="851" w:right="851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MS Mincho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7DD9"/>
    <w:multiLevelType w:val="singleLevel"/>
    <w:tmpl w:val="950ECDC6"/>
    <w:lvl w:ilvl="0">
      <w:start w:val="1"/>
      <w:numFmt w:val="decimal"/>
      <w:lvlText w:val="%1."/>
      <w:legacy w:legacy="1" w:legacySpace="0" w:legacyIndent="375"/>
      <w:lvlJc w:val="left"/>
      <w:rPr>
        <w:rFonts w:ascii="Arial" w:hAnsi="Arial" w:cs="Arial" w:hint="default"/>
      </w:rPr>
    </w:lvl>
  </w:abstractNum>
  <w:abstractNum w:abstractNumId="1" w15:restartNumberingAfterBreak="0">
    <w:nsid w:val="20A92499"/>
    <w:multiLevelType w:val="hybridMultilevel"/>
    <w:tmpl w:val="8376A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433F15"/>
    <w:multiLevelType w:val="singleLevel"/>
    <w:tmpl w:val="B51CA4D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" w15:restartNumberingAfterBreak="0">
    <w:nsid w:val="292F315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38E0BA4"/>
    <w:multiLevelType w:val="singleLevel"/>
    <w:tmpl w:val="933A96D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5" w15:restartNumberingAfterBreak="0">
    <w:nsid w:val="498074C1"/>
    <w:multiLevelType w:val="hybridMultilevel"/>
    <w:tmpl w:val="7836466A"/>
    <w:lvl w:ilvl="0" w:tplc="37B0B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E5E6384"/>
    <w:multiLevelType w:val="singleLevel"/>
    <w:tmpl w:val="372ACE5C"/>
    <w:lvl w:ilvl="0">
      <w:start w:val="1"/>
      <w:numFmt w:val="decimal"/>
      <w:lvlText w:val="%1."/>
      <w:legacy w:legacy="1" w:legacySpace="0" w:legacyIndent="40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72171D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AA434B2"/>
    <w:multiLevelType w:val="singleLevel"/>
    <w:tmpl w:val="DD3A73F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81F58"/>
    <w:rsid w:val="000134D5"/>
    <w:rsid w:val="000169C3"/>
    <w:rsid w:val="00081F58"/>
    <w:rsid w:val="000C59D5"/>
    <w:rsid w:val="000D1876"/>
    <w:rsid w:val="00142F45"/>
    <w:rsid w:val="00144284"/>
    <w:rsid w:val="002C09E0"/>
    <w:rsid w:val="00303B23"/>
    <w:rsid w:val="00315FA2"/>
    <w:rsid w:val="00355CEF"/>
    <w:rsid w:val="00364272"/>
    <w:rsid w:val="00376EE6"/>
    <w:rsid w:val="00455E65"/>
    <w:rsid w:val="0049320E"/>
    <w:rsid w:val="00493551"/>
    <w:rsid w:val="00537D21"/>
    <w:rsid w:val="005A0E06"/>
    <w:rsid w:val="005A795E"/>
    <w:rsid w:val="005B69C7"/>
    <w:rsid w:val="005F453F"/>
    <w:rsid w:val="005F79FD"/>
    <w:rsid w:val="00643423"/>
    <w:rsid w:val="0068566B"/>
    <w:rsid w:val="006A5E74"/>
    <w:rsid w:val="0070577F"/>
    <w:rsid w:val="00774D1A"/>
    <w:rsid w:val="0085323C"/>
    <w:rsid w:val="009E6085"/>
    <w:rsid w:val="00A23FC7"/>
    <w:rsid w:val="00A32E7E"/>
    <w:rsid w:val="00B14C17"/>
    <w:rsid w:val="00B80877"/>
    <w:rsid w:val="00B87B37"/>
    <w:rsid w:val="00C734B3"/>
    <w:rsid w:val="00D43F0B"/>
    <w:rsid w:val="00DB147C"/>
    <w:rsid w:val="00DB254E"/>
    <w:rsid w:val="00E0140D"/>
    <w:rsid w:val="00EF5C73"/>
    <w:rsid w:val="00F674FC"/>
    <w:rsid w:val="00F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7B27ECC-305A-4374-8A0F-87479B3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284"/>
    <w:rPr>
      <w:lang w:eastAsia="uk-UA"/>
    </w:rPr>
  </w:style>
  <w:style w:type="paragraph" w:styleId="1">
    <w:name w:val="heading 1"/>
    <w:basedOn w:val="a"/>
    <w:next w:val="a"/>
    <w:qFormat/>
    <w:rsid w:val="00144284"/>
    <w:pPr>
      <w:keepNext/>
      <w:jc w:val="center"/>
      <w:outlineLvl w:val="0"/>
    </w:pPr>
    <w:rPr>
      <w:sz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4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3FFFF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44284"/>
    <w:pPr>
      <w:jc w:val="center"/>
    </w:pPr>
    <w:rPr>
      <w:sz w:val="28"/>
    </w:rPr>
  </w:style>
  <w:style w:type="paragraph" w:styleId="a4">
    <w:name w:val="Body Text Indent"/>
    <w:basedOn w:val="a"/>
    <w:semiHidden/>
    <w:rsid w:val="00144284"/>
    <w:pPr>
      <w:ind w:firstLine="426"/>
      <w:jc w:val="both"/>
    </w:pPr>
    <w:rPr>
      <w:sz w:val="28"/>
    </w:rPr>
  </w:style>
  <w:style w:type="paragraph" w:styleId="a5">
    <w:name w:val="Balloon Text"/>
    <w:basedOn w:val="a"/>
    <w:semiHidden/>
    <w:rsid w:val="00144284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6A5E74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D1876"/>
    <w:pPr>
      <w:ind w:left="720"/>
      <w:contextualSpacing/>
    </w:pPr>
  </w:style>
  <w:style w:type="table" w:styleId="a8">
    <w:name w:val="Table Grid"/>
    <w:basedOn w:val="a1"/>
    <w:uiPriority w:val="59"/>
    <w:rsid w:val="0036427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0"/>
    <w:link w:val="8"/>
    <w:uiPriority w:val="9"/>
    <w:semiHidden/>
    <w:rsid w:val="00C734B3"/>
    <w:rPr>
      <w:rFonts w:asciiTheme="majorHAnsi" w:eastAsiaTheme="majorEastAsia" w:hAnsiTheme="majorHAnsi" w:cstheme="majorBidi"/>
      <w:color w:val="23FFFF" w:themeColor="text1" w:themeTint="BF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D9D9"/>
      </a:dk1>
      <a:lt1>
        <a:sysClr val="window" lastClr="23232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A7620-4CF1-446E-8BDF-01E2CCF6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Логічні елементи</vt:lpstr>
    </vt:vector>
  </TitlesOfParts>
  <Company>Home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Логічні елементи</dc:title>
  <dc:subject/>
  <dc:creator>Константин Коваленко</dc:creator>
  <cp:keywords/>
  <dc:description/>
  <cp:lastModifiedBy>Арслан</cp:lastModifiedBy>
  <cp:revision>24</cp:revision>
  <cp:lastPrinted>2015-12-25T09:34:00Z</cp:lastPrinted>
  <dcterms:created xsi:type="dcterms:W3CDTF">2012-01-28T05:24:00Z</dcterms:created>
  <dcterms:modified xsi:type="dcterms:W3CDTF">2016-04-12T07:49:00Z</dcterms:modified>
</cp:coreProperties>
</file>