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8C" w:rsidRDefault="004A360B">
      <w:r>
        <w:t xml:space="preserve">Форма </w:t>
      </w:r>
    </w:p>
    <w:p w:rsidR="00AF06A7" w:rsidRDefault="00AF06A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AlphaBlend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прозрачность. Это свойство не назовешь основным, однако в некоторых случаях оно может придать нашему приложению дополнительное изящество. Это логическое свойство, в нем мы можем выбрать либо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False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(англ.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false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0" w:name="keyword9"/>
      <w:bookmarkEnd w:id="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ложь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)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bookmarkStart w:id="1" w:name="keyword10"/>
      <w:bookmarkEnd w:id="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</w:t>
      </w:r>
      <w:proofErr w:type="gram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2" w:name="keyword11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умолчанию, либо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True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(англ.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true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3" w:name="keyword12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истина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). Другие значения в это свойство мы вписать не сможем. Если в этом свойстве установлено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False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то форме запрещено быть прозрачной, если же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True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,- то разрешено. Давайте для пробы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установим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True</w:t>
      </w:r>
      <w:proofErr w:type="spellEnd"/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AF06A7" w:rsidRDefault="00AF06A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AlphaBlendValue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4" w:name="keyword13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прозрачности. Просто установить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AlphaBlend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True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недостаточно, чтобы сделать форму прозрачной. Нужно еще указать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5" w:name="keyword14"/>
      <w:bookmarkEnd w:id="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прозрачности 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AlphaBlendValue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Это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6" w:name="keyword15"/>
      <w:bookmarkEnd w:id="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может изменяться от нуля (полная прозрачность) до 255 (полная непрозрачность). Другие значения вы просто не сможете установить. Имейте в виду, что если вы сделаете форму полностью прозрачной, то увидеть ее в рабочей программе не сможете. Закрывать придется либо с помощью кнопки программы в строке состояния (справа от кнопки "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Пуск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"), либо с помощью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Диспетчера задач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7" w:name="keyword16"/>
      <w:bookmarkEnd w:id="7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Windows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либо (если вы скомпилировали и загрузили программу командой "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Запустить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" или аналогичной кнопкой на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Панели инструментов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 выполнив команду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Lazarus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"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Запуск -&gt; Сбросить отладчик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". Но лучше до этого не доводить. Установите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8" w:name="keyword17"/>
      <w:bookmarkEnd w:id="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 125 (полупрозрачность), нажмите кнопку "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Запустить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" и посмотрите, что получилось:</w:t>
      </w:r>
    </w:p>
    <w:p w:rsidR="00AF06A7" w:rsidRDefault="00AF06A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AutoScroll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автоматическая прокрутка формы. Также логическое свойство. Если установлено 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True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то прокрутка окна формы разрешена. При этом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если какие то компоненты на форме стали невидны, например, при уменьшении размера формы, то в правой части формы появляется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9" w:name="keyword19"/>
      <w:bookmarkEnd w:id="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полоса прокрутки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позволяя прокручивать форму. Оставим здесь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0" w:name="keyword20"/>
      <w:bookmarkEnd w:id="1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1" w:name="keyword21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умолчанию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False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прокрутка запрещена.</w:t>
      </w:r>
    </w:p>
    <w:p w:rsidR="00AF06A7" w:rsidRDefault="00AF06A7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AutoSize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автоматический размер. Если установлено 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True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то форма автоматически будет принимать размер, достаточный только для установленных компонентов. Имейте в виду, что увидеть этот эффект вы сможете только в работающем приложении, не в форме. Если, например, установить на форму кнопку, и запустить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2" w:name="keyword22"/>
      <w:bookmarkEnd w:id="1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приложение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то окно сожмется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3" w:name="keyword23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размеру кнопки. Не очень предсказуемый эффект, поэтому данное свойство используется редко. Можете поэкспериментировать с этим свойством, но в конце установите в нем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4" w:name="keyword24"/>
      <w:bookmarkEnd w:id="1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5" w:name="keyword25"/>
      <w:bookmarkEnd w:id="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умолчанию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False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BorderStyle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стиль обрамления формы. Очень интересное свойство, сильно влияющее на вид окна. Может принимать следующие значения:</w:t>
      </w:r>
    </w:p>
    <w:p w:rsidR="00910869" w:rsidRPr="00910869" w:rsidRDefault="00910869" w:rsidP="00910869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bsDialog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Диалоговое окно с невозможностью изменять размеры.</w:t>
      </w:r>
    </w:p>
    <w:p w:rsidR="00910869" w:rsidRPr="00910869" w:rsidRDefault="00910869" w:rsidP="00910869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bsNone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Окно без строки заголовка. Невозможно изменить размеры, невозможно перемещать по экрану.</w:t>
      </w:r>
    </w:p>
    <w:p w:rsidR="00910869" w:rsidRPr="00910869" w:rsidRDefault="00910869" w:rsidP="00910869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bsSingle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Окно, размеры которого нельзя менять, но которое можно свернуть/развернуть с помощью кнопок строки заголовка.</w:t>
      </w:r>
    </w:p>
    <w:p w:rsidR="00910869" w:rsidRPr="00910869" w:rsidRDefault="00910869" w:rsidP="00910869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bsSizeable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Обычное окно 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bsSizeToolWin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Строка заголовка более узкая, кнопки свернуть/развернуть отсутствуют, но можно менять размеры окна мышью, ухватившись за край или угол окна.</w:t>
      </w:r>
    </w:p>
    <w:p w:rsidR="00910869" w:rsidRPr="00910869" w:rsidRDefault="00910869" w:rsidP="00910869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bsToolWindow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Как </w:t>
      </w:r>
      <w:proofErr w:type="spellStart"/>
      <w:r w:rsidRPr="0091086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bsSizeToolWin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но нельзя мышью менять размеры окна.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Установите </w:t>
      </w:r>
      <w:bookmarkStart w:id="16" w:name="keyword26"/>
      <w:bookmarkEnd w:id="16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bsDialog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запустите программу, посмотрите на внешний вид полученного окна.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Font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7" w:name="keyword27"/>
      <w:bookmarkEnd w:id="17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шрифт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формы и всех компонентов на ней. Когда вы щелкаете </w:t>
      </w:r>
      <w:bookmarkStart w:id="18" w:name="keyword28"/>
      <w:bookmarkEnd w:id="18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свойству, в его правой части появляется кнопка с тремя точками:</w:t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9" w:name="image.3.2"/>
      <w:bookmarkEnd w:id="19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92985" cy="640080"/>
            <wp:effectExtent l="0" t="0" r="0" b="7620"/>
            <wp:docPr id="11" name="Рисунок 11" descr="Раскрывающее свойство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аскрывающее свойство Fo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91086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3.2. 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Раскрывающее свойство 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Font</w:t>
      </w:r>
      <w:proofErr w:type="spellEnd"/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щелкнуть </w:t>
      </w:r>
      <w:bookmarkStart w:id="20" w:name="keyword29"/>
      <w:bookmarkEnd w:id="20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этой кнопке, откроется диалог выбора шрифта. Если вы выберите, например, </w:t>
      </w:r>
      <w:bookmarkStart w:id="21" w:name="keyword30"/>
      <w:bookmarkEnd w:id="21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шрифт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Times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2" w:name="keyword31"/>
      <w:bookmarkEnd w:id="22"/>
      <w:proofErr w:type="spellStart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New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Roman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обычный, размером 11 пикселей, то это скажется на всех компонентах, расположенных на форме. Они все получат этот </w:t>
      </w:r>
      <w:bookmarkStart w:id="23" w:name="keyword32"/>
      <w:bookmarkEnd w:id="23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шрифт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"в наследство", хотя для отдельных компонентов затем можно будет выбрать и другой </w:t>
      </w:r>
      <w:bookmarkStart w:id="24" w:name="keyword33"/>
      <w:bookmarkEnd w:id="24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шрифт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Height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25" w:name="keyword34"/>
      <w:bookmarkEnd w:id="25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Высота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формы. Размер в пикселях от строки заголовка до нижней границы формы. Когда вы мышью меняете размеры формы, автоматически меняется и это </w:t>
      </w:r>
      <w:bookmarkStart w:id="26" w:name="keyword35"/>
      <w:bookmarkEnd w:id="26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Изменить высоту окна можно и вручную, указав в этом свойстве нужный размер. Не работает, если окно показывается </w:t>
      </w:r>
      <w:proofErr w:type="gram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развернутым</w:t>
      </w:r>
      <w:proofErr w:type="gram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Left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Левая граница формы. </w:t>
      </w:r>
      <w:bookmarkStart w:id="27" w:name="keyword36"/>
      <w:bookmarkEnd w:id="27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Расстояние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пикселях от левой границы рабочего стола до левой границы формы. Не работает, если установлено положение формы </w:t>
      </w:r>
      <w:bookmarkStart w:id="28" w:name="keyword37"/>
      <w:bookmarkEnd w:id="28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центру рабочего стола (экрана), или окно развернуто.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Position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Положение формы. Может принимать следующие значения: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poDefault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положение окна определяет 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lastRenderedPageBreak/>
        <w:t>poDefaultPosOnly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размер окна соответствует проекту, а его положение определяет 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poDefaultSizeOnly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положение окна соответствует проекту, а его размер определяет </w:t>
      </w:r>
      <w:proofErr w:type="spell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poDesigned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значение по умолчанию, и размер, и положение определяет разработчик.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poDesktopCenter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окно будет располагаться по центру рабочего стола.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poMainFormCenter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данное значение применяют для дополнительных (неглавных) форм проекта. Окно будет располагаться по центру главного окна.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poOwnerFormCenter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значение также используется для дополнительных окон, располагая его по центру родительского окна, то есть, окна, из которого произошел вызов данного окна.</w:t>
      </w:r>
    </w:p>
    <w:p w:rsidR="00910869" w:rsidRPr="00910869" w:rsidRDefault="00910869" w:rsidP="00910869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poScreenCenter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окно располагается по центру экрана.</w:t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Совет: главное окно располагайте по центру рабочего стола, а остальные окна проекта - по центру главной формы. Такие настройки будут предпочтительней для подавляющего большинства проектов.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ShowHint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показ подсказок. Если вы подведете </w:t>
      </w:r>
      <w:bookmarkStart w:id="29" w:name="keyword38"/>
      <w:bookmarkEnd w:id="29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мыши к какому-нибудь компоненту в </w:t>
      </w:r>
      <w:r w:rsidRPr="0091086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Палитре компонентов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(или к кнопке на </w:t>
      </w:r>
      <w:r w:rsidRPr="0091086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Панели инструментов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но не будете нажимать кнопку, то через некоторое время появится </w:t>
      </w:r>
      <w:bookmarkStart w:id="30" w:name="keyword39"/>
      <w:bookmarkEnd w:id="30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всплывающая подсказк</w:t>
      </w:r>
      <w:proofErr w:type="gramStart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хинт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 англ. </w:t>
      </w:r>
      <w:proofErr w:type="spellStart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hint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намёк, намекать) с именем компонента (кнопки). Свойство логическое, если установлено в 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True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показ таких подсказок разрешен для всех установленных на форме компонентов, либо для самой формы.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Hint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текст самой подсказки. Попробуйте разрешить показ подсказок, а в этом свойстве напишите какой-нибудь текст, например, "</w:t>
      </w:r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Наша всплывающая подсказка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". Запустите программу, наведите на форму </w:t>
      </w:r>
      <w:bookmarkStart w:id="31" w:name="keyword40"/>
      <w:bookmarkEnd w:id="31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мыши, но не нажимайте на нее:</w:t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2" w:name="image.3.3"/>
      <w:bookmarkEnd w:id="32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26510" cy="1751330"/>
            <wp:effectExtent l="0" t="0" r="2540" b="1270"/>
            <wp:docPr id="10" name="Рисунок 10" descr="Всплывающая подска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сплывающая подсказ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91086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3.3. 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Всплывающая подсказка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Top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33" w:name="keyword41"/>
      <w:bookmarkEnd w:id="33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Верхняя граница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формы. </w:t>
      </w:r>
      <w:bookmarkStart w:id="34" w:name="keyword42"/>
      <w:bookmarkEnd w:id="34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Расстояние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пикселях от верхней границы рабочего стола до строки заголовка формы. Не работает, если установлено положение формы </w:t>
      </w:r>
      <w:bookmarkStart w:id="35" w:name="keyword43"/>
      <w:bookmarkEnd w:id="35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центру рабочего стола (экрана), или окно развернуто.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Width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Ширина формы. Размер в пикселях от левой до правой границы формы. Когда вы мышью меняете размеры формы, автоматически меняется и это </w:t>
      </w:r>
      <w:bookmarkStart w:id="36" w:name="keyword44"/>
      <w:bookmarkEnd w:id="36"/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Не работает, если окно показывается </w:t>
      </w:r>
      <w:proofErr w:type="gramStart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развернутым</w:t>
      </w:r>
      <w:proofErr w:type="gram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WindowState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Состояние окна. Может принимать следующие значения:</w:t>
      </w:r>
    </w:p>
    <w:p w:rsidR="00910869" w:rsidRPr="00910869" w:rsidRDefault="00910869" w:rsidP="0091086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wsFullScreen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во весь экран.</w:t>
      </w:r>
    </w:p>
    <w:p w:rsidR="00910869" w:rsidRPr="00910869" w:rsidRDefault="00910869" w:rsidP="0091086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wsMaximized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развернуто.</w:t>
      </w:r>
    </w:p>
    <w:p w:rsidR="00910869" w:rsidRPr="00910869" w:rsidRDefault="00910869" w:rsidP="0091086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wsMinimized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свернуто.</w:t>
      </w:r>
    </w:p>
    <w:p w:rsidR="00910869" w:rsidRPr="00910869" w:rsidRDefault="00910869" w:rsidP="00910869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wsNormal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обычное состояние. Это значение по умолчанию, чаще всего используется именно оно.</w:t>
      </w:r>
    </w:p>
    <w:p w:rsidR="00910869" w:rsidRPr="00910869" w:rsidRDefault="00910869" w:rsidP="0091086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дальнейших экспериментов давайте установим следующие параметры формы:</w:t>
      </w:r>
    </w:p>
    <w:p w:rsidR="00910869" w:rsidRPr="00D96280" w:rsidRDefault="00910869" w:rsidP="00910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8B0000"/>
          <w:szCs w:val="20"/>
          <w:lang w:val="en-US" w:eastAsia="ru-RU"/>
        </w:rPr>
      </w:pPr>
      <w:proofErr w:type="spellStart"/>
      <w:r w:rsidRPr="00D96280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BorderStyile</w:t>
      </w:r>
      <w:proofErr w:type="spellEnd"/>
      <w:r w:rsidRPr="00D96280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 xml:space="preserve"> = </w:t>
      </w:r>
      <w:proofErr w:type="spellStart"/>
      <w:r w:rsidRPr="00D96280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bsSizeable</w:t>
      </w:r>
      <w:proofErr w:type="spellEnd"/>
    </w:p>
    <w:p w:rsidR="00910869" w:rsidRPr="00910869" w:rsidRDefault="00910869" w:rsidP="00910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8B0000"/>
          <w:szCs w:val="20"/>
          <w:lang w:val="en-US" w:eastAsia="ru-RU"/>
        </w:rPr>
      </w:pPr>
      <w:r w:rsidRPr="00910869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Height = 400</w:t>
      </w:r>
    </w:p>
    <w:p w:rsidR="00910869" w:rsidRPr="00910869" w:rsidRDefault="00910869" w:rsidP="00910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8B0000"/>
          <w:szCs w:val="20"/>
          <w:lang w:val="en-US" w:eastAsia="ru-RU"/>
        </w:rPr>
      </w:pPr>
      <w:r w:rsidRPr="00910869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Position = poDesktopCenter</w:t>
      </w:r>
    </w:p>
    <w:p w:rsidR="00910869" w:rsidRPr="00910869" w:rsidRDefault="00910869" w:rsidP="00910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8B0000"/>
          <w:szCs w:val="20"/>
          <w:lang w:val="en-US" w:eastAsia="ru-RU"/>
        </w:rPr>
      </w:pPr>
      <w:r w:rsidRPr="00910869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Width = 600</w:t>
      </w:r>
    </w:p>
    <w:p w:rsidR="00910869" w:rsidRPr="00D96280" w:rsidRDefault="00910869" w:rsidP="00910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8B0000"/>
          <w:szCs w:val="20"/>
          <w:lang w:eastAsia="ru-RU"/>
        </w:rPr>
      </w:pPr>
      <w:proofErr w:type="spellStart"/>
      <w:r w:rsidRPr="00910869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WindowState</w:t>
      </w:r>
      <w:proofErr w:type="spellEnd"/>
      <w:r w:rsidRPr="00D96280">
        <w:rPr>
          <w:rFonts w:ascii="Courier New" w:eastAsia="Times New Roman" w:hAnsi="Courier New" w:cs="Courier New"/>
          <w:color w:val="8B0000"/>
          <w:szCs w:val="20"/>
          <w:lang w:eastAsia="ru-RU"/>
        </w:rPr>
        <w:t xml:space="preserve"> = </w:t>
      </w:r>
      <w:proofErr w:type="spellStart"/>
      <w:r w:rsidRPr="00910869">
        <w:rPr>
          <w:rFonts w:ascii="Courier New" w:eastAsia="Times New Roman" w:hAnsi="Courier New" w:cs="Courier New"/>
          <w:color w:val="8B0000"/>
          <w:szCs w:val="20"/>
          <w:lang w:val="en-US" w:eastAsia="ru-RU"/>
        </w:rPr>
        <w:t>wsNormal</w:t>
      </w:r>
      <w:proofErr w:type="spellEnd"/>
    </w:p>
    <w:p w:rsidR="00910869" w:rsidRPr="00D96280" w:rsidRDefault="00910869" w:rsidP="00910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eastAsia="Times New Roman" w:hAnsi="Courier New" w:cs="Courier New"/>
          <w:color w:val="8B0000"/>
          <w:szCs w:val="20"/>
          <w:lang w:eastAsia="ru-RU"/>
        </w:rPr>
      </w:pPr>
      <w:r w:rsidRPr="00D96280">
        <w:rPr>
          <w:rFonts w:ascii="Courier New" w:eastAsia="Times New Roman" w:hAnsi="Courier New" w:cs="Courier New"/>
          <w:color w:val="8B0000"/>
          <w:szCs w:val="20"/>
          <w:lang w:eastAsia="ru-RU"/>
        </w:rPr>
        <w:t xml:space="preserve">    </w:t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Примечание. Мы рассмотрели далеко не все свойства формы, и совсем не затрагивали ее события. Одни из них мы и вовсе не будем рассматривать, так как в практическом программировании они обычно не используются, другие мы рассмотрим в следующих лекциях.</w:t>
      </w:r>
    </w:p>
    <w:p w:rsidR="00910869" w:rsidRPr="00910869" w:rsidRDefault="00910869" w:rsidP="00910869">
      <w:pPr>
        <w:shd w:val="clear" w:color="auto" w:fill="FFFFFF"/>
        <w:spacing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Примечание. Мы рассматривали свойства достаточно подробно. Но дело в том, что многие компоненты имеют схожие свойства. Так, у всех компонентов есть свойство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Name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 многих их них есть такие свойства, как</w:t>
      </w:r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Caption</w:t>
      </w:r>
      <w:proofErr w:type="spellEnd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Left</w:t>
      </w:r>
      <w:proofErr w:type="spellEnd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Top</w:t>
      </w:r>
      <w:proofErr w:type="spellEnd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Height</w:t>
      </w:r>
      <w:proofErr w:type="spellEnd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91086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Width</w:t>
      </w:r>
      <w:proofErr w:type="spellEnd"/>
      <w:r w:rsidRPr="0091086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91086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 т.п. Изучив эти свойства у одних компонентов, мы с легкостью сможем ими пользоваться и в других.</w:t>
      </w:r>
    </w:p>
    <w:p w:rsidR="00910869" w:rsidRDefault="00910869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AF06A7" w:rsidRDefault="00AF06A7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  <w:gridCol w:w="78"/>
      </w:tblGrid>
      <w:tr w:rsidR="004A360B" w:rsidRPr="004A360B" w:rsidTr="004A360B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8A4A56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val="en-US" w:eastAsia="ru-RU"/>
              </w:rPr>
            </w:pPr>
            <w:hyperlink r:id="rId8" w:tooltip="Standard tab" w:history="1"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val="en-US" w:eastAsia="ru-RU"/>
                </w:rPr>
                <w:t>Standard tab</w:t>
              </w:r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(See also the 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begin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instrText xml:space="preserve"> HYPERLINK "http://lazarus-ccr.sourceforge.net/docs/lcl/stdctrls/index-4.html" </w:instrTex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separate"/>
            </w:r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>StdCtrls</w:t>
            </w:r>
            <w:proofErr w:type="spellEnd"/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 xml:space="preserve"> unit Online Docs</w: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end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41595" cy="429260"/>
                  <wp:effectExtent l="0" t="0" r="1905" b="8890"/>
                  <wp:docPr id="9" name="Рисунок 9" descr="Component Palette Standart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onent Palette Standart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9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In order on the above from left to right: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587"/>
            </w:tblGrid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4A36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  <w:t>Pointer; used to indicate you are not selecting a component</w:t>
                  </w:r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4A36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  <w:t>Usage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4A36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  <w:t>Online Docs</w:t>
                  </w:r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1" w:tooltip="TMainMenu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5A3696"/>
                        <w:sz w:val="19"/>
                        <w:szCs w:val="19"/>
                        <w:lang w:val="en-US" w:eastAsia="ru-RU"/>
                      </w:rPr>
                      <w:t>TMainMenu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2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TMainMenu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3" w:tooltip="TPopupMenu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5A3696"/>
                        <w:sz w:val="19"/>
                        <w:szCs w:val="19"/>
                        <w:lang w:val="en-US" w:eastAsia="ru-RU"/>
                      </w:rPr>
                      <w:t>TPopupMenu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4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TPopupMenu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5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TButton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6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TLabel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7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TEdit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8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TMemo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19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TToggleBox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0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TCheckBox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1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TRadioButton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2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TListBox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3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TComboBox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4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TScrollBar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5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TGroupBox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6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TRadioGroup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7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TCheckGroup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8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TPanel</w:t>
                    </w:r>
                    <w:proofErr w:type="spellEnd"/>
                  </w:hyperlink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29" w:tooltip="Frames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5A3696"/>
                        <w:sz w:val="19"/>
                        <w:szCs w:val="19"/>
                        <w:lang w:val="en-US" w:eastAsia="ru-RU"/>
                      </w:rPr>
                      <w:t>TFrame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40" w:lineRule="auto"/>
                    <w:rPr>
                      <w:rFonts w:eastAsia="Times New Roman" w:cs="Times New Roman"/>
                      <w:szCs w:val="20"/>
                      <w:lang w:val="en-US" w:eastAsia="ru-RU"/>
                    </w:rPr>
                  </w:pPr>
                </w:p>
              </w:tc>
            </w:tr>
            <w:tr w:rsidR="004A360B" w:rsidRPr="00D96280" w:rsidTr="004A360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4A360B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360B" w:rsidRPr="004A360B" w:rsidRDefault="008A4A56" w:rsidP="004A360B">
                  <w:pPr>
                    <w:spacing w:line="28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n-US" w:eastAsia="ru-RU"/>
                    </w:rPr>
                  </w:pPr>
                  <w:hyperlink r:id="rId30" w:history="1">
                    <w:proofErr w:type="spellStart"/>
                    <w:r w:rsidR="004A360B" w:rsidRPr="004A360B">
                      <w:rPr>
                        <w:rFonts w:ascii="Arial" w:eastAsia="Times New Roman" w:hAnsi="Arial" w:cs="Arial"/>
                        <w:color w:val="3366BB"/>
                        <w:sz w:val="19"/>
                        <w:szCs w:val="19"/>
                        <w:lang w:val="en-US" w:eastAsia="ru-RU"/>
                      </w:rPr>
                      <w:t>TActionList</w:t>
                    </w:r>
                    <w:proofErr w:type="spellEnd"/>
                  </w:hyperlink>
                </w:p>
              </w:tc>
            </w:tr>
          </w:tbl>
          <w:p w:rsidR="004A360B" w:rsidRPr="004A360B" w:rsidRDefault="008A4A56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val="en-US" w:eastAsia="ru-RU"/>
              </w:rPr>
            </w:pPr>
            <w:hyperlink r:id="rId31" w:tooltip="Additional tab" w:history="1"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val="en-US" w:eastAsia="ru-RU"/>
                </w:rPr>
                <w:t>Additional tab</w:t>
              </w:r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(See also the 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begin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instrText xml:space="preserve"> HYPERLINK "http://lazarus-ccr.sourceforge.net/docs/lcl/extctrls/index-4.html" </w:instrTex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separate"/>
            </w:r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>ExtCtrls</w:t>
            </w:r>
            <w:proofErr w:type="spellEnd"/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 xml:space="preserve"> unit Online Docs</w: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end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48580" cy="464185"/>
                  <wp:effectExtent l="0" t="0" r="0" b="0"/>
                  <wp:docPr id="8" name="Рисунок 8" descr="Component Palette Additional.p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onent Palette Additional.pn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58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8A4A56" w:rsidP="004A360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34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eastAsia="ru-RU"/>
                </w:rPr>
                <w:t>TBitBtn</w:t>
              </w:r>
              <w:proofErr w:type="spellEnd"/>
            </w:hyperlink>
          </w:p>
          <w:p w:rsidR="004A360B" w:rsidRPr="004A360B" w:rsidRDefault="008A4A56" w:rsidP="004A360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35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eastAsia="ru-RU"/>
                </w:rPr>
                <w:t>TSpeedButton</w:t>
              </w:r>
              <w:proofErr w:type="spellEnd"/>
            </w:hyperlink>
          </w:p>
          <w:p w:rsidR="004A360B" w:rsidRPr="004A360B" w:rsidRDefault="008A4A56" w:rsidP="004A360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36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eastAsia="ru-RU"/>
                </w:rPr>
                <w:t>TStaticText</w:t>
              </w:r>
              <w:proofErr w:type="spellEnd"/>
            </w:hyperlink>
          </w:p>
          <w:p w:rsidR="004A360B" w:rsidRPr="004A360B" w:rsidRDefault="008A4A56" w:rsidP="004A360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37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eastAsia="ru-RU"/>
                </w:rPr>
                <w:t>TImage</w:t>
              </w:r>
              <w:proofErr w:type="spellEnd"/>
            </w:hyperlink>
          </w:p>
          <w:p w:rsidR="004A360B" w:rsidRPr="004A360B" w:rsidRDefault="008A4A56" w:rsidP="004A360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hyperlink r:id="rId3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TShape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3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TBevel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TPaintBox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1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TNotebook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2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TLabeledEdit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3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TSplitter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4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TTrayIcon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5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TMaskEdit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6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TCheckListBox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TScrollBox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TApplicationProperties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4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TStringGrid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5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TDrawGrid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</w:t>
            </w:r>
            <w:hyperlink r:id="rId51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TPairSplitter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52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TColorBox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53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TColorListBox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54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TChart</w:t>
              </w:r>
            </w:hyperlink>
          </w:p>
          <w:p w:rsidR="004A360B" w:rsidRPr="004A360B" w:rsidRDefault="008A4A56" w:rsidP="004A360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55" w:tooltip="TrayIcon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19"/>
                  <w:szCs w:val="19"/>
                  <w:lang w:eastAsia="ru-RU"/>
                </w:rPr>
                <w:t>TTrayIcon</w:t>
              </w:r>
              <w:proofErr w:type="spellEnd"/>
            </w:hyperlink>
          </w:p>
          <w:p w:rsidR="004A360B" w:rsidRPr="004A360B" w:rsidRDefault="008A4A56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hyperlink r:id="rId56" w:tooltip="Common Controls tab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>Common</w:t>
              </w:r>
              <w:proofErr w:type="spellEnd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 xml:space="preserve"> </w:t>
              </w:r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>Controls</w:t>
              </w:r>
              <w:proofErr w:type="spellEnd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 xml:space="preserve"> </w:t>
              </w:r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>tab</w:t>
              </w:r>
              <w:proofErr w:type="spellEnd"/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(See also the 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begin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instrText xml:space="preserve"> HYPERLINK "http://lazarus-ccr.sourceforge.net/docs/lcl/comctrls/index-4.html" </w:instrTex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separate"/>
            </w:r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>ComCtrls</w:t>
            </w:r>
            <w:proofErr w:type="spellEnd"/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 xml:space="preserve"> unit Online Docs</w: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end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48580" cy="436245"/>
                  <wp:effectExtent l="0" t="0" r="0" b="1905"/>
                  <wp:docPr id="7" name="Рисунок 7" descr="Component Palette Common Controls.pn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onent Palette Common Controls.png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58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8A4A56" w:rsidP="004A360B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hyperlink r:id="rId5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TTrackBar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TProgressBar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1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TTreeView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2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TListView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3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TStatusBar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4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TToolBar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5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TUpDown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6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TPageControl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TTabControl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THeaderControl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6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TImageList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7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TPopupNotifier</w:t>
              </w:r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Controls which are not part of the LCL, but install in this tab:</w:t>
            </w:r>
          </w:p>
          <w:p w:rsidR="004A360B" w:rsidRPr="004A360B" w:rsidRDefault="008A4A56" w:rsidP="004A360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86" w:lineRule="atLeast"/>
              <w:ind w:left="768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71" w:tooltip="RichMemo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19"/>
                  <w:szCs w:val="19"/>
                  <w:lang w:eastAsia="ru-RU"/>
                </w:rPr>
                <w:t>TRichMemo</w:t>
              </w:r>
              <w:proofErr w:type="spellEnd"/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Tutorials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:</w:t>
            </w:r>
          </w:p>
          <w:p w:rsidR="004A360B" w:rsidRPr="004A360B" w:rsidRDefault="008A4A56" w:rsidP="004A360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 w:line="286" w:lineRule="atLeast"/>
              <w:ind w:left="768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72" w:tooltip="TTreeView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19"/>
                  <w:szCs w:val="19"/>
                  <w:lang w:eastAsia="ru-RU"/>
                </w:rPr>
                <w:t>TTreeView</w:t>
              </w:r>
              <w:proofErr w:type="spellEnd"/>
            </w:hyperlink>
          </w:p>
          <w:p w:rsidR="004A360B" w:rsidRPr="004A360B" w:rsidRDefault="008A4A56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ind w:left="384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hyperlink r:id="rId73" w:tooltip="Dialogs tab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>Dialogs</w:t>
              </w:r>
              <w:proofErr w:type="spellEnd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 xml:space="preserve"> </w:t>
              </w:r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>tab</w:t>
              </w:r>
              <w:proofErr w:type="spellEnd"/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ind w:left="384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(See also the </w:t>
            </w:r>
            <w:hyperlink r:id="rId74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Dialogs unit Online Docs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ind w:left="384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13655" cy="450215"/>
                  <wp:effectExtent l="0" t="0" r="0" b="6985"/>
                  <wp:docPr id="6" name="Рисунок 6" descr="Component Palette Dialogs.png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mponent Palette Dialogs.png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8A4A56" w:rsidP="004A360B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hyperlink r:id="rId7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TOpenDialog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7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TSaveDialog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7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TSelectDirectoryDialog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TColorDialog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1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TFontDialog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2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TFindDialog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3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TReplaceDialog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4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TOpenPictureDialog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5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TSavePictureDialog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6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TCalendarDialog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</w:t>
            </w:r>
            <w:hyperlink r:id="rId8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TCalculatorDialog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TPrinterSetupDialog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8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TPrintDialog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9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TPageSetupDialog</w:t>
              </w:r>
            </w:hyperlink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ind w:left="768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Several useful </w:t>
            </w:r>
            <w:hyperlink r:id="rId91" w:history="1">
              <w:r w:rsidRPr="004A360B">
                <w:rPr>
                  <w:rFonts w:ascii="Arial" w:eastAsia="Times New Roman" w:hAnsi="Arial" w:cs="Arial"/>
                  <w:b/>
                  <w:bCs/>
                  <w:color w:val="3366BB"/>
                  <w:sz w:val="19"/>
                  <w:szCs w:val="19"/>
                  <w:lang w:val="en-US" w:eastAsia="ru-RU"/>
                </w:rPr>
                <w:t>Dialog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 procedures or functions don't appear on the Palette, but are easily used as direct calls from your source program.</w:t>
            </w:r>
          </w:p>
          <w:p w:rsidR="004A360B" w:rsidRPr="004A360B" w:rsidRDefault="004A360B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ind w:left="768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Misc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Tab</w:t>
            </w:r>
            <w:proofErr w:type="spellEnd"/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ind w:left="768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48580" cy="429260"/>
                  <wp:effectExtent l="0" t="0" r="0" b="8890"/>
                  <wp:docPr id="5" name="Рисунок 5" descr="Component Palette Misc.pn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nent Palette Misc.pn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58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8A4A56" w:rsidP="004A360B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hyperlink r:id="rId94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TColorButton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95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TSpinEdit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96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TFloatSpinEdit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9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TArrow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9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TCalendar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9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TEditButton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TFileNameEdit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1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TDirectoryEdit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2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TDateEdit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3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TCalcEdit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4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TFileListBox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5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TXMLPropStorage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</w:t>
            </w:r>
            <w:hyperlink r:id="rId106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TIniPropStorage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TBarChart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0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TButtonPanel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TIDEDialogLayoutStorage</w:t>
            </w:r>
            <w:proofErr w:type="spellEnd"/>
          </w:p>
          <w:p w:rsidR="004A360B" w:rsidRPr="004A360B" w:rsidRDefault="008A4A56" w:rsidP="004A360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286" w:lineRule="atLeast"/>
              <w:ind w:left="1536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09" w:tooltip="Shell Controls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19"/>
                  <w:szCs w:val="19"/>
                  <w:lang w:eastAsia="ru-RU"/>
                </w:rPr>
                <w:t>TShellTreeView</w:t>
              </w:r>
              <w:proofErr w:type="spellEnd"/>
            </w:hyperlink>
          </w:p>
          <w:p w:rsidR="004A360B" w:rsidRPr="004A360B" w:rsidRDefault="004A360B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ind w:left="1152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Data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Controls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Tab</w:t>
            </w:r>
            <w:proofErr w:type="spellEnd"/>
          </w:p>
          <w:p w:rsidR="004A360B" w:rsidRPr="004A360B" w:rsidRDefault="004A360B" w:rsidP="004A360B">
            <w:pPr>
              <w:shd w:val="clear" w:color="auto" w:fill="FFFFFF"/>
              <w:spacing w:before="96" w:after="120" w:line="286" w:lineRule="atLeast"/>
              <w:ind w:left="1152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(See also the 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begin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instrText xml:space="preserve"> HYPERLINK "http://lazarus-ccr.sourceforge.net/docs/lcl/dbctrls/index-4.html" </w:instrTex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separate"/>
            </w:r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>DBCtrls</w:t>
            </w:r>
            <w:proofErr w:type="spellEnd"/>
            <w:r w:rsidRPr="004A360B">
              <w:rPr>
                <w:rFonts w:ascii="Arial" w:eastAsia="Times New Roman" w:hAnsi="Arial" w:cs="Arial"/>
                <w:color w:val="3366BB"/>
                <w:sz w:val="19"/>
                <w:szCs w:val="19"/>
                <w:lang w:val="en-US" w:eastAsia="ru-RU"/>
              </w:rPr>
              <w:t xml:space="preserve"> unit Online Docs</w: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fldChar w:fldCharType="end"/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ind w:left="1152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41595" cy="422275"/>
                  <wp:effectExtent l="0" t="0" r="1905" b="0"/>
                  <wp:docPr id="4" name="Рисунок 4" descr="Component Palette DataControls.pn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mponent Palette DataControls.pn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9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4A360B" w:rsidP="004A360B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4A360B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val="en-US" w:eastAsia="ru-RU"/>
              </w:rPr>
              <w:t>Data-aware components, which largely replicate the Standard and Additional groups but are applicable to Databases:</w:t>
            </w:r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 </w:t>
            </w:r>
            <w:hyperlink r:id="rId112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TDBNavigator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13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TDBText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14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TDBEdit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15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TDBMemo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16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TDBImage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</w:t>
            </w:r>
            <w:hyperlink r:id="rId117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TDBListBox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18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TDBComboBox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19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TDBLookupCombobox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20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TDBCheckBox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21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TDBRadioGroup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22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TDBCalendar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23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TDBGroupBox</w:t>
              </w:r>
            </w:hyperlink>
            <w:r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24" w:history="1">
              <w:r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TDBGrid</w:t>
              </w:r>
            </w:hyperlink>
          </w:p>
          <w:p w:rsidR="004A360B" w:rsidRPr="004A360B" w:rsidRDefault="004A360B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ind w:left="1536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Data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Access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Tab</w:t>
            </w:r>
            <w:proofErr w:type="spellEnd"/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ind w:left="1536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41595" cy="436245"/>
                  <wp:effectExtent l="0" t="0" r="1905" b="1905"/>
                  <wp:docPr id="3" name="Рисунок 3" descr="Component Palette DataAccess.png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mponent Palette DataAccess.png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9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8A4A56" w:rsidP="004A360B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hyperlink r:id="rId127" w:tooltip="TDataSource" w:history="1">
              <w:r w:rsidR="004A360B" w:rsidRPr="004A360B">
                <w:rPr>
                  <w:rFonts w:ascii="Arial" w:eastAsia="Times New Roman" w:hAnsi="Arial" w:cs="Arial"/>
                  <w:color w:val="5A3696"/>
                  <w:sz w:val="19"/>
                  <w:szCs w:val="19"/>
                  <w:lang w:val="en-US" w:eastAsia="ru-RU"/>
                </w:rPr>
                <w:t>TDataSource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28" w:tooltip="TBufDataset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TBufDataset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 , </w:t>
            </w:r>
            <w:hyperlink r:id="rId129" w:tooltip="TSdfDataSet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TSdfDataSet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0" w:tooltip="TFixedFormatDataSet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TFixedFormatDataSet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1" w:tooltip="TDbf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TDbf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2" w:tooltip="TParadox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TParadox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3" w:tooltip="TMemDataset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TMemDataset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4" w:tooltip="TFPCodeGenerator (page does not exist)" w:history="1">
              <w:r w:rsidR="004A360B" w:rsidRPr="004A360B">
                <w:rPr>
                  <w:rFonts w:ascii="Arial" w:eastAsia="Times New Roman" w:hAnsi="Arial" w:cs="Arial"/>
                  <w:color w:val="A55858"/>
                  <w:sz w:val="19"/>
                  <w:szCs w:val="19"/>
                  <w:lang w:val="en-US" w:eastAsia="ru-RU"/>
                </w:rPr>
                <w:t>TFPCodeGenerator</w:t>
              </w:r>
            </w:hyperlink>
          </w:p>
          <w:p w:rsidR="004A360B" w:rsidRPr="004A360B" w:rsidRDefault="004A360B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ind w:left="1920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System</w:t>
            </w:r>
            <w:proofErr w:type="spellEnd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4A360B"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  <w:t>Tab</w:t>
            </w:r>
            <w:proofErr w:type="spellEnd"/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ind w:left="1920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lastRenderedPageBreak/>
              <w:drawing>
                <wp:inline distT="0" distB="0" distL="0" distR="0">
                  <wp:extent cx="5141595" cy="436245"/>
                  <wp:effectExtent l="0" t="0" r="1905" b="1905"/>
                  <wp:docPr id="2" name="Рисунок 2" descr="Component Palette System.pn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mponent Palette System.pn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9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8A4A56" w:rsidP="004A360B">
            <w:pPr>
              <w:shd w:val="clear" w:color="auto" w:fill="FFFFFF"/>
              <w:spacing w:after="24" w:line="360" w:lineRule="atLeast"/>
              <w:ind w:left="72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hyperlink r:id="rId137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TTimer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8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TIdleTimer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39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TLazComponentQueue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40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THtmlHelpDatabase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41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THtmlBrowserHelpViewer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42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TProcessUTF8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43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TAsyncProcess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, </w:t>
            </w:r>
            <w:hyperlink r:id="rId144" w:tooltip="doc:fcl/process/tprocess.html" w:history="1">
              <w:r w:rsidR="004A360B" w:rsidRPr="004A360B">
                <w:rPr>
                  <w:rFonts w:ascii="Arial" w:eastAsia="Times New Roman" w:hAnsi="Arial" w:cs="Arial"/>
                  <w:color w:val="3366BB"/>
                  <w:sz w:val="19"/>
                  <w:szCs w:val="19"/>
                  <w:lang w:val="en-US" w:eastAsia="ru-RU"/>
                </w:rPr>
                <w:t>TProcess</w:t>
              </w:r>
            </w:hyperlink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TSimpleIPCClient</w:t>
            </w:r>
            <w:proofErr w:type="spellEnd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TSimpleIPCServer</w:t>
            </w:r>
            <w:proofErr w:type="spellEnd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TXMLConfig</w:t>
            </w:r>
            <w:proofErr w:type="spellEnd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="004A360B" w:rsidRPr="004A360B"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  <w:t>TEventLog</w:t>
            </w:r>
            <w:proofErr w:type="spellEnd"/>
          </w:p>
          <w:p w:rsidR="004A360B" w:rsidRPr="004A360B" w:rsidRDefault="008A4A56" w:rsidP="004A360B">
            <w:pPr>
              <w:pBdr>
                <w:bottom w:val="single" w:sz="6" w:space="2" w:color="AAAAAA"/>
              </w:pBdr>
              <w:shd w:val="clear" w:color="auto" w:fill="FFFFFF"/>
              <w:spacing w:after="144" w:line="286" w:lineRule="atLeast"/>
              <w:ind w:left="2304"/>
              <w:outlineLvl w:val="1"/>
              <w:rPr>
                <w:rFonts w:ascii="Arial" w:eastAsia="Times New Roman" w:hAnsi="Arial" w:cs="Arial"/>
                <w:color w:val="000000"/>
                <w:sz w:val="29"/>
                <w:szCs w:val="29"/>
                <w:lang w:eastAsia="ru-RU"/>
              </w:rPr>
            </w:pPr>
            <w:hyperlink r:id="rId145" w:tooltip="SynEdit" w:history="1">
              <w:proofErr w:type="spellStart"/>
              <w:r w:rsidR="004A360B" w:rsidRPr="004A360B">
                <w:rPr>
                  <w:rFonts w:ascii="Arial" w:eastAsia="Times New Roman" w:hAnsi="Arial" w:cs="Arial"/>
                  <w:color w:val="5A3696"/>
                  <w:sz w:val="29"/>
                  <w:szCs w:val="29"/>
                  <w:lang w:eastAsia="ru-RU"/>
                </w:rPr>
                <w:t>SynEdit</w:t>
              </w:r>
              <w:proofErr w:type="spellEnd"/>
            </w:hyperlink>
          </w:p>
          <w:p w:rsidR="004A360B" w:rsidRPr="004A360B" w:rsidRDefault="004A360B" w:rsidP="004A360B">
            <w:pPr>
              <w:shd w:val="clear" w:color="auto" w:fill="FFFFFF"/>
              <w:spacing w:line="286" w:lineRule="atLeast"/>
              <w:ind w:left="2304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9"/>
                <w:szCs w:val="19"/>
                <w:lang w:eastAsia="ru-RU"/>
              </w:rPr>
              <w:drawing>
                <wp:inline distT="0" distB="0" distL="0" distR="0">
                  <wp:extent cx="5170170" cy="450215"/>
                  <wp:effectExtent l="0" t="0" r="0" b="6985"/>
                  <wp:docPr id="1" name="Рисунок 1" descr="Component Palette SynEdit.png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mponent Palette SynEdit.png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17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A360B" w:rsidRPr="004A360B" w:rsidTr="004A36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4A360B" w:rsidRPr="004A360B" w:rsidRDefault="004A360B" w:rsidP="004A360B">
            <w:pPr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:rsidR="00D96280" w:rsidRDefault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Pr="00D96280" w:rsidRDefault="00D96280" w:rsidP="00D96280"/>
    <w:p w:rsidR="00D96280" w:rsidRDefault="00D96280" w:rsidP="00D96280"/>
    <w:p w:rsidR="00D96280" w:rsidRDefault="00D96280" w:rsidP="00D96280">
      <w:pPr>
        <w:tabs>
          <w:tab w:val="left" w:pos="3500"/>
        </w:tabs>
      </w:pPr>
      <w:r>
        <w:tab/>
      </w:r>
    </w:p>
    <w:p w:rsidR="00D96280" w:rsidRDefault="00D96280">
      <w:pPr>
        <w:spacing w:after="200" w:line="276" w:lineRule="auto"/>
      </w:pPr>
      <w:r>
        <w:br w:type="page"/>
      </w:r>
    </w:p>
    <w:p w:rsidR="004A360B" w:rsidRDefault="00D96280" w:rsidP="00D96280">
      <w:pPr>
        <w:tabs>
          <w:tab w:val="left" w:pos="3500"/>
        </w:tabs>
      </w:pPr>
      <w:r>
        <w:lastRenderedPageBreak/>
        <w:t xml:space="preserve">Компонент </w:t>
      </w:r>
    </w:p>
    <w:p w:rsidR="00D96280" w:rsidRDefault="00D96280" w:rsidP="00D96280">
      <w:pPr>
        <w:pStyle w:val="3"/>
      </w:pPr>
      <w:r>
        <w:t>Мемо</w:t>
      </w:r>
    </w:p>
    <w:p w:rsidR="00D96280" w:rsidRDefault="00D96280" w:rsidP="00D96280">
      <w:r>
        <w:rPr>
          <w:lang w:val="en-US"/>
        </w:rPr>
        <w:t>Memo</w:t>
      </w:r>
      <w:r w:rsidRPr="00D96280">
        <w:t>.</w:t>
      </w:r>
      <w:r>
        <w:rPr>
          <w:lang w:val="en-US"/>
        </w:rPr>
        <w:t>Lines</w:t>
      </w:r>
      <w:r w:rsidRPr="00D96280">
        <w:t xml:space="preserve">- </w:t>
      </w:r>
      <w:r>
        <w:t>обращение к компоненту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</w:t>
      </w:r>
      <w:r w:rsidRPr="00D96280">
        <w:rPr>
          <w:lang w:val="en-US"/>
        </w:rPr>
        <w:t>.</w:t>
      </w:r>
      <w:r>
        <w:rPr>
          <w:lang w:val="en-US"/>
        </w:rPr>
        <w:t>Lines</w:t>
      </w:r>
      <w:r w:rsidRPr="00D96280">
        <w:rPr>
          <w:lang w:val="en-US"/>
        </w:rPr>
        <w:t>.</w:t>
      </w:r>
      <w:r>
        <w:rPr>
          <w:lang w:val="en-US"/>
        </w:rPr>
        <w:t>SaveToFile</w:t>
      </w:r>
      <w:proofErr w:type="spellEnd"/>
      <w:r w:rsidRPr="00D96280">
        <w:rPr>
          <w:lang w:val="en-US"/>
        </w:rPr>
        <w:t>(</w:t>
      </w:r>
      <w:proofErr w:type="gramEnd"/>
      <w:r>
        <w:rPr>
          <w:lang w:val="en-US"/>
        </w:rPr>
        <w:t>c</w:t>
      </w:r>
      <w:r w:rsidRPr="00D96280">
        <w:rPr>
          <w:lang w:val="en-US"/>
        </w:rPr>
        <w:t>:\1.</w:t>
      </w:r>
      <w:r>
        <w:rPr>
          <w:lang w:val="en-US"/>
        </w:rPr>
        <w:t>txt</w:t>
      </w:r>
      <w:r w:rsidRPr="00D96280">
        <w:rPr>
          <w:lang w:val="en-US"/>
        </w:rPr>
        <w:t>)</w:t>
      </w:r>
      <w:r>
        <w:rPr>
          <w:lang w:val="en-US"/>
        </w:rPr>
        <w:t>;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Memo.Lines.LoadFromFile</w:t>
      </w:r>
      <w:proofErr w:type="spellEnd"/>
      <w:r w:rsidRPr="00D96280">
        <w:rPr>
          <w:lang w:val="en-US"/>
        </w:rPr>
        <w:t>(</w:t>
      </w:r>
      <w:proofErr w:type="gramEnd"/>
      <w:r>
        <w:rPr>
          <w:lang w:val="en-US"/>
        </w:rPr>
        <w:t>c</w:t>
      </w:r>
      <w:r w:rsidRPr="00D96280">
        <w:rPr>
          <w:lang w:val="en-US"/>
        </w:rPr>
        <w:t>:\1.</w:t>
      </w:r>
      <w:r>
        <w:rPr>
          <w:lang w:val="en-US"/>
        </w:rPr>
        <w:t>txt</w:t>
      </w:r>
      <w:r w:rsidRPr="00D96280">
        <w:rPr>
          <w:lang w:val="en-US"/>
        </w:rPr>
        <w:t>)</w:t>
      </w:r>
      <w:r>
        <w:rPr>
          <w:lang w:val="en-US"/>
        </w:rPr>
        <w:t>;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Memo.Lines.Move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1,3);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Memo.Lines.IndexOf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‘text’);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Memo.Lines.Add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‘String’);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Memo.Lines.Insert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 ‘Hello’);</w:t>
      </w:r>
    </w:p>
    <w:p w:rsidR="00D96280" w:rsidRDefault="00D96280" w:rsidP="00D96280">
      <w:pPr>
        <w:rPr>
          <w:lang w:val="en-US"/>
        </w:rPr>
      </w:pPr>
      <w:proofErr w:type="spellStart"/>
      <w:r>
        <w:rPr>
          <w:lang w:val="en-US"/>
        </w:rPr>
        <w:t>Memo.Clear</w:t>
      </w:r>
      <w:proofErr w:type="spellEnd"/>
      <w:r>
        <w:rPr>
          <w:lang w:val="en-US"/>
        </w:rPr>
        <w:t>;</w:t>
      </w:r>
    </w:p>
    <w:p w:rsidR="00D96280" w:rsidRPr="00D96280" w:rsidRDefault="00D96280" w:rsidP="00D96280">
      <w:pPr>
        <w:rPr>
          <w:lang w:val="en-US"/>
        </w:rPr>
      </w:pPr>
      <w:r w:rsidRPr="00D96280">
        <w:rPr>
          <w:lang w:val="en-US"/>
        </w:rPr>
        <w:t>Memo1.Lines[i]:=</w:t>
      </w:r>
      <w:proofErr w:type="spellStart"/>
      <w:proofErr w:type="gramStart"/>
      <w:r w:rsidRPr="00D96280">
        <w:rPr>
          <w:lang w:val="en-US"/>
        </w:rPr>
        <w:t>IntToStr</w:t>
      </w:r>
      <w:proofErr w:type="spellEnd"/>
      <w:r w:rsidRPr="00D96280">
        <w:rPr>
          <w:lang w:val="en-US"/>
        </w:rPr>
        <w:t>(</w:t>
      </w:r>
      <w:proofErr w:type="gramEnd"/>
      <w:r w:rsidRPr="00D96280">
        <w:rPr>
          <w:lang w:val="en-US"/>
        </w:rPr>
        <w:t>i+1) + 'string';</w:t>
      </w:r>
    </w:p>
    <w:p w:rsidR="00D96280" w:rsidRDefault="00D96280" w:rsidP="00D96280">
      <w:pPr>
        <w:rPr>
          <w:lang w:val="en-US"/>
        </w:rPr>
      </w:pPr>
      <w:r w:rsidRPr="00D96280">
        <w:rPr>
          <w:lang w:val="en-US"/>
        </w:rPr>
        <w:t xml:space="preserve">  </w:t>
      </w:r>
      <w:proofErr w:type="spellStart"/>
      <w:proofErr w:type="gramStart"/>
      <w:r w:rsidRPr="00D96280">
        <w:rPr>
          <w:lang w:val="en-US"/>
        </w:rPr>
        <w:t>inc</w:t>
      </w:r>
      <w:proofErr w:type="spellEnd"/>
      <w:r w:rsidRPr="00D96280">
        <w:rPr>
          <w:lang w:val="en-US"/>
        </w:rPr>
        <w:t>(</w:t>
      </w:r>
      <w:proofErr w:type="gramEnd"/>
      <w:r w:rsidRPr="00D96280">
        <w:rPr>
          <w:lang w:val="en-US"/>
        </w:rPr>
        <w:t>i);</w:t>
      </w:r>
    </w:p>
    <w:p w:rsidR="00D96280" w:rsidRDefault="00D96280" w:rsidP="00D96280">
      <w:pPr>
        <w:rPr>
          <w:lang w:val="en-US"/>
        </w:rPr>
      </w:pPr>
      <w:proofErr w:type="spellStart"/>
      <w:proofErr w:type="gramStart"/>
      <w:r>
        <w:rPr>
          <w:lang w:val="en-US"/>
        </w:rPr>
        <w:t>Memo.Lines.Delete</w:t>
      </w:r>
      <w:proofErr w:type="spellEnd"/>
      <w:r>
        <w:rPr>
          <w:lang w:val="en-US"/>
        </w:rPr>
        <w:t>(</w:t>
      </w:r>
      <w:proofErr w:type="gramEnd"/>
      <w:r>
        <w:t>номер</w:t>
      </w:r>
      <w:r w:rsidRPr="00D96280">
        <w:rPr>
          <w:lang w:val="en-US"/>
        </w:rPr>
        <w:t xml:space="preserve"> </w:t>
      </w:r>
      <w:r>
        <w:t>строки</w:t>
      </w:r>
      <w:r>
        <w:rPr>
          <w:lang w:val="en-US"/>
        </w:rPr>
        <w:t>);</w:t>
      </w:r>
    </w:p>
    <w:p w:rsidR="00D96280" w:rsidRPr="00D96280" w:rsidRDefault="00D96280" w:rsidP="00D96280">
      <w:pPr>
        <w:rPr>
          <w:lang w:val="en-US"/>
        </w:rPr>
      </w:pPr>
      <w:bookmarkStart w:id="37" w:name="_GoBack"/>
      <w:bookmarkEnd w:id="37"/>
    </w:p>
    <w:sectPr w:rsidR="00D96280" w:rsidRPr="00D96280" w:rsidSect="004A36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598"/>
    <w:multiLevelType w:val="multilevel"/>
    <w:tmpl w:val="16784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A498C"/>
    <w:multiLevelType w:val="multilevel"/>
    <w:tmpl w:val="6E4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05C82"/>
    <w:multiLevelType w:val="multilevel"/>
    <w:tmpl w:val="612A1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3316F"/>
    <w:multiLevelType w:val="multilevel"/>
    <w:tmpl w:val="75665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9133B"/>
    <w:multiLevelType w:val="multilevel"/>
    <w:tmpl w:val="CB16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D6EA9"/>
    <w:multiLevelType w:val="multilevel"/>
    <w:tmpl w:val="3872C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C2E5A"/>
    <w:multiLevelType w:val="multilevel"/>
    <w:tmpl w:val="ED2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D1"/>
    <w:rsid w:val="000D03C2"/>
    <w:rsid w:val="004A360B"/>
    <w:rsid w:val="008A4A56"/>
    <w:rsid w:val="00910869"/>
    <w:rsid w:val="00963593"/>
    <w:rsid w:val="00AD4E8C"/>
    <w:rsid w:val="00AF06A7"/>
    <w:rsid w:val="00D96280"/>
    <w:rsid w:val="00E456E9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2">
    <w:name w:val="heading 2"/>
    <w:basedOn w:val="a"/>
    <w:link w:val="20"/>
    <w:uiPriority w:val="9"/>
    <w:qFormat/>
    <w:rsid w:val="004A360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96280"/>
    <w:pPr>
      <w:keepNext/>
      <w:keepLines/>
      <w:spacing w:before="200"/>
      <w:outlineLvl w:val="2"/>
    </w:pPr>
    <w:rPr>
      <w:rFonts w:asciiTheme="majorHAnsi" w:hAnsiTheme="majorHAns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360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A36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A360B"/>
  </w:style>
  <w:style w:type="paragraph" w:styleId="a4">
    <w:name w:val="Normal (Web)"/>
    <w:basedOn w:val="a"/>
    <w:uiPriority w:val="99"/>
    <w:semiHidden/>
    <w:unhideWhenUsed/>
    <w:rsid w:val="004A36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360B"/>
  </w:style>
  <w:style w:type="paragraph" w:styleId="a5">
    <w:name w:val="Balloon Text"/>
    <w:basedOn w:val="a"/>
    <w:link w:val="a6"/>
    <w:uiPriority w:val="99"/>
    <w:semiHidden/>
    <w:unhideWhenUsed/>
    <w:rsid w:val="004A3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360B"/>
    <w:rPr>
      <w:rFonts w:ascii="Tahoma" w:eastAsiaTheme="majorEastAsia" w:hAnsi="Tahoma" w:cs="Tahoma"/>
      <w:sz w:val="16"/>
      <w:szCs w:val="16"/>
    </w:rPr>
  </w:style>
  <w:style w:type="character" w:customStyle="1" w:styleId="texample">
    <w:name w:val="texample"/>
    <w:basedOn w:val="a0"/>
    <w:rsid w:val="00AF06A7"/>
  </w:style>
  <w:style w:type="character" w:customStyle="1" w:styleId="keyword">
    <w:name w:val="keyword"/>
    <w:basedOn w:val="a0"/>
    <w:rsid w:val="00AF06A7"/>
  </w:style>
  <w:style w:type="paragraph" w:styleId="HTML">
    <w:name w:val="HTML Preformatted"/>
    <w:basedOn w:val="a"/>
    <w:link w:val="HTML0"/>
    <w:uiPriority w:val="99"/>
    <w:semiHidden/>
    <w:unhideWhenUsed/>
    <w:rsid w:val="0091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6280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2">
    <w:name w:val="heading 2"/>
    <w:basedOn w:val="a"/>
    <w:link w:val="20"/>
    <w:uiPriority w:val="9"/>
    <w:qFormat/>
    <w:rsid w:val="004A360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96280"/>
    <w:pPr>
      <w:keepNext/>
      <w:keepLines/>
      <w:spacing w:before="200"/>
      <w:outlineLvl w:val="2"/>
    </w:pPr>
    <w:rPr>
      <w:rFonts w:asciiTheme="majorHAnsi" w:hAnsiTheme="majorHAns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360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A36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A360B"/>
  </w:style>
  <w:style w:type="paragraph" w:styleId="a4">
    <w:name w:val="Normal (Web)"/>
    <w:basedOn w:val="a"/>
    <w:uiPriority w:val="99"/>
    <w:semiHidden/>
    <w:unhideWhenUsed/>
    <w:rsid w:val="004A36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360B"/>
  </w:style>
  <w:style w:type="paragraph" w:styleId="a5">
    <w:name w:val="Balloon Text"/>
    <w:basedOn w:val="a"/>
    <w:link w:val="a6"/>
    <w:uiPriority w:val="99"/>
    <w:semiHidden/>
    <w:unhideWhenUsed/>
    <w:rsid w:val="004A3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360B"/>
    <w:rPr>
      <w:rFonts w:ascii="Tahoma" w:eastAsiaTheme="majorEastAsia" w:hAnsi="Tahoma" w:cs="Tahoma"/>
      <w:sz w:val="16"/>
      <w:szCs w:val="16"/>
    </w:rPr>
  </w:style>
  <w:style w:type="character" w:customStyle="1" w:styleId="texample">
    <w:name w:val="texample"/>
    <w:basedOn w:val="a0"/>
    <w:rsid w:val="00AF06A7"/>
  </w:style>
  <w:style w:type="character" w:customStyle="1" w:styleId="keyword">
    <w:name w:val="keyword"/>
    <w:basedOn w:val="a0"/>
    <w:rsid w:val="00AF06A7"/>
  </w:style>
  <w:style w:type="paragraph" w:styleId="HTML">
    <w:name w:val="HTML Preformatted"/>
    <w:basedOn w:val="a"/>
    <w:link w:val="HTML0"/>
    <w:uiPriority w:val="99"/>
    <w:semiHidden/>
    <w:unhideWhenUsed/>
    <w:rsid w:val="0091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6280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49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azarus-ccr.sourceforge.net/docs/lcl/extctrls/tradiogroup.html" TargetMode="External"/><Relationship Id="rId117" Type="http://schemas.openxmlformats.org/officeDocument/2006/relationships/hyperlink" Target="http://lazarus-ccr.sourceforge.net/docs/lcl/dbctrls/tdblistbox.html" TargetMode="External"/><Relationship Id="rId21" Type="http://schemas.openxmlformats.org/officeDocument/2006/relationships/hyperlink" Target="http://lazarus-ccr.sourceforge.net/docs/lcl/stdctrls/tradiobutton.html" TargetMode="External"/><Relationship Id="rId42" Type="http://schemas.openxmlformats.org/officeDocument/2006/relationships/hyperlink" Target="http://lazarus-ccr.sourceforge.net/docs/lcl/extctrls/tlabelededit.html" TargetMode="External"/><Relationship Id="rId47" Type="http://schemas.openxmlformats.org/officeDocument/2006/relationships/hyperlink" Target="http://lazarus-ccr.sourceforge.net/docs/lcl/forms/tscrollbox.html" TargetMode="External"/><Relationship Id="rId63" Type="http://schemas.openxmlformats.org/officeDocument/2006/relationships/hyperlink" Target="http://lazarus-ccr.sourceforge.net/docs/lcl/comctrls/tstatusbar.html" TargetMode="External"/><Relationship Id="rId68" Type="http://schemas.openxmlformats.org/officeDocument/2006/relationships/hyperlink" Target="http://lazarus-ccr.sourceforge.net/docs/lcl/comctrls/theadercontrol.html" TargetMode="External"/><Relationship Id="rId84" Type="http://schemas.openxmlformats.org/officeDocument/2006/relationships/hyperlink" Target="http://lazarus-ccr.sourceforge.net/docs/lcl/extdlgs/topenpicturedialog.html" TargetMode="External"/><Relationship Id="rId89" Type="http://schemas.openxmlformats.org/officeDocument/2006/relationships/hyperlink" Target="http://lazarus-ccr.sourceforge.net/docs/lcl/dialogs/tcustomprintdialog.html" TargetMode="External"/><Relationship Id="rId112" Type="http://schemas.openxmlformats.org/officeDocument/2006/relationships/hyperlink" Target="http://lazarus-ccr.sourceforge.net/docs/lcl/dbctrls/tdbnavigator.html" TargetMode="External"/><Relationship Id="rId133" Type="http://schemas.openxmlformats.org/officeDocument/2006/relationships/hyperlink" Target="http://wiki.freepascal.org/index.php?title=TMemDataset&amp;action=edit&amp;redlink=1" TargetMode="External"/><Relationship Id="rId138" Type="http://schemas.openxmlformats.org/officeDocument/2006/relationships/hyperlink" Target="http://lazarus-ccr.sourceforge.net/docs/lcl/extctrls/tidletimer.html" TargetMode="External"/><Relationship Id="rId16" Type="http://schemas.openxmlformats.org/officeDocument/2006/relationships/hyperlink" Target="http://lazarus-ccr.sourceforge.net/docs/lcl/stdctrls/tlabel.html" TargetMode="External"/><Relationship Id="rId107" Type="http://schemas.openxmlformats.org/officeDocument/2006/relationships/hyperlink" Target="http://lazarus-ccr.sourceforge.net/docs/lcl/chart/tbarchart.html" TargetMode="External"/><Relationship Id="rId11" Type="http://schemas.openxmlformats.org/officeDocument/2006/relationships/hyperlink" Target="http://wiki.freepascal.org/TMainMenu" TargetMode="External"/><Relationship Id="rId32" Type="http://schemas.openxmlformats.org/officeDocument/2006/relationships/hyperlink" Target="http://wiki.freepascal.org/File:Component_Palette_Additional.png" TargetMode="External"/><Relationship Id="rId37" Type="http://schemas.openxmlformats.org/officeDocument/2006/relationships/hyperlink" Target="http://lazarus-ccr.sourceforge.net/docs/lcl/extctrls/timage.html" TargetMode="External"/><Relationship Id="rId53" Type="http://schemas.openxmlformats.org/officeDocument/2006/relationships/hyperlink" Target="http://lazarus-ccr.sourceforge.net/docs/lcl/colorbox/tcolorlistbox.html" TargetMode="External"/><Relationship Id="rId58" Type="http://schemas.openxmlformats.org/officeDocument/2006/relationships/image" Target="media/image5.png"/><Relationship Id="rId74" Type="http://schemas.openxmlformats.org/officeDocument/2006/relationships/hyperlink" Target="http://lazarus-ccr.sourceforge.net/docs/lcl/dialogs/index-4.html" TargetMode="External"/><Relationship Id="rId79" Type="http://schemas.openxmlformats.org/officeDocument/2006/relationships/hyperlink" Target="http://lazarus-ccr.sourceforge.net/docs/lcl/dialogs/tselectdirectorydialog.html" TargetMode="External"/><Relationship Id="rId102" Type="http://schemas.openxmlformats.org/officeDocument/2006/relationships/hyperlink" Target="http://lazarus-ccr.sourceforge.net/docs/lcl/editbtn/tdateedit.html" TargetMode="External"/><Relationship Id="rId123" Type="http://schemas.openxmlformats.org/officeDocument/2006/relationships/hyperlink" Target="http://lazarus-ccr.sourceforge.net/docs/lcl/dbctrls/tdbgroupbox.html" TargetMode="External"/><Relationship Id="rId128" Type="http://schemas.openxmlformats.org/officeDocument/2006/relationships/hyperlink" Target="http://wiki.freepascal.org/index.php?title=TBufDataset&amp;action=edit&amp;redlink=1" TargetMode="External"/><Relationship Id="rId144" Type="http://schemas.openxmlformats.org/officeDocument/2006/relationships/hyperlink" Target="http://lazarus-ccr.sourceforge.net/docs/fcl/process/tprocess.html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lazarus-ccr.sourceforge.net/docs/lcl/dialogs/tcustomprintersetupdialog.html" TargetMode="External"/><Relationship Id="rId95" Type="http://schemas.openxmlformats.org/officeDocument/2006/relationships/hyperlink" Target="http://lazarus-ccr.sourceforge.net/docs/lcl/spin/tspinedit.html" TargetMode="External"/><Relationship Id="rId22" Type="http://schemas.openxmlformats.org/officeDocument/2006/relationships/hyperlink" Target="http://lazarus-ccr.sourceforge.net/docs/lcl/stdctrls/tlistbox.html" TargetMode="External"/><Relationship Id="rId27" Type="http://schemas.openxmlformats.org/officeDocument/2006/relationships/hyperlink" Target="http://lazarus-ccr.sourceforge.net/docs/lcl/extctrls/tcheckgroup.html" TargetMode="External"/><Relationship Id="rId43" Type="http://schemas.openxmlformats.org/officeDocument/2006/relationships/hyperlink" Target="http://lazarus-ccr.sourceforge.net/docs/lcl/extctrls/tsplitter.html" TargetMode="External"/><Relationship Id="rId48" Type="http://schemas.openxmlformats.org/officeDocument/2006/relationships/hyperlink" Target="http://lazarus-ccr.sourceforge.net/docs/lcl/forms/tapplicationproperties.html" TargetMode="External"/><Relationship Id="rId64" Type="http://schemas.openxmlformats.org/officeDocument/2006/relationships/hyperlink" Target="http://lazarus-ccr.sourceforge.net/docs/lcl/comctrls/ttoolbar.html" TargetMode="External"/><Relationship Id="rId69" Type="http://schemas.openxmlformats.org/officeDocument/2006/relationships/hyperlink" Target="http://lazarus-ccr.sourceforge.net/docs/lcl/controls/timagelist.html" TargetMode="External"/><Relationship Id="rId113" Type="http://schemas.openxmlformats.org/officeDocument/2006/relationships/hyperlink" Target="http://lazarus-ccr.sourceforge.net/docs/lcl/dbctrls/tdbtext.html" TargetMode="External"/><Relationship Id="rId118" Type="http://schemas.openxmlformats.org/officeDocument/2006/relationships/hyperlink" Target="http://lazarus-ccr.sourceforge.net/docs/lcl/dbctrls/tdbcombobox.html" TargetMode="External"/><Relationship Id="rId134" Type="http://schemas.openxmlformats.org/officeDocument/2006/relationships/hyperlink" Target="http://wiki.freepascal.org/index.php?title=TFPCodeGenerator&amp;action=edit&amp;redlink=1" TargetMode="External"/><Relationship Id="rId139" Type="http://schemas.openxmlformats.org/officeDocument/2006/relationships/hyperlink" Target="http://lazarus-ccr.sourceforge.net/docs/lcl/lresources/tlazcomponentqueue.html" TargetMode="External"/><Relationship Id="rId80" Type="http://schemas.openxmlformats.org/officeDocument/2006/relationships/hyperlink" Target="http://lazarus-ccr.sourceforge.net/docs/lcl/dialogs/tcolordialog.html" TargetMode="External"/><Relationship Id="rId85" Type="http://schemas.openxmlformats.org/officeDocument/2006/relationships/hyperlink" Target="http://lazarus-ccr.sourceforge.net/docs/lcl/extdlgs/tsavepicturedialog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azarus-ccr.sourceforge.net/docs/lcl/menus/tmainmenu.html" TargetMode="External"/><Relationship Id="rId17" Type="http://schemas.openxmlformats.org/officeDocument/2006/relationships/hyperlink" Target="http://lazarus-ccr.sourceforge.net/docs/lcl/stdctrls/tedit.html" TargetMode="External"/><Relationship Id="rId25" Type="http://schemas.openxmlformats.org/officeDocument/2006/relationships/hyperlink" Target="http://lazarus-ccr.sourceforge.net/docs/lcl/stdctrls/tgroupbox.html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lazarus-ccr.sourceforge.net/docs/lcl/extctrls/tshape.html" TargetMode="External"/><Relationship Id="rId46" Type="http://schemas.openxmlformats.org/officeDocument/2006/relationships/hyperlink" Target="http://lazarus-ccr.sourceforge.net/docs/lcl/checklst/tchecklistbox.html" TargetMode="External"/><Relationship Id="rId59" Type="http://schemas.openxmlformats.org/officeDocument/2006/relationships/hyperlink" Target="http://lazarus-ccr.sourceforge.net/docs/lcl/comctrls/ttrackbar.html" TargetMode="External"/><Relationship Id="rId67" Type="http://schemas.openxmlformats.org/officeDocument/2006/relationships/hyperlink" Target="http://lazarus-ccr.sourceforge.net/docs/lcl/comctrls/ttabcontrol.html" TargetMode="External"/><Relationship Id="rId103" Type="http://schemas.openxmlformats.org/officeDocument/2006/relationships/hyperlink" Target="http://lazarus-ccr.sourceforge.net/docs/lcl/editbtn/tcalcedit.html" TargetMode="External"/><Relationship Id="rId108" Type="http://schemas.openxmlformats.org/officeDocument/2006/relationships/hyperlink" Target="http://lazarus-ccr.sourceforge.net/docs/lcl/buttonpanel/tbuttonpanel.html" TargetMode="External"/><Relationship Id="rId116" Type="http://schemas.openxmlformats.org/officeDocument/2006/relationships/hyperlink" Target="http://lazarus-ccr.sourceforge.net/docs/lcl/dbctrls/tdbimage.html" TargetMode="External"/><Relationship Id="rId124" Type="http://schemas.openxmlformats.org/officeDocument/2006/relationships/hyperlink" Target="http://lazarus-ccr.sourceforge.net/docs/lcl/dbgrids/tdbgrid.html" TargetMode="External"/><Relationship Id="rId129" Type="http://schemas.openxmlformats.org/officeDocument/2006/relationships/hyperlink" Target="http://wiki.freepascal.org/index.php?title=TSdfDataSet&amp;action=edit&amp;redlink=1" TargetMode="External"/><Relationship Id="rId137" Type="http://schemas.openxmlformats.org/officeDocument/2006/relationships/hyperlink" Target="http://lazarus-ccr.sourceforge.net/docs/lcl/extctrls/ttimer.html" TargetMode="External"/><Relationship Id="rId20" Type="http://schemas.openxmlformats.org/officeDocument/2006/relationships/hyperlink" Target="http://lazarus-ccr.sourceforge.net/docs/lcl/stdctrls/tcheckbox.html" TargetMode="External"/><Relationship Id="rId41" Type="http://schemas.openxmlformats.org/officeDocument/2006/relationships/hyperlink" Target="http://lazarus-ccr.sourceforge.net/docs/lcl/extctrls/tnotebook.html" TargetMode="External"/><Relationship Id="rId54" Type="http://schemas.openxmlformats.org/officeDocument/2006/relationships/hyperlink" Target="http://lazarus-ccr.sourceforge.net/docs/lcl/chart/index.html" TargetMode="External"/><Relationship Id="rId62" Type="http://schemas.openxmlformats.org/officeDocument/2006/relationships/hyperlink" Target="http://lazarus-ccr.sourceforge.net/docs/lcl/comctrls/tlistview.html" TargetMode="External"/><Relationship Id="rId70" Type="http://schemas.openxmlformats.org/officeDocument/2006/relationships/hyperlink" Target="http://lazarus-ccr.sourceforge.net/docs/lcl/popupnotifier/index.html" TargetMode="External"/><Relationship Id="rId75" Type="http://schemas.openxmlformats.org/officeDocument/2006/relationships/hyperlink" Target="http://wiki.freepascal.org/File:Component_Palette_Dialogs.png" TargetMode="External"/><Relationship Id="rId83" Type="http://schemas.openxmlformats.org/officeDocument/2006/relationships/hyperlink" Target="http://lazarus-ccr.sourceforge.net/docs/lcl/dialogs/treplacedialog.html" TargetMode="External"/><Relationship Id="rId88" Type="http://schemas.openxmlformats.org/officeDocument/2006/relationships/hyperlink" Target="http://lazarus-ccr.sourceforge.net/docs/lcl/dialogs/tcustomprintersetupdialog.html" TargetMode="External"/><Relationship Id="rId91" Type="http://schemas.openxmlformats.org/officeDocument/2006/relationships/hyperlink" Target="http://lazarus-ccr.sourceforge.net/index.php?wiki=DialogExamples" TargetMode="External"/><Relationship Id="rId96" Type="http://schemas.openxmlformats.org/officeDocument/2006/relationships/hyperlink" Target="http://lazarus-ccr.sourceforge.net/docs/lcl/spin/tfloatspinedit.html" TargetMode="External"/><Relationship Id="rId111" Type="http://schemas.openxmlformats.org/officeDocument/2006/relationships/image" Target="media/image8.png"/><Relationship Id="rId132" Type="http://schemas.openxmlformats.org/officeDocument/2006/relationships/hyperlink" Target="http://wiki.freepascal.org/index.php?title=TParadox&amp;action=edit&amp;redlink=1" TargetMode="External"/><Relationship Id="rId140" Type="http://schemas.openxmlformats.org/officeDocument/2006/relationships/hyperlink" Target="http://lazarus-ccr.sourceforge.net/docs/lcl/lazhelphtml/thtmlhelpdatabase.html" TargetMode="External"/><Relationship Id="rId145" Type="http://schemas.openxmlformats.org/officeDocument/2006/relationships/hyperlink" Target="http://wiki.freepascal.org/Syn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lazarus-ccr.sourceforge.net/docs/lcl/stdctrls/tbutton.html" TargetMode="External"/><Relationship Id="rId23" Type="http://schemas.openxmlformats.org/officeDocument/2006/relationships/hyperlink" Target="http://lazarus-ccr.sourceforge.net/docs/lcl/stdctrls/tcombobox.html" TargetMode="External"/><Relationship Id="rId28" Type="http://schemas.openxmlformats.org/officeDocument/2006/relationships/hyperlink" Target="http://lazarus-ccr.sourceforge.net/docs/lcl/extctrls/tpanel.html" TargetMode="External"/><Relationship Id="rId36" Type="http://schemas.openxmlformats.org/officeDocument/2006/relationships/hyperlink" Target="http://lazarus-ccr.sourceforge.net/docs/lcl/stdctrls/tstatictext.html" TargetMode="External"/><Relationship Id="rId49" Type="http://schemas.openxmlformats.org/officeDocument/2006/relationships/hyperlink" Target="http://lazarus-ccr.sourceforge.net/docs/lcl/grids/tstringgrid.html" TargetMode="External"/><Relationship Id="rId57" Type="http://schemas.openxmlformats.org/officeDocument/2006/relationships/hyperlink" Target="http://wiki.freepascal.org/File:Component_Palette_Common_Controls.png" TargetMode="External"/><Relationship Id="rId106" Type="http://schemas.openxmlformats.org/officeDocument/2006/relationships/hyperlink" Target="http://lazarus-ccr.sourceforge.net/docs/lcl/inipropstorage/tinipropstorage.html" TargetMode="External"/><Relationship Id="rId114" Type="http://schemas.openxmlformats.org/officeDocument/2006/relationships/hyperlink" Target="http://lazarus-ccr.sourceforge.net/docs/lcl/dbctrls/tdbedit.html" TargetMode="External"/><Relationship Id="rId119" Type="http://schemas.openxmlformats.org/officeDocument/2006/relationships/hyperlink" Target="http://lazarus-ccr.sourceforge.net/docs/lcl/dbctrls/tdblookupcombobox.html" TargetMode="External"/><Relationship Id="rId127" Type="http://schemas.openxmlformats.org/officeDocument/2006/relationships/hyperlink" Target="http://wiki.freepascal.org/TDataSource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wiki.freepascal.org/Additional_tab" TargetMode="External"/><Relationship Id="rId44" Type="http://schemas.openxmlformats.org/officeDocument/2006/relationships/hyperlink" Target="http://lazarus-ccr.sourceforge.net/docs/lcl/extctrls/ttrayicon.html" TargetMode="External"/><Relationship Id="rId52" Type="http://schemas.openxmlformats.org/officeDocument/2006/relationships/hyperlink" Target="http://lazarus-ccr.sourceforge.net/docs/lcl/colorbox/tcolorbox.html" TargetMode="External"/><Relationship Id="rId60" Type="http://schemas.openxmlformats.org/officeDocument/2006/relationships/hyperlink" Target="http://lazarus-ccr.sourceforge.net/docs/lcl/comctrls/tprogressbar.html" TargetMode="External"/><Relationship Id="rId65" Type="http://schemas.openxmlformats.org/officeDocument/2006/relationships/hyperlink" Target="http://lazarus-ccr.sourceforge.net/docs/lcl/comctrls/tupdown.html" TargetMode="External"/><Relationship Id="rId73" Type="http://schemas.openxmlformats.org/officeDocument/2006/relationships/hyperlink" Target="http://wiki.freepascal.org/Dialogs_tab" TargetMode="External"/><Relationship Id="rId78" Type="http://schemas.openxmlformats.org/officeDocument/2006/relationships/hyperlink" Target="http://lazarus-ccr.sourceforge.net/docs/lcl/dialogs/tsavedialog.html" TargetMode="External"/><Relationship Id="rId81" Type="http://schemas.openxmlformats.org/officeDocument/2006/relationships/hyperlink" Target="http://lazarus-ccr.sourceforge.net/docs/lcl/dialogs/tfontdialog.html" TargetMode="External"/><Relationship Id="rId86" Type="http://schemas.openxmlformats.org/officeDocument/2006/relationships/hyperlink" Target="http://lazarus-ccr.sourceforge.net/docs/lcl/extdlgs/tcalendardialog.html" TargetMode="External"/><Relationship Id="rId94" Type="http://schemas.openxmlformats.org/officeDocument/2006/relationships/hyperlink" Target="http://lazarus-ccr.sourceforge.net/index.php?wiki=DialogsTxt" TargetMode="External"/><Relationship Id="rId99" Type="http://schemas.openxmlformats.org/officeDocument/2006/relationships/hyperlink" Target="http://lazarus-ccr.sourceforge.net/docs/lcl/editbtn/teditbutton.html" TargetMode="External"/><Relationship Id="rId101" Type="http://schemas.openxmlformats.org/officeDocument/2006/relationships/hyperlink" Target="http://lazarus-ccr.sourceforge.net/docs/lcl/editbtn/tdirectoryedit.html" TargetMode="External"/><Relationship Id="rId122" Type="http://schemas.openxmlformats.org/officeDocument/2006/relationships/hyperlink" Target="http://lazarus-ccr.sourceforge.net/docs/lcl/dbctrls/tdbcalendar.html" TargetMode="External"/><Relationship Id="rId130" Type="http://schemas.openxmlformats.org/officeDocument/2006/relationships/hyperlink" Target="http://wiki.freepascal.org/index.php?title=TFixedFormatDataSet&amp;action=edit&amp;redlink=1" TargetMode="External"/><Relationship Id="rId135" Type="http://schemas.openxmlformats.org/officeDocument/2006/relationships/hyperlink" Target="http://wiki.freepascal.org/File:Component_Palette_System.png" TargetMode="External"/><Relationship Id="rId143" Type="http://schemas.openxmlformats.org/officeDocument/2006/relationships/hyperlink" Target="http://lazarus-ccr.sourceforge.net/docs/lcl/asyncprocess/tasyncprocess.html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freepascal.org/File:Component_Palette_Standart.png" TargetMode="External"/><Relationship Id="rId13" Type="http://schemas.openxmlformats.org/officeDocument/2006/relationships/hyperlink" Target="http://wiki.freepascal.org/TPopupMenu" TargetMode="External"/><Relationship Id="rId18" Type="http://schemas.openxmlformats.org/officeDocument/2006/relationships/hyperlink" Target="http://lazarus-ccr.sourceforge.net/docs/lcl/stdctrls/tmemo.html" TargetMode="External"/><Relationship Id="rId39" Type="http://schemas.openxmlformats.org/officeDocument/2006/relationships/hyperlink" Target="http://lazarus-ccr.sourceforge.net/docs/lcl/extctrls/tbevel.html" TargetMode="External"/><Relationship Id="rId109" Type="http://schemas.openxmlformats.org/officeDocument/2006/relationships/hyperlink" Target="http://wiki.freepascal.org/Shell_Controls" TargetMode="External"/><Relationship Id="rId34" Type="http://schemas.openxmlformats.org/officeDocument/2006/relationships/hyperlink" Target="http://lazarus-ccr.sourceforge.net/docs/lcl/buttons/tbitbtn.html" TargetMode="External"/><Relationship Id="rId50" Type="http://schemas.openxmlformats.org/officeDocument/2006/relationships/hyperlink" Target="http://lazarus-ccr.sourceforge.net/docs/lcl/grids/tdrawgrid.html" TargetMode="External"/><Relationship Id="rId55" Type="http://schemas.openxmlformats.org/officeDocument/2006/relationships/hyperlink" Target="http://wiki.freepascal.org/TrayIcon" TargetMode="External"/><Relationship Id="rId76" Type="http://schemas.openxmlformats.org/officeDocument/2006/relationships/image" Target="media/image6.png"/><Relationship Id="rId97" Type="http://schemas.openxmlformats.org/officeDocument/2006/relationships/hyperlink" Target="http://lazarus-ccr.sourceforge.net/docs/lcl/arrow/tarrow.html" TargetMode="External"/><Relationship Id="rId104" Type="http://schemas.openxmlformats.org/officeDocument/2006/relationships/hyperlink" Target="http://lazarus-ccr.sourceforge.net/docs/lcl/filectrl/tfilelistbox.html" TargetMode="External"/><Relationship Id="rId120" Type="http://schemas.openxmlformats.org/officeDocument/2006/relationships/hyperlink" Target="http://lazarus-ccr.sourceforge.net/docs/lcl/dbctrls/tdbcheckbox.html" TargetMode="External"/><Relationship Id="rId125" Type="http://schemas.openxmlformats.org/officeDocument/2006/relationships/hyperlink" Target="http://wiki.freepascal.org/File:Component_Palette_DataAccess.png" TargetMode="External"/><Relationship Id="rId141" Type="http://schemas.openxmlformats.org/officeDocument/2006/relationships/hyperlink" Target="http://lazarus-ccr.sourceforge.net/docs/lcl/lazhelphtml/thtmlbrowserhelpviewer.html" TargetMode="External"/><Relationship Id="rId146" Type="http://schemas.openxmlformats.org/officeDocument/2006/relationships/hyperlink" Target="http://wiki.freepascal.org/File:Component_Palette_SynEdit.png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iki.freepascal.org/RichMemo" TargetMode="External"/><Relationship Id="rId92" Type="http://schemas.openxmlformats.org/officeDocument/2006/relationships/hyperlink" Target="http://wiki.freepascal.org/File:Component_Palette_Misc.png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.freepascal.org/Frames" TargetMode="External"/><Relationship Id="rId24" Type="http://schemas.openxmlformats.org/officeDocument/2006/relationships/hyperlink" Target="http://lazarus-ccr.sourceforge.net/docs/lcl/stdctrls/tscrollbar.html" TargetMode="External"/><Relationship Id="rId40" Type="http://schemas.openxmlformats.org/officeDocument/2006/relationships/hyperlink" Target="http://lazarus-ccr.sourceforge.net/docs/lcl/extctrls/tpaintbox.html" TargetMode="External"/><Relationship Id="rId45" Type="http://schemas.openxmlformats.org/officeDocument/2006/relationships/hyperlink" Target="http://lazarus-ccr.sourceforge.net/docs/lcl/maskedit/tmaskedit.html" TargetMode="External"/><Relationship Id="rId66" Type="http://schemas.openxmlformats.org/officeDocument/2006/relationships/hyperlink" Target="http://lazarus-ccr.sourceforge.net/docs/lcl/comctrls/tpagecontrol.html" TargetMode="External"/><Relationship Id="rId87" Type="http://schemas.openxmlformats.org/officeDocument/2006/relationships/hyperlink" Target="http://lazarus-ccr.sourceforge.net/docs/lcl/extdlgs/tcalculatordialog.html" TargetMode="External"/><Relationship Id="rId110" Type="http://schemas.openxmlformats.org/officeDocument/2006/relationships/hyperlink" Target="http://wiki.freepascal.org/File:Component_Palette_DataControls.png" TargetMode="External"/><Relationship Id="rId115" Type="http://schemas.openxmlformats.org/officeDocument/2006/relationships/hyperlink" Target="http://lazarus-ccr.sourceforge.net/docs/lcl/dbctrls/tdbmemo.html" TargetMode="External"/><Relationship Id="rId131" Type="http://schemas.openxmlformats.org/officeDocument/2006/relationships/hyperlink" Target="http://wiki.freepascal.org/index.php?title=TDbf&amp;action=edit&amp;redlink=1" TargetMode="External"/><Relationship Id="rId136" Type="http://schemas.openxmlformats.org/officeDocument/2006/relationships/image" Target="media/image10.png"/><Relationship Id="rId61" Type="http://schemas.openxmlformats.org/officeDocument/2006/relationships/hyperlink" Target="http://lazarus-ccr.sourceforge.net/docs/lcl/comctrls/ttreeview.html" TargetMode="External"/><Relationship Id="rId82" Type="http://schemas.openxmlformats.org/officeDocument/2006/relationships/hyperlink" Target="http://lazarus-ccr.sourceforge.net/docs/lcl/dialogs/tfinddialog.html" TargetMode="External"/><Relationship Id="rId19" Type="http://schemas.openxmlformats.org/officeDocument/2006/relationships/hyperlink" Target="http://lazarus-ccr.sourceforge.net/docs/lcl/stdctrls/ttogglebox.html" TargetMode="External"/><Relationship Id="rId14" Type="http://schemas.openxmlformats.org/officeDocument/2006/relationships/hyperlink" Target="http://lazarus-ccr.sourceforge.net/docs/lcl/menus/tpopupmenu.html" TargetMode="External"/><Relationship Id="rId30" Type="http://schemas.openxmlformats.org/officeDocument/2006/relationships/hyperlink" Target="http://lazarus-ccr.sourceforge.net/docs/lcl/actnlist/tactionlist.html" TargetMode="External"/><Relationship Id="rId35" Type="http://schemas.openxmlformats.org/officeDocument/2006/relationships/hyperlink" Target="http://lazarus-ccr.sourceforge.net/docs/lcl/buttons/tspeedbutton.html" TargetMode="External"/><Relationship Id="rId56" Type="http://schemas.openxmlformats.org/officeDocument/2006/relationships/hyperlink" Target="http://wiki.freepascal.org/Common_Controls_tab" TargetMode="External"/><Relationship Id="rId77" Type="http://schemas.openxmlformats.org/officeDocument/2006/relationships/hyperlink" Target="http://lazarus-ccr.sourceforge.net/docs/lcl/dialogs/topendialog.html" TargetMode="External"/><Relationship Id="rId100" Type="http://schemas.openxmlformats.org/officeDocument/2006/relationships/hyperlink" Target="http://lazarus-ccr.sourceforge.net/docs/lcl/editbtn/tfilenameedit.html" TargetMode="External"/><Relationship Id="rId105" Type="http://schemas.openxmlformats.org/officeDocument/2006/relationships/hyperlink" Target="http://lazarus-ccr.sourceforge.net/docs/lcl/xmlpropstorage/txmlpropstorage.html" TargetMode="External"/><Relationship Id="rId126" Type="http://schemas.openxmlformats.org/officeDocument/2006/relationships/image" Target="media/image9.png"/><Relationship Id="rId147" Type="http://schemas.openxmlformats.org/officeDocument/2006/relationships/image" Target="media/image11.png"/><Relationship Id="rId8" Type="http://schemas.openxmlformats.org/officeDocument/2006/relationships/hyperlink" Target="http://wiki.freepascal.org/Standard_tab" TargetMode="External"/><Relationship Id="rId51" Type="http://schemas.openxmlformats.org/officeDocument/2006/relationships/hyperlink" Target="http://lazarus-ccr.sourceforge.net/docs/lcl/pairsplitter/tpairsplitter.html" TargetMode="External"/><Relationship Id="rId72" Type="http://schemas.openxmlformats.org/officeDocument/2006/relationships/hyperlink" Target="http://wiki.freepascal.org/TTreeView" TargetMode="External"/><Relationship Id="rId93" Type="http://schemas.openxmlformats.org/officeDocument/2006/relationships/image" Target="media/image7.png"/><Relationship Id="rId98" Type="http://schemas.openxmlformats.org/officeDocument/2006/relationships/hyperlink" Target="http://lazarus-ccr.sourceforge.net/docs/lcl/calendar/tcalendar.html" TargetMode="External"/><Relationship Id="rId121" Type="http://schemas.openxmlformats.org/officeDocument/2006/relationships/hyperlink" Target="http://lazarus-ccr.sourceforge.net/docs/lcl/dbctrls/tdbradiogroup.html" TargetMode="External"/><Relationship Id="rId142" Type="http://schemas.openxmlformats.org/officeDocument/2006/relationships/hyperlink" Target="http://lazarus-ccr.sourceforge.net/docs/lcl/asyncprocess/tprocessutf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2016-02-25T17:17:00Z</dcterms:created>
  <dcterms:modified xsi:type="dcterms:W3CDTF">2016-03-01T22:14:00Z</dcterms:modified>
</cp:coreProperties>
</file>