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1BC" w:rsidRPr="008E71BC" w:rsidRDefault="008E71BC" w:rsidP="008E71BC">
      <w:p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 xml:space="preserve">Процессы жизненного цикла[править | </w:t>
      </w:r>
      <w:proofErr w:type="gramStart"/>
      <w:r w:rsidRPr="008E71BC">
        <w:rPr>
          <w:rFonts w:ascii="Courier New" w:hAnsi="Courier New" w:cs="Courier New"/>
        </w:rPr>
        <w:t>править</w:t>
      </w:r>
      <w:proofErr w:type="gramEnd"/>
      <w:r w:rsidRPr="008E71BC">
        <w:rPr>
          <w:rFonts w:ascii="Courier New" w:hAnsi="Courier New" w:cs="Courier New"/>
        </w:rPr>
        <w:t xml:space="preserve"> вики-текст]</w:t>
      </w:r>
    </w:p>
    <w:p w:rsidR="008E71BC" w:rsidRPr="008E71BC" w:rsidRDefault="008E71BC" w:rsidP="008E71BC">
      <w:p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>Группы процессов жизненного цикла включают в себя:</w:t>
      </w:r>
    </w:p>
    <w:p w:rsidR="008E71BC" w:rsidRPr="008E71BC" w:rsidRDefault="008E71BC" w:rsidP="008E71BC">
      <w:pPr>
        <w:rPr>
          <w:rFonts w:ascii="Courier New" w:hAnsi="Courier New" w:cs="Courier New"/>
        </w:rPr>
      </w:pPr>
    </w:p>
    <w:p w:rsidR="008E71BC" w:rsidRPr="008E71BC" w:rsidRDefault="008E71BC" w:rsidP="008E71BC"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>процессы соглашения — 2;</w:t>
      </w:r>
    </w:p>
    <w:p w:rsidR="008E71BC" w:rsidRPr="008E71BC" w:rsidRDefault="008E71BC" w:rsidP="008E71BC"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>процессы организационного обеспечения проекта — 5;</w:t>
      </w:r>
    </w:p>
    <w:p w:rsidR="008E71BC" w:rsidRPr="008E71BC" w:rsidRDefault="008E71BC" w:rsidP="008E71BC"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>процессы проекта — 7;</w:t>
      </w:r>
    </w:p>
    <w:p w:rsidR="008E71BC" w:rsidRPr="008E71BC" w:rsidRDefault="008E71BC" w:rsidP="008E71BC"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>технические процессы — 11;</w:t>
      </w:r>
    </w:p>
    <w:p w:rsidR="008E71BC" w:rsidRPr="008E71BC" w:rsidRDefault="008E71BC" w:rsidP="008E71BC"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>процессы реализации программных средств — 7;</w:t>
      </w:r>
    </w:p>
    <w:p w:rsidR="008E71BC" w:rsidRPr="008E71BC" w:rsidRDefault="008E71BC" w:rsidP="008E71BC"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>процессы поддержки программных средств — 8;</w:t>
      </w:r>
    </w:p>
    <w:p w:rsidR="008E71BC" w:rsidRPr="008E71BC" w:rsidRDefault="008E71BC" w:rsidP="008E71BC"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>процессы повторного применения программных средств — 3.</w:t>
      </w:r>
    </w:p>
    <w:p w:rsidR="008E71BC" w:rsidRDefault="008E71BC" w:rsidP="008E71BC">
      <w:pPr>
        <w:rPr>
          <w:rFonts w:ascii="Courier New" w:hAnsi="Courier New" w:cs="Courier New"/>
          <w:b/>
        </w:rPr>
      </w:pPr>
    </w:p>
    <w:p w:rsidR="008E71BC" w:rsidRPr="008E71BC" w:rsidRDefault="008E71BC" w:rsidP="008E71BC">
      <w:pPr>
        <w:rPr>
          <w:rFonts w:ascii="Courier New" w:hAnsi="Courier New" w:cs="Courier New"/>
          <w:b/>
        </w:rPr>
      </w:pPr>
      <w:r w:rsidRPr="008E71BC">
        <w:rPr>
          <w:rFonts w:ascii="Courier New" w:hAnsi="Courier New" w:cs="Courier New"/>
          <w:b/>
        </w:rPr>
        <w:t>Процессы соглашения</w:t>
      </w:r>
    </w:p>
    <w:p w:rsidR="008E71BC" w:rsidRPr="008E71BC" w:rsidRDefault="008E71BC" w:rsidP="008E71BC">
      <w:pPr>
        <w:pStyle w:val="a3"/>
        <w:numPr>
          <w:ilvl w:val="0"/>
          <w:numId w:val="3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>Поставка</w:t>
      </w:r>
    </w:p>
    <w:p w:rsidR="008E71BC" w:rsidRPr="008E71BC" w:rsidRDefault="008E71BC" w:rsidP="008E71BC">
      <w:pPr>
        <w:pStyle w:val="a3"/>
        <w:numPr>
          <w:ilvl w:val="0"/>
          <w:numId w:val="3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>Приобретение</w:t>
      </w:r>
    </w:p>
    <w:p w:rsidR="008E71BC" w:rsidRPr="008E71BC" w:rsidRDefault="008E71BC" w:rsidP="008E71BC">
      <w:pPr>
        <w:rPr>
          <w:rFonts w:ascii="Courier New" w:hAnsi="Courier New" w:cs="Courier New"/>
        </w:rPr>
      </w:pPr>
    </w:p>
    <w:p w:rsidR="008E71BC" w:rsidRPr="008E71BC" w:rsidRDefault="008E71BC" w:rsidP="008E71BC">
      <w:pPr>
        <w:rPr>
          <w:rFonts w:ascii="Courier New" w:hAnsi="Courier New" w:cs="Courier New"/>
          <w:b/>
        </w:rPr>
      </w:pPr>
      <w:r w:rsidRPr="008E71BC">
        <w:rPr>
          <w:rFonts w:ascii="Courier New" w:hAnsi="Courier New" w:cs="Courier New"/>
          <w:b/>
        </w:rPr>
        <w:t>Процессы организационного обеспечения проекта</w:t>
      </w:r>
    </w:p>
    <w:p w:rsidR="008E71BC" w:rsidRPr="008E71BC" w:rsidRDefault="008E71BC" w:rsidP="008E71BC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>Процесс менеджмента модели жизненного цикла;</w:t>
      </w:r>
    </w:p>
    <w:p w:rsidR="008E71BC" w:rsidRPr="008E71BC" w:rsidRDefault="008E71BC" w:rsidP="008E71BC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>Процесс менеджмента инфраструктуры;</w:t>
      </w:r>
    </w:p>
    <w:p w:rsidR="008E71BC" w:rsidRPr="008E71BC" w:rsidRDefault="008E71BC" w:rsidP="008E71BC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>Процесс менеджмента портфеля проектов;</w:t>
      </w:r>
    </w:p>
    <w:p w:rsidR="008E71BC" w:rsidRPr="008E71BC" w:rsidRDefault="008E71BC" w:rsidP="008E71BC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>Процесс менеджмента людских ресурсов;</w:t>
      </w:r>
    </w:p>
    <w:p w:rsidR="008E71BC" w:rsidRPr="008E71BC" w:rsidRDefault="008E71BC" w:rsidP="008E71BC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>Процесс менеджмента качества.</w:t>
      </w:r>
    </w:p>
    <w:p w:rsidR="008E71BC" w:rsidRPr="008E71BC" w:rsidRDefault="008E71BC" w:rsidP="008E71BC">
      <w:pPr>
        <w:rPr>
          <w:rFonts w:ascii="Courier New" w:hAnsi="Courier New" w:cs="Courier New"/>
        </w:rPr>
      </w:pPr>
    </w:p>
    <w:p w:rsidR="008E71BC" w:rsidRPr="008E71BC" w:rsidRDefault="008E71BC" w:rsidP="008E71BC">
      <w:pPr>
        <w:rPr>
          <w:rFonts w:ascii="Courier New" w:hAnsi="Courier New" w:cs="Courier New"/>
          <w:b/>
        </w:rPr>
      </w:pPr>
      <w:r w:rsidRPr="008E71BC">
        <w:rPr>
          <w:rFonts w:ascii="Courier New" w:hAnsi="Courier New" w:cs="Courier New"/>
          <w:b/>
        </w:rPr>
        <w:t>Процессы проекта</w:t>
      </w:r>
    </w:p>
    <w:p w:rsidR="008E71BC" w:rsidRPr="008E71BC" w:rsidRDefault="008E71BC" w:rsidP="008E71BC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>Процессы менеджмента проекта</w:t>
      </w:r>
    </w:p>
    <w:p w:rsidR="008E71BC" w:rsidRPr="008E71BC" w:rsidRDefault="008E71BC" w:rsidP="008E71BC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>процесс планирования проекта;</w:t>
      </w:r>
    </w:p>
    <w:p w:rsidR="008E71BC" w:rsidRPr="008E71BC" w:rsidRDefault="008E71BC" w:rsidP="008E71BC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>процесс управления и оценки проекта.</w:t>
      </w:r>
    </w:p>
    <w:p w:rsidR="008E71BC" w:rsidRPr="008E71BC" w:rsidRDefault="008E71BC" w:rsidP="008E71BC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>Процессы поддержки проекта</w:t>
      </w:r>
    </w:p>
    <w:p w:rsidR="008E71BC" w:rsidRPr="008E71BC" w:rsidRDefault="008E71BC" w:rsidP="008E71BC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>процесс менеджмента решений;</w:t>
      </w:r>
    </w:p>
    <w:p w:rsidR="008E71BC" w:rsidRPr="008E71BC" w:rsidRDefault="008E71BC" w:rsidP="008E71BC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>процесс менеджмента рисков;</w:t>
      </w:r>
    </w:p>
    <w:p w:rsidR="008E71BC" w:rsidRPr="008E71BC" w:rsidRDefault="008E71BC" w:rsidP="008E71BC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>процесс менеджмента конфигурации;</w:t>
      </w:r>
    </w:p>
    <w:p w:rsidR="008E71BC" w:rsidRPr="008E71BC" w:rsidRDefault="008E71BC" w:rsidP="008E71BC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>процесс менеджмента информации;</w:t>
      </w:r>
    </w:p>
    <w:p w:rsidR="008E71BC" w:rsidRPr="008E71BC" w:rsidRDefault="008E71BC" w:rsidP="008E71BC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>процесс измерений.</w:t>
      </w:r>
    </w:p>
    <w:p w:rsidR="008E71BC" w:rsidRPr="008E71BC" w:rsidRDefault="008E71BC" w:rsidP="008E71BC">
      <w:pPr>
        <w:rPr>
          <w:rFonts w:ascii="Courier New" w:hAnsi="Courier New" w:cs="Courier New"/>
        </w:rPr>
      </w:pPr>
    </w:p>
    <w:p w:rsidR="008E71BC" w:rsidRPr="008E71BC" w:rsidRDefault="008E71BC" w:rsidP="008E71BC">
      <w:pPr>
        <w:rPr>
          <w:rFonts w:ascii="Courier New" w:hAnsi="Courier New" w:cs="Courier New"/>
          <w:b/>
        </w:rPr>
      </w:pPr>
      <w:r w:rsidRPr="008E71BC">
        <w:rPr>
          <w:rFonts w:ascii="Courier New" w:hAnsi="Courier New" w:cs="Courier New"/>
          <w:b/>
        </w:rPr>
        <w:t>Технические процессы</w:t>
      </w:r>
    </w:p>
    <w:p w:rsidR="008E71BC" w:rsidRPr="008E71BC" w:rsidRDefault="008E71BC" w:rsidP="008E71BC">
      <w:pPr>
        <w:pStyle w:val="a3"/>
        <w:numPr>
          <w:ilvl w:val="0"/>
          <w:numId w:val="5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>Определение требований правообладателей</w:t>
      </w:r>
    </w:p>
    <w:p w:rsidR="008E71BC" w:rsidRPr="008E71BC" w:rsidRDefault="008E71BC" w:rsidP="008E71BC">
      <w:pPr>
        <w:pStyle w:val="a3"/>
        <w:numPr>
          <w:ilvl w:val="0"/>
          <w:numId w:val="5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>Анализ системных требований</w:t>
      </w:r>
    </w:p>
    <w:p w:rsidR="008E71BC" w:rsidRPr="008E71BC" w:rsidRDefault="008E71BC" w:rsidP="008E71BC">
      <w:pPr>
        <w:pStyle w:val="a3"/>
        <w:numPr>
          <w:ilvl w:val="0"/>
          <w:numId w:val="5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>Проектирование архитектуры системы</w:t>
      </w:r>
    </w:p>
    <w:p w:rsidR="008E71BC" w:rsidRPr="008E71BC" w:rsidRDefault="008E71BC" w:rsidP="008E71BC">
      <w:pPr>
        <w:pStyle w:val="a3"/>
        <w:numPr>
          <w:ilvl w:val="0"/>
          <w:numId w:val="5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>Процесс реализации</w:t>
      </w:r>
    </w:p>
    <w:p w:rsidR="008E71BC" w:rsidRPr="008E71BC" w:rsidRDefault="008E71BC" w:rsidP="008E71BC">
      <w:pPr>
        <w:pStyle w:val="a3"/>
        <w:numPr>
          <w:ilvl w:val="0"/>
          <w:numId w:val="5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>Процесс комплексирования системы</w:t>
      </w:r>
    </w:p>
    <w:p w:rsidR="008E71BC" w:rsidRPr="008E71BC" w:rsidRDefault="008E71BC" w:rsidP="008E71BC">
      <w:pPr>
        <w:pStyle w:val="a3"/>
        <w:numPr>
          <w:ilvl w:val="0"/>
          <w:numId w:val="5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>Процесс квалификационного тестирования системы</w:t>
      </w:r>
    </w:p>
    <w:p w:rsidR="008E71BC" w:rsidRPr="008E71BC" w:rsidRDefault="008E71BC" w:rsidP="008E71BC">
      <w:pPr>
        <w:pStyle w:val="a3"/>
        <w:numPr>
          <w:ilvl w:val="0"/>
          <w:numId w:val="5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>Процесс инсталляции программных средств</w:t>
      </w:r>
    </w:p>
    <w:p w:rsidR="008E71BC" w:rsidRPr="008E71BC" w:rsidRDefault="008E71BC" w:rsidP="008E71BC">
      <w:pPr>
        <w:pStyle w:val="a3"/>
        <w:numPr>
          <w:ilvl w:val="0"/>
          <w:numId w:val="5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>Процесс поддержки приемки программных средств</w:t>
      </w:r>
    </w:p>
    <w:p w:rsidR="008E71BC" w:rsidRPr="008E71BC" w:rsidRDefault="008E71BC" w:rsidP="008E71BC">
      <w:pPr>
        <w:pStyle w:val="a3"/>
        <w:numPr>
          <w:ilvl w:val="0"/>
          <w:numId w:val="5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>Процесс функционирования программных средств</w:t>
      </w:r>
    </w:p>
    <w:p w:rsidR="008E71BC" w:rsidRPr="008E71BC" w:rsidRDefault="008E71BC" w:rsidP="008E71BC">
      <w:pPr>
        <w:pStyle w:val="a3"/>
        <w:numPr>
          <w:ilvl w:val="0"/>
          <w:numId w:val="5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>Процесс сопровождения программных средств</w:t>
      </w:r>
    </w:p>
    <w:p w:rsidR="008E71BC" w:rsidRPr="008E71BC" w:rsidRDefault="008E71BC" w:rsidP="008E71BC">
      <w:pPr>
        <w:pStyle w:val="a3"/>
        <w:numPr>
          <w:ilvl w:val="0"/>
          <w:numId w:val="5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>Процесс изъятия из обращения программных средств</w:t>
      </w:r>
    </w:p>
    <w:p w:rsidR="008E71BC" w:rsidRPr="008E71BC" w:rsidRDefault="008E71BC" w:rsidP="008E71BC">
      <w:pPr>
        <w:rPr>
          <w:rFonts w:ascii="Courier New" w:hAnsi="Courier New" w:cs="Courier New"/>
          <w:b/>
        </w:rPr>
      </w:pPr>
      <w:r w:rsidRPr="008E71BC">
        <w:rPr>
          <w:rFonts w:ascii="Courier New" w:hAnsi="Courier New" w:cs="Courier New"/>
          <w:b/>
        </w:rPr>
        <w:t>Процессы реализации программных средств</w:t>
      </w:r>
    </w:p>
    <w:p w:rsidR="008E71BC" w:rsidRPr="008E71BC" w:rsidRDefault="008E71BC" w:rsidP="008E71BC">
      <w:pPr>
        <w:pStyle w:val="a3"/>
        <w:numPr>
          <w:ilvl w:val="0"/>
          <w:numId w:val="6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>Процесс анализа требований к программным средствам;</w:t>
      </w:r>
    </w:p>
    <w:p w:rsidR="008E71BC" w:rsidRPr="008E71BC" w:rsidRDefault="008E71BC" w:rsidP="008E71BC">
      <w:pPr>
        <w:pStyle w:val="a3"/>
        <w:numPr>
          <w:ilvl w:val="0"/>
          <w:numId w:val="6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>Процесс проектирования архитектуры программных средств;</w:t>
      </w:r>
    </w:p>
    <w:p w:rsidR="008E71BC" w:rsidRPr="008E71BC" w:rsidRDefault="008E71BC" w:rsidP="008E71BC">
      <w:pPr>
        <w:pStyle w:val="a3"/>
        <w:numPr>
          <w:ilvl w:val="0"/>
          <w:numId w:val="6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>Процесс детального проектирования программных средств;</w:t>
      </w:r>
    </w:p>
    <w:p w:rsidR="008E71BC" w:rsidRPr="008E71BC" w:rsidRDefault="008E71BC" w:rsidP="008E71BC">
      <w:pPr>
        <w:pStyle w:val="a3"/>
        <w:numPr>
          <w:ilvl w:val="0"/>
          <w:numId w:val="6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>Процесс конструирования программных средств;</w:t>
      </w:r>
    </w:p>
    <w:p w:rsidR="008E71BC" w:rsidRPr="008E71BC" w:rsidRDefault="008E71BC" w:rsidP="008E71BC">
      <w:pPr>
        <w:pStyle w:val="a3"/>
        <w:numPr>
          <w:ilvl w:val="0"/>
          <w:numId w:val="6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>Процесс комплексирования программных средств;</w:t>
      </w:r>
    </w:p>
    <w:p w:rsidR="008E71BC" w:rsidRPr="008E71BC" w:rsidRDefault="008E71BC" w:rsidP="008E71BC">
      <w:pPr>
        <w:pStyle w:val="a3"/>
        <w:numPr>
          <w:ilvl w:val="0"/>
          <w:numId w:val="6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>Процесс квалификационного тестирования программных средств</w:t>
      </w:r>
    </w:p>
    <w:p w:rsidR="008E71BC" w:rsidRPr="008E71BC" w:rsidRDefault="008E71BC" w:rsidP="008E71BC">
      <w:pPr>
        <w:rPr>
          <w:rFonts w:ascii="Courier New" w:hAnsi="Courier New" w:cs="Courier New"/>
          <w:b/>
        </w:rPr>
      </w:pPr>
      <w:r w:rsidRPr="008E71BC">
        <w:rPr>
          <w:rFonts w:ascii="Courier New" w:hAnsi="Courier New" w:cs="Courier New"/>
          <w:b/>
        </w:rPr>
        <w:t>Процессы поддержки программных средств</w:t>
      </w:r>
    </w:p>
    <w:p w:rsidR="008E71BC" w:rsidRPr="008E71BC" w:rsidRDefault="008E71BC" w:rsidP="008E71BC">
      <w:pPr>
        <w:pStyle w:val="a3"/>
        <w:numPr>
          <w:ilvl w:val="0"/>
          <w:numId w:val="7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>Процесс менеджмента документации программных средств;</w:t>
      </w:r>
    </w:p>
    <w:p w:rsidR="008E71BC" w:rsidRPr="008E71BC" w:rsidRDefault="008E71BC" w:rsidP="008E71BC">
      <w:pPr>
        <w:pStyle w:val="a3"/>
        <w:numPr>
          <w:ilvl w:val="0"/>
          <w:numId w:val="7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>Процесс менеджмента конфигурации программных средств;</w:t>
      </w:r>
    </w:p>
    <w:p w:rsidR="008E71BC" w:rsidRPr="008E71BC" w:rsidRDefault="008E71BC" w:rsidP="008E71BC">
      <w:pPr>
        <w:pStyle w:val="a3"/>
        <w:numPr>
          <w:ilvl w:val="0"/>
          <w:numId w:val="7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>Процесс обеспечения гарантии качества программных средств;</w:t>
      </w:r>
    </w:p>
    <w:p w:rsidR="008E71BC" w:rsidRPr="008E71BC" w:rsidRDefault="008E71BC" w:rsidP="008E71BC">
      <w:pPr>
        <w:pStyle w:val="a3"/>
        <w:numPr>
          <w:ilvl w:val="0"/>
          <w:numId w:val="7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>Процесс верификации программных средств;</w:t>
      </w:r>
    </w:p>
    <w:p w:rsidR="008E71BC" w:rsidRPr="008E71BC" w:rsidRDefault="008E71BC" w:rsidP="008E71BC">
      <w:pPr>
        <w:pStyle w:val="a3"/>
        <w:numPr>
          <w:ilvl w:val="0"/>
          <w:numId w:val="7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 xml:space="preserve">Процесс </w:t>
      </w:r>
      <w:proofErr w:type="spellStart"/>
      <w:r w:rsidRPr="008E71BC">
        <w:rPr>
          <w:rFonts w:ascii="Courier New" w:hAnsi="Courier New" w:cs="Courier New"/>
        </w:rPr>
        <w:t>валидации</w:t>
      </w:r>
      <w:proofErr w:type="spellEnd"/>
      <w:r w:rsidRPr="008E71BC">
        <w:rPr>
          <w:rFonts w:ascii="Courier New" w:hAnsi="Courier New" w:cs="Courier New"/>
        </w:rPr>
        <w:t xml:space="preserve"> программных средств;</w:t>
      </w:r>
    </w:p>
    <w:p w:rsidR="008E71BC" w:rsidRPr="008E71BC" w:rsidRDefault="008E71BC" w:rsidP="008E71BC">
      <w:pPr>
        <w:pStyle w:val="a3"/>
        <w:numPr>
          <w:ilvl w:val="0"/>
          <w:numId w:val="7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>Процесс ревизии программных средств;</w:t>
      </w:r>
    </w:p>
    <w:p w:rsidR="008E71BC" w:rsidRPr="008E71BC" w:rsidRDefault="008E71BC" w:rsidP="008E71BC">
      <w:pPr>
        <w:pStyle w:val="a3"/>
        <w:numPr>
          <w:ilvl w:val="0"/>
          <w:numId w:val="7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>Процесс аудита программных средств;</w:t>
      </w:r>
    </w:p>
    <w:p w:rsidR="008E71BC" w:rsidRPr="008E71BC" w:rsidRDefault="008E71BC" w:rsidP="008E71BC">
      <w:pPr>
        <w:pStyle w:val="a3"/>
        <w:numPr>
          <w:ilvl w:val="0"/>
          <w:numId w:val="7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>Процесс решения проблем в программных средствах.</w:t>
      </w:r>
    </w:p>
    <w:p w:rsidR="008E71BC" w:rsidRPr="008E71BC" w:rsidRDefault="008E71BC" w:rsidP="008E71BC">
      <w:pPr>
        <w:rPr>
          <w:rFonts w:ascii="Courier New" w:hAnsi="Courier New" w:cs="Courier New"/>
          <w:b/>
        </w:rPr>
      </w:pPr>
      <w:r w:rsidRPr="008E71BC">
        <w:rPr>
          <w:rFonts w:ascii="Courier New" w:hAnsi="Courier New" w:cs="Courier New"/>
          <w:b/>
        </w:rPr>
        <w:t>Процессы повторного применения программных средств</w:t>
      </w:r>
    </w:p>
    <w:p w:rsidR="008E71BC" w:rsidRPr="008E71BC" w:rsidRDefault="008E71BC" w:rsidP="008E71BC">
      <w:pPr>
        <w:pStyle w:val="a3"/>
        <w:numPr>
          <w:ilvl w:val="0"/>
          <w:numId w:val="8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>Процесс проектирования доменов;</w:t>
      </w:r>
      <w:bookmarkStart w:id="0" w:name="_GoBack"/>
      <w:bookmarkEnd w:id="0"/>
    </w:p>
    <w:p w:rsidR="008E71BC" w:rsidRPr="008E71BC" w:rsidRDefault="008E71BC" w:rsidP="008E71BC">
      <w:pPr>
        <w:pStyle w:val="a3"/>
        <w:numPr>
          <w:ilvl w:val="0"/>
          <w:numId w:val="8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lastRenderedPageBreak/>
        <w:t>Процесс менеджмента повторного применения активов;</w:t>
      </w:r>
    </w:p>
    <w:p w:rsidR="00AD4E8C" w:rsidRPr="008E71BC" w:rsidRDefault="008E71BC" w:rsidP="008E71BC">
      <w:pPr>
        <w:pStyle w:val="a3"/>
        <w:numPr>
          <w:ilvl w:val="0"/>
          <w:numId w:val="8"/>
        </w:numPr>
        <w:rPr>
          <w:rFonts w:ascii="Courier New" w:hAnsi="Courier New" w:cs="Courier New"/>
        </w:rPr>
      </w:pPr>
      <w:r w:rsidRPr="008E71BC">
        <w:rPr>
          <w:rFonts w:ascii="Courier New" w:hAnsi="Courier New" w:cs="Courier New"/>
        </w:rPr>
        <w:t>Процесс менеджмента повторного применения программ.</w:t>
      </w:r>
    </w:p>
    <w:sectPr w:rsidR="00AD4E8C" w:rsidRPr="008E71BC" w:rsidSect="008E71B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1768C"/>
    <w:multiLevelType w:val="hybridMultilevel"/>
    <w:tmpl w:val="725E214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705B8"/>
    <w:multiLevelType w:val="hybridMultilevel"/>
    <w:tmpl w:val="4C7C7E8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85436"/>
    <w:multiLevelType w:val="hybridMultilevel"/>
    <w:tmpl w:val="B8F0414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410EEF"/>
    <w:multiLevelType w:val="hybridMultilevel"/>
    <w:tmpl w:val="21482E4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E57185"/>
    <w:multiLevelType w:val="hybridMultilevel"/>
    <w:tmpl w:val="7E70375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BE7E04"/>
    <w:multiLevelType w:val="hybridMultilevel"/>
    <w:tmpl w:val="7E261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632304"/>
    <w:multiLevelType w:val="hybridMultilevel"/>
    <w:tmpl w:val="211238E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5F1EA5"/>
    <w:multiLevelType w:val="hybridMultilevel"/>
    <w:tmpl w:val="9D82131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B27"/>
    <w:rsid w:val="001E1B27"/>
    <w:rsid w:val="0030130D"/>
    <w:rsid w:val="008E71BC"/>
    <w:rsid w:val="00963593"/>
    <w:rsid w:val="00AD4E8C"/>
    <w:rsid w:val="00E4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6E9"/>
    <w:pPr>
      <w:spacing w:after="0" w:line="252" w:lineRule="auto"/>
    </w:pPr>
    <w:rPr>
      <w:rFonts w:ascii="Times New Roman" w:eastAsiaTheme="majorEastAsia" w:hAnsi="Times New Roman" w:cstheme="majorBidi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1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6E9"/>
    <w:pPr>
      <w:spacing w:after="0" w:line="252" w:lineRule="auto"/>
    </w:pPr>
    <w:rPr>
      <w:rFonts w:ascii="Times New Roman" w:eastAsiaTheme="majorEastAsia" w:hAnsi="Times New Roman" w:cstheme="majorBidi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</cp:revision>
  <dcterms:created xsi:type="dcterms:W3CDTF">2016-02-27T19:56:00Z</dcterms:created>
  <dcterms:modified xsi:type="dcterms:W3CDTF">2016-02-27T20:41:00Z</dcterms:modified>
</cp:coreProperties>
</file>