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55D" w:rsidRPr="00B8755D" w:rsidRDefault="00B8755D" w:rsidP="00B8755D">
      <w:pPr>
        <w:spacing w:before="75" w:after="150" w:line="240" w:lineRule="auto"/>
        <w:rPr>
          <w:rFonts w:ascii="Times" w:eastAsia="Times New Roman" w:hAnsi="Times" w:cs="Times"/>
          <w:color w:val="000000"/>
          <w:sz w:val="24"/>
          <w:szCs w:val="24"/>
          <w:lang w:eastAsia="ru-RU"/>
        </w:rPr>
      </w:pPr>
      <w:r w:rsidRPr="00B8755D">
        <w:rPr>
          <w:rFonts w:ascii="Times" w:eastAsia="Times New Roman" w:hAnsi="Times" w:cs="Times"/>
          <w:color w:val="000000"/>
          <w:sz w:val="24"/>
          <w:szCs w:val="24"/>
          <w:lang w:eastAsia="ru-RU"/>
        </w:rPr>
        <w:t>Первые прямые эксперименты по исследованию внутренней структуры атомов были выполнены </w:t>
      </w:r>
      <w:hyperlink r:id="rId5" w:history="1">
        <w:r w:rsidRPr="00B8755D">
          <w:rPr>
            <w:rFonts w:ascii="Times" w:eastAsia="Times New Roman" w:hAnsi="Times" w:cs="Times"/>
            <w:color w:val="729780"/>
            <w:sz w:val="24"/>
            <w:szCs w:val="24"/>
            <w:u w:val="single"/>
            <w:lang w:eastAsia="ru-RU"/>
          </w:rPr>
          <w:t>Э. Резерфордом</w:t>
        </w:r>
      </w:hyperlink>
      <w:r w:rsidRPr="00B8755D">
        <w:rPr>
          <w:rFonts w:ascii="Times" w:eastAsia="Times New Roman" w:hAnsi="Times" w:cs="Times"/>
          <w:color w:val="000000"/>
          <w:sz w:val="24"/>
          <w:szCs w:val="24"/>
          <w:lang w:eastAsia="ru-RU"/>
        </w:rPr>
        <w:t> и его сотрудниками Э. Марсденом и </w:t>
      </w:r>
      <w:hyperlink r:id="rId6" w:history="1">
        <w:r w:rsidRPr="00B8755D">
          <w:rPr>
            <w:rFonts w:ascii="Times" w:eastAsia="Times New Roman" w:hAnsi="Times" w:cs="Times"/>
            <w:color w:val="729780"/>
            <w:sz w:val="24"/>
            <w:szCs w:val="24"/>
            <w:u w:val="single"/>
            <w:lang w:eastAsia="ru-RU"/>
          </w:rPr>
          <w:t>Х. Гейгером</w:t>
        </w:r>
      </w:hyperlink>
      <w:r w:rsidRPr="00B8755D">
        <w:rPr>
          <w:rFonts w:ascii="Times" w:eastAsia="Times New Roman" w:hAnsi="Times" w:cs="Times"/>
          <w:color w:val="000000"/>
          <w:sz w:val="24"/>
          <w:szCs w:val="24"/>
          <w:lang w:eastAsia="ru-RU"/>
        </w:rPr>
        <w:t> в 1909–1911 годах. Резерфорд предложил применить зондирование атома с помощью α-частиц, которые возникают при радиоактивном распаде радия и некоторых других элементов. Масса α-частиц приблизительно в 7300 раз больше массы электрона, а положительный заряд равен удвоенному элементарному заряду. В своих опытах Резерфорд использовал α-частицы с кинетической энергией около 5 МэВ (скорость таких частиц очень велика – порядка 10</w:t>
      </w:r>
      <w:r w:rsidRPr="00B8755D">
        <w:rPr>
          <w:rFonts w:ascii="Times" w:eastAsia="Times New Roman" w:hAnsi="Times" w:cs="Times"/>
          <w:color w:val="000000"/>
          <w:sz w:val="24"/>
          <w:szCs w:val="24"/>
          <w:vertAlign w:val="superscript"/>
          <w:lang w:eastAsia="ru-RU"/>
        </w:rPr>
        <w:t>7</w:t>
      </w:r>
      <w:r w:rsidRPr="00B8755D">
        <w:rPr>
          <w:rFonts w:ascii="Times" w:eastAsia="Times New Roman" w:hAnsi="Times" w:cs="Times"/>
          <w:color w:val="000000"/>
          <w:sz w:val="24"/>
          <w:szCs w:val="24"/>
          <w:lang w:eastAsia="ru-RU"/>
        </w:rPr>
        <w:t> м/с, но все же значительно меньше скорости света). α-частицы – это полностью ионизированные атомы гелия. Они были открыты Резерфордом в 1899 году при изучении </w:t>
      </w:r>
      <w:hyperlink r:id="rId7" w:anchor="1" w:history="1">
        <w:r w:rsidRPr="00B8755D">
          <w:rPr>
            <w:rFonts w:ascii="Times" w:eastAsia="Times New Roman" w:hAnsi="Times" w:cs="Times"/>
            <w:color w:val="729780"/>
            <w:sz w:val="24"/>
            <w:szCs w:val="24"/>
            <w:u w:val="single"/>
            <w:lang w:eastAsia="ru-RU"/>
          </w:rPr>
          <w:t>явления радиоактивности</w:t>
        </w:r>
      </w:hyperlink>
      <w:r w:rsidRPr="00B8755D">
        <w:rPr>
          <w:rFonts w:ascii="Times" w:eastAsia="Times New Roman" w:hAnsi="Times" w:cs="Times"/>
          <w:color w:val="000000"/>
          <w:sz w:val="24"/>
          <w:szCs w:val="24"/>
          <w:lang w:eastAsia="ru-RU"/>
        </w:rPr>
        <w:t>. Этими частицами Резерфорд бомбардировал атомы тяжелых элементов (золото, серебро, медь и др.). Электроны, входящие в состав атомов, вследствие малой массы не могут заметно изменить траекторию α-частицы. Рассеяние, то есть изменение направления движения α-частиц, может вызвать только тяжелая положительно заряженная часть атома. Схема опыта Резерфорда представлена на рис. 6.1.2.</w:t>
      </w:r>
    </w:p>
    <w:tbl>
      <w:tblPr>
        <w:tblW w:w="15" w:type="dxa"/>
        <w:jc w:val="center"/>
        <w:tblCellSpacing w:w="15" w:type="dxa"/>
        <w:tblCellMar>
          <w:top w:w="75" w:type="dxa"/>
          <w:left w:w="75" w:type="dxa"/>
          <w:bottom w:w="75" w:type="dxa"/>
          <w:right w:w="75" w:type="dxa"/>
        </w:tblCellMar>
        <w:tblLook w:val="04A0" w:firstRow="1" w:lastRow="0" w:firstColumn="1" w:lastColumn="0" w:noHBand="0" w:noVBand="1"/>
      </w:tblPr>
      <w:tblGrid>
        <w:gridCol w:w="6630"/>
      </w:tblGrid>
      <w:tr w:rsidR="00B8755D" w:rsidRPr="00B8755D" w:rsidTr="00B8755D">
        <w:trPr>
          <w:tblCellSpacing w:w="15" w:type="dxa"/>
          <w:jc w:val="center"/>
        </w:trPr>
        <w:tc>
          <w:tcPr>
            <w:tcW w:w="0" w:type="auto"/>
            <w:vAlign w:val="center"/>
            <w:hideMark/>
          </w:tcPr>
          <w:p w:rsidR="00B8755D" w:rsidRPr="00B8755D" w:rsidRDefault="00B8755D" w:rsidP="00B8755D">
            <w:pPr>
              <w:spacing w:after="0" w:line="240" w:lineRule="auto"/>
              <w:jc w:val="center"/>
              <w:rPr>
                <w:rFonts w:ascii="Times New Roman" w:eastAsia="Times New Roman" w:hAnsi="Times New Roman" w:cs="Times New Roman"/>
                <w:sz w:val="24"/>
                <w:szCs w:val="24"/>
                <w:lang w:eastAsia="ru-RU"/>
              </w:rPr>
            </w:pPr>
            <w:r w:rsidRPr="00B8755D">
              <w:rPr>
                <w:rFonts w:ascii="Times New Roman" w:eastAsia="Times New Roman" w:hAnsi="Times New Roman" w:cs="Times New Roman"/>
                <w:noProof/>
                <w:sz w:val="24"/>
                <w:szCs w:val="24"/>
                <w:lang w:eastAsia="ru-RU"/>
              </w:rPr>
              <w:drawing>
                <wp:inline distT="0" distB="0" distL="0" distR="0">
                  <wp:extent cx="4076700" cy="2314575"/>
                  <wp:effectExtent l="0" t="0" r="0" b="9525"/>
                  <wp:docPr id="3" name="Рисунок 3" descr="http://physics.ru/courses/op25part2/content/chapter6/section/paragraph1/images/6-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hysics.ru/courses/op25part2/content/chapter6/section/paragraph1/images/6-1-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6700" cy="2314575"/>
                          </a:xfrm>
                          <a:prstGeom prst="rect">
                            <a:avLst/>
                          </a:prstGeom>
                          <a:noFill/>
                          <a:ln>
                            <a:noFill/>
                          </a:ln>
                        </pic:spPr>
                      </pic:pic>
                    </a:graphicData>
                  </a:graphic>
                </wp:inline>
              </w:drawing>
            </w:r>
          </w:p>
        </w:tc>
      </w:tr>
      <w:tr w:rsidR="00B8755D" w:rsidRPr="00B8755D" w:rsidTr="00B8755D">
        <w:trPr>
          <w:tblCellSpacing w:w="15" w:type="dxa"/>
          <w:jc w:val="center"/>
        </w:trPr>
        <w:tc>
          <w:tcPr>
            <w:tcW w:w="0" w:type="auto"/>
            <w:vAlign w:val="center"/>
            <w:hideMark/>
          </w:tcPr>
          <w:p w:rsidR="00B8755D" w:rsidRPr="00B8755D" w:rsidRDefault="00B8755D" w:rsidP="00B8755D">
            <w:pPr>
              <w:spacing w:after="0" w:line="240" w:lineRule="auto"/>
              <w:jc w:val="center"/>
              <w:rPr>
                <w:rFonts w:ascii="Times" w:eastAsia="Times New Roman" w:hAnsi="Times" w:cs="Times"/>
                <w:sz w:val="21"/>
                <w:szCs w:val="21"/>
                <w:lang w:eastAsia="ru-RU"/>
              </w:rPr>
            </w:pPr>
            <w:r w:rsidRPr="00B8755D">
              <w:rPr>
                <w:rFonts w:ascii="Times" w:eastAsia="Times New Roman" w:hAnsi="Times" w:cs="Times"/>
                <w:sz w:val="21"/>
                <w:szCs w:val="21"/>
                <w:lang w:eastAsia="ru-RU"/>
              </w:rPr>
              <w:t>Рисунок 6.1.2.</w:t>
            </w:r>
          </w:p>
          <w:p w:rsidR="00B8755D" w:rsidRPr="00B8755D" w:rsidRDefault="00B8755D" w:rsidP="00B8755D">
            <w:pPr>
              <w:spacing w:after="0" w:line="240" w:lineRule="auto"/>
              <w:jc w:val="center"/>
              <w:rPr>
                <w:rFonts w:ascii="Times New Roman" w:eastAsia="Times New Roman" w:hAnsi="Times New Roman" w:cs="Times New Roman"/>
                <w:sz w:val="24"/>
                <w:szCs w:val="24"/>
                <w:lang w:eastAsia="ru-RU"/>
              </w:rPr>
            </w:pPr>
            <w:r w:rsidRPr="00B8755D">
              <w:rPr>
                <w:rFonts w:ascii="Times" w:eastAsia="Times New Roman" w:hAnsi="Times" w:cs="Times"/>
                <w:sz w:val="21"/>
                <w:szCs w:val="21"/>
                <w:lang w:eastAsia="ru-RU"/>
              </w:rPr>
              <w:t>Схема опыта Резерфорда по рассеянию α-частиц. K – свинцовый контейнер с радиоактивным веществом, Э – экран, покрытый сернистым цинком, Ф – золотая фольга, M – микроскоп</w:t>
            </w:r>
          </w:p>
        </w:tc>
      </w:tr>
    </w:tbl>
    <w:p w:rsidR="00B8755D" w:rsidRPr="00B8755D" w:rsidRDefault="00B8755D" w:rsidP="00B8755D">
      <w:pPr>
        <w:spacing w:before="75" w:after="150" w:line="240" w:lineRule="auto"/>
        <w:rPr>
          <w:rFonts w:ascii="Times" w:eastAsia="Times New Roman" w:hAnsi="Times" w:cs="Times"/>
          <w:color w:val="000000"/>
          <w:sz w:val="24"/>
          <w:szCs w:val="24"/>
          <w:lang w:eastAsia="ru-RU"/>
        </w:rPr>
      </w:pPr>
      <w:r w:rsidRPr="00B8755D">
        <w:rPr>
          <w:rFonts w:ascii="Times" w:eastAsia="Times New Roman" w:hAnsi="Times" w:cs="Times"/>
          <w:color w:val="000000"/>
          <w:sz w:val="24"/>
          <w:szCs w:val="24"/>
          <w:lang w:eastAsia="ru-RU"/>
        </w:rPr>
        <w:t>От радиоактивного источника, заключенного в свинцовый контейнер, α-частицы направлялись на тонкую металлическую фольгу. Рассеянные частицы попадали на экран, покрытый слоем кристаллов сульфида цинка, способных светиться под ударами быстрых заряженных частиц. Сцинтилляции (вспышки) на экране наблюдались глазом с помощью микроскопа. Наблюдения рассеянных α-частиц в опыте Резерфорда можно было проводить под различными углами φ к первоначальному направлению пучка. Было обнаружено, что большинство α-частиц проходит через тонкий слой металла, практически не испытывая отклонения. Однако небольшая часть частиц отклоняется на значительные углы, превышающие 30°. Очень редкие α-частицы (приблизительно одна на десять тысяч) испытывали отклонение на углы, близкие к 180°.</w:t>
      </w:r>
    </w:p>
    <w:p w:rsidR="00B8755D" w:rsidRPr="00B8755D" w:rsidRDefault="00B8755D" w:rsidP="00B8755D">
      <w:pPr>
        <w:spacing w:before="75" w:after="150" w:line="240" w:lineRule="auto"/>
        <w:rPr>
          <w:rFonts w:ascii="Times" w:eastAsia="Times New Roman" w:hAnsi="Times" w:cs="Times"/>
          <w:color w:val="000000"/>
          <w:sz w:val="24"/>
          <w:szCs w:val="24"/>
          <w:lang w:eastAsia="ru-RU"/>
        </w:rPr>
      </w:pPr>
      <w:r w:rsidRPr="00B8755D">
        <w:rPr>
          <w:rFonts w:ascii="Times" w:eastAsia="Times New Roman" w:hAnsi="Times" w:cs="Times"/>
          <w:color w:val="000000"/>
          <w:sz w:val="24"/>
          <w:szCs w:val="24"/>
          <w:lang w:eastAsia="ru-RU"/>
        </w:rPr>
        <w:t>Этот результат был совершенно неожиданным даже для Резерфорда. Его представления находилbcm в резком противоречии с моделью атома Томсона, согласно которой положительный заряд распределен по всему объему атома. При таком распределении положительный заряд не может создать сильное электрическое поле, способное отбросить α-частицы назад. Электрическое поле однородного заряженного шара максимально на его поверхности и убывает до нуля по мере приближения к центру шара. Если бы радиус шара, в котором сосредоточен весь положительный заряд атома, уменьшился в </w:t>
      </w:r>
      <w:r w:rsidRPr="00B8755D">
        <w:rPr>
          <w:rFonts w:ascii="Times" w:eastAsia="Times New Roman" w:hAnsi="Times" w:cs="Times"/>
          <w:i/>
          <w:iCs/>
          <w:color w:val="000000"/>
          <w:sz w:val="24"/>
          <w:szCs w:val="24"/>
          <w:lang w:eastAsia="ru-RU"/>
        </w:rPr>
        <w:t>n</w:t>
      </w:r>
      <w:r w:rsidRPr="00B8755D">
        <w:rPr>
          <w:rFonts w:ascii="Times" w:eastAsia="Times New Roman" w:hAnsi="Times" w:cs="Times"/>
          <w:color w:val="000000"/>
          <w:sz w:val="24"/>
          <w:szCs w:val="24"/>
          <w:lang w:eastAsia="ru-RU"/>
        </w:rPr>
        <w:t xml:space="preserve"> раз, то </w:t>
      </w:r>
      <w:r w:rsidRPr="00B8755D">
        <w:rPr>
          <w:rFonts w:ascii="Times" w:eastAsia="Times New Roman" w:hAnsi="Times" w:cs="Times"/>
          <w:color w:val="000000"/>
          <w:sz w:val="24"/>
          <w:szCs w:val="24"/>
          <w:lang w:eastAsia="ru-RU"/>
        </w:rPr>
        <w:lastRenderedPageBreak/>
        <w:t>максимальная сила отталкивания, действующая на α-частицу, по </w:t>
      </w:r>
      <w:hyperlink r:id="rId9" w:history="1">
        <w:r w:rsidRPr="00B8755D">
          <w:rPr>
            <w:rFonts w:ascii="Times" w:eastAsia="Times New Roman" w:hAnsi="Times" w:cs="Times"/>
            <w:color w:val="729780"/>
            <w:sz w:val="24"/>
            <w:szCs w:val="24"/>
            <w:u w:val="single"/>
            <w:lang w:eastAsia="ru-RU"/>
          </w:rPr>
          <w:t>закону Кулона</w:t>
        </w:r>
      </w:hyperlink>
      <w:r w:rsidRPr="00B8755D">
        <w:rPr>
          <w:rFonts w:ascii="Times" w:eastAsia="Times New Roman" w:hAnsi="Times" w:cs="Times"/>
          <w:color w:val="000000"/>
          <w:sz w:val="24"/>
          <w:szCs w:val="24"/>
          <w:lang w:eastAsia="ru-RU"/>
        </w:rPr>
        <w:t> возросла бы в </w:t>
      </w:r>
      <w:r w:rsidRPr="00B8755D">
        <w:rPr>
          <w:rFonts w:ascii="Times" w:eastAsia="Times New Roman" w:hAnsi="Times" w:cs="Times"/>
          <w:i/>
          <w:iCs/>
          <w:color w:val="000000"/>
          <w:sz w:val="24"/>
          <w:szCs w:val="24"/>
          <w:lang w:eastAsia="ru-RU"/>
        </w:rPr>
        <w:t>n</w:t>
      </w:r>
      <w:r w:rsidRPr="00B8755D">
        <w:rPr>
          <w:rFonts w:ascii="Times" w:eastAsia="Times New Roman" w:hAnsi="Times" w:cs="Times"/>
          <w:color w:val="000000"/>
          <w:sz w:val="24"/>
          <w:szCs w:val="24"/>
          <w:vertAlign w:val="superscript"/>
          <w:lang w:eastAsia="ru-RU"/>
        </w:rPr>
        <w:t>2</w:t>
      </w:r>
      <w:r w:rsidRPr="00B8755D">
        <w:rPr>
          <w:rFonts w:ascii="Times" w:eastAsia="Times New Roman" w:hAnsi="Times" w:cs="Times"/>
          <w:color w:val="000000"/>
          <w:sz w:val="24"/>
          <w:szCs w:val="24"/>
          <w:lang w:eastAsia="ru-RU"/>
        </w:rPr>
        <w:t> раз. Следовательно, при достаточно большом значении </w:t>
      </w:r>
      <w:r w:rsidRPr="00B8755D">
        <w:rPr>
          <w:rFonts w:ascii="Times" w:eastAsia="Times New Roman" w:hAnsi="Times" w:cs="Times"/>
          <w:i/>
          <w:iCs/>
          <w:color w:val="000000"/>
          <w:sz w:val="24"/>
          <w:szCs w:val="24"/>
          <w:lang w:eastAsia="ru-RU"/>
        </w:rPr>
        <w:t>n</w:t>
      </w:r>
      <w:r w:rsidRPr="00B8755D">
        <w:rPr>
          <w:rFonts w:ascii="Times" w:eastAsia="Times New Roman" w:hAnsi="Times" w:cs="Times"/>
          <w:color w:val="000000"/>
          <w:sz w:val="24"/>
          <w:szCs w:val="24"/>
          <w:lang w:eastAsia="ru-RU"/>
        </w:rPr>
        <w:t> α-частицы могли бы испытать рассеяние на большие углы вплоть до 180°. Эти соображения привели Резерфорда к выводу, что атом почти пустой, и весь его положительный заряд сосредоточен в малом объеме. Эту часть атома Резерфорд назвал </w:t>
      </w:r>
      <w:bookmarkStart w:id="0" w:name="1"/>
      <w:bookmarkEnd w:id="0"/>
      <w:r w:rsidRPr="00B8755D">
        <w:rPr>
          <w:rFonts w:ascii="Times" w:eastAsia="Times New Roman" w:hAnsi="Times" w:cs="Times"/>
          <w:b/>
          <w:bCs/>
          <w:i/>
          <w:iCs/>
          <w:color w:val="124815"/>
          <w:sz w:val="24"/>
          <w:szCs w:val="24"/>
          <w:lang w:eastAsia="ru-RU"/>
        </w:rPr>
        <w:t>атомным ядром</w:t>
      </w:r>
      <w:r w:rsidRPr="00B8755D">
        <w:rPr>
          <w:rFonts w:ascii="Times" w:eastAsia="Times New Roman" w:hAnsi="Times" w:cs="Times"/>
          <w:color w:val="000000"/>
          <w:sz w:val="24"/>
          <w:szCs w:val="24"/>
          <w:lang w:eastAsia="ru-RU"/>
        </w:rPr>
        <w:t>. Так возникла </w:t>
      </w:r>
      <w:bookmarkStart w:id="1" w:name="2"/>
      <w:bookmarkEnd w:id="1"/>
      <w:r w:rsidRPr="00B8755D">
        <w:rPr>
          <w:rFonts w:ascii="Times" w:eastAsia="Times New Roman" w:hAnsi="Times" w:cs="Times"/>
          <w:b/>
          <w:bCs/>
          <w:i/>
          <w:iCs/>
          <w:color w:val="124815"/>
          <w:sz w:val="24"/>
          <w:szCs w:val="24"/>
          <w:lang w:eastAsia="ru-RU"/>
        </w:rPr>
        <w:t>ядерная модель</w:t>
      </w:r>
      <w:r w:rsidRPr="00B8755D">
        <w:rPr>
          <w:rFonts w:ascii="Times" w:eastAsia="Times New Roman" w:hAnsi="Times" w:cs="Times"/>
          <w:color w:val="000000"/>
          <w:sz w:val="24"/>
          <w:szCs w:val="24"/>
          <w:lang w:eastAsia="ru-RU"/>
        </w:rPr>
        <w:t> атома. Рис. 6.1.3 иллюстрирует рассеяние α-частицы в атоме Томсона и в атоме Резерфорда.</w:t>
      </w:r>
    </w:p>
    <w:tbl>
      <w:tblPr>
        <w:tblW w:w="15" w:type="dxa"/>
        <w:jc w:val="center"/>
        <w:tblCellSpacing w:w="15" w:type="dxa"/>
        <w:tblCellMar>
          <w:top w:w="75" w:type="dxa"/>
          <w:left w:w="75" w:type="dxa"/>
          <w:bottom w:w="75" w:type="dxa"/>
          <w:right w:w="75" w:type="dxa"/>
        </w:tblCellMar>
        <w:tblLook w:val="04A0" w:firstRow="1" w:lastRow="0" w:firstColumn="1" w:lastColumn="0" w:noHBand="0" w:noVBand="1"/>
      </w:tblPr>
      <w:tblGrid>
        <w:gridCol w:w="9060"/>
      </w:tblGrid>
      <w:tr w:rsidR="00B8755D" w:rsidRPr="00B8755D" w:rsidTr="00B8755D">
        <w:trPr>
          <w:tblCellSpacing w:w="15" w:type="dxa"/>
          <w:jc w:val="center"/>
        </w:trPr>
        <w:tc>
          <w:tcPr>
            <w:tcW w:w="0" w:type="auto"/>
            <w:vAlign w:val="center"/>
            <w:hideMark/>
          </w:tcPr>
          <w:p w:rsidR="00B8755D" w:rsidRPr="00B8755D" w:rsidRDefault="00B8755D" w:rsidP="00B8755D">
            <w:pPr>
              <w:spacing w:after="0" w:line="240" w:lineRule="auto"/>
              <w:jc w:val="center"/>
              <w:rPr>
                <w:rFonts w:ascii="Times New Roman" w:eastAsia="Times New Roman" w:hAnsi="Times New Roman" w:cs="Times New Roman"/>
                <w:sz w:val="24"/>
                <w:szCs w:val="24"/>
                <w:lang w:eastAsia="ru-RU"/>
              </w:rPr>
            </w:pPr>
            <w:r w:rsidRPr="00B8755D">
              <w:rPr>
                <w:rFonts w:ascii="Times New Roman" w:eastAsia="Times New Roman" w:hAnsi="Times New Roman" w:cs="Times New Roman"/>
                <w:noProof/>
                <w:sz w:val="24"/>
                <w:szCs w:val="24"/>
                <w:lang w:eastAsia="ru-RU"/>
              </w:rPr>
              <w:drawing>
                <wp:inline distT="0" distB="0" distL="0" distR="0">
                  <wp:extent cx="5610225" cy="1390650"/>
                  <wp:effectExtent l="0" t="0" r="9525" b="0"/>
                  <wp:docPr id="2" name="Рисунок 2" descr="http://physics.ru/courses/op25part2/content/chapter6/section/paragraph1/images/6-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hysics.ru/courses/op25part2/content/chapter6/section/paragraph1/images/6-1-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1390650"/>
                          </a:xfrm>
                          <a:prstGeom prst="rect">
                            <a:avLst/>
                          </a:prstGeom>
                          <a:noFill/>
                          <a:ln>
                            <a:noFill/>
                          </a:ln>
                        </pic:spPr>
                      </pic:pic>
                    </a:graphicData>
                  </a:graphic>
                </wp:inline>
              </w:drawing>
            </w:r>
          </w:p>
        </w:tc>
      </w:tr>
      <w:tr w:rsidR="00B8755D" w:rsidRPr="00B8755D" w:rsidTr="00B8755D">
        <w:trPr>
          <w:tblCellSpacing w:w="15" w:type="dxa"/>
          <w:jc w:val="center"/>
        </w:trPr>
        <w:tc>
          <w:tcPr>
            <w:tcW w:w="0" w:type="auto"/>
            <w:vAlign w:val="center"/>
            <w:hideMark/>
          </w:tcPr>
          <w:p w:rsidR="00B8755D" w:rsidRPr="00B8755D" w:rsidRDefault="00B8755D" w:rsidP="00B8755D">
            <w:pPr>
              <w:spacing w:after="0" w:line="240" w:lineRule="auto"/>
              <w:jc w:val="center"/>
              <w:rPr>
                <w:rFonts w:ascii="Times" w:eastAsia="Times New Roman" w:hAnsi="Times" w:cs="Times"/>
                <w:sz w:val="21"/>
                <w:szCs w:val="21"/>
                <w:lang w:eastAsia="ru-RU"/>
              </w:rPr>
            </w:pPr>
            <w:r w:rsidRPr="00B8755D">
              <w:rPr>
                <w:rFonts w:ascii="Times" w:eastAsia="Times New Roman" w:hAnsi="Times" w:cs="Times"/>
                <w:sz w:val="21"/>
                <w:szCs w:val="21"/>
                <w:lang w:eastAsia="ru-RU"/>
              </w:rPr>
              <w:t>Рисунок 6.1.3.</w:t>
            </w:r>
          </w:p>
          <w:p w:rsidR="00B8755D" w:rsidRPr="00B8755D" w:rsidRDefault="00B8755D" w:rsidP="00B8755D">
            <w:pPr>
              <w:spacing w:after="0" w:line="240" w:lineRule="auto"/>
              <w:jc w:val="center"/>
              <w:rPr>
                <w:rFonts w:ascii="Times New Roman" w:eastAsia="Times New Roman" w:hAnsi="Times New Roman" w:cs="Times New Roman"/>
                <w:sz w:val="24"/>
                <w:szCs w:val="24"/>
                <w:lang w:eastAsia="ru-RU"/>
              </w:rPr>
            </w:pPr>
            <w:r w:rsidRPr="00B8755D">
              <w:rPr>
                <w:rFonts w:ascii="Times" w:eastAsia="Times New Roman" w:hAnsi="Times" w:cs="Times"/>
                <w:sz w:val="21"/>
                <w:szCs w:val="21"/>
                <w:lang w:eastAsia="ru-RU"/>
              </w:rPr>
              <w:t>Рассеяние α-частицы в атоме Томсона (a) и в атоме Резерфорда (b)</w:t>
            </w:r>
          </w:p>
        </w:tc>
      </w:tr>
    </w:tbl>
    <w:p w:rsidR="00B8755D" w:rsidRPr="00B8755D" w:rsidRDefault="00B8755D" w:rsidP="00B8755D">
      <w:pPr>
        <w:spacing w:before="75" w:after="150" w:line="240" w:lineRule="auto"/>
        <w:rPr>
          <w:rFonts w:ascii="Times" w:eastAsia="Times New Roman" w:hAnsi="Times" w:cs="Times"/>
          <w:color w:val="000000"/>
          <w:sz w:val="24"/>
          <w:szCs w:val="24"/>
          <w:lang w:eastAsia="ru-RU"/>
        </w:rPr>
      </w:pPr>
      <w:r w:rsidRPr="00B8755D">
        <w:rPr>
          <w:rFonts w:ascii="Times" w:eastAsia="Times New Roman" w:hAnsi="Times" w:cs="Times"/>
          <w:color w:val="000000"/>
          <w:sz w:val="24"/>
          <w:szCs w:val="24"/>
          <w:lang w:eastAsia="ru-RU"/>
        </w:rPr>
        <w:t>Таким образом, опыты Резерфорда и его сотрудников привели к выводу, что в центре атома находится плотное положительно заряженное ядро, диаметр которого не превышает10</w:t>
      </w:r>
      <w:r w:rsidRPr="00B8755D">
        <w:rPr>
          <w:rFonts w:ascii="Times" w:eastAsia="Times New Roman" w:hAnsi="Times" w:cs="Times"/>
          <w:color w:val="000000"/>
          <w:sz w:val="24"/>
          <w:szCs w:val="24"/>
          <w:vertAlign w:val="superscript"/>
          <w:lang w:eastAsia="ru-RU"/>
        </w:rPr>
        <w:t>–14</w:t>
      </w:r>
      <w:r w:rsidRPr="00B8755D">
        <w:rPr>
          <w:rFonts w:ascii="Times" w:eastAsia="Times New Roman" w:hAnsi="Times" w:cs="Times"/>
          <w:color w:val="000000"/>
          <w:sz w:val="24"/>
          <w:szCs w:val="24"/>
          <w:lang w:eastAsia="ru-RU"/>
        </w:rPr>
        <w:t>–10</w:t>
      </w:r>
      <w:r w:rsidRPr="00B8755D">
        <w:rPr>
          <w:rFonts w:ascii="Times" w:eastAsia="Times New Roman" w:hAnsi="Times" w:cs="Times"/>
          <w:color w:val="000000"/>
          <w:sz w:val="24"/>
          <w:szCs w:val="24"/>
          <w:vertAlign w:val="superscript"/>
          <w:lang w:eastAsia="ru-RU"/>
        </w:rPr>
        <w:t>–15</w:t>
      </w:r>
      <w:r w:rsidRPr="00B8755D">
        <w:rPr>
          <w:rFonts w:ascii="Times" w:eastAsia="Times New Roman" w:hAnsi="Times" w:cs="Times"/>
          <w:color w:val="000000"/>
          <w:sz w:val="24"/>
          <w:szCs w:val="24"/>
          <w:lang w:eastAsia="ru-RU"/>
        </w:rPr>
        <w:t> м. Это ядро занимает только 10</w:t>
      </w:r>
      <w:r w:rsidRPr="00B8755D">
        <w:rPr>
          <w:rFonts w:ascii="Times" w:eastAsia="Times New Roman" w:hAnsi="Times" w:cs="Times"/>
          <w:color w:val="000000"/>
          <w:sz w:val="24"/>
          <w:szCs w:val="24"/>
          <w:vertAlign w:val="superscript"/>
          <w:lang w:eastAsia="ru-RU"/>
        </w:rPr>
        <w:t>–12</w:t>
      </w:r>
      <w:r w:rsidRPr="00B8755D">
        <w:rPr>
          <w:rFonts w:ascii="Times" w:eastAsia="Times New Roman" w:hAnsi="Times" w:cs="Times"/>
          <w:color w:val="000000"/>
          <w:sz w:val="24"/>
          <w:szCs w:val="24"/>
          <w:lang w:eastAsia="ru-RU"/>
        </w:rPr>
        <w:t> часть полного объема атома, но содержит </w:t>
      </w:r>
      <w:r w:rsidRPr="00B8755D">
        <w:rPr>
          <w:rFonts w:ascii="Times" w:eastAsia="Times New Roman" w:hAnsi="Times" w:cs="Times"/>
          <w:b/>
          <w:bCs/>
          <w:color w:val="000000"/>
          <w:sz w:val="24"/>
          <w:szCs w:val="24"/>
          <w:lang w:eastAsia="ru-RU"/>
        </w:rPr>
        <w:t>весь</w:t>
      </w:r>
      <w:r w:rsidRPr="00B8755D">
        <w:rPr>
          <w:rFonts w:ascii="Times" w:eastAsia="Times New Roman" w:hAnsi="Times" w:cs="Times"/>
          <w:color w:val="000000"/>
          <w:sz w:val="24"/>
          <w:szCs w:val="24"/>
          <w:lang w:eastAsia="ru-RU"/>
        </w:rPr>
        <w:t> положительный заряд и не менее 99,95 % его массы. Веществу, составляющему ядро атома, следовало приписать колоссальную плотность порядка ρ ≈ 10</w:t>
      </w:r>
      <w:r w:rsidRPr="00B8755D">
        <w:rPr>
          <w:rFonts w:ascii="Times" w:eastAsia="Times New Roman" w:hAnsi="Times" w:cs="Times"/>
          <w:color w:val="000000"/>
          <w:sz w:val="24"/>
          <w:szCs w:val="24"/>
          <w:vertAlign w:val="superscript"/>
          <w:lang w:eastAsia="ru-RU"/>
        </w:rPr>
        <w:t>15</w:t>
      </w:r>
      <w:r w:rsidRPr="00B8755D">
        <w:rPr>
          <w:rFonts w:ascii="Times" w:eastAsia="Times New Roman" w:hAnsi="Times" w:cs="Times"/>
          <w:color w:val="000000"/>
          <w:sz w:val="24"/>
          <w:szCs w:val="24"/>
          <w:lang w:eastAsia="ru-RU"/>
        </w:rPr>
        <w:t> г/см</w:t>
      </w:r>
      <w:r w:rsidRPr="00B8755D">
        <w:rPr>
          <w:rFonts w:ascii="Times" w:eastAsia="Times New Roman" w:hAnsi="Times" w:cs="Times"/>
          <w:color w:val="000000"/>
          <w:sz w:val="24"/>
          <w:szCs w:val="24"/>
          <w:vertAlign w:val="superscript"/>
          <w:lang w:eastAsia="ru-RU"/>
        </w:rPr>
        <w:t>3</w:t>
      </w:r>
      <w:r w:rsidRPr="00B8755D">
        <w:rPr>
          <w:rFonts w:ascii="Times" w:eastAsia="Times New Roman" w:hAnsi="Times" w:cs="Times"/>
          <w:color w:val="000000"/>
          <w:sz w:val="24"/>
          <w:szCs w:val="24"/>
          <w:lang w:eastAsia="ru-RU"/>
        </w:rPr>
        <w:t>. Заряд ядра должен быть равен суммарному заряду всех электронов, входящих в состав атома. Впоследствии удалось установить, что если заряд электрона принять за единицу, то заряд ядра в точности равен номеру данного элемента в таблице Менделеева.</w:t>
      </w:r>
    </w:p>
    <w:p w:rsidR="00B8755D" w:rsidRPr="00B8755D" w:rsidRDefault="00B8755D" w:rsidP="00B8755D">
      <w:pPr>
        <w:spacing w:before="75" w:after="150" w:line="240" w:lineRule="auto"/>
        <w:rPr>
          <w:rFonts w:ascii="Times" w:eastAsia="Times New Roman" w:hAnsi="Times" w:cs="Times"/>
          <w:color w:val="000000"/>
          <w:sz w:val="24"/>
          <w:szCs w:val="24"/>
          <w:lang w:eastAsia="ru-RU"/>
        </w:rPr>
      </w:pPr>
      <w:r w:rsidRPr="00B8755D">
        <w:rPr>
          <w:rFonts w:ascii="Times" w:eastAsia="Times New Roman" w:hAnsi="Times" w:cs="Times"/>
          <w:color w:val="000000"/>
          <w:sz w:val="24"/>
          <w:szCs w:val="24"/>
          <w:lang w:eastAsia="ru-RU"/>
        </w:rPr>
        <w:t>Радикальные выводы о строении атома, следовавшие из опытов Резерфорда, заставляли многих ученых сомневаться в их справедливости. Не был исключением и сам Резерфорд, опубликовавший результаты своих исследований только в 1911 г. через два года после выполнения первых экспериментов. Опираясь на классические представления о движении микрочастиц, Резерфорд предложил </w:t>
      </w:r>
      <w:bookmarkStart w:id="2" w:name="3"/>
      <w:bookmarkEnd w:id="2"/>
      <w:r w:rsidRPr="00B8755D">
        <w:rPr>
          <w:rFonts w:ascii="Times" w:eastAsia="Times New Roman" w:hAnsi="Times" w:cs="Times"/>
          <w:b/>
          <w:bCs/>
          <w:i/>
          <w:iCs/>
          <w:color w:val="124815"/>
          <w:sz w:val="24"/>
          <w:szCs w:val="24"/>
          <w:lang w:eastAsia="ru-RU"/>
        </w:rPr>
        <w:t>планетарную модель атома</w:t>
      </w:r>
      <w:r w:rsidRPr="00B8755D">
        <w:rPr>
          <w:rFonts w:ascii="Times" w:eastAsia="Times New Roman" w:hAnsi="Times" w:cs="Times"/>
          <w:color w:val="000000"/>
          <w:sz w:val="24"/>
          <w:szCs w:val="24"/>
          <w:lang w:eastAsia="ru-RU"/>
        </w:rPr>
        <w:t>. Согласно этой модели, в центре атома располагается положительно заряженное ядро, в котором сосредоточена почти вся масса атома. Атом в целом нейтрален. Вокруг ядра, подобно планетам, под действием кулоновских сил со стороны ядра вращаются электроны (рис. 6.1.4). Находиться в состоянии покоя электроны не могут, так как они упали бы на ядро.</w:t>
      </w:r>
    </w:p>
    <w:tbl>
      <w:tblPr>
        <w:tblW w:w="15" w:type="dxa"/>
        <w:jc w:val="center"/>
        <w:tblCellSpacing w:w="15" w:type="dxa"/>
        <w:tblCellMar>
          <w:top w:w="75" w:type="dxa"/>
          <w:left w:w="75" w:type="dxa"/>
          <w:bottom w:w="75" w:type="dxa"/>
          <w:right w:w="75" w:type="dxa"/>
        </w:tblCellMar>
        <w:tblLook w:val="04A0" w:firstRow="1" w:lastRow="0" w:firstColumn="1" w:lastColumn="0" w:noHBand="0" w:noVBand="1"/>
      </w:tblPr>
      <w:tblGrid>
        <w:gridCol w:w="3750"/>
      </w:tblGrid>
      <w:tr w:rsidR="00B8755D" w:rsidRPr="00B8755D" w:rsidTr="00B8755D">
        <w:trPr>
          <w:tblCellSpacing w:w="15" w:type="dxa"/>
          <w:jc w:val="center"/>
        </w:trPr>
        <w:tc>
          <w:tcPr>
            <w:tcW w:w="0" w:type="auto"/>
            <w:vAlign w:val="center"/>
            <w:hideMark/>
          </w:tcPr>
          <w:p w:rsidR="00B8755D" w:rsidRPr="00B8755D" w:rsidRDefault="00B8755D" w:rsidP="00B8755D">
            <w:pPr>
              <w:spacing w:after="0" w:line="240" w:lineRule="auto"/>
              <w:jc w:val="center"/>
              <w:rPr>
                <w:rFonts w:ascii="Times New Roman" w:eastAsia="Times New Roman" w:hAnsi="Times New Roman" w:cs="Times New Roman"/>
                <w:sz w:val="24"/>
                <w:szCs w:val="24"/>
                <w:lang w:eastAsia="ru-RU"/>
              </w:rPr>
            </w:pPr>
            <w:r w:rsidRPr="00B8755D">
              <w:rPr>
                <w:rFonts w:ascii="Times New Roman" w:eastAsia="Times New Roman" w:hAnsi="Times New Roman" w:cs="Times New Roman"/>
                <w:noProof/>
                <w:sz w:val="24"/>
                <w:szCs w:val="24"/>
                <w:lang w:eastAsia="ru-RU"/>
              </w:rPr>
              <w:lastRenderedPageBreak/>
              <w:drawing>
                <wp:inline distT="0" distB="0" distL="0" distR="0">
                  <wp:extent cx="2247900" cy="2943225"/>
                  <wp:effectExtent l="0" t="0" r="0" b="9525"/>
                  <wp:docPr id="1" name="Рисунок 1" descr="http://physics.ru/courses/op25part2/content/chapter6/section/paragraph1/images/6-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hysics.ru/courses/op25part2/content/chapter6/section/paragraph1/images/6-1-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7900" cy="2943225"/>
                          </a:xfrm>
                          <a:prstGeom prst="rect">
                            <a:avLst/>
                          </a:prstGeom>
                          <a:noFill/>
                          <a:ln>
                            <a:noFill/>
                          </a:ln>
                        </pic:spPr>
                      </pic:pic>
                    </a:graphicData>
                  </a:graphic>
                </wp:inline>
              </w:drawing>
            </w:r>
          </w:p>
        </w:tc>
      </w:tr>
      <w:tr w:rsidR="00B8755D" w:rsidRPr="00B8755D" w:rsidTr="00B8755D">
        <w:trPr>
          <w:tblCellSpacing w:w="15" w:type="dxa"/>
          <w:jc w:val="center"/>
        </w:trPr>
        <w:tc>
          <w:tcPr>
            <w:tcW w:w="0" w:type="auto"/>
            <w:vAlign w:val="center"/>
            <w:hideMark/>
          </w:tcPr>
          <w:p w:rsidR="00B8755D" w:rsidRPr="00B8755D" w:rsidRDefault="00B8755D" w:rsidP="00B8755D">
            <w:pPr>
              <w:spacing w:after="0" w:line="240" w:lineRule="auto"/>
              <w:jc w:val="center"/>
              <w:rPr>
                <w:rFonts w:ascii="Times" w:eastAsia="Times New Roman" w:hAnsi="Times" w:cs="Times"/>
                <w:sz w:val="21"/>
                <w:szCs w:val="21"/>
                <w:lang w:eastAsia="ru-RU"/>
              </w:rPr>
            </w:pPr>
            <w:r w:rsidRPr="00B8755D">
              <w:rPr>
                <w:rFonts w:ascii="Times" w:eastAsia="Times New Roman" w:hAnsi="Times" w:cs="Times"/>
                <w:sz w:val="21"/>
                <w:szCs w:val="21"/>
                <w:lang w:eastAsia="ru-RU"/>
              </w:rPr>
              <w:t>Рисунок 6.1.4.</w:t>
            </w:r>
          </w:p>
          <w:p w:rsidR="00B8755D" w:rsidRPr="00B8755D" w:rsidRDefault="00B8755D" w:rsidP="00B8755D">
            <w:pPr>
              <w:spacing w:after="0" w:line="240" w:lineRule="auto"/>
              <w:jc w:val="center"/>
              <w:rPr>
                <w:rFonts w:ascii="Times New Roman" w:eastAsia="Times New Roman" w:hAnsi="Times New Roman" w:cs="Times New Roman"/>
                <w:sz w:val="24"/>
                <w:szCs w:val="24"/>
                <w:lang w:eastAsia="ru-RU"/>
              </w:rPr>
            </w:pPr>
            <w:r w:rsidRPr="00B8755D">
              <w:rPr>
                <w:rFonts w:ascii="Times" w:eastAsia="Times New Roman" w:hAnsi="Times" w:cs="Times"/>
                <w:sz w:val="21"/>
                <w:szCs w:val="21"/>
                <w:lang w:eastAsia="ru-RU"/>
              </w:rPr>
              <w:t>Планетарная модель атома Резерфорда. Показаны круговые орбиты четырех электронов</w:t>
            </w:r>
          </w:p>
        </w:tc>
      </w:tr>
    </w:tbl>
    <w:p w:rsidR="00B8755D" w:rsidRPr="00B8755D" w:rsidRDefault="00B8755D" w:rsidP="00B8755D">
      <w:pPr>
        <w:spacing w:before="75" w:after="150" w:line="240" w:lineRule="auto"/>
        <w:rPr>
          <w:rFonts w:ascii="Times" w:eastAsia="Times New Roman" w:hAnsi="Times" w:cs="Times"/>
          <w:color w:val="000000"/>
          <w:sz w:val="24"/>
          <w:szCs w:val="24"/>
          <w:lang w:eastAsia="ru-RU"/>
        </w:rPr>
      </w:pPr>
      <w:r w:rsidRPr="00B8755D">
        <w:rPr>
          <w:rFonts w:ascii="Times" w:eastAsia="Times New Roman" w:hAnsi="Times" w:cs="Times"/>
          <w:color w:val="000000"/>
          <w:sz w:val="24"/>
          <w:szCs w:val="24"/>
          <w:lang w:eastAsia="ru-RU"/>
        </w:rPr>
        <w:t>Планетарная модель атома, предложенная Резерфордом, несомненно явилась крупным шагом вперед в развитии знаний о строении атома. Она была совершенно необходимой для объяснения опытов по рассеянию α-частиц, однако оказалась неспособной объяснить сам факт длительного существования атома, т. е. его устойчивость. По законам классической электродинамики, движущийся с ускорением заряд должен излучать электромагнитные волны, уносящие энергию. За короткое время (порядка 10</w:t>
      </w:r>
      <w:r w:rsidRPr="00B8755D">
        <w:rPr>
          <w:rFonts w:ascii="Times" w:eastAsia="Times New Roman" w:hAnsi="Times" w:cs="Times"/>
          <w:color w:val="000000"/>
          <w:sz w:val="24"/>
          <w:szCs w:val="24"/>
          <w:vertAlign w:val="superscript"/>
          <w:lang w:eastAsia="ru-RU"/>
        </w:rPr>
        <w:t>–8</w:t>
      </w:r>
      <w:r w:rsidRPr="00B8755D">
        <w:rPr>
          <w:rFonts w:ascii="Times" w:eastAsia="Times New Roman" w:hAnsi="Times" w:cs="Times"/>
          <w:color w:val="000000"/>
          <w:sz w:val="24"/>
          <w:szCs w:val="24"/>
          <w:lang w:eastAsia="ru-RU"/>
        </w:rPr>
        <w:t> с) все электроны в атоме Резерфорда должны растратить всю свою энергию и упасть на ядро. То, что этого не происходит в устойчивых состояниях атома, показывает, что внутренние процессы в атоме не подчиняются классическим законам.</w:t>
      </w:r>
    </w:p>
    <w:p w:rsidR="00B8755D" w:rsidRPr="00B8755D" w:rsidRDefault="00B8755D" w:rsidP="00B8755D">
      <w:pPr>
        <w:shd w:val="clear" w:color="auto" w:fill="FFFFFF"/>
        <w:spacing w:before="120" w:after="120" w:line="336" w:lineRule="atLeast"/>
        <w:rPr>
          <w:rFonts w:ascii="Arial" w:eastAsia="Times New Roman" w:hAnsi="Arial" w:cs="Arial"/>
          <w:color w:val="252525"/>
          <w:sz w:val="21"/>
          <w:szCs w:val="21"/>
          <w:lang w:eastAsia="ru-RU"/>
        </w:rPr>
      </w:pPr>
      <w:r w:rsidRPr="00B8755D">
        <w:rPr>
          <w:rFonts w:ascii="Arial" w:eastAsia="Times New Roman" w:hAnsi="Arial" w:cs="Arial"/>
          <w:b/>
          <w:bCs/>
          <w:color w:val="252525"/>
          <w:sz w:val="21"/>
          <w:szCs w:val="21"/>
          <w:lang w:eastAsia="ru-RU"/>
        </w:rPr>
        <w:t>орпускуля́рно-волново́й дуали́зм</w:t>
      </w:r>
      <w:r w:rsidRPr="00B8755D">
        <w:rPr>
          <w:rFonts w:ascii="Arial" w:eastAsia="Times New Roman" w:hAnsi="Arial" w:cs="Arial"/>
          <w:color w:val="252525"/>
          <w:sz w:val="21"/>
          <w:szCs w:val="21"/>
          <w:lang w:eastAsia="ru-RU"/>
        </w:rPr>
        <w:t> (или </w:t>
      </w:r>
      <w:r w:rsidRPr="00B8755D">
        <w:rPr>
          <w:rFonts w:ascii="Arial" w:eastAsia="Times New Roman" w:hAnsi="Arial" w:cs="Arial"/>
          <w:b/>
          <w:bCs/>
          <w:color w:val="252525"/>
          <w:sz w:val="21"/>
          <w:szCs w:val="21"/>
          <w:lang w:eastAsia="ru-RU"/>
        </w:rPr>
        <w:t>Ква́нтово-волново́й дуали́зм</w:t>
      </w:r>
      <w:r w:rsidRPr="00B8755D">
        <w:rPr>
          <w:rFonts w:ascii="Arial" w:eastAsia="Times New Roman" w:hAnsi="Arial" w:cs="Arial"/>
          <w:color w:val="252525"/>
          <w:sz w:val="21"/>
          <w:szCs w:val="21"/>
          <w:lang w:eastAsia="ru-RU"/>
        </w:rPr>
        <w:t>) — </w:t>
      </w:r>
      <w:hyperlink r:id="rId12" w:tooltip="Принцип" w:history="1">
        <w:r w:rsidRPr="00B8755D">
          <w:rPr>
            <w:rFonts w:ascii="Arial" w:eastAsia="Times New Roman" w:hAnsi="Arial" w:cs="Arial"/>
            <w:color w:val="0B0080"/>
            <w:sz w:val="21"/>
            <w:szCs w:val="21"/>
            <w:u w:val="single"/>
            <w:lang w:eastAsia="ru-RU"/>
          </w:rPr>
          <w:t>принцип</w:t>
        </w:r>
      </w:hyperlink>
      <w:r w:rsidRPr="00B8755D">
        <w:rPr>
          <w:rFonts w:ascii="Arial" w:eastAsia="Times New Roman" w:hAnsi="Arial" w:cs="Arial"/>
          <w:color w:val="252525"/>
          <w:sz w:val="21"/>
          <w:szCs w:val="21"/>
          <w:lang w:eastAsia="ru-RU"/>
        </w:rPr>
        <w:t>, согласно которому любой физический объект может быть описан как с использованием математического аппарата, основанного на </w:t>
      </w:r>
      <w:hyperlink r:id="rId13" w:tooltip="Волновое уравнение" w:history="1">
        <w:r w:rsidRPr="00B8755D">
          <w:rPr>
            <w:rFonts w:ascii="Arial" w:eastAsia="Times New Roman" w:hAnsi="Arial" w:cs="Arial"/>
            <w:color w:val="0B0080"/>
            <w:sz w:val="21"/>
            <w:szCs w:val="21"/>
            <w:u w:val="single"/>
            <w:lang w:eastAsia="ru-RU"/>
          </w:rPr>
          <w:t>волновых уравнениях</w:t>
        </w:r>
      </w:hyperlink>
      <w:r w:rsidRPr="00B8755D">
        <w:rPr>
          <w:rFonts w:ascii="Arial" w:eastAsia="Times New Roman" w:hAnsi="Arial" w:cs="Arial"/>
          <w:color w:val="252525"/>
          <w:sz w:val="21"/>
          <w:szCs w:val="21"/>
          <w:lang w:eastAsia="ru-RU"/>
        </w:rPr>
        <w:t>, так и с помощью формализма, основанного на представлении об объекте как о частице или как о системе частиц. В частности, волновое </w:t>
      </w:r>
      <w:hyperlink r:id="rId14" w:tooltip="Уравнение Шрёдингера" w:history="1">
        <w:r w:rsidRPr="00B8755D">
          <w:rPr>
            <w:rFonts w:ascii="Arial" w:eastAsia="Times New Roman" w:hAnsi="Arial" w:cs="Arial"/>
            <w:color w:val="0B0080"/>
            <w:sz w:val="21"/>
            <w:szCs w:val="21"/>
            <w:u w:val="single"/>
            <w:lang w:eastAsia="ru-RU"/>
          </w:rPr>
          <w:t>уравнение Шрёдингера</w:t>
        </w:r>
      </w:hyperlink>
      <w:r w:rsidRPr="00B8755D">
        <w:rPr>
          <w:rFonts w:ascii="Arial" w:eastAsia="Times New Roman" w:hAnsi="Arial" w:cs="Arial"/>
          <w:color w:val="252525"/>
          <w:sz w:val="21"/>
          <w:szCs w:val="21"/>
          <w:lang w:eastAsia="ru-RU"/>
        </w:rPr>
        <w:t>не накладывает ограничений на массу описываемых им частиц, и следовательно, любой частице, как микро-, так и макро-, может быть поставлена в соответствие </w:t>
      </w:r>
      <w:hyperlink r:id="rId15" w:tooltip="Волны де Бройля" w:history="1">
        <w:r w:rsidRPr="00B8755D">
          <w:rPr>
            <w:rFonts w:ascii="Arial" w:eastAsia="Times New Roman" w:hAnsi="Arial" w:cs="Arial"/>
            <w:color w:val="0B0080"/>
            <w:sz w:val="21"/>
            <w:szCs w:val="21"/>
            <w:u w:val="single"/>
            <w:lang w:eastAsia="ru-RU"/>
          </w:rPr>
          <w:t>волна де Бройля</w:t>
        </w:r>
      </w:hyperlink>
      <w:r w:rsidRPr="00B8755D">
        <w:rPr>
          <w:rFonts w:ascii="Arial" w:eastAsia="Times New Roman" w:hAnsi="Arial" w:cs="Arial"/>
          <w:color w:val="252525"/>
          <w:sz w:val="21"/>
          <w:szCs w:val="21"/>
          <w:lang w:eastAsia="ru-RU"/>
        </w:rPr>
        <w:t>. В этом смысле любой объект может проявлять как </w:t>
      </w:r>
      <w:hyperlink r:id="rId16" w:tooltip="Волна" w:history="1">
        <w:r w:rsidRPr="00B8755D">
          <w:rPr>
            <w:rFonts w:ascii="Arial" w:eastAsia="Times New Roman" w:hAnsi="Arial" w:cs="Arial"/>
            <w:color w:val="0B0080"/>
            <w:sz w:val="21"/>
            <w:szCs w:val="21"/>
            <w:u w:val="single"/>
            <w:lang w:eastAsia="ru-RU"/>
          </w:rPr>
          <w:t>волновые</w:t>
        </w:r>
      </w:hyperlink>
      <w:r w:rsidRPr="00B8755D">
        <w:rPr>
          <w:rFonts w:ascii="Arial" w:eastAsia="Times New Roman" w:hAnsi="Arial" w:cs="Arial"/>
          <w:color w:val="252525"/>
          <w:sz w:val="21"/>
          <w:szCs w:val="21"/>
          <w:lang w:eastAsia="ru-RU"/>
        </w:rPr>
        <w:t>, так и </w:t>
      </w:r>
      <w:hyperlink r:id="rId17" w:tooltip="Элементарная частица" w:history="1">
        <w:r w:rsidRPr="00B8755D">
          <w:rPr>
            <w:rFonts w:ascii="Arial" w:eastAsia="Times New Roman" w:hAnsi="Arial" w:cs="Arial"/>
            <w:color w:val="0B0080"/>
            <w:sz w:val="21"/>
            <w:szCs w:val="21"/>
            <w:u w:val="single"/>
            <w:lang w:eastAsia="ru-RU"/>
          </w:rPr>
          <w:t>корпускулярные</w:t>
        </w:r>
      </w:hyperlink>
      <w:r w:rsidRPr="00B8755D">
        <w:rPr>
          <w:rFonts w:ascii="Arial" w:eastAsia="Times New Roman" w:hAnsi="Arial" w:cs="Arial"/>
          <w:color w:val="252525"/>
          <w:sz w:val="21"/>
          <w:szCs w:val="21"/>
          <w:lang w:eastAsia="ru-RU"/>
        </w:rPr>
        <w:t> (</w:t>
      </w:r>
      <w:hyperlink r:id="rId18" w:tooltip="Квант" w:history="1">
        <w:r w:rsidRPr="00B8755D">
          <w:rPr>
            <w:rFonts w:ascii="Arial" w:eastAsia="Times New Roman" w:hAnsi="Arial" w:cs="Arial"/>
            <w:color w:val="0B0080"/>
            <w:sz w:val="21"/>
            <w:szCs w:val="21"/>
            <w:u w:val="single"/>
            <w:lang w:eastAsia="ru-RU"/>
          </w:rPr>
          <w:t>квантовые</w:t>
        </w:r>
      </w:hyperlink>
      <w:r w:rsidRPr="00B8755D">
        <w:rPr>
          <w:rFonts w:ascii="Arial" w:eastAsia="Times New Roman" w:hAnsi="Arial" w:cs="Arial"/>
          <w:color w:val="252525"/>
          <w:sz w:val="21"/>
          <w:szCs w:val="21"/>
          <w:lang w:eastAsia="ru-RU"/>
        </w:rPr>
        <w:t>) свойства</w:t>
      </w:r>
      <w:hyperlink r:id="rId19" w:anchor="cite_note-.D0.B4.D0.B5_.D0.91.D1.80.D0.BE.D0.B9.D0.BB.D1.8C_.D0.9B.D1.83.D0.B8.2C_.D0.A0.D0.B5.D0.B2.D0.BE.D0.BB.D1.8E.D1.86.D0.B8.D1.8F_.D0.B2_.D1.84.D0.B8.D0.B7.D0.B8.D0.BA.D0.B5.E2.80.941965.E2.80.94.E2.80.94151-1" w:history="1">
        <w:r w:rsidRPr="00B8755D">
          <w:rPr>
            <w:rFonts w:ascii="Arial" w:eastAsia="Times New Roman" w:hAnsi="Arial" w:cs="Arial"/>
            <w:color w:val="0B0080"/>
            <w:sz w:val="21"/>
            <w:szCs w:val="21"/>
            <w:u w:val="single"/>
            <w:vertAlign w:val="superscript"/>
            <w:lang w:eastAsia="ru-RU"/>
          </w:rPr>
          <w:t>[1]</w:t>
        </w:r>
      </w:hyperlink>
      <w:r w:rsidRPr="00B8755D">
        <w:rPr>
          <w:rFonts w:ascii="Arial" w:eastAsia="Times New Roman" w:hAnsi="Arial" w:cs="Arial"/>
          <w:color w:val="252525"/>
          <w:sz w:val="21"/>
          <w:szCs w:val="21"/>
          <w:lang w:eastAsia="ru-RU"/>
        </w:rPr>
        <w:t>.</w:t>
      </w:r>
    </w:p>
    <w:p w:rsidR="00B8755D" w:rsidRPr="00B8755D" w:rsidRDefault="00B8755D" w:rsidP="00B8755D">
      <w:pPr>
        <w:shd w:val="clear" w:color="auto" w:fill="FFFFFF"/>
        <w:spacing w:before="120" w:after="120" w:line="336" w:lineRule="atLeast"/>
        <w:rPr>
          <w:rFonts w:ascii="Arial" w:eastAsia="Times New Roman" w:hAnsi="Arial" w:cs="Arial"/>
          <w:color w:val="252525"/>
          <w:sz w:val="21"/>
          <w:szCs w:val="21"/>
          <w:lang w:eastAsia="ru-RU"/>
        </w:rPr>
      </w:pPr>
      <w:r w:rsidRPr="00B8755D">
        <w:rPr>
          <w:rFonts w:ascii="Arial" w:eastAsia="Times New Roman" w:hAnsi="Arial" w:cs="Arial"/>
          <w:color w:val="252525"/>
          <w:sz w:val="21"/>
          <w:szCs w:val="21"/>
          <w:lang w:eastAsia="ru-RU"/>
        </w:rPr>
        <w:t>Идея о корпускулярно-волновом дуализме была использована при разработке </w:t>
      </w:r>
      <w:hyperlink r:id="rId20" w:tooltip="Квантовая механика" w:history="1">
        <w:r w:rsidRPr="00B8755D">
          <w:rPr>
            <w:rFonts w:ascii="Arial" w:eastAsia="Times New Roman" w:hAnsi="Arial" w:cs="Arial"/>
            <w:color w:val="0B0080"/>
            <w:sz w:val="21"/>
            <w:szCs w:val="21"/>
            <w:u w:val="single"/>
            <w:lang w:eastAsia="ru-RU"/>
          </w:rPr>
          <w:t>квантовой механики</w:t>
        </w:r>
      </w:hyperlink>
      <w:r w:rsidRPr="00B8755D">
        <w:rPr>
          <w:rFonts w:ascii="Arial" w:eastAsia="Times New Roman" w:hAnsi="Arial" w:cs="Arial"/>
          <w:color w:val="252525"/>
          <w:sz w:val="21"/>
          <w:szCs w:val="21"/>
          <w:lang w:eastAsia="ru-RU"/>
        </w:rPr>
        <w:t> для интерпретации явлений, наблюдаемых в микромире, с точки зрения классических концепций. В соответствии с </w:t>
      </w:r>
      <w:hyperlink r:id="rId21" w:tooltip="Теорема Эренфеста" w:history="1">
        <w:r w:rsidRPr="00B8755D">
          <w:rPr>
            <w:rFonts w:ascii="Arial" w:eastAsia="Times New Roman" w:hAnsi="Arial" w:cs="Arial"/>
            <w:color w:val="0B0080"/>
            <w:sz w:val="21"/>
            <w:szCs w:val="21"/>
            <w:u w:val="single"/>
            <w:lang w:eastAsia="ru-RU"/>
          </w:rPr>
          <w:t>теоремой Эренфеста</w:t>
        </w:r>
      </w:hyperlink>
      <w:r w:rsidRPr="00B8755D">
        <w:rPr>
          <w:rFonts w:ascii="Arial" w:eastAsia="Times New Roman" w:hAnsi="Arial" w:cs="Arial"/>
          <w:color w:val="252525"/>
          <w:sz w:val="21"/>
          <w:szCs w:val="21"/>
          <w:lang w:eastAsia="ru-RU"/>
        </w:rPr>
        <w:t> квантовые аналоги системы канонических </w:t>
      </w:r>
      <w:hyperlink r:id="rId22" w:tooltip="Уравнения Гамильтона" w:history="1">
        <w:r w:rsidRPr="00B8755D">
          <w:rPr>
            <w:rFonts w:ascii="Arial" w:eastAsia="Times New Roman" w:hAnsi="Arial" w:cs="Arial"/>
            <w:color w:val="0B0080"/>
            <w:sz w:val="21"/>
            <w:szCs w:val="21"/>
            <w:u w:val="single"/>
            <w:lang w:eastAsia="ru-RU"/>
          </w:rPr>
          <w:t>уравнений Гамильтона</w:t>
        </w:r>
      </w:hyperlink>
      <w:r w:rsidRPr="00B8755D">
        <w:rPr>
          <w:rFonts w:ascii="Arial" w:eastAsia="Times New Roman" w:hAnsi="Arial" w:cs="Arial"/>
          <w:color w:val="252525"/>
          <w:sz w:val="21"/>
          <w:szCs w:val="21"/>
          <w:lang w:eastAsia="ru-RU"/>
        </w:rPr>
        <w:t> для </w:t>
      </w:r>
      <w:hyperlink r:id="rId23" w:tooltip="Макрочастица (страница отсутствует)" w:history="1">
        <w:r w:rsidRPr="00B8755D">
          <w:rPr>
            <w:rFonts w:ascii="Arial" w:eastAsia="Times New Roman" w:hAnsi="Arial" w:cs="Arial"/>
            <w:color w:val="A55858"/>
            <w:sz w:val="21"/>
            <w:szCs w:val="21"/>
            <w:u w:val="single"/>
            <w:lang w:eastAsia="ru-RU"/>
          </w:rPr>
          <w:t>макрочастиц</w:t>
        </w:r>
      </w:hyperlink>
      <w:r w:rsidRPr="00B8755D">
        <w:rPr>
          <w:rFonts w:ascii="Arial" w:eastAsia="Times New Roman" w:hAnsi="Arial" w:cs="Arial"/>
          <w:color w:val="252525"/>
          <w:sz w:val="21"/>
          <w:szCs w:val="21"/>
          <w:lang w:eastAsia="ru-RU"/>
        </w:rPr>
        <w:t> приводят к обычным уравнениям классической механики. Дальнейшим развитием принципа корпускулярно-волнового дуализма стала концепция </w:t>
      </w:r>
      <w:hyperlink r:id="rId24" w:anchor=".D0.9A.D0.B2.D0.B0.D0.BD.D1.82.D0.BE.D0.B2.D0.B0.D0.BD.D0.B8.D0.B5_.D0.BF.D0.BE.D0.BB.D1.8F._.D0.9E.D0.BF.D0.B5.D1.80.D0.B0.D1.82.D0.BE.D1.80.D1.8B_.D1.80.D0.BE.D0.B6.D0.B4.D0.B5.D0.BD.D0.B8.D1.8F_.D0.B8_.D1.83.D0.BD.D0.B8.D1.87.D1.82.D0.BE.D0.B6.D0.B5.D0.BD.D0.B8.D1.8F_.D0.BA.D0.B2.D0.B0.D0.BD.D1.82.D0.BE.D0.B2" w:tooltip="Квантованное поле" w:history="1">
        <w:r w:rsidRPr="00B8755D">
          <w:rPr>
            <w:rFonts w:ascii="Arial" w:eastAsia="Times New Roman" w:hAnsi="Arial" w:cs="Arial"/>
            <w:color w:val="0B0080"/>
            <w:sz w:val="21"/>
            <w:szCs w:val="21"/>
            <w:u w:val="single"/>
            <w:lang w:eastAsia="ru-RU"/>
          </w:rPr>
          <w:t>квантованных полей</w:t>
        </w:r>
      </w:hyperlink>
      <w:r w:rsidRPr="00B8755D">
        <w:rPr>
          <w:rFonts w:ascii="Arial" w:eastAsia="Times New Roman" w:hAnsi="Arial" w:cs="Arial"/>
          <w:color w:val="252525"/>
          <w:sz w:val="21"/>
          <w:szCs w:val="21"/>
          <w:lang w:eastAsia="ru-RU"/>
        </w:rPr>
        <w:t> в </w:t>
      </w:r>
      <w:hyperlink r:id="rId25" w:tooltip="Квантовая теория поля" w:history="1">
        <w:r w:rsidRPr="00B8755D">
          <w:rPr>
            <w:rFonts w:ascii="Arial" w:eastAsia="Times New Roman" w:hAnsi="Arial" w:cs="Arial"/>
            <w:color w:val="0B0080"/>
            <w:sz w:val="21"/>
            <w:szCs w:val="21"/>
            <w:u w:val="single"/>
            <w:lang w:eastAsia="ru-RU"/>
          </w:rPr>
          <w:t>квантовой теории поля</w:t>
        </w:r>
      </w:hyperlink>
      <w:r w:rsidRPr="00B8755D">
        <w:rPr>
          <w:rFonts w:ascii="Arial" w:eastAsia="Times New Roman" w:hAnsi="Arial" w:cs="Arial"/>
          <w:color w:val="252525"/>
          <w:sz w:val="21"/>
          <w:szCs w:val="21"/>
          <w:lang w:eastAsia="ru-RU"/>
        </w:rPr>
        <w:t>.</w:t>
      </w:r>
    </w:p>
    <w:p w:rsidR="00B8755D" w:rsidRPr="00B8755D" w:rsidRDefault="00B8755D" w:rsidP="00B8755D">
      <w:pPr>
        <w:shd w:val="clear" w:color="auto" w:fill="FFFFFF"/>
        <w:spacing w:before="120" w:after="120" w:line="336" w:lineRule="atLeast"/>
        <w:rPr>
          <w:rFonts w:ascii="Arial" w:eastAsia="Times New Roman" w:hAnsi="Arial" w:cs="Arial"/>
          <w:color w:val="252525"/>
          <w:sz w:val="21"/>
          <w:szCs w:val="21"/>
          <w:lang w:eastAsia="ru-RU"/>
        </w:rPr>
      </w:pPr>
      <w:r w:rsidRPr="00B8755D">
        <w:rPr>
          <w:rFonts w:ascii="Arial" w:eastAsia="Times New Roman" w:hAnsi="Arial" w:cs="Arial"/>
          <w:color w:val="252525"/>
          <w:sz w:val="21"/>
          <w:szCs w:val="21"/>
          <w:lang w:eastAsia="ru-RU"/>
        </w:rPr>
        <w:t>Как классический пример, </w:t>
      </w:r>
      <w:hyperlink r:id="rId26" w:tooltip="Свет" w:history="1">
        <w:r w:rsidRPr="00B8755D">
          <w:rPr>
            <w:rFonts w:ascii="Arial" w:eastAsia="Times New Roman" w:hAnsi="Arial" w:cs="Arial"/>
            <w:color w:val="0B0080"/>
            <w:sz w:val="21"/>
            <w:szCs w:val="21"/>
            <w:u w:val="single"/>
            <w:lang w:eastAsia="ru-RU"/>
          </w:rPr>
          <w:t>свет</w:t>
        </w:r>
      </w:hyperlink>
      <w:r w:rsidRPr="00B8755D">
        <w:rPr>
          <w:rFonts w:ascii="Arial" w:eastAsia="Times New Roman" w:hAnsi="Arial" w:cs="Arial"/>
          <w:color w:val="252525"/>
          <w:sz w:val="21"/>
          <w:szCs w:val="21"/>
          <w:lang w:eastAsia="ru-RU"/>
        </w:rPr>
        <w:t> можно трактовать как поток </w:t>
      </w:r>
      <w:hyperlink r:id="rId27" w:tooltip="Корпускула" w:history="1">
        <w:r w:rsidRPr="00B8755D">
          <w:rPr>
            <w:rFonts w:ascii="Arial" w:eastAsia="Times New Roman" w:hAnsi="Arial" w:cs="Arial"/>
            <w:color w:val="0B0080"/>
            <w:sz w:val="21"/>
            <w:szCs w:val="21"/>
            <w:u w:val="single"/>
            <w:lang w:eastAsia="ru-RU"/>
          </w:rPr>
          <w:t>корпускул</w:t>
        </w:r>
      </w:hyperlink>
      <w:r w:rsidRPr="00B8755D">
        <w:rPr>
          <w:rFonts w:ascii="Arial" w:eastAsia="Times New Roman" w:hAnsi="Arial" w:cs="Arial"/>
          <w:color w:val="252525"/>
          <w:sz w:val="21"/>
          <w:szCs w:val="21"/>
          <w:lang w:eastAsia="ru-RU"/>
        </w:rPr>
        <w:t> (</w:t>
      </w:r>
      <w:hyperlink r:id="rId28" w:tooltip="Фотон" w:history="1">
        <w:r w:rsidRPr="00B8755D">
          <w:rPr>
            <w:rFonts w:ascii="Arial" w:eastAsia="Times New Roman" w:hAnsi="Arial" w:cs="Arial"/>
            <w:color w:val="0B0080"/>
            <w:sz w:val="21"/>
            <w:szCs w:val="21"/>
            <w:u w:val="single"/>
            <w:lang w:eastAsia="ru-RU"/>
          </w:rPr>
          <w:t>фотонов</w:t>
        </w:r>
      </w:hyperlink>
      <w:r w:rsidRPr="00B8755D">
        <w:rPr>
          <w:rFonts w:ascii="Arial" w:eastAsia="Times New Roman" w:hAnsi="Arial" w:cs="Arial"/>
          <w:color w:val="252525"/>
          <w:sz w:val="21"/>
          <w:szCs w:val="21"/>
          <w:lang w:eastAsia="ru-RU"/>
        </w:rPr>
        <w:t>), которые во многих физических эффектах проявляют свойства </w:t>
      </w:r>
      <w:hyperlink r:id="rId29" w:anchor=".D0.9E.D0.BF.D1.82.D0.B8.D1.87.D0.B5.D1.81.D0.BA.D0.BE.D0.B5_.D0.B8.D0.B7.D0.BB.D1.83.D1.87.D0.B5.D0.BD.D0.B8.D0.B5" w:tooltip="Электромагнитное излучение" w:history="1">
        <w:r w:rsidRPr="00B8755D">
          <w:rPr>
            <w:rFonts w:ascii="Arial" w:eastAsia="Times New Roman" w:hAnsi="Arial" w:cs="Arial"/>
            <w:color w:val="0B0080"/>
            <w:sz w:val="21"/>
            <w:szCs w:val="21"/>
            <w:u w:val="single"/>
            <w:lang w:eastAsia="ru-RU"/>
          </w:rPr>
          <w:t>электромагнитных волн</w:t>
        </w:r>
      </w:hyperlink>
      <w:r w:rsidRPr="00B8755D">
        <w:rPr>
          <w:rFonts w:ascii="Arial" w:eastAsia="Times New Roman" w:hAnsi="Arial" w:cs="Arial"/>
          <w:color w:val="252525"/>
          <w:sz w:val="21"/>
          <w:szCs w:val="21"/>
          <w:lang w:eastAsia="ru-RU"/>
        </w:rPr>
        <w:t xml:space="preserve">. Свет </w:t>
      </w:r>
      <w:r w:rsidRPr="00B8755D">
        <w:rPr>
          <w:rFonts w:ascii="Arial" w:eastAsia="Times New Roman" w:hAnsi="Arial" w:cs="Arial"/>
          <w:color w:val="252525"/>
          <w:sz w:val="21"/>
          <w:szCs w:val="21"/>
          <w:lang w:eastAsia="ru-RU"/>
        </w:rPr>
        <w:lastRenderedPageBreak/>
        <w:t>демонстрирует свойства волны в явлениях </w:t>
      </w:r>
      <w:hyperlink r:id="rId30" w:tooltip="Дифракция" w:history="1">
        <w:r w:rsidRPr="00B8755D">
          <w:rPr>
            <w:rFonts w:ascii="Arial" w:eastAsia="Times New Roman" w:hAnsi="Arial" w:cs="Arial"/>
            <w:color w:val="0B0080"/>
            <w:sz w:val="21"/>
            <w:szCs w:val="21"/>
            <w:u w:val="single"/>
            <w:lang w:eastAsia="ru-RU"/>
          </w:rPr>
          <w:t>дифракции</w:t>
        </w:r>
      </w:hyperlink>
      <w:r w:rsidRPr="00B8755D">
        <w:rPr>
          <w:rFonts w:ascii="Arial" w:eastAsia="Times New Roman" w:hAnsi="Arial" w:cs="Arial"/>
          <w:color w:val="252525"/>
          <w:sz w:val="21"/>
          <w:szCs w:val="21"/>
          <w:lang w:eastAsia="ru-RU"/>
        </w:rPr>
        <w:t> и </w:t>
      </w:r>
      <w:hyperlink r:id="rId31" w:tooltip="Интерференция (физика)" w:history="1">
        <w:r w:rsidRPr="00B8755D">
          <w:rPr>
            <w:rFonts w:ascii="Arial" w:eastAsia="Times New Roman" w:hAnsi="Arial" w:cs="Arial"/>
            <w:color w:val="0B0080"/>
            <w:sz w:val="21"/>
            <w:szCs w:val="21"/>
            <w:u w:val="single"/>
            <w:lang w:eastAsia="ru-RU"/>
          </w:rPr>
          <w:t>интерференции</w:t>
        </w:r>
      </w:hyperlink>
      <w:r w:rsidRPr="00B8755D">
        <w:rPr>
          <w:rFonts w:ascii="Arial" w:eastAsia="Times New Roman" w:hAnsi="Arial" w:cs="Arial"/>
          <w:color w:val="252525"/>
          <w:sz w:val="21"/>
          <w:szCs w:val="21"/>
          <w:lang w:eastAsia="ru-RU"/>
        </w:rPr>
        <w:t> при масштабах, сравнимых с длиной световой волны. Например, даже </w:t>
      </w:r>
      <w:r w:rsidRPr="00B8755D">
        <w:rPr>
          <w:rFonts w:ascii="Arial" w:eastAsia="Times New Roman" w:hAnsi="Arial" w:cs="Arial"/>
          <w:i/>
          <w:iCs/>
          <w:color w:val="252525"/>
          <w:sz w:val="21"/>
          <w:szCs w:val="21"/>
          <w:lang w:eastAsia="ru-RU"/>
        </w:rPr>
        <w:t>одиночные</w:t>
      </w:r>
      <w:r w:rsidRPr="00B8755D">
        <w:rPr>
          <w:rFonts w:ascii="Arial" w:eastAsia="Times New Roman" w:hAnsi="Arial" w:cs="Arial"/>
          <w:color w:val="252525"/>
          <w:sz w:val="21"/>
          <w:szCs w:val="21"/>
          <w:lang w:eastAsia="ru-RU"/>
        </w:rPr>
        <w:t> фотоны, проходящие через </w:t>
      </w:r>
      <w:hyperlink r:id="rId32" w:tooltip="Опыт Юнга" w:history="1">
        <w:r w:rsidRPr="00B8755D">
          <w:rPr>
            <w:rFonts w:ascii="Arial" w:eastAsia="Times New Roman" w:hAnsi="Arial" w:cs="Arial"/>
            <w:color w:val="0B0080"/>
            <w:sz w:val="21"/>
            <w:szCs w:val="21"/>
            <w:u w:val="single"/>
            <w:lang w:eastAsia="ru-RU"/>
          </w:rPr>
          <w:t>двойную щель</w:t>
        </w:r>
      </w:hyperlink>
      <w:r w:rsidRPr="00B8755D">
        <w:rPr>
          <w:rFonts w:ascii="Arial" w:eastAsia="Times New Roman" w:hAnsi="Arial" w:cs="Arial"/>
          <w:color w:val="252525"/>
          <w:sz w:val="21"/>
          <w:szCs w:val="21"/>
          <w:lang w:eastAsia="ru-RU"/>
        </w:rPr>
        <w:t>, создают на экране интерференционную картину, определяемую </w:t>
      </w:r>
      <w:hyperlink r:id="rId33" w:tooltip="Уравнения Максвелла" w:history="1">
        <w:r w:rsidRPr="00B8755D">
          <w:rPr>
            <w:rFonts w:ascii="Arial" w:eastAsia="Times New Roman" w:hAnsi="Arial" w:cs="Arial"/>
            <w:color w:val="0B0080"/>
            <w:sz w:val="21"/>
            <w:szCs w:val="21"/>
            <w:u w:val="single"/>
            <w:lang w:eastAsia="ru-RU"/>
          </w:rPr>
          <w:t>уравнениями Максвелла</w:t>
        </w:r>
      </w:hyperlink>
      <w:hyperlink r:id="rId34" w:anchor="cite_note-Taylor1909-2" w:history="1">
        <w:r w:rsidRPr="00B8755D">
          <w:rPr>
            <w:rFonts w:ascii="Arial" w:eastAsia="Times New Roman" w:hAnsi="Arial" w:cs="Arial"/>
            <w:color w:val="0B0080"/>
            <w:sz w:val="21"/>
            <w:szCs w:val="21"/>
            <w:u w:val="single"/>
            <w:vertAlign w:val="superscript"/>
            <w:lang w:eastAsia="ru-RU"/>
          </w:rPr>
          <w:t>[2]</w:t>
        </w:r>
      </w:hyperlink>
      <w:r w:rsidRPr="00B8755D">
        <w:rPr>
          <w:rFonts w:ascii="Arial" w:eastAsia="Times New Roman" w:hAnsi="Arial" w:cs="Arial"/>
          <w:color w:val="252525"/>
          <w:sz w:val="21"/>
          <w:szCs w:val="21"/>
          <w:lang w:eastAsia="ru-RU"/>
        </w:rPr>
        <w:t>. Характер решаемой задачи диктует выбор используемого подхода: корпускулярного (</w:t>
      </w:r>
      <w:hyperlink r:id="rId35" w:tooltip="Фотоэффект" w:history="1">
        <w:r w:rsidRPr="00B8755D">
          <w:rPr>
            <w:rFonts w:ascii="Arial" w:eastAsia="Times New Roman" w:hAnsi="Arial" w:cs="Arial"/>
            <w:color w:val="0B0080"/>
            <w:sz w:val="21"/>
            <w:szCs w:val="21"/>
            <w:u w:val="single"/>
            <w:lang w:eastAsia="ru-RU"/>
          </w:rPr>
          <w:t>фотоэффект</w:t>
        </w:r>
      </w:hyperlink>
      <w:r w:rsidRPr="00B8755D">
        <w:rPr>
          <w:rFonts w:ascii="Arial" w:eastAsia="Times New Roman" w:hAnsi="Arial" w:cs="Arial"/>
          <w:color w:val="252525"/>
          <w:sz w:val="21"/>
          <w:szCs w:val="21"/>
          <w:lang w:eastAsia="ru-RU"/>
        </w:rPr>
        <w:t>, </w:t>
      </w:r>
      <w:hyperlink r:id="rId36" w:tooltip="Эффект Комптона" w:history="1">
        <w:r w:rsidRPr="00B8755D">
          <w:rPr>
            <w:rFonts w:ascii="Arial" w:eastAsia="Times New Roman" w:hAnsi="Arial" w:cs="Arial"/>
            <w:color w:val="0B0080"/>
            <w:sz w:val="21"/>
            <w:szCs w:val="21"/>
            <w:u w:val="single"/>
            <w:lang w:eastAsia="ru-RU"/>
          </w:rPr>
          <w:t>эффект Комптона</w:t>
        </w:r>
      </w:hyperlink>
      <w:r w:rsidRPr="00B8755D">
        <w:rPr>
          <w:rFonts w:ascii="Arial" w:eastAsia="Times New Roman" w:hAnsi="Arial" w:cs="Arial"/>
          <w:color w:val="252525"/>
          <w:sz w:val="21"/>
          <w:szCs w:val="21"/>
          <w:lang w:eastAsia="ru-RU"/>
        </w:rPr>
        <w:t>), волнового или </w:t>
      </w:r>
      <w:hyperlink r:id="rId37" w:tooltip="Термодинамика" w:history="1">
        <w:r w:rsidRPr="00B8755D">
          <w:rPr>
            <w:rFonts w:ascii="Arial" w:eastAsia="Times New Roman" w:hAnsi="Arial" w:cs="Arial"/>
            <w:color w:val="0B0080"/>
            <w:sz w:val="21"/>
            <w:szCs w:val="21"/>
            <w:u w:val="single"/>
            <w:lang w:eastAsia="ru-RU"/>
          </w:rPr>
          <w:t>термодинамического</w:t>
        </w:r>
      </w:hyperlink>
      <w:hyperlink r:id="rId38" w:anchor="cite_note-.D0.A1.D1.8B.D1.87.D1.91.D0.B2_.D0.92._.D0.92..2C_.D0.A1.D0.BB.D0.BE.D0.B6.D0.BD.D1.8B.D0.B5_.D1.82.D0.B5.D1.80.D0.BC.D0.BE.D0.B4.D0.B8.D0.BD.D0.B0.D0.BC.D0.B8.D1.87.D0.B5.D1.81.D0.BA.D0.B8.D0.B5_.D1.81.D0.B8.D1.81.D1.82.D0.B5.D0.BC.D1.8B.E2.80.94_2009.E2.80.94.E2.80.94209.E2.80.94221-3" w:history="1">
        <w:r w:rsidRPr="00B8755D">
          <w:rPr>
            <w:rFonts w:ascii="Arial" w:eastAsia="Times New Roman" w:hAnsi="Arial" w:cs="Arial"/>
            <w:color w:val="0B0080"/>
            <w:sz w:val="21"/>
            <w:szCs w:val="21"/>
            <w:u w:val="single"/>
            <w:vertAlign w:val="superscript"/>
            <w:lang w:eastAsia="ru-RU"/>
          </w:rPr>
          <w:t>[3]</w:t>
        </w:r>
      </w:hyperlink>
      <w:r w:rsidRPr="00B8755D">
        <w:rPr>
          <w:rFonts w:ascii="Arial" w:eastAsia="Times New Roman" w:hAnsi="Arial" w:cs="Arial"/>
          <w:color w:val="252525"/>
          <w:sz w:val="21"/>
          <w:szCs w:val="21"/>
          <w:lang w:eastAsia="ru-RU"/>
        </w:rPr>
        <w:t>.</w:t>
      </w:r>
    </w:p>
    <w:p w:rsidR="00B8755D" w:rsidRPr="00B8755D" w:rsidRDefault="00B8755D" w:rsidP="00B8755D">
      <w:pPr>
        <w:shd w:val="clear" w:color="auto" w:fill="FFFFFF"/>
        <w:spacing w:before="120" w:after="120" w:line="336" w:lineRule="atLeast"/>
        <w:rPr>
          <w:rFonts w:ascii="Arial" w:eastAsia="Times New Roman" w:hAnsi="Arial" w:cs="Arial"/>
          <w:color w:val="252525"/>
          <w:sz w:val="21"/>
          <w:szCs w:val="21"/>
          <w:lang w:eastAsia="ru-RU"/>
        </w:rPr>
      </w:pPr>
      <w:r w:rsidRPr="00B8755D">
        <w:rPr>
          <w:rFonts w:ascii="Arial" w:eastAsia="Times New Roman" w:hAnsi="Arial" w:cs="Arial"/>
          <w:color w:val="252525"/>
          <w:sz w:val="21"/>
          <w:szCs w:val="21"/>
          <w:lang w:eastAsia="ru-RU"/>
        </w:rPr>
        <w:t>Тем не менее, эксперимент показывает, что фотон не есть короткий импульс электромагнитного излучения, например, он не может быть разделён на несколько пучков оптическими делителями лучей, что наглядно показал эксперимент, проведённый французскими физиками Гранжье, Роже и Аспэ в 1986 году</w:t>
      </w:r>
      <w:hyperlink r:id="rId39" w:anchor="cite_note-nondiv-4" w:history="1">
        <w:r w:rsidRPr="00B8755D">
          <w:rPr>
            <w:rFonts w:ascii="Arial" w:eastAsia="Times New Roman" w:hAnsi="Arial" w:cs="Arial"/>
            <w:color w:val="0B0080"/>
            <w:sz w:val="21"/>
            <w:szCs w:val="21"/>
            <w:u w:val="single"/>
            <w:vertAlign w:val="superscript"/>
            <w:lang w:eastAsia="ru-RU"/>
          </w:rPr>
          <w:t>[4]</w:t>
        </w:r>
      </w:hyperlink>
      <w:r w:rsidRPr="00B8755D">
        <w:rPr>
          <w:rFonts w:ascii="Arial" w:eastAsia="Times New Roman" w:hAnsi="Arial" w:cs="Arial"/>
          <w:color w:val="252525"/>
          <w:sz w:val="21"/>
          <w:szCs w:val="21"/>
          <w:lang w:eastAsia="ru-RU"/>
        </w:rPr>
        <w:t>. Корпускулярные свойства света проявляются при </w:t>
      </w:r>
      <w:hyperlink r:id="rId40" w:tooltip="Фотоэффект" w:history="1">
        <w:r w:rsidRPr="00B8755D">
          <w:rPr>
            <w:rFonts w:ascii="Arial" w:eastAsia="Times New Roman" w:hAnsi="Arial" w:cs="Arial"/>
            <w:color w:val="0B0080"/>
            <w:sz w:val="21"/>
            <w:szCs w:val="21"/>
            <w:u w:val="single"/>
            <w:lang w:eastAsia="ru-RU"/>
          </w:rPr>
          <w:t>фотоэффекте</w:t>
        </w:r>
      </w:hyperlink>
      <w:r w:rsidRPr="00B8755D">
        <w:rPr>
          <w:rFonts w:ascii="Arial" w:eastAsia="Times New Roman" w:hAnsi="Arial" w:cs="Arial"/>
          <w:color w:val="252525"/>
          <w:sz w:val="21"/>
          <w:szCs w:val="21"/>
          <w:lang w:eastAsia="ru-RU"/>
        </w:rPr>
        <w:t> и в </w:t>
      </w:r>
      <w:hyperlink r:id="rId41" w:tooltip="Эффект Комптона" w:history="1">
        <w:r w:rsidRPr="00B8755D">
          <w:rPr>
            <w:rFonts w:ascii="Arial" w:eastAsia="Times New Roman" w:hAnsi="Arial" w:cs="Arial"/>
            <w:color w:val="0B0080"/>
            <w:sz w:val="21"/>
            <w:szCs w:val="21"/>
            <w:u w:val="single"/>
            <w:lang w:eastAsia="ru-RU"/>
          </w:rPr>
          <w:t>эффекте Комптона</w:t>
        </w:r>
      </w:hyperlink>
      <w:r w:rsidRPr="00B8755D">
        <w:rPr>
          <w:rFonts w:ascii="Arial" w:eastAsia="Times New Roman" w:hAnsi="Arial" w:cs="Arial"/>
          <w:color w:val="252525"/>
          <w:sz w:val="21"/>
          <w:szCs w:val="21"/>
          <w:lang w:eastAsia="ru-RU"/>
        </w:rPr>
        <w:t>. Фотон ведёт себя и как частица, которая излучается или поглощается целиком объектами, размеры которых много меньше его длины волны (например, </w:t>
      </w:r>
      <w:hyperlink r:id="rId42" w:tooltip="Атомное ядро" w:history="1">
        <w:r w:rsidRPr="00B8755D">
          <w:rPr>
            <w:rFonts w:ascii="Arial" w:eastAsia="Times New Roman" w:hAnsi="Arial" w:cs="Arial"/>
            <w:color w:val="0B0080"/>
            <w:sz w:val="21"/>
            <w:szCs w:val="21"/>
            <w:u w:val="single"/>
            <w:lang w:eastAsia="ru-RU"/>
          </w:rPr>
          <w:t>атомными ядрами</w:t>
        </w:r>
      </w:hyperlink>
      <w:r w:rsidRPr="00B8755D">
        <w:rPr>
          <w:rFonts w:ascii="Arial" w:eastAsia="Times New Roman" w:hAnsi="Arial" w:cs="Arial"/>
          <w:color w:val="252525"/>
          <w:sz w:val="21"/>
          <w:szCs w:val="21"/>
          <w:lang w:eastAsia="ru-RU"/>
        </w:rPr>
        <w:t>), или вообще могут считаться точечными (например, </w:t>
      </w:r>
      <w:hyperlink r:id="rId43" w:tooltip="Электрон" w:history="1">
        <w:r w:rsidRPr="00B8755D">
          <w:rPr>
            <w:rFonts w:ascii="Arial" w:eastAsia="Times New Roman" w:hAnsi="Arial" w:cs="Arial"/>
            <w:color w:val="0B0080"/>
            <w:sz w:val="21"/>
            <w:szCs w:val="21"/>
            <w:u w:val="single"/>
            <w:lang w:eastAsia="ru-RU"/>
          </w:rPr>
          <w:t>электрон</w:t>
        </w:r>
      </w:hyperlink>
      <w:r w:rsidRPr="00B8755D">
        <w:rPr>
          <w:rFonts w:ascii="Arial" w:eastAsia="Times New Roman" w:hAnsi="Arial" w:cs="Arial"/>
          <w:color w:val="252525"/>
          <w:sz w:val="21"/>
          <w:szCs w:val="21"/>
          <w:lang w:eastAsia="ru-RU"/>
        </w:rPr>
        <w:t>).</w:t>
      </w:r>
    </w:p>
    <w:p w:rsidR="00B8755D" w:rsidRPr="00B8755D" w:rsidRDefault="00B8755D" w:rsidP="00B8755D">
      <w:pPr>
        <w:shd w:val="clear" w:color="auto" w:fill="FFFFFF"/>
        <w:spacing w:before="120" w:after="120" w:line="336" w:lineRule="atLeast"/>
        <w:rPr>
          <w:rFonts w:ascii="Arial" w:eastAsia="Times New Roman" w:hAnsi="Arial" w:cs="Arial"/>
          <w:color w:val="252525"/>
          <w:sz w:val="21"/>
          <w:szCs w:val="21"/>
          <w:lang w:eastAsia="ru-RU"/>
        </w:rPr>
      </w:pPr>
      <w:r w:rsidRPr="00B8755D">
        <w:rPr>
          <w:rFonts w:ascii="Arial" w:eastAsia="Times New Roman" w:hAnsi="Arial" w:cs="Arial"/>
          <w:color w:val="252525"/>
          <w:sz w:val="21"/>
          <w:szCs w:val="21"/>
          <w:lang w:eastAsia="ru-RU"/>
        </w:rPr>
        <w:t>Сейчас концепция </w:t>
      </w:r>
      <w:r w:rsidRPr="00B8755D">
        <w:rPr>
          <w:rFonts w:ascii="Arial" w:eastAsia="Times New Roman" w:hAnsi="Arial" w:cs="Arial"/>
          <w:i/>
          <w:iCs/>
          <w:color w:val="252525"/>
          <w:sz w:val="21"/>
          <w:szCs w:val="21"/>
          <w:lang w:eastAsia="ru-RU"/>
        </w:rPr>
        <w:t>корпускулярно-волнового дуализма</w:t>
      </w:r>
      <w:r w:rsidRPr="00B8755D">
        <w:rPr>
          <w:rFonts w:ascii="Arial" w:eastAsia="Times New Roman" w:hAnsi="Arial" w:cs="Arial"/>
          <w:color w:val="252525"/>
          <w:sz w:val="21"/>
          <w:szCs w:val="21"/>
          <w:lang w:eastAsia="ru-RU"/>
        </w:rPr>
        <w:t> представляет лишь исторический интерес, так как, во-первых, некорректно сравнивать и/или противопоставлять материальный объект (электромагнитное излучение, например) и способ его описания (корпускулярный или волновой); и, во-вторых, число способов описания материального объекта может быть больше двух (корпускулярный, волновой, термодинамический, …), так что сам термин «</w:t>
      </w:r>
      <w:hyperlink r:id="rId44" w:tooltip="Дуализм" w:history="1">
        <w:r w:rsidRPr="00B8755D">
          <w:rPr>
            <w:rFonts w:ascii="Arial" w:eastAsia="Times New Roman" w:hAnsi="Arial" w:cs="Arial"/>
            <w:color w:val="0B0080"/>
            <w:sz w:val="21"/>
            <w:szCs w:val="21"/>
            <w:u w:val="single"/>
            <w:lang w:eastAsia="ru-RU"/>
          </w:rPr>
          <w:t>дуализм</w:t>
        </w:r>
      </w:hyperlink>
      <w:r w:rsidRPr="00B8755D">
        <w:rPr>
          <w:rFonts w:ascii="Arial" w:eastAsia="Times New Roman" w:hAnsi="Arial" w:cs="Arial"/>
          <w:color w:val="252525"/>
          <w:sz w:val="21"/>
          <w:szCs w:val="21"/>
          <w:lang w:eastAsia="ru-RU"/>
        </w:rPr>
        <w:t>» становится неверным. На момент своего возникновения концепция корпускулярно-волнового дуализма служила способом </w:t>
      </w:r>
      <w:hyperlink r:id="rId45" w:tooltip="Интерпретация" w:history="1">
        <w:r w:rsidRPr="00B8755D">
          <w:rPr>
            <w:rFonts w:ascii="Arial" w:eastAsia="Times New Roman" w:hAnsi="Arial" w:cs="Arial"/>
            <w:color w:val="0B0080"/>
            <w:sz w:val="21"/>
            <w:szCs w:val="21"/>
            <w:u w:val="single"/>
            <w:lang w:eastAsia="ru-RU"/>
          </w:rPr>
          <w:t>интерпретировать</w:t>
        </w:r>
      </w:hyperlink>
      <w:r w:rsidRPr="00B8755D">
        <w:rPr>
          <w:rFonts w:ascii="Arial" w:eastAsia="Times New Roman" w:hAnsi="Arial" w:cs="Arial"/>
          <w:color w:val="252525"/>
          <w:sz w:val="21"/>
          <w:szCs w:val="21"/>
          <w:lang w:eastAsia="ru-RU"/>
        </w:rPr>
        <w:t> поведение квантовых объектов, подбирая аналогии из классической физики. На деле квантовые объекты не являются ни классическими волнами, ни классическими частицами, приобретая свойства первых или вторых лишь в некотором приближении. Методологически более корректной является </w:t>
      </w:r>
      <w:hyperlink r:id="rId46" w:tooltip="Формулировка через интегралы по траекториям" w:history="1">
        <w:r w:rsidRPr="00B8755D">
          <w:rPr>
            <w:rFonts w:ascii="Arial" w:eastAsia="Times New Roman" w:hAnsi="Arial" w:cs="Arial"/>
            <w:color w:val="0B0080"/>
            <w:sz w:val="21"/>
            <w:szCs w:val="21"/>
            <w:u w:val="single"/>
            <w:lang w:eastAsia="ru-RU"/>
          </w:rPr>
          <w:t>формулировка квантовой теории через интегралы по траекториям</w:t>
        </w:r>
      </w:hyperlink>
      <w:r w:rsidRPr="00B8755D">
        <w:rPr>
          <w:rFonts w:ascii="Arial" w:eastAsia="Times New Roman" w:hAnsi="Arial" w:cs="Arial"/>
          <w:color w:val="252525"/>
          <w:sz w:val="21"/>
          <w:szCs w:val="21"/>
          <w:lang w:eastAsia="ru-RU"/>
        </w:rPr>
        <w:t> (</w:t>
      </w:r>
      <w:hyperlink r:id="rId47" w:tooltip="Пропагатор" w:history="1">
        <w:r w:rsidRPr="00B8755D">
          <w:rPr>
            <w:rFonts w:ascii="Arial" w:eastAsia="Times New Roman" w:hAnsi="Arial" w:cs="Arial"/>
            <w:color w:val="0B0080"/>
            <w:sz w:val="21"/>
            <w:szCs w:val="21"/>
            <w:u w:val="single"/>
            <w:lang w:eastAsia="ru-RU"/>
          </w:rPr>
          <w:t>пропагаторная</w:t>
        </w:r>
      </w:hyperlink>
      <w:r w:rsidRPr="00B8755D">
        <w:rPr>
          <w:rFonts w:ascii="Arial" w:eastAsia="Times New Roman" w:hAnsi="Arial" w:cs="Arial"/>
          <w:color w:val="252525"/>
          <w:sz w:val="21"/>
          <w:szCs w:val="21"/>
          <w:lang w:eastAsia="ru-RU"/>
        </w:rPr>
        <w:t>), свободная от использования классических понятий.</w:t>
      </w:r>
    </w:p>
    <w:p w:rsidR="00B8755D" w:rsidRPr="00B8755D" w:rsidRDefault="00B8755D" w:rsidP="00B8755D">
      <w:pPr>
        <w:shd w:val="clear" w:color="auto" w:fill="F9F9F9"/>
        <w:spacing w:before="240" w:after="60" w:line="240" w:lineRule="auto"/>
        <w:jc w:val="center"/>
        <w:outlineLvl w:val="1"/>
        <w:rPr>
          <w:rFonts w:ascii="Arial" w:eastAsia="Times New Roman" w:hAnsi="Arial" w:cs="Arial"/>
          <w:b/>
          <w:bCs/>
          <w:color w:val="000000"/>
          <w:sz w:val="20"/>
          <w:szCs w:val="20"/>
          <w:lang w:eastAsia="ru-RU"/>
        </w:rPr>
      </w:pPr>
      <w:r w:rsidRPr="00B8755D">
        <w:rPr>
          <w:rFonts w:ascii="Arial" w:eastAsia="Times New Roman" w:hAnsi="Arial" w:cs="Arial"/>
          <w:b/>
          <w:bCs/>
          <w:color w:val="000000"/>
          <w:sz w:val="20"/>
          <w:szCs w:val="20"/>
          <w:lang w:eastAsia="ru-RU"/>
        </w:rPr>
        <w:t>Содержание</w:t>
      </w:r>
    </w:p>
    <w:p w:rsidR="00B8755D" w:rsidRPr="00B8755D" w:rsidRDefault="00B8755D" w:rsidP="00B8755D">
      <w:pPr>
        <w:shd w:val="clear" w:color="auto" w:fill="F9F9F9"/>
        <w:spacing w:after="0" w:line="240" w:lineRule="auto"/>
        <w:jc w:val="center"/>
        <w:rPr>
          <w:rFonts w:ascii="Arial" w:eastAsia="Times New Roman" w:hAnsi="Arial" w:cs="Arial"/>
          <w:color w:val="252525"/>
          <w:sz w:val="20"/>
          <w:szCs w:val="20"/>
          <w:lang w:eastAsia="ru-RU"/>
        </w:rPr>
      </w:pPr>
      <w:r w:rsidRPr="00B8755D">
        <w:rPr>
          <w:rFonts w:ascii="Arial" w:eastAsia="Times New Roman" w:hAnsi="Arial" w:cs="Arial"/>
          <w:color w:val="252525"/>
          <w:sz w:val="20"/>
          <w:szCs w:val="20"/>
          <w:lang w:eastAsia="ru-RU"/>
        </w:rPr>
        <w:t> </w:t>
      </w:r>
      <w:r w:rsidRPr="00B8755D">
        <w:rPr>
          <w:rFonts w:ascii="Arial" w:eastAsia="Times New Roman" w:hAnsi="Arial" w:cs="Arial"/>
          <w:color w:val="252525"/>
          <w:sz w:val="19"/>
          <w:szCs w:val="19"/>
          <w:lang w:eastAsia="ru-RU"/>
        </w:rPr>
        <w:t> [</w:t>
      </w:r>
      <w:hyperlink r:id="rId48" w:history="1">
        <w:r w:rsidRPr="00B8755D">
          <w:rPr>
            <w:rFonts w:ascii="Arial" w:eastAsia="Times New Roman" w:hAnsi="Arial" w:cs="Arial"/>
            <w:color w:val="0B0080"/>
            <w:sz w:val="19"/>
            <w:szCs w:val="19"/>
            <w:u w:val="single"/>
            <w:lang w:eastAsia="ru-RU"/>
          </w:rPr>
          <w:t>убрать</w:t>
        </w:r>
      </w:hyperlink>
      <w:r w:rsidRPr="00B8755D">
        <w:rPr>
          <w:rFonts w:ascii="Arial" w:eastAsia="Times New Roman" w:hAnsi="Arial" w:cs="Arial"/>
          <w:color w:val="252525"/>
          <w:sz w:val="19"/>
          <w:szCs w:val="19"/>
          <w:lang w:eastAsia="ru-RU"/>
        </w:rPr>
        <w:t>] </w:t>
      </w:r>
    </w:p>
    <w:p w:rsidR="00B8755D" w:rsidRPr="00B8755D" w:rsidRDefault="00B8755D" w:rsidP="00B8755D">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eastAsia="ru-RU"/>
        </w:rPr>
      </w:pPr>
      <w:hyperlink r:id="rId49" w:anchor=".D0.98.D1.81.D1.82.D0.BE.D1.80.D0.B8.D1.8F_.D1.80.D0.B0.D0.B7.D0.B2.D0.B8.D1.82.D0.B8.D1.8F" w:history="1">
        <w:r w:rsidRPr="00B8755D">
          <w:rPr>
            <w:rFonts w:ascii="Arial" w:eastAsia="Times New Roman" w:hAnsi="Arial" w:cs="Arial"/>
            <w:color w:val="0B0080"/>
            <w:sz w:val="20"/>
            <w:szCs w:val="20"/>
            <w:lang w:eastAsia="ru-RU"/>
          </w:rPr>
          <w:t>1История развития</w:t>
        </w:r>
      </w:hyperlink>
    </w:p>
    <w:p w:rsidR="00B8755D" w:rsidRPr="00B8755D" w:rsidRDefault="00B8755D" w:rsidP="00B8755D">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eastAsia="ru-RU"/>
        </w:rPr>
      </w:pPr>
      <w:hyperlink r:id="rId50" w:anchor=".D0.9A.D0.BE.D1.80.D0.BF.D1.83.D1.81.D0.BA.D1.83.D0.BB.D1.8F.D1.80.D0.BD.D0.BE-.D0.B2.D0.BE.D0.BB.D0.BD.D0.BE.D0.B2.D0.B0.D1.8F_.D0.B4.D0.B2.D0.BE.D0.B9.D1.81.D1.82.D0.B2.D0.B5.D0.BD.D0.BD.D0.BE.D1.81.D1.82.D1.8C_.D1.81.D0.B2.D0.B5.D1.82.D0.B0" w:history="1">
        <w:r w:rsidRPr="00B8755D">
          <w:rPr>
            <w:rFonts w:ascii="Arial" w:eastAsia="Times New Roman" w:hAnsi="Arial" w:cs="Arial"/>
            <w:color w:val="0B0080"/>
            <w:sz w:val="20"/>
            <w:szCs w:val="20"/>
            <w:lang w:eastAsia="ru-RU"/>
          </w:rPr>
          <w:t>2Корпускулярно-волновая двойственность света</w:t>
        </w:r>
      </w:hyperlink>
    </w:p>
    <w:p w:rsidR="00B8755D" w:rsidRPr="00B8755D" w:rsidRDefault="00B8755D" w:rsidP="00B8755D">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eastAsia="ru-RU"/>
        </w:rPr>
      </w:pPr>
      <w:hyperlink r:id="rId51" w:anchor=".D0.92.D0.BE.D0.BB.D0.BD.D1.8B_.D0.B4.D0.B5_.D0.91.D1.80.D0.BE.D0.B9.D0.BB.D1.8F" w:history="1">
        <w:r w:rsidRPr="00B8755D">
          <w:rPr>
            <w:rFonts w:ascii="Arial" w:eastAsia="Times New Roman" w:hAnsi="Arial" w:cs="Arial"/>
            <w:color w:val="0B0080"/>
            <w:sz w:val="20"/>
            <w:szCs w:val="20"/>
            <w:lang w:eastAsia="ru-RU"/>
          </w:rPr>
          <w:t>3Волны де Бройля</w:t>
        </w:r>
      </w:hyperlink>
    </w:p>
    <w:p w:rsidR="00B8755D" w:rsidRPr="00B8755D" w:rsidRDefault="00B8755D" w:rsidP="00B8755D">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eastAsia="ru-RU"/>
        </w:rPr>
      </w:pPr>
      <w:hyperlink r:id="rId52" w:anchor=".D0.A1.D0.BC._.D1.82.D0.B0.D0.BA.D0.B6.D0.B5" w:history="1">
        <w:r w:rsidRPr="00B8755D">
          <w:rPr>
            <w:rFonts w:ascii="Arial" w:eastAsia="Times New Roman" w:hAnsi="Arial" w:cs="Arial"/>
            <w:color w:val="0B0080"/>
            <w:sz w:val="20"/>
            <w:szCs w:val="20"/>
            <w:lang w:eastAsia="ru-RU"/>
          </w:rPr>
          <w:t>4См. также</w:t>
        </w:r>
      </w:hyperlink>
    </w:p>
    <w:p w:rsidR="00B8755D" w:rsidRPr="00B8755D" w:rsidRDefault="00B8755D" w:rsidP="00B8755D">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eastAsia="ru-RU"/>
        </w:rPr>
      </w:pPr>
      <w:hyperlink r:id="rId53" w:anchor=".D0.9F.D1.80.D0.B8.D0.BC.D0.B5.D1.87.D0.B0.D0.BD.D0.B8.D1.8F" w:history="1">
        <w:r w:rsidRPr="00B8755D">
          <w:rPr>
            <w:rFonts w:ascii="Arial" w:eastAsia="Times New Roman" w:hAnsi="Arial" w:cs="Arial"/>
            <w:color w:val="0B0080"/>
            <w:sz w:val="20"/>
            <w:szCs w:val="20"/>
            <w:lang w:eastAsia="ru-RU"/>
          </w:rPr>
          <w:t>5Примечания</w:t>
        </w:r>
      </w:hyperlink>
    </w:p>
    <w:p w:rsidR="00B8755D" w:rsidRPr="00B8755D" w:rsidRDefault="00B8755D" w:rsidP="00B8755D">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eastAsia="ru-RU"/>
        </w:rPr>
      </w:pPr>
      <w:hyperlink r:id="rId54" w:anchor=".D0.9B.D0.B8.D1.82.D0.B5.D1.80.D0.B0.D1.82.D1.83.D1.80.D0.B0" w:history="1">
        <w:r w:rsidRPr="00B8755D">
          <w:rPr>
            <w:rFonts w:ascii="Arial" w:eastAsia="Times New Roman" w:hAnsi="Arial" w:cs="Arial"/>
            <w:color w:val="0B0080"/>
            <w:sz w:val="20"/>
            <w:szCs w:val="20"/>
            <w:lang w:eastAsia="ru-RU"/>
          </w:rPr>
          <w:t>6Литература</w:t>
        </w:r>
      </w:hyperlink>
    </w:p>
    <w:p w:rsidR="00B8755D" w:rsidRPr="00B8755D" w:rsidRDefault="00B8755D" w:rsidP="00B8755D">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ru-RU"/>
        </w:rPr>
      </w:pPr>
      <w:r w:rsidRPr="00B8755D">
        <w:rPr>
          <w:rFonts w:ascii="Georgia" w:eastAsia="Times New Roman" w:hAnsi="Georgia" w:cs="Times New Roman"/>
          <w:color w:val="000000"/>
          <w:sz w:val="36"/>
          <w:szCs w:val="36"/>
          <w:lang w:eastAsia="ru-RU"/>
        </w:rPr>
        <w:t>История развития</w:t>
      </w:r>
      <w:r w:rsidRPr="00B8755D">
        <w:rPr>
          <w:rFonts w:ascii="Arial" w:eastAsia="Times New Roman" w:hAnsi="Arial" w:cs="Arial"/>
          <w:color w:val="555555"/>
          <w:sz w:val="24"/>
          <w:szCs w:val="24"/>
          <w:lang w:eastAsia="ru-RU"/>
        </w:rPr>
        <w:t>[</w:t>
      </w:r>
      <w:hyperlink r:id="rId55" w:tooltip="Редактировать раздел «История развития»" w:history="1">
        <w:r w:rsidRPr="00B8755D">
          <w:rPr>
            <w:rFonts w:ascii="Arial" w:eastAsia="Times New Roman" w:hAnsi="Arial" w:cs="Arial"/>
            <w:color w:val="0B0080"/>
            <w:sz w:val="24"/>
            <w:szCs w:val="24"/>
            <w:u w:val="single"/>
            <w:lang w:eastAsia="ru-RU"/>
          </w:rPr>
          <w:t>править</w:t>
        </w:r>
      </w:hyperlink>
      <w:r w:rsidRPr="00B8755D">
        <w:rPr>
          <w:rFonts w:ascii="Arial" w:eastAsia="Times New Roman" w:hAnsi="Arial" w:cs="Arial"/>
          <w:color w:val="555555"/>
          <w:sz w:val="24"/>
          <w:szCs w:val="24"/>
          <w:lang w:eastAsia="ru-RU"/>
        </w:rPr>
        <w:t> | </w:t>
      </w:r>
      <w:hyperlink r:id="rId56" w:tooltip="Редактировать раздел «История развития»" w:history="1">
        <w:r w:rsidRPr="00B8755D">
          <w:rPr>
            <w:rFonts w:ascii="Arial" w:eastAsia="Times New Roman" w:hAnsi="Arial" w:cs="Arial"/>
            <w:color w:val="0B0080"/>
            <w:sz w:val="24"/>
            <w:szCs w:val="24"/>
            <w:u w:val="single"/>
            <w:lang w:eastAsia="ru-RU"/>
          </w:rPr>
          <w:t>править вики-текст</w:t>
        </w:r>
      </w:hyperlink>
      <w:r w:rsidRPr="00B8755D">
        <w:rPr>
          <w:rFonts w:ascii="Arial" w:eastAsia="Times New Roman" w:hAnsi="Arial" w:cs="Arial"/>
          <w:color w:val="555555"/>
          <w:sz w:val="24"/>
          <w:szCs w:val="24"/>
          <w:lang w:eastAsia="ru-RU"/>
        </w:rPr>
        <w:t>]</w:t>
      </w:r>
    </w:p>
    <w:p w:rsidR="00B8755D" w:rsidRPr="00B8755D" w:rsidRDefault="00B8755D" w:rsidP="00B8755D">
      <w:pPr>
        <w:shd w:val="clear" w:color="auto" w:fill="FFFFFF"/>
        <w:spacing w:before="120" w:after="120" w:line="336" w:lineRule="atLeast"/>
        <w:rPr>
          <w:rFonts w:ascii="Arial" w:eastAsia="Times New Roman" w:hAnsi="Arial" w:cs="Arial"/>
          <w:color w:val="252525"/>
          <w:sz w:val="21"/>
          <w:szCs w:val="21"/>
          <w:lang w:eastAsia="ru-RU"/>
        </w:rPr>
      </w:pPr>
      <w:r w:rsidRPr="00B8755D">
        <w:rPr>
          <w:rFonts w:ascii="Arial" w:eastAsia="Times New Roman" w:hAnsi="Arial" w:cs="Arial"/>
          <w:color w:val="252525"/>
          <w:sz w:val="21"/>
          <w:szCs w:val="21"/>
          <w:lang w:eastAsia="ru-RU"/>
        </w:rPr>
        <w:t>Французский учёный </w:t>
      </w:r>
      <w:hyperlink r:id="rId57" w:tooltip="Бройль, Луи де" w:history="1">
        <w:r w:rsidRPr="00B8755D">
          <w:rPr>
            <w:rFonts w:ascii="Arial" w:eastAsia="Times New Roman" w:hAnsi="Arial" w:cs="Arial"/>
            <w:color w:val="0B0080"/>
            <w:sz w:val="21"/>
            <w:szCs w:val="21"/>
            <w:u w:val="single"/>
            <w:lang w:eastAsia="ru-RU"/>
          </w:rPr>
          <w:t>Луи де Бройль</w:t>
        </w:r>
      </w:hyperlink>
      <w:r w:rsidRPr="00B8755D">
        <w:rPr>
          <w:rFonts w:ascii="Arial" w:eastAsia="Times New Roman" w:hAnsi="Arial" w:cs="Arial"/>
          <w:color w:val="252525"/>
          <w:sz w:val="21"/>
          <w:szCs w:val="21"/>
          <w:lang w:eastAsia="ru-RU"/>
        </w:rPr>
        <w:t> (1892—1987), осознавая существующую в природе </w:t>
      </w:r>
      <w:hyperlink r:id="rId58" w:tooltip="Симметрия" w:history="1">
        <w:r w:rsidRPr="00B8755D">
          <w:rPr>
            <w:rFonts w:ascii="Arial" w:eastAsia="Times New Roman" w:hAnsi="Arial" w:cs="Arial"/>
            <w:color w:val="0B0080"/>
            <w:sz w:val="21"/>
            <w:szCs w:val="21"/>
            <w:u w:val="single"/>
            <w:lang w:eastAsia="ru-RU"/>
          </w:rPr>
          <w:t>симметрию</w:t>
        </w:r>
      </w:hyperlink>
      <w:r w:rsidRPr="00B8755D">
        <w:rPr>
          <w:rFonts w:ascii="Arial" w:eastAsia="Times New Roman" w:hAnsi="Arial" w:cs="Arial"/>
          <w:color w:val="252525"/>
          <w:sz w:val="21"/>
          <w:szCs w:val="21"/>
          <w:lang w:eastAsia="ru-RU"/>
        </w:rPr>
        <w:t> и развивая представления о двойственной корпускулярно-волновой природе </w:t>
      </w:r>
      <w:hyperlink r:id="rId59" w:tooltip="Свет" w:history="1">
        <w:r w:rsidRPr="00B8755D">
          <w:rPr>
            <w:rFonts w:ascii="Arial" w:eastAsia="Times New Roman" w:hAnsi="Arial" w:cs="Arial"/>
            <w:color w:val="0B0080"/>
            <w:sz w:val="21"/>
            <w:szCs w:val="21"/>
            <w:u w:val="single"/>
            <w:lang w:eastAsia="ru-RU"/>
          </w:rPr>
          <w:t>света</w:t>
        </w:r>
      </w:hyperlink>
      <w:r w:rsidRPr="00B8755D">
        <w:rPr>
          <w:rFonts w:ascii="Arial" w:eastAsia="Times New Roman" w:hAnsi="Arial" w:cs="Arial"/>
          <w:color w:val="252525"/>
          <w:sz w:val="21"/>
          <w:szCs w:val="21"/>
          <w:lang w:eastAsia="ru-RU"/>
        </w:rPr>
        <w:t>, выдвинул в </w:t>
      </w:r>
      <w:hyperlink r:id="rId60" w:tooltip="1923 год" w:history="1">
        <w:r w:rsidRPr="00B8755D">
          <w:rPr>
            <w:rFonts w:ascii="Arial" w:eastAsia="Times New Roman" w:hAnsi="Arial" w:cs="Arial"/>
            <w:color w:val="0B0080"/>
            <w:sz w:val="21"/>
            <w:szCs w:val="21"/>
            <w:u w:val="single"/>
            <w:lang w:eastAsia="ru-RU"/>
          </w:rPr>
          <w:t>1923 году</w:t>
        </w:r>
      </w:hyperlink>
      <w:r w:rsidRPr="00B8755D">
        <w:rPr>
          <w:rFonts w:ascii="Arial" w:eastAsia="Times New Roman" w:hAnsi="Arial" w:cs="Arial"/>
          <w:color w:val="252525"/>
          <w:sz w:val="21"/>
          <w:szCs w:val="21"/>
          <w:lang w:eastAsia="ru-RU"/>
        </w:rPr>
        <w:t> </w:t>
      </w:r>
      <w:hyperlink r:id="rId61" w:tooltip="Гипотеза де Бройля" w:history="1">
        <w:r w:rsidRPr="00B8755D">
          <w:rPr>
            <w:rFonts w:ascii="Arial" w:eastAsia="Times New Roman" w:hAnsi="Arial" w:cs="Arial"/>
            <w:color w:val="0B0080"/>
            <w:sz w:val="21"/>
            <w:szCs w:val="21"/>
            <w:u w:val="single"/>
            <w:lang w:eastAsia="ru-RU"/>
          </w:rPr>
          <w:t>гипотезу</w:t>
        </w:r>
      </w:hyperlink>
      <w:r w:rsidRPr="00B8755D">
        <w:rPr>
          <w:rFonts w:ascii="Arial" w:eastAsia="Times New Roman" w:hAnsi="Arial" w:cs="Arial"/>
          <w:color w:val="252525"/>
          <w:sz w:val="21"/>
          <w:szCs w:val="21"/>
          <w:lang w:eastAsia="ru-RU"/>
        </w:rPr>
        <w:t> об универсальности корпускулярно-волнового дуализма. Он утверждал, что не только </w:t>
      </w:r>
      <w:hyperlink r:id="rId62" w:tooltip="Фотон" w:history="1">
        <w:r w:rsidRPr="00B8755D">
          <w:rPr>
            <w:rFonts w:ascii="Arial" w:eastAsia="Times New Roman" w:hAnsi="Arial" w:cs="Arial"/>
            <w:color w:val="0B0080"/>
            <w:sz w:val="21"/>
            <w:szCs w:val="21"/>
            <w:u w:val="single"/>
            <w:lang w:eastAsia="ru-RU"/>
          </w:rPr>
          <w:t>фотоны</w:t>
        </w:r>
      </w:hyperlink>
      <w:r w:rsidRPr="00B8755D">
        <w:rPr>
          <w:rFonts w:ascii="Arial" w:eastAsia="Times New Roman" w:hAnsi="Arial" w:cs="Arial"/>
          <w:color w:val="252525"/>
          <w:sz w:val="21"/>
          <w:szCs w:val="21"/>
          <w:lang w:eastAsia="ru-RU"/>
        </w:rPr>
        <w:t>, но и </w:t>
      </w:r>
      <w:hyperlink r:id="rId63" w:tooltip="Электрон" w:history="1">
        <w:r w:rsidRPr="00B8755D">
          <w:rPr>
            <w:rFonts w:ascii="Arial" w:eastAsia="Times New Roman" w:hAnsi="Arial" w:cs="Arial"/>
            <w:color w:val="0B0080"/>
            <w:sz w:val="21"/>
            <w:szCs w:val="21"/>
            <w:u w:val="single"/>
            <w:lang w:eastAsia="ru-RU"/>
          </w:rPr>
          <w:t>электроны</w:t>
        </w:r>
      </w:hyperlink>
      <w:r w:rsidRPr="00B8755D">
        <w:rPr>
          <w:rFonts w:ascii="Arial" w:eastAsia="Times New Roman" w:hAnsi="Arial" w:cs="Arial"/>
          <w:color w:val="252525"/>
          <w:sz w:val="21"/>
          <w:szCs w:val="21"/>
          <w:lang w:eastAsia="ru-RU"/>
        </w:rPr>
        <w:t> и любые другие частицы </w:t>
      </w:r>
      <w:hyperlink r:id="rId64" w:tooltip="Материя (физика)" w:history="1">
        <w:r w:rsidRPr="00B8755D">
          <w:rPr>
            <w:rFonts w:ascii="Arial" w:eastAsia="Times New Roman" w:hAnsi="Arial" w:cs="Arial"/>
            <w:color w:val="0B0080"/>
            <w:sz w:val="21"/>
            <w:szCs w:val="21"/>
            <w:u w:val="single"/>
            <w:lang w:eastAsia="ru-RU"/>
          </w:rPr>
          <w:t>материи</w:t>
        </w:r>
      </w:hyperlink>
      <w:r w:rsidRPr="00B8755D">
        <w:rPr>
          <w:rFonts w:ascii="Arial" w:eastAsia="Times New Roman" w:hAnsi="Arial" w:cs="Arial"/>
          <w:color w:val="252525"/>
          <w:sz w:val="21"/>
          <w:szCs w:val="21"/>
          <w:lang w:eastAsia="ru-RU"/>
        </w:rPr>
        <w:t> наряду с </w:t>
      </w:r>
      <w:hyperlink r:id="rId65" w:tooltip="Элементарная частица" w:history="1">
        <w:r w:rsidRPr="00B8755D">
          <w:rPr>
            <w:rFonts w:ascii="Arial" w:eastAsia="Times New Roman" w:hAnsi="Arial" w:cs="Arial"/>
            <w:color w:val="0B0080"/>
            <w:sz w:val="21"/>
            <w:szCs w:val="21"/>
            <w:u w:val="single"/>
            <w:lang w:eastAsia="ru-RU"/>
          </w:rPr>
          <w:t>корпускулярными</w:t>
        </w:r>
      </w:hyperlink>
      <w:r w:rsidRPr="00B8755D">
        <w:rPr>
          <w:rFonts w:ascii="Arial" w:eastAsia="Times New Roman" w:hAnsi="Arial" w:cs="Arial"/>
          <w:color w:val="252525"/>
          <w:sz w:val="21"/>
          <w:szCs w:val="21"/>
          <w:lang w:eastAsia="ru-RU"/>
        </w:rPr>
        <w:t> обладают также </w:t>
      </w:r>
      <w:hyperlink r:id="rId66" w:tooltip="Волна" w:history="1">
        <w:r w:rsidRPr="00B8755D">
          <w:rPr>
            <w:rFonts w:ascii="Arial" w:eastAsia="Times New Roman" w:hAnsi="Arial" w:cs="Arial"/>
            <w:color w:val="0B0080"/>
            <w:sz w:val="21"/>
            <w:szCs w:val="21"/>
            <w:u w:val="single"/>
            <w:lang w:eastAsia="ru-RU"/>
          </w:rPr>
          <w:t>волновыми</w:t>
        </w:r>
      </w:hyperlink>
      <w:r w:rsidRPr="00B8755D">
        <w:rPr>
          <w:rFonts w:ascii="Arial" w:eastAsia="Times New Roman" w:hAnsi="Arial" w:cs="Arial"/>
          <w:color w:val="252525"/>
          <w:sz w:val="21"/>
          <w:szCs w:val="21"/>
          <w:lang w:eastAsia="ru-RU"/>
        </w:rPr>
        <w:t> свойствами.</w:t>
      </w:r>
    </w:p>
    <w:p w:rsidR="00B8755D" w:rsidRPr="00B8755D" w:rsidRDefault="00B8755D" w:rsidP="00B8755D">
      <w:pPr>
        <w:shd w:val="clear" w:color="auto" w:fill="FFFFFF"/>
        <w:spacing w:before="120" w:after="120" w:line="336" w:lineRule="atLeast"/>
        <w:rPr>
          <w:rFonts w:ascii="Arial" w:eastAsia="Times New Roman" w:hAnsi="Arial" w:cs="Arial"/>
          <w:color w:val="252525"/>
          <w:sz w:val="21"/>
          <w:szCs w:val="21"/>
          <w:lang w:eastAsia="ru-RU"/>
        </w:rPr>
      </w:pPr>
      <w:r w:rsidRPr="00B8755D">
        <w:rPr>
          <w:rFonts w:ascii="Arial" w:eastAsia="Times New Roman" w:hAnsi="Arial" w:cs="Arial"/>
          <w:color w:val="252525"/>
          <w:sz w:val="21"/>
          <w:szCs w:val="21"/>
          <w:lang w:eastAsia="ru-RU"/>
        </w:rPr>
        <w:lastRenderedPageBreak/>
        <w:t>Согласно де Бройлю, с каждым микрообъектом связываются, с одной стороны, корпускулярные характеристики — </w:t>
      </w:r>
      <w:hyperlink r:id="rId67" w:tooltip="Энергия" w:history="1">
        <w:r w:rsidRPr="00B8755D">
          <w:rPr>
            <w:rFonts w:ascii="Arial" w:eastAsia="Times New Roman" w:hAnsi="Arial" w:cs="Arial"/>
            <w:color w:val="0B0080"/>
            <w:sz w:val="21"/>
            <w:szCs w:val="21"/>
            <w:u w:val="single"/>
            <w:lang w:eastAsia="ru-RU"/>
          </w:rPr>
          <w:t>энергия</w:t>
        </w:r>
      </w:hyperlink>
      <w:r w:rsidRPr="00B8755D">
        <w:rPr>
          <w:rFonts w:ascii="Arial" w:eastAsia="Times New Roman" w:hAnsi="Arial" w:cs="Arial"/>
          <w:color w:val="252525"/>
          <w:sz w:val="21"/>
          <w:szCs w:val="21"/>
          <w:lang w:eastAsia="ru-RU"/>
        </w:rPr>
        <w:t> </w:t>
      </w:r>
      <w:r w:rsidRPr="00B8755D">
        <w:rPr>
          <w:rFonts w:ascii="Arial" w:eastAsia="Times New Roman" w:hAnsi="Arial" w:cs="Arial"/>
          <w:noProof/>
          <w:color w:val="252525"/>
          <w:sz w:val="21"/>
          <w:szCs w:val="21"/>
          <w:lang w:eastAsia="ru-RU"/>
        </w:rPr>
        <w:drawing>
          <wp:inline distT="0" distB="0" distL="0" distR="0">
            <wp:extent cx="146685" cy="137795"/>
            <wp:effectExtent l="0" t="0" r="5715" b="0"/>
            <wp:docPr id="45" name="Рисунок 45"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r w:rsidRPr="00B8755D">
        <w:rPr>
          <w:rFonts w:ascii="Arial" w:eastAsia="Times New Roman" w:hAnsi="Arial" w:cs="Arial"/>
          <w:color w:val="252525"/>
          <w:sz w:val="21"/>
          <w:szCs w:val="21"/>
          <w:lang w:eastAsia="ru-RU"/>
        </w:rPr>
        <w:t> и </w:t>
      </w:r>
      <w:hyperlink r:id="rId69" w:tooltip="Импульс" w:history="1">
        <w:r w:rsidRPr="00B8755D">
          <w:rPr>
            <w:rFonts w:ascii="Arial" w:eastAsia="Times New Roman" w:hAnsi="Arial" w:cs="Arial"/>
            <w:color w:val="0B0080"/>
            <w:sz w:val="21"/>
            <w:szCs w:val="21"/>
            <w:u w:val="single"/>
            <w:lang w:eastAsia="ru-RU"/>
          </w:rPr>
          <w:t>импульс</w:t>
        </w:r>
      </w:hyperlink>
      <w:r w:rsidRPr="00B8755D">
        <w:rPr>
          <w:rFonts w:ascii="Arial" w:eastAsia="Times New Roman" w:hAnsi="Arial" w:cs="Arial"/>
          <w:color w:val="252525"/>
          <w:sz w:val="21"/>
          <w:szCs w:val="21"/>
          <w:lang w:eastAsia="ru-RU"/>
        </w:rPr>
        <w:t> </w:t>
      </w:r>
      <w:r w:rsidRPr="00B8755D">
        <w:rPr>
          <w:rFonts w:ascii="Arial" w:eastAsia="Times New Roman" w:hAnsi="Arial" w:cs="Arial"/>
          <w:noProof/>
          <w:color w:val="252525"/>
          <w:sz w:val="21"/>
          <w:szCs w:val="21"/>
          <w:lang w:eastAsia="ru-RU"/>
        </w:rPr>
        <w:drawing>
          <wp:inline distT="0" distB="0" distL="0" distR="0">
            <wp:extent cx="103505" cy="120650"/>
            <wp:effectExtent l="0" t="0" r="0" b="0"/>
            <wp:docPr id="44" name="Рисунок 44"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03505" cy="120650"/>
                    </a:xfrm>
                    <a:prstGeom prst="rect">
                      <a:avLst/>
                    </a:prstGeom>
                    <a:noFill/>
                    <a:ln>
                      <a:noFill/>
                    </a:ln>
                  </pic:spPr>
                </pic:pic>
              </a:graphicData>
            </a:graphic>
          </wp:inline>
        </w:drawing>
      </w:r>
      <w:r w:rsidRPr="00B8755D">
        <w:rPr>
          <w:rFonts w:ascii="Arial" w:eastAsia="Times New Roman" w:hAnsi="Arial" w:cs="Arial"/>
          <w:color w:val="252525"/>
          <w:sz w:val="21"/>
          <w:szCs w:val="21"/>
          <w:lang w:eastAsia="ru-RU"/>
        </w:rPr>
        <w:t>, а с другой стороны — волновые характеристики — </w:t>
      </w:r>
      <w:hyperlink r:id="rId71" w:tooltip="Частота" w:history="1">
        <w:r w:rsidRPr="00B8755D">
          <w:rPr>
            <w:rFonts w:ascii="Arial" w:eastAsia="Times New Roman" w:hAnsi="Arial" w:cs="Arial"/>
            <w:color w:val="0B0080"/>
            <w:sz w:val="21"/>
            <w:szCs w:val="21"/>
            <w:u w:val="single"/>
            <w:lang w:eastAsia="ru-RU"/>
          </w:rPr>
          <w:t>частота</w:t>
        </w:r>
      </w:hyperlink>
      <w:r w:rsidRPr="00B8755D">
        <w:rPr>
          <w:rFonts w:ascii="Arial" w:eastAsia="Times New Roman" w:hAnsi="Arial" w:cs="Arial"/>
          <w:color w:val="252525"/>
          <w:sz w:val="21"/>
          <w:szCs w:val="21"/>
          <w:lang w:eastAsia="ru-RU"/>
        </w:rPr>
        <w:t> и </w:t>
      </w:r>
      <w:hyperlink r:id="rId72" w:tooltip="Длина волны" w:history="1">
        <w:r w:rsidRPr="00B8755D">
          <w:rPr>
            <w:rFonts w:ascii="Arial" w:eastAsia="Times New Roman" w:hAnsi="Arial" w:cs="Arial"/>
            <w:color w:val="0B0080"/>
            <w:sz w:val="21"/>
            <w:szCs w:val="21"/>
            <w:u w:val="single"/>
            <w:lang w:eastAsia="ru-RU"/>
          </w:rPr>
          <w:t>длина волны</w:t>
        </w:r>
      </w:hyperlink>
      <w:r w:rsidRPr="00B8755D">
        <w:rPr>
          <w:rFonts w:ascii="Arial" w:eastAsia="Times New Roman" w:hAnsi="Arial" w:cs="Arial"/>
          <w:color w:val="252525"/>
          <w:sz w:val="21"/>
          <w:szCs w:val="21"/>
          <w:lang w:eastAsia="ru-RU"/>
        </w:rPr>
        <w:t>.</w:t>
      </w:r>
    </w:p>
    <w:p w:rsidR="00B8755D" w:rsidRPr="00B8755D" w:rsidRDefault="00B8755D" w:rsidP="00B8755D">
      <w:pPr>
        <w:shd w:val="clear" w:color="auto" w:fill="FFFFFF"/>
        <w:spacing w:before="120" w:after="120" w:line="336" w:lineRule="atLeast"/>
        <w:rPr>
          <w:rFonts w:ascii="Arial" w:eastAsia="Times New Roman" w:hAnsi="Arial" w:cs="Arial"/>
          <w:color w:val="252525"/>
          <w:sz w:val="21"/>
          <w:szCs w:val="21"/>
          <w:lang w:eastAsia="ru-RU"/>
        </w:rPr>
      </w:pPr>
      <w:r w:rsidRPr="00B8755D">
        <w:rPr>
          <w:rFonts w:ascii="Arial" w:eastAsia="Times New Roman" w:hAnsi="Arial" w:cs="Arial"/>
          <w:color w:val="252525"/>
          <w:sz w:val="21"/>
          <w:szCs w:val="21"/>
          <w:lang w:eastAsia="ru-RU"/>
        </w:rPr>
        <w:t>Так как </w:t>
      </w:r>
      <w:hyperlink r:id="rId73" w:tooltip="Дифракция" w:history="1">
        <w:r w:rsidRPr="00B8755D">
          <w:rPr>
            <w:rFonts w:ascii="Arial" w:eastAsia="Times New Roman" w:hAnsi="Arial" w:cs="Arial"/>
            <w:color w:val="0B0080"/>
            <w:sz w:val="21"/>
            <w:szCs w:val="21"/>
            <w:u w:val="single"/>
            <w:lang w:eastAsia="ru-RU"/>
          </w:rPr>
          <w:t>дифракционная картина</w:t>
        </w:r>
      </w:hyperlink>
      <w:r w:rsidRPr="00B8755D">
        <w:rPr>
          <w:rFonts w:ascii="Arial" w:eastAsia="Times New Roman" w:hAnsi="Arial" w:cs="Arial"/>
          <w:color w:val="252525"/>
          <w:sz w:val="21"/>
          <w:szCs w:val="21"/>
          <w:lang w:eastAsia="ru-RU"/>
        </w:rPr>
        <w:t> исследовалась для потока электронов, то необходимо было доказать, что волновые свойства присущи каждому электрону в отдельности. Это удалось </w:t>
      </w:r>
      <w:hyperlink r:id="rId74" w:tooltip="Эксперимент" w:history="1">
        <w:r w:rsidRPr="00B8755D">
          <w:rPr>
            <w:rFonts w:ascii="Arial" w:eastAsia="Times New Roman" w:hAnsi="Arial" w:cs="Arial"/>
            <w:color w:val="0B0080"/>
            <w:sz w:val="21"/>
            <w:szCs w:val="21"/>
            <w:u w:val="single"/>
            <w:lang w:eastAsia="ru-RU"/>
          </w:rPr>
          <w:t>экспериментально</w:t>
        </w:r>
      </w:hyperlink>
      <w:r w:rsidRPr="00B8755D">
        <w:rPr>
          <w:rFonts w:ascii="Arial" w:eastAsia="Times New Roman" w:hAnsi="Arial" w:cs="Arial"/>
          <w:color w:val="252525"/>
          <w:sz w:val="21"/>
          <w:szCs w:val="21"/>
          <w:lang w:eastAsia="ru-RU"/>
        </w:rPr>
        <w:t> подтвердить в 1948 году советскому физику </w:t>
      </w:r>
      <w:hyperlink r:id="rId75" w:tooltip="Фабрикант, Валентин Александрович" w:history="1">
        <w:r w:rsidRPr="00B8755D">
          <w:rPr>
            <w:rFonts w:ascii="Arial" w:eastAsia="Times New Roman" w:hAnsi="Arial" w:cs="Arial"/>
            <w:color w:val="0B0080"/>
            <w:sz w:val="21"/>
            <w:szCs w:val="21"/>
            <w:u w:val="single"/>
            <w:lang w:eastAsia="ru-RU"/>
          </w:rPr>
          <w:t>В. А. Фабриканту</w:t>
        </w:r>
      </w:hyperlink>
      <w:r w:rsidRPr="00B8755D">
        <w:rPr>
          <w:rFonts w:ascii="Arial" w:eastAsia="Times New Roman" w:hAnsi="Arial" w:cs="Arial"/>
          <w:color w:val="252525"/>
          <w:sz w:val="21"/>
          <w:szCs w:val="21"/>
          <w:lang w:eastAsia="ru-RU"/>
        </w:rPr>
        <w:t>. Он показал, что даже в случае столь слабого электронного пучка, когда каждый электрон проходит через прибор независимо от других, возникающая при длительной </w:t>
      </w:r>
      <w:hyperlink r:id="rId76" w:tooltip="Экспозиция (фотография)" w:history="1">
        <w:r w:rsidRPr="00B8755D">
          <w:rPr>
            <w:rFonts w:ascii="Arial" w:eastAsia="Times New Roman" w:hAnsi="Arial" w:cs="Arial"/>
            <w:color w:val="0B0080"/>
            <w:sz w:val="21"/>
            <w:szCs w:val="21"/>
            <w:u w:val="single"/>
            <w:lang w:eastAsia="ru-RU"/>
          </w:rPr>
          <w:t>экспозиции</w:t>
        </w:r>
      </w:hyperlink>
      <w:r w:rsidRPr="00B8755D">
        <w:rPr>
          <w:rFonts w:ascii="Arial" w:eastAsia="Times New Roman" w:hAnsi="Arial" w:cs="Arial"/>
          <w:color w:val="252525"/>
          <w:sz w:val="21"/>
          <w:szCs w:val="21"/>
          <w:lang w:eastAsia="ru-RU"/>
        </w:rPr>
        <w:t> дифракционная картина не отличается от дифракционных картин, получаемых при короткой экспозиции для потоков электронов в десятки миллионов раз более интенсивных.</w:t>
      </w:r>
    </w:p>
    <w:p w:rsidR="00B8755D" w:rsidRPr="00B8755D" w:rsidRDefault="00B8755D" w:rsidP="00B8755D">
      <w:pPr>
        <w:shd w:val="clear" w:color="auto" w:fill="FFFFFF"/>
        <w:spacing w:before="120" w:after="120" w:line="336" w:lineRule="atLeast"/>
        <w:rPr>
          <w:rFonts w:ascii="Arial" w:eastAsia="Times New Roman" w:hAnsi="Arial" w:cs="Arial"/>
          <w:color w:val="252525"/>
          <w:sz w:val="21"/>
          <w:szCs w:val="21"/>
          <w:lang w:eastAsia="ru-RU"/>
        </w:rPr>
      </w:pPr>
      <w:r w:rsidRPr="00B8755D">
        <w:rPr>
          <w:rFonts w:ascii="Arial" w:eastAsia="Times New Roman" w:hAnsi="Arial" w:cs="Arial"/>
          <w:color w:val="252525"/>
          <w:sz w:val="21"/>
          <w:szCs w:val="21"/>
          <w:lang w:eastAsia="ru-RU"/>
        </w:rPr>
        <w:t>Следующую трактовку корпускулярно-волнового дуализма дал физик </w:t>
      </w:r>
      <w:hyperlink r:id="rId77" w:tooltip="Фок, Владимир Александрович" w:history="1">
        <w:r w:rsidRPr="00B8755D">
          <w:rPr>
            <w:rFonts w:ascii="Arial" w:eastAsia="Times New Roman" w:hAnsi="Arial" w:cs="Arial"/>
            <w:color w:val="0B0080"/>
            <w:sz w:val="21"/>
            <w:szCs w:val="21"/>
            <w:u w:val="single"/>
            <w:lang w:eastAsia="ru-RU"/>
          </w:rPr>
          <w:t>В. А. Фок</w:t>
        </w:r>
      </w:hyperlink>
      <w:r w:rsidRPr="00B8755D">
        <w:rPr>
          <w:rFonts w:ascii="Arial" w:eastAsia="Times New Roman" w:hAnsi="Arial" w:cs="Arial"/>
          <w:color w:val="252525"/>
          <w:sz w:val="21"/>
          <w:szCs w:val="21"/>
          <w:lang w:eastAsia="ru-RU"/>
        </w:rPr>
        <w:t> (1898—1974)</w:t>
      </w:r>
      <w:hyperlink r:id="rId78" w:anchor="cite_note-5" w:history="1">
        <w:r w:rsidRPr="00B8755D">
          <w:rPr>
            <w:rFonts w:ascii="Arial" w:eastAsia="Times New Roman" w:hAnsi="Arial" w:cs="Arial"/>
            <w:color w:val="0B0080"/>
            <w:sz w:val="21"/>
            <w:szCs w:val="21"/>
            <w:u w:val="single"/>
            <w:vertAlign w:val="superscript"/>
            <w:lang w:eastAsia="ru-RU"/>
          </w:rPr>
          <w:t>[5]</w:t>
        </w:r>
      </w:hyperlink>
      <w:r w:rsidRPr="00B8755D">
        <w:rPr>
          <w:rFonts w:ascii="Arial" w:eastAsia="Times New Roman" w:hAnsi="Arial" w:cs="Arial"/>
          <w:color w:val="252525"/>
          <w:sz w:val="21"/>
          <w:szCs w:val="21"/>
          <w:lang w:eastAsia="ru-RU"/>
        </w:rPr>
        <w:t>:</w:t>
      </w:r>
    </w:p>
    <w:tbl>
      <w:tblPr>
        <w:tblW w:w="0" w:type="auto"/>
        <w:tblCellMar>
          <w:top w:w="15" w:type="dxa"/>
          <w:left w:w="15" w:type="dxa"/>
          <w:bottom w:w="15" w:type="dxa"/>
          <w:right w:w="15" w:type="dxa"/>
        </w:tblCellMar>
        <w:tblLook w:val="04A0" w:firstRow="1" w:lastRow="0" w:firstColumn="1" w:lastColumn="0" w:noHBand="0" w:noVBand="1"/>
      </w:tblPr>
      <w:tblGrid>
        <w:gridCol w:w="613"/>
        <w:gridCol w:w="8129"/>
        <w:gridCol w:w="613"/>
      </w:tblGrid>
      <w:tr w:rsidR="00B8755D" w:rsidRPr="00B8755D" w:rsidTr="00B8755D">
        <w:tc>
          <w:tcPr>
            <w:tcW w:w="450" w:type="dxa"/>
            <w:shd w:val="clear" w:color="auto" w:fill="auto"/>
            <w:tcMar>
              <w:top w:w="15" w:type="dxa"/>
              <w:left w:w="15" w:type="dxa"/>
              <w:bottom w:w="15" w:type="dxa"/>
              <w:right w:w="150" w:type="dxa"/>
            </w:tcMar>
            <w:hideMark/>
          </w:tcPr>
          <w:p w:rsidR="00B8755D" w:rsidRPr="00B8755D" w:rsidRDefault="00B8755D" w:rsidP="00B8755D">
            <w:pPr>
              <w:spacing w:before="100" w:beforeAutospacing="1" w:after="100" w:afterAutospacing="1" w:line="336" w:lineRule="atLeast"/>
              <w:rPr>
                <w:rFonts w:ascii="Arial" w:eastAsia="Times New Roman" w:hAnsi="Arial" w:cs="Arial"/>
                <w:color w:val="252525"/>
                <w:sz w:val="21"/>
                <w:szCs w:val="21"/>
                <w:lang w:eastAsia="ru-RU"/>
              </w:rPr>
            </w:pPr>
            <w:r w:rsidRPr="00B8755D">
              <w:rPr>
                <w:rFonts w:ascii="Arial" w:eastAsia="Times New Roman" w:hAnsi="Arial" w:cs="Arial"/>
                <w:noProof/>
                <w:color w:val="252525"/>
                <w:sz w:val="21"/>
                <w:szCs w:val="21"/>
                <w:lang w:eastAsia="ru-RU"/>
              </w:rPr>
              <w:drawing>
                <wp:inline distT="0" distB="0" distL="0" distR="0">
                  <wp:extent cx="284480" cy="215900"/>
                  <wp:effectExtent l="0" t="0" r="0" b="0"/>
                  <wp:docPr id="43" name="Рисунок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84480" cy="215900"/>
                          </a:xfrm>
                          <a:prstGeom prst="rect">
                            <a:avLst/>
                          </a:prstGeom>
                          <a:noFill/>
                          <a:ln>
                            <a:noFill/>
                          </a:ln>
                        </pic:spPr>
                      </pic:pic>
                    </a:graphicData>
                  </a:graphic>
                </wp:inline>
              </w:drawing>
            </w:r>
          </w:p>
        </w:tc>
        <w:tc>
          <w:tcPr>
            <w:tcW w:w="0" w:type="auto"/>
            <w:shd w:val="clear" w:color="auto" w:fill="auto"/>
            <w:vAlign w:val="center"/>
            <w:hideMark/>
          </w:tcPr>
          <w:p w:rsidR="00B8755D" w:rsidRPr="00B8755D" w:rsidRDefault="00B8755D" w:rsidP="00B8755D">
            <w:pPr>
              <w:spacing w:before="100" w:beforeAutospacing="1" w:after="100" w:afterAutospacing="1" w:line="336" w:lineRule="atLeast"/>
              <w:rPr>
                <w:rFonts w:ascii="Arial" w:eastAsia="Times New Roman" w:hAnsi="Arial" w:cs="Arial"/>
                <w:color w:val="252525"/>
                <w:sz w:val="21"/>
                <w:szCs w:val="21"/>
                <w:lang w:eastAsia="ru-RU"/>
              </w:rPr>
            </w:pPr>
            <w:r w:rsidRPr="00B8755D">
              <w:rPr>
                <w:rFonts w:ascii="Arial" w:eastAsia="Times New Roman" w:hAnsi="Arial" w:cs="Arial"/>
                <w:i/>
                <w:iCs/>
                <w:color w:val="252525"/>
                <w:sz w:val="21"/>
                <w:szCs w:val="21"/>
                <w:lang w:eastAsia="ru-RU"/>
              </w:rPr>
              <w:t>Можно сказать, что для атомного объекта существует потенциальная возможность проявлять себя, в зависимости от внешних условий, либо как волна, либо как частица, либо промежуточным образом. Именно в этой потенциальной возможности различных проявлений свойств, присущих микрообъекту, и состоит дуализм волна — частица. Всякое иное, более буквальное, понимание этого дуализма в виде какой-нибудь модели неправильно.</w:t>
            </w:r>
          </w:p>
        </w:tc>
        <w:tc>
          <w:tcPr>
            <w:tcW w:w="450" w:type="dxa"/>
            <w:shd w:val="clear" w:color="auto" w:fill="auto"/>
            <w:tcMar>
              <w:top w:w="15" w:type="dxa"/>
              <w:left w:w="150" w:type="dxa"/>
              <w:bottom w:w="15" w:type="dxa"/>
              <w:right w:w="15" w:type="dxa"/>
            </w:tcMar>
            <w:vAlign w:val="bottom"/>
            <w:hideMark/>
          </w:tcPr>
          <w:p w:rsidR="00B8755D" w:rsidRPr="00B8755D" w:rsidRDefault="00B8755D" w:rsidP="00B8755D">
            <w:pPr>
              <w:spacing w:before="100" w:beforeAutospacing="1" w:after="100" w:afterAutospacing="1" w:line="336" w:lineRule="atLeast"/>
              <w:rPr>
                <w:rFonts w:ascii="Arial" w:eastAsia="Times New Roman" w:hAnsi="Arial" w:cs="Arial"/>
                <w:color w:val="252525"/>
                <w:sz w:val="21"/>
                <w:szCs w:val="21"/>
                <w:lang w:eastAsia="ru-RU"/>
              </w:rPr>
            </w:pPr>
            <w:r w:rsidRPr="00B8755D">
              <w:rPr>
                <w:rFonts w:ascii="Arial" w:eastAsia="Times New Roman" w:hAnsi="Arial" w:cs="Arial"/>
                <w:noProof/>
                <w:color w:val="252525"/>
                <w:sz w:val="21"/>
                <w:szCs w:val="21"/>
                <w:lang w:eastAsia="ru-RU"/>
              </w:rPr>
              <w:drawing>
                <wp:inline distT="0" distB="0" distL="0" distR="0">
                  <wp:extent cx="284480" cy="215900"/>
                  <wp:effectExtent l="0" t="0" r="0" b="0"/>
                  <wp:docPr id="42" name="Рисунок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84480" cy="215900"/>
                          </a:xfrm>
                          <a:prstGeom prst="rect">
                            <a:avLst/>
                          </a:prstGeom>
                          <a:noFill/>
                          <a:ln>
                            <a:noFill/>
                          </a:ln>
                        </pic:spPr>
                      </pic:pic>
                    </a:graphicData>
                  </a:graphic>
                </wp:inline>
              </w:drawing>
            </w:r>
          </w:p>
        </w:tc>
      </w:tr>
    </w:tbl>
    <w:p w:rsidR="00B8755D" w:rsidRPr="00B8755D" w:rsidRDefault="00B8755D" w:rsidP="00B8755D">
      <w:pPr>
        <w:shd w:val="clear" w:color="auto" w:fill="FFFFFF"/>
        <w:spacing w:before="120" w:after="120" w:line="336" w:lineRule="atLeast"/>
        <w:rPr>
          <w:rFonts w:ascii="Arial" w:eastAsia="Times New Roman" w:hAnsi="Arial" w:cs="Arial"/>
          <w:color w:val="252525"/>
          <w:sz w:val="21"/>
          <w:szCs w:val="21"/>
          <w:lang w:eastAsia="ru-RU"/>
        </w:rPr>
      </w:pPr>
      <w:r w:rsidRPr="00B8755D">
        <w:rPr>
          <w:rFonts w:ascii="Arial" w:eastAsia="Times New Roman" w:hAnsi="Arial" w:cs="Arial"/>
          <w:color w:val="252525"/>
          <w:sz w:val="21"/>
          <w:szCs w:val="21"/>
          <w:lang w:eastAsia="ru-RU"/>
        </w:rPr>
        <w:t>Однако </w:t>
      </w:r>
      <w:hyperlink r:id="rId81" w:tooltip="Фейнман, Ричард Филлипс" w:history="1">
        <w:r w:rsidRPr="00B8755D">
          <w:rPr>
            <w:rFonts w:ascii="Arial" w:eastAsia="Times New Roman" w:hAnsi="Arial" w:cs="Arial"/>
            <w:color w:val="0B0080"/>
            <w:sz w:val="21"/>
            <w:szCs w:val="21"/>
            <w:u w:val="single"/>
            <w:lang w:eastAsia="ru-RU"/>
          </w:rPr>
          <w:t>Ричард Фейнман</w:t>
        </w:r>
      </w:hyperlink>
      <w:r w:rsidRPr="00B8755D">
        <w:rPr>
          <w:rFonts w:ascii="Arial" w:eastAsia="Times New Roman" w:hAnsi="Arial" w:cs="Arial"/>
          <w:color w:val="252525"/>
          <w:sz w:val="21"/>
          <w:szCs w:val="21"/>
          <w:lang w:eastAsia="ru-RU"/>
        </w:rPr>
        <w:t> в ходе построения </w:t>
      </w:r>
      <w:hyperlink r:id="rId82" w:tooltip="Квантовая теория поля" w:history="1">
        <w:r w:rsidRPr="00B8755D">
          <w:rPr>
            <w:rFonts w:ascii="Arial" w:eastAsia="Times New Roman" w:hAnsi="Arial" w:cs="Arial"/>
            <w:color w:val="0B0080"/>
            <w:sz w:val="21"/>
            <w:szCs w:val="21"/>
            <w:u w:val="single"/>
            <w:lang w:eastAsia="ru-RU"/>
          </w:rPr>
          <w:t>квантовой теории поля</w:t>
        </w:r>
      </w:hyperlink>
      <w:r w:rsidRPr="00B8755D">
        <w:rPr>
          <w:rFonts w:ascii="Arial" w:eastAsia="Times New Roman" w:hAnsi="Arial" w:cs="Arial"/>
          <w:color w:val="252525"/>
          <w:sz w:val="21"/>
          <w:szCs w:val="21"/>
          <w:lang w:eastAsia="ru-RU"/>
        </w:rPr>
        <w:t> развил общепризнанную сейчас </w:t>
      </w:r>
      <w:hyperlink r:id="rId83" w:tooltip="Формулировка через интегралы по траекториям" w:history="1">
        <w:r w:rsidRPr="00B8755D">
          <w:rPr>
            <w:rFonts w:ascii="Arial" w:eastAsia="Times New Roman" w:hAnsi="Arial" w:cs="Arial"/>
            <w:color w:val="0B0080"/>
            <w:sz w:val="21"/>
            <w:szCs w:val="21"/>
            <w:u w:val="single"/>
            <w:lang w:eastAsia="ru-RU"/>
          </w:rPr>
          <w:t>формулировку через интегралы по траекториям</w:t>
        </w:r>
      </w:hyperlink>
      <w:r w:rsidRPr="00B8755D">
        <w:rPr>
          <w:rFonts w:ascii="Arial" w:eastAsia="Times New Roman" w:hAnsi="Arial" w:cs="Arial"/>
          <w:color w:val="252525"/>
          <w:sz w:val="21"/>
          <w:szCs w:val="21"/>
          <w:lang w:eastAsia="ru-RU"/>
        </w:rPr>
        <w:t>, которая не требует использования классических понятий «частицы» или «волны» для описания поведения квантовых объектов</w:t>
      </w:r>
      <w:hyperlink r:id="rId84" w:anchor="cite_note-6" w:history="1">
        <w:r w:rsidRPr="00B8755D">
          <w:rPr>
            <w:rFonts w:ascii="Arial" w:eastAsia="Times New Roman" w:hAnsi="Arial" w:cs="Arial"/>
            <w:color w:val="0B0080"/>
            <w:sz w:val="21"/>
            <w:szCs w:val="21"/>
            <w:u w:val="single"/>
            <w:vertAlign w:val="superscript"/>
            <w:lang w:eastAsia="ru-RU"/>
          </w:rPr>
          <w:t>[6]</w:t>
        </w:r>
      </w:hyperlink>
      <w:r w:rsidRPr="00B8755D">
        <w:rPr>
          <w:rFonts w:ascii="Arial" w:eastAsia="Times New Roman" w:hAnsi="Arial" w:cs="Arial"/>
          <w:color w:val="252525"/>
          <w:sz w:val="21"/>
          <w:szCs w:val="21"/>
          <w:lang w:eastAsia="ru-RU"/>
        </w:rPr>
        <w:t>.</w:t>
      </w:r>
    </w:p>
    <w:p w:rsidR="00B8755D" w:rsidRPr="00B8755D" w:rsidRDefault="00B8755D" w:rsidP="00B8755D">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ru-RU"/>
        </w:rPr>
      </w:pPr>
      <w:r w:rsidRPr="00B8755D">
        <w:rPr>
          <w:rFonts w:ascii="Georgia" w:eastAsia="Times New Roman" w:hAnsi="Georgia" w:cs="Times New Roman"/>
          <w:color w:val="000000"/>
          <w:sz w:val="36"/>
          <w:szCs w:val="36"/>
          <w:lang w:eastAsia="ru-RU"/>
        </w:rPr>
        <w:t>Корпускулярно-волновая двойственность света</w:t>
      </w:r>
      <w:r w:rsidRPr="00B8755D">
        <w:rPr>
          <w:rFonts w:ascii="Arial" w:eastAsia="Times New Roman" w:hAnsi="Arial" w:cs="Arial"/>
          <w:color w:val="555555"/>
          <w:sz w:val="24"/>
          <w:szCs w:val="24"/>
          <w:lang w:eastAsia="ru-RU"/>
        </w:rPr>
        <w:t>[</w:t>
      </w:r>
      <w:hyperlink r:id="rId85" w:tooltip="Редактировать раздел «Корпускулярно-волновая двойственность света»" w:history="1">
        <w:r w:rsidRPr="00B8755D">
          <w:rPr>
            <w:rFonts w:ascii="Arial" w:eastAsia="Times New Roman" w:hAnsi="Arial" w:cs="Arial"/>
            <w:color w:val="0B0080"/>
            <w:sz w:val="24"/>
            <w:szCs w:val="24"/>
            <w:u w:val="single"/>
            <w:lang w:eastAsia="ru-RU"/>
          </w:rPr>
          <w:t>править</w:t>
        </w:r>
      </w:hyperlink>
      <w:r w:rsidRPr="00B8755D">
        <w:rPr>
          <w:rFonts w:ascii="Arial" w:eastAsia="Times New Roman" w:hAnsi="Arial" w:cs="Arial"/>
          <w:color w:val="555555"/>
          <w:sz w:val="24"/>
          <w:szCs w:val="24"/>
          <w:lang w:eastAsia="ru-RU"/>
        </w:rPr>
        <w:t> | </w:t>
      </w:r>
      <w:hyperlink r:id="rId86" w:tooltip="Редактировать раздел «Корпускулярно-волновая двойственность света»" w:history="1">
        <w:r w:rsidRPr="00B8755D">
          <w:rPr>
            <w:rFonts w:ascii="Arial" w:eastAsia="Times New Roman" w:hAnsi="Arial" w:cs="Arial"/>
            <w:color w:val="0B0080"/>
            <w:sz w:val="24"/>
            <w:szCs w:val="24"/>
            <w:u w:val="single"/>
            <w:lang w:eastAsia="ru-RU"/>
          </w:rPr>
          <w:t>править вики-текст</w:t>
        </w:r>
      </w:hyperlink>
      <w:r w:rsidRPr="00B8755D">
        <w:rPr>
          <w:rFonts w:ascii="Arial" w:eastAsia="Times New Roman" w:hAnsi="Arial" w:cs="Arial"/>
          <w:color w:val="555555"/>
          <w:sz w:val="24"/>
          <w:szCs w:val="24"/>
          <w:lang w:eastAsia="ru-RU"/>
        </w:rPr>
        <w:t>]</w:t>
      </w:r>
    </w:p>
    <w:tbl>
      <w:tblPr>
        <w:tblW w:w="0" w:type="dxa"/>
        <w:tblInd w:w="2360" w:type="dxa"/>
        <w:tblBorders>
          <w:top w:val="single" w:sz="6" w:space="0" w:color="AAAAAA"/>
          <w:left w:val="single" w:sz="48" w:space="0" w:color="F28500"/>
          <w:bottom w:val="single" w:sz="6" w:space="0" w:color="AAAAAA"/>
          <w:right w:val="single" w:sz="6" w:space="0" w:color="AAAAAA"/>
        </w:tblBorders>
        <w:shd w:val="clear" w:color="auto" w:fill="FBFBFB"/>
        <w:tblCellMar>
          <w:top w:w="15" w:type="dxa"/>
          <w:left w:w="15" w:type="dxa"/>
          <w:bottom w:w="15" w:type="dxa"/>
          <w:right w:w="15" w:type="dxa"/>
        </w:tblCellMar>
        <w:tblLook w:val="04A0" w:firstRow="1" w:lastRow="0" w:firstColumn="1" w:lastColumn="0" w:noHBand="0" w:noVBand="1"/>
      </w:tblPr>
      <w:tblGrid>
        <w:gridCol w:w="840"/>
        <w:gridCol w:w="5841"/>
        <w:gridCol w:w="246"/>
      </w:tblGrid>
      <w:tr w:rsidR="00B8755D" w:rsidRPr="00B8755D" w:rsidTr="00B8755D">
        <w:tc>
          <w:tcPr>
            <w:tcW w:w="780" w:type="dxa"/>
            <w:shd w:val="clear" w:color="auto" w:fill="FBFBFB"/>
            <w:tcMar>
              <w:top w:w="30" w:type="dxa"/>
              <w:left w:w="120" w:type="dxa"/>
              <w:bottom w:w="30" w:type="dxa"/>
              <w:right w:w="0" w:type="dxa"/>
            </w:tcMar>
            <w:vAlign w:val="center"/>
            <w:hideMark/>
          </w:tcPr>
          <w:p w:rsidR="00B8755D" w:rsidRPr="00B8755D" w:rsidRDefault="00B8755D" w:rsidP="00B8755D">
            <w:pPr>
              <w:spacing w:after="0" w:line="336" w:lineRule="atLeast"/>
              <w:jc w:val="center"/>
              <w:divId w:val="1486819338"/>
              <w:rPr>
                <w:rFonts w:ascii="Arial" w:eastAsia="Times New Roman" w:hAnsi="Arial" w:cs="Arial"/>
                <w:color w:val="252525"/>
                <w:sz w:val="21"/>
                <w:szCs w:val="21"/>
                <w:lang w:eastAsia="ru-RU"/>
              </w:rPr>
            </w:pPr>
            <w:r w:rsidRPr="00B8755D">
              <w:rPr>
                <w:rFonts w:ascii="Arial" w:eastAsia="Times New Roman" w:hAnsi="Arial" w:cs="Arial"/>
                <w:noProof/>
                <w:color w:val="0B0080"/>
                <w:sz w:val="21"/>
                <w:szCs w:val="21"/>
                <w:lang w:eastAsia="ru-RU"/>
              </w:rPr>
              <w:drawing>
                <wp:inline distT="0" distB="0" distL="0" distR="0">
                  <wp:extent cx="457200" cy="353695"/>
                  <wp:effectExtent l="0" t="0" r="0" b="8255"/>
                  <wp:docPr id="41" name="Рисунок 41" descr="Question book-4.svg">
                    <a:hlinkClick xmlns:a="http://schemas.openxmlformats.org/drawingml/2006/main" r:id="rId87" tooltip="&quot;Ссылки на источник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estion book-4.svg">
                            <a:hlinkClick r:id="rId87" tooltip="&quot;Ссылки на источники&quot;"/>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57200" cy="353695"/>
                          </a:xfrm>
                          <a:prstGeom prst="rect">
                            <a:avLst/>
                          </a:prstGeom>
                          <a:noFill/>
                          <a:ln>
                            <a:noFill/>
                          </a:ln>
                        </pic:spPr>
                      </pic:pic>
                    </a:graphicData>
                  </a:graphic>
                </wp:inline>
              </w:drawing>
            </w:r>
          </w:p>
        </w:tc>
        <w:tc>
          <w:tcPr>
            <w:tcW w:w="17430" w:type="dxa"/>
            <w:shd w:val="clear" w:color="auto" w:fill="FBFBFB"/>
            <w:tcMar>
              <w:top w:w="60" w:type="dxa"/>
              <w:left w:w="120" w:type="dxa"/>
              <w:bottom w:w="60" w:type="dxa"/>
              <w:right w:w="120" w:type="dxa"/>
            </w:tcMar>
            <w:vAlign w:val="center"/>
            <w:hideMark/>
          </w:tcPr>
          <w:p w:rsidR="00B8755D" w:rsidRPr="00B8755D" w:rsidRDefault="00B8755D" w:rsidP="00B8755D">
            <w:pPr>
              <w:spacing w:after="0" w:line="336" w:lineRule="atLeast"/>
              <w:rPr>
                <w:rFonts w:ascii="Arial" w:eastAsia="Times New Roman" w:hAnsi="Arial" w:cs="Arial"/>
                <w:color w:val="252525"/>
                <w:sz w:val="21"/>
                <w:szCs w:val="21"/>
                <w:lang w:eastAsia="ru-RU"/>
              </w:rPr>
            </w:pPr>
            <w:r w:rsidRPr="00B8755D">
              <w:rPr>
                <w:rFonts w:ascii="Arial" w:eastAsia="Times New Roman" w:hAnsi="Arial" w:cs="Arial"/>
                <w:b/>
                <w:bCs/>
                <w:color w:val="252525"/>
                <w:sz w:val="21"/>
                <w:szCs w:val="21"/>
                <w:lang w:eastAsia="ru-RU"/>
              </w:rPr>
              <w:t>В этом и следующем разделах не хватает </w:t>
            </w:r>
            <w:hyperlink r:id="rId89" w:tooltip="Википедия:Ссылки на источники" w:history="1">
              <w:r w:rsidRPr="00B8755D">
                <w:rPr>
                  <w:rFonts w:ascii="Arial" w:eastAsia="Times New Roman" w:hAnsi="Arial" w:cs="Arial"/>
                  <w:b/>
                  <w:bCs/>
                  <w:color w:val="0B0080"/>
                  <w:sz w:val="21"/>
                  <w:szCs w:val="21"/>
                  <w:u w:val="single"/>
                  <w:lang w:eastAsia="ru-RU"/>
                </w:rPr>
                <w:t>ссылок на источники</w:t>
              </w:r>
            </w:hyperlink>
            <w:r w:rsidRPr="00B8755D">
              <w:rPr>
                <w:rFonts w:ascii="Arial" w:eastAsia="Times New Roman" w:hAnsi="Arial" w:cs="Arial"/>
                <w:b/>
                <w:bCs/>
                <w:color w:val="252525"/>
                <w:sz w:val="21"/>
                <w:szCs w:val="21"/>
                <w:lang w:eastAsia="ru-RU"/>
              </w:rPr>
              <w:t> информации.</w:t>
            </w:r>
          </w:p>
          <w:p w:rsidR="00B8755D" w:rsidRPr="00B8755D" w:rsidRDefault="00B8755D" w:rsidP="00B8755D">
            <w:pPr>
              <w:spacing w:after="0" w:line="336" w:lineRule="atLeast"/>
              <w:rPr>
                <w:rFonts w:ascii="Arial" w:eastAsia="Times New Roman" w:hAnsi="Arial" w:cs="Arial"/>
                <w:color w:val="252525"/>
                <w:sz w:val="15"/>
                <w:szCs w:val="15"/>
                <w:lang w:eastAsia="ru-RU"/>
              </w:rPr>
            </w:pPr>
            <w:r w:rsidRPr="00B8755D">
              <w:rPr>
                <w:rFonts w:ascii="Arial" w:eastAsia="Times New Roman" w:hAnsi="Arial" w:cs="Arial"/>
                <w:color w:val="252525"/>
                <w:sz w:val="15"/>
                <w:szCs w:val="15"/>
                <w:lang w:eastAsia="ru-RU"/>
              </w:rPr>
              <w:t>Информация должна быть </w:t>
            </w:r>
            <w:hyperlink r:id="rId90" w:tooltip="Википедия:Проверяемость" w:history="1">
              <w:r w:rsidRPr="00B8755D">
                <w:rPr>
                  <w:rFonts w:ascii="Arial" w:eastAsia="Times New Roman" w:hAnsi="Arial" w:cs="Arial"/>
                  <w:color w:val="0B0080"/>
                  <w:sz w:val="15"/>
                  <w:szCs w:val="15"/>
                  <w:u w:val="single"/>
                  <w:lang w:eastAsia="ru-RU"/>
                </w:rPr>
                <w:t>проверяема</w:t>
              </w:r>
            </w:hyperlink>
            <w:r w:rsidRPr="00B8755D">
              <w:rPr>
                <w:rFonts w:ascii="Arial" w:eastAsia="Times New Roman" w:hAnsi="Arial" w:cs="Arial"/>
                <w:color w:val="252525"/>
                <w:sz w:val="15"/>
                <w:szCs w:val="15"/>
                <w:lang w:eastAsia="ru-RU"/>
              </w:rPr>
              <w:t>, иначе она может быть поставлена под сомнение и удалена.</w:t>
            </w:r>
            <w:r w:rsidRPr="00B8755D">
              <w:rPr>
                <w:rFonts w:ascii="Arial" w:eastAsia="Times New Roman" w:hAnsi="Arial" w:cs="Arial"/>
                <w:color w:val="252525"/>
                <w:sz w:val="15"/>
                <w:szCs w:val="15"/>
                <w:lang w:eastAsia="ru-RU"/>
              </w:rPr>
              <w:br/>
              <w:t>Вы можете </w:t>
            </w:r>
            <w:hyperlink r:id="rId91" w:history="1">
              <w:r w:rsidRPr="00B8755D">
                <w:rPr>
                  <w:rFonts w:ascii="Arial" w:eastAsia="Times New Roman" w:hAnsi="Arial" w:cs="Arial"/>
                  <w:color w:val="663366"/>
                  <w:sz w:val="15"/>
                  <w:szCs w:val="15"/>
                  <w:u w:val="single"/>
                  <w:lang w:eastAsia="ru-RU"/>
                </w:rPr>
                <w:t>отредактировать</w:t>
              </w:r>
            </w:hyperlink>
            <w:r w:rsidRPr="00B8755D">
              <w:rPr>
                <w:rFonts w:ascii="Arial" w:eastAsia="Times New Roman" w:hAnsi="Arial" w:cs="Arial"/>
                <w:color w:val="252525"/>
                <w:sz w:val="15"/>
                <w:szCs w:val="15"/>
                <w:lang w:eastAsia="ru-RU"/>
              </w:rPr>
              <w:t> эту статью, добавив ссылки на </w:t>
            </w:r>
            <w:hyperlink r:id="rId92" w:tooltip="Википедия:Авторитетные источники" w:history="1">
              <w:r w:rsidRPr="00B8755D">
                <w:rPr>
                  <w:rFonts w:ascii="Arial" w:eastAsia="Times New Roman" w:hAnsi="Arial" w:cs="Arial"/>
                  <w:color w:val="0B0080"/>
                  <w:sz w:val="15"/>
                  <w:szCs w:val="15"/>
                  <w:u w:val="single"/>
                  <w:lang w:eastAsia="ru-RU"/>
                </w:rPr>
                <w:t>авторитетные источники</w:t>
              </w:r>
            </w:hyperlink>
            <w:r w:rsidRPr="00B8755D">
              <w:rPr>
                <w:rFonts w:ascii="Arial" w:eastAsia="Times New Roman" w:hAnsi="Arial" w:cs="Arial"/>
                <w:color w:val="252525"/>
                <w:sz w:val="15"/>
                <w:szCs w:val="15"/>
                <w:lang w:eastAsia="ru-RU"/>
              </w:rPr>
              <w:t>.</w:t>
            </w:r>
            <w:r w:rsidRPr="00B8755D">
              <w:rPr>
                <w:rFonts w:ascii="Arial" w:eastAsia="Times New Roman" w:hAnsi="Arial" w:cs="Arial"/>
                <w:color w:val="252525"/>
                <w:sz w:val="15"/>
                <w:szCs w:val="15"/>
                <w:lang w:eastAsia="ru-RU"/>
              </w:rPr>
              <w:br/>
              <w:t>Эта отметка установлена </w:t>
            </w:r>
            <w:r w:rsidRPr="00B8755D">
              <w:rPr>
                <w:rFonts w:ascii="Arial" w:eastAsia="Times New Roman" w:hAnsi="Arial" w:cs="Arial"/>
                <w:b/>
                <w:bCs/>
                <w:color w:val="252525"/>
                <w:sz w:val="15"/>
                <w:szCs w:val="15"/>
                <w:lang w:eastAsia="ru-RU"/>
              </w:rPr>
              <w:t>20 октября 2010 года</w:t>
            </w:r>
            <w:r w:rsidRPr="00B8755D">
              <w:rPr>
                <w:rFonts w:ascii="Arial" w:eastAsia="Times New Roman" w:hAnsi="Arial" w:cs="Arial"/>
                <w:color w:val="252525"/>
                <w:sz w:val="15"/>
                <w:szCs w:val="15"/>
                <w:lang w:eastAsia="ru-RU"/>
              </w:rPr>
              <w:t>.</w:t>
            </w:r>
          </w:p>
        </w:tc>
        <w:tc>
          <w:tcPr>
            <w:tcW w:w="0" w:type="auto"/>
            <w:shd w:val="clear" w:color="auto" w:fill="FBFBFB"/>
            <w:tcMar>
              <w:top w:w="60" w:type="dxa"/>
              <w:left w:w="120" w:type="dxa"/>
              <w:bottom w:w="60" w:type="dxa"/>
              <w:right w:w="120" w:type="dxa"/>
            </w:tcMar>
            <w:vAlign w:val="center"/>
            <w:hideMark/>
          </w:tcPr>
          <w:p w:rsidR="00B8755D" w:rsidRPr="00B8755D" w:rsidRDefault="00B8755D" w:rsidP="00B8755D">
            <w:pPr>
              <w:spacing w:after="0" w:line="336" w:lineRule="atLeast"/>
              <w:rPr>
                <w:rFonts w:ascii="Arial" w:eastAsia="Times New Roman" w:hAnsi="Arial" w:cs="Arial"/>
                <w:color w:val="252525"/>
                <w:sz w:val="15"/>
                <w:szCs w:val="15"/>
                <w:lang w:eastAsia="ru-RU"/>
              </w:rPr>
            </w:pPr>
          </w:p>
        </w:tc>
      </w:tr>
    </w:tbl>
    <w:p w:rsidR="00B8755D" w:rsidRPr="00B8755D" w:rsidRDefault="00B8755D" w:rsidP="00B8755D">
      <w:pPr>
        <w:shd w:val="clear" w:color="auto" w:fill="FFFFFF"/>
        <w:spacing w:before="120" w:after="120" w:line="336" w:lineRule="atLeast"/>
        <w:rPr>
          <w:rFonts w:ascii="Arial" w:eastAsia="Times New Roman" w:hAnsi="Arial" w:cs="Arial"/>
          <w:color w:val="252525"/>
          <w:sz w:val="21"/>
          <w:szCs w:val="21"/>
          <w:lang w:eastAsia="ru-RU"/>
        </w:rPr>
      </w:pPr>
      <w:r w:rsidRPr="00B8755D">
        <w:rPr>
          <w:rFonts w:ascii="Arial" w:eastAsia="Times New Roman" w:hAnsi="Arial" w:cs="Arial"/>
          <w:color w:val="252525"/>
          <w:sz w:val="21"/>
          <w:szCs w:val="21"/>
          <w:lang w:eastAsia="ru-RU"/>
        </w:rPr>
        <w:t>Такие явления, как интерференция и дифракция света, убедительно свидетельствуют о волновой природе света. В то же время закономерности равновесного теплового излучения, фотоэффекта и </w:t>
      </w:r>
      <w:hyperlink r:id="rId93" w:tooltip="Эффект Комптона" w:history="1">
        <w:r w:rsidRPr="00B8755D">
          <w:rPr>
            <w:rFonts w:ascii="Arial" w:eastAsia="Times New Roman" w:hAnsi="Arial" w:cs="Arial"/>
            <w:color w:val="0B0080"/>
            <w:sz w:val="21"/>
            <w:szCs w:val="21"/>
            <w:u w:val="single"/>
            <w:lang w:eastAsia="ru-RU"/>
          </w:rPr>
          <w:t>эффекта Комптона</w:t>
        </w:r>
      </w:hyperlink>
      <w:r w:rsidRPr="00B8755D">
        <w:rPr>
          <w:rFonts w:ascii="Arial" w:eastAsia="Times New Roman" w:hAnsi="Arial" w:cs="Arial"/>
          <w:color w:val="252525"/>
          <w:sz w:val="21"/>
          <w:szCs w:val="21"/>
          <w:lang w:eastAsia="ru-RU"/>
        </w:rPr>
        <w:t> можно успешно истолковать с классической точки зрения только на основе представлений о свете, как о потоке дискретных фотонов. Однако волновой и корпускулярный способы описания света не противоречат, а взаимно дополняют друг друга, так как свет одновременно обладает и волновыми, и корпускулярными свойствами.</w:t>
      </w:r>
    </w:p>
    <w:p w:rsidR="00B8755D" w:rsidRPr="00B8755D" w:rsidRDefault="00B8755D" w:rsidP="00B8755D">
      <w:pPr>
        <w:shd w:val="clear" w:color="auto" w:fill="FFFFFF"/>
        <w:spacing w:before="120" w:after="120" w:line="336" w:lineRule="atLeast"/>
        <w:rPr>
          <w:rFonts w:ascii="Arial" w:eastAsia="Times New Roman" w:hAnsi="Arial" w:cs="Arial"/>
          <w:color w:val="252525"/>
          <w:sz w:val="21"/>
          <w:szCs w:val="21"/>
          <w:lang w:eastAsia="ru-RU"/>
        </w:rPr>
      </w:pPr>
      <w:r w:rsidRPr="00B8755D">
        <w:rPr>
          <w:rFonts w:ascii="Arial" w:eastAsia="Times New Roman" w:hAnsi="Arial" w:cs="Arial"/>
          <w:color w:val="252525"/>
          <w:sz w:val="21"/>
          <w:szCs w:val="21"/>
          <w:lang w:eastAsia="ru-RU"/>
        </w:rPr>
        <w:t xml:space="preserve">Волновые свойства света играют определяющую роль в закономерностях его интерференции, дифракции, поляризации, а корпускулярные — в процессах взаимодействия света с </w:t>
      </w:r>
      <w:r w:rsidRPr="00B8755D">
        <w:rPr>
          <w:rFonts w:ascii="Arial" w:eastAsia="Times New Roman" w:hAnsi="Arial" w:cs="Arial"/>
          <w:color w:val="252525"/>
          <w:sz w:val="21"/>
          <w:szCs w:val="21"/>
          <w:lang w:eastAsia="ru-RU"/>
        </w:rPr>
        <w:lastRenderedPageBreak/>
        <w:t>веществом. Чем больше длина волны света, тем меньше импульс и энергия фотона и тем труднее обнаружить корпускулярные свойства света. Например, внешний фотоэффект происходит только при энергиях фотонов, больших или равных работе выхода электрона из вещества. Чем меньше длина волны электромагнитного излучения, тем больше энергия и импульс фотонов и тем труднее обнаружить волновые свойства этого излучения. Например, рентгеновское излучение дифрагирует только на очень «тонкой» дифракционной решётке — кристаллической решётке твёрдого тела.</w:t>
      </w:r>
    </w:p>
    <w:p w:rsidR="00B8755D" w:rsidRPr="00B8755D" w:rsidRDefault="00B8755D" w:rsidP="00B8755D">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ru-RU"/>
        </w:rPr>
      </w:pPr>
      <w:r w:rsidRPr="00B8755D">
        <w:rPr>
          <w:rFonts w:ascii="Georgia" w:eastAsia="Times New Roman" w:hAnsi="Georgia" w:cs="Times New Roman"/>
          <w:color w:val="000000"/>
          <w:sz w:val="36"/>
          <w:szCs w:val="36"/>
          <w:lang w:eastAsia="ru-RU"/>
        </w:rPr>
        <w:t>Волны де Бройля</w:t>
      </w:r>
      <w:r w:rsidRPr="00B8755D">
        <w:rPr>
          <w:rFonts w:ascii="Arial" w:eastAsia="Times New Roman" w:hAnsi="Arial" w:cs="Arial"/>
          <w:color w:val="555555"/>
          <w:sz w:val="24"/>
          <w:szCs w:val="24"/>
          <w:lang w:eastAsia="ru-RU"/>
        </w:rPr>
        <w:t>[</w:t>
      </w:r>
      <w:hyperlink r:id="rId94" w:tooltip="Редактировать раздел «Волны де Бройля»" w:history="1">
        <w:r w:rsidRPr="00B8755D">
          <w:rPr>
            <w:rFonts w:ascii="Arial" w:eastAsia="Times New Roman" w:hAnsi="Arial" w:cs="Arial"/>
            <w:color w:val="0B0080"/>
            <w:sz w:val="24"/>
            <w:szCs w:val="24"/>
            <w:u w:val="single"/>
            <w:lang w:eastAsia="ru-RU"/>
          </w:rPr>
          <w:t>править</w:t>
        </w:r>
      </w:hyperlink>
      <w:r w:rsidRPr="00B8755D">
        <w:rPr>
          <w:rFonts w:ascii="Arial" w:eastAsia="Times New Roman" w:hAnsi="Arial" w:cs="Arial"/>
          <w:color w:val="555555"/>
          <w:sz w:val="24"/>
          <w:szCs w:val="24"/>
          <w:lang w:eastAsia="ru-RU"/>
        </w:rPr>
        <w:t> | </w:t>
      </w:r>
      <w:hyperlink r:id="rId95" w:tooltip="Редактировать раздел «Волны де Бройля»" w:history="1">
        <w:r w:rsidRPr="00B8755D">
          <w:rPr>
            <w:rFonts w:ascii="Arial" w:eastAsia="Times New Roman" w:hAnsi="Arial" w:cs="Arial"/>
            <w:color w:val="0B0080"/>
            <w:sz w:val="24"/>
            <w:szCs w:val="24"/>
            <w:u w:val="single"/>
            <w:lang w:eastAsia="ru-RU"/>
          </w:rPr>
          <w:t>править вики-текст</w:t>
        </w:r>
      </w:hyperlink>
      <w:r w:rsidRPr="00B8755D">
        <w:rPr>
          <w:rFonts w:ascii="Arial" w:eastAsia="Times New Roman" w:hAnsi="Arial" w:cs="Arial"/>
          <w:color w:val="555555"/>
          <w:sz w:val="24"/>
          <w:szCs w:val="24"/>
          <w:lang w:eastAsia="ru-RU"/>
        </w:rPr>
        <w:t>]</w:t>
      </w:r>
    </w:p>
    <w:p w:rsidR="00B8755D" w:rsidRPr="00B8755D" w:rsidRDefault="00B8755D" w:rsidP="00B8755D">
      <w:pPr>
        <w:shd w:val="clear" w:color="auto" w:fill="FFFFFF"/>
        <w:spacing w:before="120" w:after="120" w:line="336" w:lineRule="atLeast"/>
        <w:rPr>
          <w:rFonts w:ascii="Arial" w:eastAsia="Times New Roman" w:hAnsi="Arial" w:cs="Arial"/>
          <w:color w:val="252525"/>
          <w:sz w:val="21"/>
          <w:szCs w:val="21"/>
          <w:lang w:eastAsia="ru-RU"/>
        </w:rPr>
      </w:pPr>
      <w:hyperlink r:id="rId96" w:tooltip="Атомная физика" w:history="1">
        <w:r w:rsidRPr="00B8755D">
          <w:rPr>
            <w:rFonts w:ascii="Arial" w:eastAsia="Times New Roman" w:hAnsi="Arial" w:cs="Arial"/>
            <w:color w:val="0B0080"/>
            <w:sz w:val="21"/>
            <w:szCs w:val="21"/>
            <w:u w:val="single"/>
            <w:lang w:eastAsia="ru-RU"/>
          </w:rPr>
          <w:t>Физика атомов</w:t>
        </w:r>
      </w:hyperlink>
      <w:r w:rsidRPr="00B8755D">
        <w:rPr>
          <w:rFonts w:ascii="Arial" w:eastAsia="Times New Roman" w:hAnsi="Arial" w:cs="Arial"/>
          <w:color w:val="252525"/>
          <w:sz w:val="21"/>
          <w:szCs w:val="21"/>
          <w:lang w:eastAsia="ru-RU"/>
        </w:rPr>
        <w:t>, </w:t>
      </w:r>
      <w:hyperlink r:id="rId97" w:tooltip="Молекула" w:history="1">
        <w:r w:rsidRPr="00B8755D">
          <w:rPr>
            <w:rFonts w:ascii="Arial" w:eastAsia="Times New Roman" w:hAnsi="Arial" w:cs="Arial"/>
            <w:color w:val="0B0080"/>
            <w:sz w:val="21"/>
            <w:szCs w:val="21"/>
            <w:u w:val="single"/>
            <w:lang w:eastAsia="ru-RU"/>
          </w:rPr>
          <w:t>молекул</w:t>
        </w:r>
      </w:hyperlink>
      <w:r w:rsidRPr="00B8755D">
        <w:rPr>
          <w:rFonts w:ascii="Arial" w:eastAsia="Times New Roman" w:hAnsi="Arial" w:cs="Arial"/>
          <w:color w:val="252525"/>
          <w:sz w:val="21"/>
          <w:szCs w:val="21"/>
          <w:lang w:eastAsia="ru-RU"/>
        </w:rPr>
        <w:t> и их коллективов, в частности кристаллов, а также </w:t>
      </w:r>
      <w:hyperlink r:id="rId98" w:tooltip="Атомное ядро" w:history="1">
        <w:r w:rsidRPr="00B8755D">
          <w:rPr>
            <w:rFonts w:ascii="Arial" w:eastAsia="Times New Roman" w:hAnsi="Arial" w:cs="Arial"/>
            <w:color w:val="0B0080"/>
            <w:sz w:val="21"/>
            <w:szCs w:val="21"/>
            <w:u w:val="single"/>
            <w:lang w:eastAsia="ru-RU"/>
          </w:rPr>
          <w:t>атомных ядер</w:t>
        </w:r>
      </w:hyperlink>
      <w:r w:rsidRPr="00B8755D">
        <w:rPr>
          <w:rFonts w:ascii="Arial" w:eastAsia="Times New Roman" w:hAnsi="Arial" w:cs="Arial"/>
          <w:color w:val="252525"/>
          <w:sz w:val="21"/>
          <w:szCs w:val="21"/>
          <w:lang w:eastAsia="ru-RU"/>
        </w:rPr>
        <w:t> и </w:t>
      </w:r>
      <w:hyperlink r:id="rId99" w:tooltip="Элементарные частицы" w:history="1">
        <w:r w:rsidRPr="00B8755D">
          <w:rPr>
            <w:rFonts w:ascii="Arial" w:eastAsia="Times New Roman" w:hAnsi="Arial" w:cs="Arial"/>
            <w:color w:val="0B0080"/>
            <w:sz w:val="21"/>
            <w:szCs w:val="21"/>
            <w:u w:val="single"/>
            <w:lang w:eastAsia="ru-RU"/>
          </w:rPr>
          <w:t>элементарных частиц</w:t>
        </w:r>
      </w:hyperlink>
      <w:r w:rsidRPr="00B8755D">
        <w:rPr>
          <w:rFonts w:ascii="Arial" w:eastAsia="Times New Roman" w:hAnsi="Arial" w:cs="Arial"/>
          <w:color w:val="252525"/>
          <w:sz w:val="21"/>
          <w:szCs w:val="21"/>
          <w:lang w:eastAsia="ru-RU"/>
        </w:rPr>
        <w:t> изучается в квантовой механике. Квантовые эффекты являются существенными, если характерное значение </w:t>
      </w:r>
      <w:hyperlink r:id="rId100" w:tooltip="Действие (физическая величина)" w:history="1">
        <w:r w:rsidRPr="00B8755D">
          <w:rPr>
            <w:rFonts w:ascii="Arial" w:eastAsia="Times New Roman" w:hAnsi="Arial" w:cs="Arial"/>
            <w:color w:val="0B0080"/>
            <w:sz w:val="21"/>
            <w:szCs w:val="21"/>
            <w:u w:val="single"/>
            <w:lang w:eastAsia="ru-RU"/>
          </w:rPr>
          <w:t>действия</w:t>
        </w:r>
      </w:hyperlink>
      <w:r w:rsidRPr="00B8755D">
        <w:rPr>
          <w:rFonts w:ascii="Arial" w:eastAsia="Times New Roman" w:hAnsi="Arial" w:cs="Arial"/>
          <w:color w:val="252525"/>
          <w:sz w:val="21"/>
          <w:szCs w:val="21"/>
          <w:lang w:eastAsia="ru-RU"/>
        </w:rPr>
        <w:t>(произведение характерной </w:t>
      </w:r>
      <w:hyperlink r:id="rId101" w:tooltip="Энергия" w:history="1">
        <w:r w:rsidRPr="00B8755D">
          <w:rPr>
            <w:rFonts w:ascii="Arial" w:eastAsia="Times New Roman" w:hAnsi="Arial" w:cs="Arial"/>
            <w:color w:val="0B0080"/>
            <w:sz w:val="21"/>
            <w:szCs w:val="21"/>
            <w:u w:val="single"/>
            <w:lang w:eastAsia="ru-RU"/>
          </w:rPr>
          <w:t>энергии</w:t>
        </w:r>
      </w:hyperlink>
      <w:r w:rsidRPr="00B8755D">
        <w:rPr>
          <w:rFonts w:ascii="Arial" w:eastAsia="Times New Roman" w:hAnsi="Arial" w:cs="Arial"/>
          <w:color w:val="252525"/>
          <w:sz w:val="21"/>
          <w:szCs w:val="21"/>
          <w:lang w:eastAsia="ru-RU"/>
        </w:rPr>
        <w:t> на характерное </w:t>
      </w:r>
      <w:hyperlink r:id="rId102" w:tooltip="Время" w:history="1">
        <w:r w:rsidRPr="00B8755D">
          <w:rPr>
            <w:rFonts w:ascii="Arial" w:eastAsia="Times New Roman" w:hAnsi="Arial" w:cs="Arial"/>
            <w:color w:val="0B0080"/>
            <w:sz w:val="21"/>
            <w:szCs w:val="21"/>
            <w:u w:val="single"/>
            <w:lang w:eastAsia="ru-RU"/>
          </w:rPr>
          <w:t>время</w:t>
        </w:r>
      </w:hyperlink>
      <w:r w:rsidRPr="00B8755D">
        <w:rPr>
          <w:rFonts w:ascii="Arial" w:eastAsia="Times New Roman" w:hAnsi="Arial" w:cs="Arial"/>
          <w:color w:val="252525"/>
          <w:sz w:val="21"/>
          <w:szCs w:val="21"/>
          <w:lang w:eastAsia="ru-RU"/>
        </w:rPr>
        <w:t> или характерного </w:t>
      </w:r>
      <w:hyperlink r:id="rId103" w:tooltip="Импульс" w:history="1">
        <w:r w:rsidRPr="00B8755D">
          <w:rPr>
            <w:rFonts w:ascii="Arial" w:eastAsia="Times New Roman" w:hAnsi="Arial" w:cs="Arial"/>
            <w:color w:val="0B0080"/>
            <w:sz w:val="21"/>
            <w:szCs w:val="21"/>
            <w:u w:val="single"/>
            <w:lang w:eastAsia="ru-RU"/>
          </w:rPr>
          <w:t>импульса</w:t>
        </w:r>
      </w:hyperlink>
      <w:r w:rsidRPr="00B8755D">
        <w:rPr>
          <w:rFonts w:ascii="Arial" w:eastAsia="Times New Roman" w:hAnsi="Arial" w:cs="Arial"/>
          <w:color w:val="252525"/>
          <w:sz w:val="21"/>
          <w:szCs w:val="21"/>
          <w:lang w:eastAsia="ru-RU"/>
        </w:rPr>
        <w:t> на характерное </w:t>
      </w:r>
      <w:hyperlink r:id="rId104" w:tooltip="Расстояние" w:history="1">
        <w:r w:rsidRPr="00B8755D">
          <w:rPr>
            <w:rFonts w:ascii="Arial" w:eastAsia="Times New Roman" w:hAnsi="Arial" w:cs="Arial"/>
            <w:color w:val="0B0080"/>
            <w:sz w:val="21"/>
            <w:szCs w:val="21"/>
            <w:u w:val="single"/>
            <w:lang w:eastAsia="ru-RU"/>
          </w:rPr>
          <w:t>расстояние</w:t>
        </w:r>
      </w:hyperlink>
      <w:r w:rsidRPr="00B8755D">
        <w:rPr>
          <w:rFonts w:ascii="Arial" w:eastAsia="Times New Roman" w:hAnsi="Arial" w:cs="Arial"/>
          <w:color w:val="252525"/>
          <w:sz w:val="21"/>
          <w:szCs w:val="21"/>
          <w:lang w:eastAsia="ru-RU"/>
        </w:rPr>
        <w:t>) становится сравнимым с </w:t>
      </w:r>
      <w:r w:rsidRPr="00B8755D">
        <w:rPr>
          <w:rFonts w:ascii="Arial" w:eastAsia="Times New Roman" w:hAnsi="Arial" w:cs="Arial"/>
          <w:noProof/>
          <w:color w:val="252525"/>
          <w:sz w:val="21"/>
          <w:szCs w:val="21"/>
          <w:lang w:eastAsia="ru-RU"/>
        </w:rPr>
        <w:drawing>
          <wp:inline distT="0" distB="0" distL="0" distR="0">
            <wp:extent cx="94615" cy="137795"/>
            <wp:effectExtent l="0" t="0" r="635" b="0"/>
            <wp:docPr id="40" name="Рисунок 40" descr="\h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ba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94615" cy="137795"/>
                    </a:xfrm>
                    <a:prstGeom prst="rect">
                      <a:avLst/>
                    </a:prstGeom>
                    <a:noFill/>
                    <a:ln>
                      <a:noFill/>
                    </a:ln>
                  </pic:spPr>
                </pic:pic>
              </a:graphicData>
            </a:graphic>
          </wp:inline>
        </w:drawing>
      </w:r>
      <w:r w:rsidRPr="00B8755D">
        <w:rPr>
          <w:rFonts w:ascii="Arial" w:eastAsia="Times New Roman" w:hAnsi="Arial" w:cs="Arial"/>
          <w:color w:val="252525"/>
          <w:sz w:val="21"/>
          <w:szCs w:val="21"/>
          <w:lang w:eastAsia="ru-RU"/>
        </w:rPr>
        <w:t> (</w:t>
      </w:r>
      <w:hyperlink r:id="rId106" w:tooltip="Постоянная Планка" w:history="1">
        <w:r w:rsidRPr="00B8755D">
          <w:rPr>
            <w:rFonts w:ascii="Arial" w:eastAsia="Times New Roman" w:hAnsi="Arial" w:cs="Arial"/>
            <w:color w:val="0B0080"/>
            <w:sz w:val="21"/>
            <w:szCs w:val="21"/>
            <w:u w:val="single"/>
            <w:lang w:eastAsia="ru-RU"/>
          </w:rPr>
          <w:t>постоянная Планка</w:t>
        </w:r>
      </w:hyperlink>
      <w:r w:rsidRPr="00B8755D">
        <w:rPr>
          <w:rFonts w:ascii="Arial" w:eastAsia="Times New Roman" w:hAnsi="Arial" w:cs="Arial"/>
          <w:color w:val="252525"/>
          <w:sz w:val="21"/>
          <w:szCs w:val="21"/>
          <w:lang w:eastAsia="ru-RU"/>
        </w:rPr>
        <w:t>). Если частицы движутся со скоростями много меньше, чем скорость света в вакууме </w:t>
      </w:r>
      <w:r w:rsidRPr="00B8755D">
        <w:rPr>
          <w:rFonts w:ascii="Arial" w:eastAsia="Times New Roman" w:hAnsi="Arial" w:cs="Arial"/>
          <w:noProof/>
          <w:color w:val="252525"/>
          <w:sz w:val="21"/>
          <w:szCs w:val="21"/>
          <w:lang w:eastAsia="ru-RU"/>
        </w:rPr>
        <w:drawing>
          <wp:inline distT="0" distB="0" distL="0" distR="0">
            <wp:extent cx="86360" cy="86360"/>
            <wp:effectExtent l="0" t="0" r="8890" b="8890"/>
            <wp:docPr id="39" name="Рисунок 39"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sidRPr="00B8755D">
        <w:rPr>
          <w:rFonts w:ascii="Arial" w:eastAsia="Times New Roman" w:hAnsi="Arial" w:cs="Arial"/>
          <w:color w:val="252525"/>
          <w:sz w:val="21"/>
          <w:szCs w:val="21"/>
          <w:lang w:eastAsia="ru-RU"/>
        </w:rPr>
        <w:t>, то применяется нерелятивистская квантовая механика; при скоростях близких к </w:t>
      </w:r>
      <w:r w:rsidRPr="00B8755D">
        <w:rPr>
          <w:rFonts w:ascii="Arial" w:eastAsia="Times New Roman" w:hAnsi="Arial" w:cs="Arial"/>
          <w:noProof/>
          <w:color w:val="252525"/>
          <w:sz w:val="21"/>
          <w:szCs w:val="21"/>
          <w:lang w:eastAsia="ru-RU"/>
        </w:rPr>
        <w:drawing>
          <wp:inline distT="0" distB="0" distL="0" distR="0">
            <wp:extent cx="86360" cy="86360"/>
            <wp:effectExtent l="0" t="0" r="8890" b="8890"/>
            <wp:docPr id="38" name="Рисунок 38"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sidRPr="00B8755D">
        <w:rPr>
          <w:rFonts w:ascii="Arial" w:eastAsia="Times New Roman" w:hAnsi="Arial" w:cs="Arial"/>
          <w:color w:val="252525"/>
          <w:sz w:val="21"/>
          <w:szCs w:val="21"/>
          <w:lang w:eastAsia="ru-RU"/>
        </w:rPr>
        <w:t> — релятивистская </w:t>
      </w:r>
      <w:hyperlink r:id="rId108" w:tooltip="Квантовая механика" w:history="1">
        <w:r w:rsidRPr="00B8755D">
          <w:rPr>
            <w:rFonts w:ascii="Arial" w:eastAsia="Times New Roman" w:hAnsi="Arial" w:cs="Arial"/>
            <w:color w:val="0B0080"/>
            <w:sz w:val="21"/>
            <w:szCs w:val="21"/>
            <w:u w:val="single"/>
            <w:lang w:eastAsia="ru-RU"/>
          </w:rPr>
          <w:t>квантовая механика</w:t>
        </w:r>
      </w:hyperlink>
      <w:r w:rsidRPr="00B8755D">
        <w:rPr>
          <w:rFonts w:ascii="Arial" w:eastAsia="Times New Roman" w:hAnsi="Arial" w:cs="Arial"/>
          <w:color w:val="252525"/>
          <w:sz w:val="21"/>
          <w:szCs w:val="21"/>
          <w:lang w:eastAsia="ru-RU"/>
        </w:rPr>
        <w:t>.</w:t>
      </w:r>
    </w:p>
    <w:p w:rsidR="00B8755D" w:rsidRPr="00B8755D" w:rsidRDefault="00B8755D" w:rsidP="00B8755D">
      <w:pPr>
        <w:shd w:val="clear" w:color="auto" w:fill="FFFFFF"/>
        <w:spacing w:before="120" w:after="120" w:line="336" w:lineRule="atLeast"/>
        <w:rPr>
          <w:rFonts w:ascii="Arial" w:eastAsia="Times New Roman" w:hAnsi="Arial" w:cs="Arial"/>
          <w:color w:val="252525"/>
          <w:sz w:val="21"/>
          <w:szCs w:val="21"/>
          <w:lang w:eastAsia="ru-RU"/>
        </w:rPr>
      </w:pPr>
      <w:r w:rsidRPr="00B8755D">
        <w:rPr>
          <w:rFonts w:ascii="Arial" w:eastAsia="Times New Roman" w:hAnsi="Arial" w:cs="Arial"/>
          <w:color w:val="252525"/>
          <w:sz w:val="21"/>
          <w:szCs w:val="21"/>
          <w:lang w:eastAsia="ru-RU"/>
        </w:rPr>
        <w:t>В основе </w:t>
      </w:r>
      <w:hyperlink r:id="rId109" w:tooltip="Квантовая механика" w:history="1">
        <w:r w:rsidRPr="00B8755D">
          <w:rPr>
            <w:rFonts w:ascii="Arial" w:eastAsia="Times New Roman" w:hAnsi="Arial" w:cs="Arial"/>
            <w:color w:val="0B0080"/>
            <w:sz w:val="21"/>
            <w:szCs w:val="21"/>
            <w:u w:val="single"/>
            <w:lang w:eastAsia="ru-RU"/>
          </w:rPr>
          <w:t>квантовой механики</w:t>
        </w:r>
      </w:hyperlink>
      <w:r w:rsidRPr="00B8755D">
        <w:rPr>
          <w:rFonts w:ascii="Arial" w:eastAsia="Times New Roman" w:hAnsi="Arial" w:cs="Arial"/>
          <w:color w:val="252525"/>
          <w:sz w:val="21"/>
          <w:szCs w:val="21"/>
          <w:lang w:eastAsia="ru-RU"/>
        </w:rPr>
        <w:t> лежат представления </w:t>
      </w:r>
      <w:hyperlink r:id="rId110" w:tooltip="Планк, Макс" w:history="1">
        <w:r w:rsidRPr="00B8755D">
          <w:rPr>
            <w:rFonts w:ascii="Arial" w:eastAsia="Times New Roman" w:hAnsi="Arial" w:cs="Arial"/>
            <w:color w:val="0B0080"/>
            <w:sz w:val="21"/>
            <w:szCs w:val="21"/>
            <w:u w:val="single"/>
            <w:lang w:eastAsia="ru-RU"/>
          </w:rPr>
          <w:t>Планка</w:t>
        </w:r>
      </w:hyperlink>
      <w:r w:rsidRPr="00B8755D">
        <w:rPr>
          <w:rFonts w:ascii="Arial" w:eastAsia="Times New Roman" w:hAnsi="Arial" w:cs="Arial"/>
          <w:color w:val="252525"/>
          <w:sz w:val="21"/>
          <w:szCs w:val="21"/>
          <w:lang w:eastAsia="ru-RU"/>
        </w:rPr>
        <w:t> о дискретном характере изменения энергии </w:t>
      </w:r>
      <w:hyperlink r:id="rId111" w:tooltip="Атом" w:history="1">
        <w:r w:rsidRPr="00B8755D">
          <w:rPr>
            <w:rFonts w:ascii="Arial" w:eastAsia="Times New Roman" w:hAnsi="Arial" w:cs="Arial"/>
            <w:color w:val="0B0080"/>
            <w:sz w:val="21"/>
            <w:szCs w:val="21"/>
            <w:u w:val="single"/>
            <w:lang w:eastAsia="ru-RU"/>
          </w:rPr>
          <w:t>атомов</w:t>
        </w:r>
      </w:hyperlink>
      <w:r w:rsidRPr="00B8755D">
        <w:rPr>
          <w:rFonts w:ascii="Arial" w:eastAsia="Times New Roman" w:hAnsi="Arial" w:cs="Arial"/>
          <w:color w:val="252525"/>
          <w:sz w:val="21"/>
          <w:szCs w:val="21"/>
          <w:lang w:eastAsia="ru-RU"/>
        </w:rPr>
        <w:t>, Эйнштейна о </w:t>
      </w:r>
      <w:hyperlink r:id="rId112" w:tooltip="Фотон" w:history="1">
        <w:r w:rsidRPr="00B8755D">
          <w:rPr>
            <w:rFonts w:ascii="Arial" w:eastAsia="Times New Roman" w:hAnsi="Arial" w:cs="Arial"/>
            <w:color w:val="0B0080"/>
            <w:sz w:val="21"/>
            <w:szCs w:val="21"/>
            <w:u w:val="single"/>
            <w:lang w:eastAsia="ru-RU"/>
          </w:rPr>
          <w:t>фотонах</w:t>
        </w:r>
      </w:hyperlink>
      <w:r w:rsidRPr="00B8755D">
        <w:rPr>
          <w:rFonts w:ascii="Arial" w:eastAsia="Times New Roman" w:hAnsi="Arial" w:cs="Arial"/>
          <w:color w:val="252525"/>
          <w:sz w:val="21"/>
          <w:szCs w:val="21"/>
          <w:lang w:eastAsia="ru-RU"/>
        </w:rPr>
        <w:t>, данные о квантованности некоторых физических величин (например, импульса и энергии), характеризующих в определённых условиях состояния частиц микромира.</w:t>
      </w:r>
    </w:p>
    <w:p w:rsidR="00B8755D" w:rsidRPr="00B8755D" w:rsidRDefault="00B8755D" w:rsidP="00B8755D">
      <w:pPr>
        <w:shd w:val="clear" w:color="auto" w:fill="FFFFFF"/>
        <w:spacing w:before="120" w:after="120" w:line="336" w:lineRule="atLeast"/>
        <w:rPr>
          <w:rFonts w:ascii="Arial" w:eastAsia="Times New Roman" w:hAnsi="Arial" w:cs="Arial"/>
          <w:color w:val="252525"/>
          <w:sz w:val="21"/>
          <w:szCs w:val="21"/>
          <w:lang w:eastAsia="ru-RU"/>
        </w:rPr>
      </w:pPr>
      <w:r w:rsidRPr="00B8755D">
        <w:rPr>
          <w:rFonts w:ascii="Arial" w:eastAsia="Times New Roman" w:hAnsi="Arial" w:cs="Arial"/>
          <w:color w:val="252525"/>
          <w:sz w:val="21"/>
          <w:szCs w:val="21"/>
          <w:lang w:eastAsia="ru-RU"/>
        </w:rPr>
        <w:t>Де Бройль выдвинул идею о том, что волновой характер распространения, установленный для фотонов, имеет универсальный характер. Он должен проявляться для любых частиц, обладающих импульсом </w:t>
      </w:r>
      <w:r w:rsidRPr="00B8755D">
        <w:rPr>
          <w:rFonts w:ascii="Arial" w:eastAsia="Times New Roman" w:hAnsi="Arial" w:cs="Arial"/>
          <w:noProof/>
          <w:color w:val="252525"/>
          <w:sz w:val="21"/>
          <w:szCs w:val="21"/>
          <w:lang w:eastAsia="ru-RU"/>
        </w:rPr>
        <w:drawing>
          <wp:inline distT="0" distB="0" distL="0" distR="0">
            <wp:extent cx="103505" cy="120650"/>
            <wp:effectExtent l="0" t="0" r="0" b="0"/>
            <wp:docPr id="37" name="Рисунок 37"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03505" cy="120650"/>
                    </a:xfrm>
                    <a:prstGeom prst="rect">
                      <a:avLst/>
                    </a:prstGeom>
                    <a:noFill/>
                    <a:ln>
                      <a:noFill/>
                    </a:ln>
                  </pic:spPr>
                </pic:pic>
              </a:graphicData>
            </a:graphic>
          </wp:inline>
        </w:drawing>
      </w:r>
      <w:r w:rsidRPr="00B8755D">
        <w:rPr>
          <w:rFonts w:ascii="Arial" w:eastAsia="Times New Roman" w:hAnsi="Arial" w:cs="Arial"/>
          <w:color w:val="252525"/>
          <w:sz w:val="21"/>
          <w:szCs w:val="21"/>
          <w:lang w:eastAsia="ru-RU"/>
        </w:rPr>
        <w:t>. Все частицы, имеющие конечный импульс </w:t>
      </w:r>
      <w:r w:rsidRPr="00B8755D">
        <w:rPr>
          <w:rFonts w:ascii="Arial" w:eastAsia="Times New Roman" w:hAnsi="Arial" w:cs="Arial"/>
          <w:noProof/>
          <w:color w:val="252525"/>
          <w:sz w:val="21"/>
          <w:szCs w:val="21"/>
          <w:lang w:eastAsia="ru-RU"/>
        </w:rPr>
        <w:drawing>
          <wp:inline distT="0" distB="0" distL="0" distR="0">
            <wp:extent cx="103505" cy="120650"/>
            <wp:effectExtent l="0" t="0" r="0" b="0"/>
            <wp:docPr id="36" name="Рисунок 36"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03505" cy="120650"/>
                    </a:xfrm>
                    <a:prstGeom prst="rect">
                      <a:avLst/>
                    </a:prstGeom>
                    <a:noFill/>
                    <a:ln>
                      <a:noFill/>
                    </a:ln>
                  </pic:spPr>
                </pic:pic>
              </a:graphicData>
            </a:graphic>
          </wp:inline>
        </w:drawing>
      </w:r>
      <w:r w:rsidRPr="00B8755D">
        <w:rPr>
          <w:rFonts w:ascii="Arial" w:eastAsia="Times New Roman" w:hAnsi="Arial" w:cs="Arial"/>
          <w:color w:val="252525"/>
          <w:sz w:val="21"/>
          <w:szCs w:val="21"/>
          <w:lang w:eastAsia="ru-RU"/>
        </w:rPr>
        <w:t>, обладают волновыми свойствами, в частности, подвержены </w:t>
      </w:r>
      <w:hyperlink r:id="rId113" w:tooltip="Интерференция волн" w:history="1">
        <w:r w:rsidRPr="00B8755D">
          <w:rPr>
            <w:rFonts w:ascii="Arial" w:eastAsia="Times New Roman" w:hAnsi="Arial" w:cs="Arial"/>
            <w:color w:val="0B0080"/>
            <w:sz w:val="21"/>
            <w:szCs w:val="21"/>
            <w:u w:val="single"/>
            <w:lang w:eastAsia="ru-RU"/>
          </w:rPr>
          <w:t>интерференции</w:t>
        </w:r>
      </w:hyperlink>
      <w:r w:rsidRPr="00B8755D">
        <w:rPr>
          <w:rFonts w:ascii="Arial" w:eastAsia="Times New Roman" w:hAnsi="Arial" w:cs="Arial"/>
          <w:color w:val="252525"/>
          <w:sz w:val="21"/>
          <w:szCs w:val="21"/>
          <w:lang w:eastAsia="ru-RU"/>
        </w:rPr>
        <w:t> и </w:t>
      </w:r>
      <w:hyperlink r:id="rId114" w:tooltip="Дифракция" w:history="1">
        <w:r w:rsidRPr="00B8755D">
          <w:rPr>
            <w:rFonts w:ascii="Arial" w:eastAsia="Times New Roman" w:hAnsi="Arial" w:cs="Arial"/>
            <w:color w:val="0B0080"/>
            <w:sz w:val="21"/>
            <w:szCs w:val="21"/>
            <w:u w:val="single"/>
            <w:lang w:eastAsia="ru-RU"/>
          </w:rPr>
          <w:t>дифракции</w:t>
        </w:r>
      </w:hyperlink>
      <w:r w:rsidRPr="00B8755D">
        <w:rPr>
          <w:rFonts w:ascii="Arial" w:eastAsia="Times New Roman" w:hAnsi="Arial" w:cs="Arial"/>
          <w:color w:val="252525"/>
          <w:sz w:val="21"/>
          <w:szCs w:val="21"/>
          <w:lang w:eastAsia="ru-RU"/>
        </w:rPr>
        <w:t>.</w:t>
      </w:r>
    </w:p>
    <w:p w:rsidR="00B8755D" w:rsidRPr="00B8755D" w:rsidRDefault="00B8755D" w:rsidP="00B8755D">
      <w:pPr>
        <w:shd w:val="clear" w:color="auto" w:fill="FFFFFF"/>
        <w:spacing w:before="120" w:after="120" w:line="336" w:lineRule="atLeast"/>
        <w:rPr>
          <w:rFonts w:ascii="Arial" w:eastAsia="Times New Roman" w:hAnsi="Arial" w:cs="Arial"/>
          <w:color w:val="252525"/>
          <w:sz w:val="21"/>
          <w:szCs w:val="21"/>
          <w:lang w:eastAsia="ru-RU"/>
        </w:rPr>
      </w:pPr>
      <w:r w:rsidRPr="00B8755D">
        <w:rPr>
          <w:rFonts w:ascii="Arial" w:eastAsia="Times New Roman" w:hAnsi="Arial" w:cs="Arial"/>
          <w:color w:val="252525"/>
          <w:sz w:val="21"/>
          <w:szCs w:val="21"/>
          <w:lang w:eastAsia="ru-RU"/>
        </w:rPr>
        <w:t>Формула </w:t>
      </w:r>
      <w:hyperlink r:id="rId115" w:tooltip="Де Бройль" w:history="1">
        <w:r w:rsidRPr="00B8755D">
          <w:rPr>
            <w:rFonts w:ascii="Arial" w:eastAsia="Times New Roman" w:hAnsi="Arial" w:cs="Arial"/>
            <w:color w:val="0B0080"/>
            <w:sz w:val="21"/>
            <w:szCs w:val="21"/>
            <w:u w:val="single"/>
            <w:lang w:eastAsia="ru-RU"/>
          </w:rPr>
          <w:t>де Бройля</w:t>
        </w:r>
      </w:hyperlink>
      <w:r w:rsidRPr="00B8755D">
        <w:rPr>
          <w:rFonts w:ascii="Arial" w:eastAsia="Times New Roman" w:hAnsi="Arial" w:cs="Arial"/>
          <w:color w:val="252525"/>
          <w:sz w:val="21"/>
          <w:szCs w:val="21"/>
          <w:lang w:eastAsia="ru-RU"/>
        </w:rPr>
        <w:t> устанавливает зависимость длины волны </w:t>
      </w:r>
      <w:r w:rsidRPr="00B8755D">
        <w:rPr>
          <w:rFonts w:ascii="Arial" w:eastAsia="Times New Roman" w:hAnsi="Arial" w:cs="Arial"/>
          <w:noProof/>
          <w:color w:val="252525"/>
          <w:sz w:val="21"/>
          <w:szCs w:val="21"/>
          <w:lang w:eastAsia="ru-RU"/>
        </w:rPr>
        <w:drawing>
          <wp:inline distT="0" distB="0" distL="0" distR="0">
            <wp:extent cx="94615" cy="137795"/>
            <wp:effectExtent l="0" t="0" r="635" b="0"/>
            <wp:docPr id="35" name="Рисунок 35"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ambda"/>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94615" cy="137795"/>
                    </a:xfrm>
                    <a:prstGeom prst="rect">
                      <a:avLst/>
                    </a:prstGeom>
                    <a:noFill/>
                    <a:ln>
                      <a:noFill/>
                    </a:ln>
                  </pic:spPr>
                </pic:pic>
              </a:graphicData>
            </a:graphic>
          </wp:inline>
        </w:drawing>
      </w:r>
      <w:r w:rsidRPr="00B8755D">
        <w:rPr>
          <w:rFonts w:ascii="Arial" w:eastAsia="Times New Roman" w:hAnsi="Arial" w:cs="Arial"/>
          <w:color w:val="252525"/>
          <w:sz w:val="21"/>
          <w:szCs w:val="21"/>
          <w:lang w:eastAsia="ru-RU"/>
        </w:rPr>
        <w:t>, связанной с движущейся частицей вещества, от импульса </w:t>
      </w:r>
      <w:r w:rsidRPr="00B8755D">
        <w:rPr>
          <w:rFonts w:ascii="Arial" w:eastAsia="Times New Roman" w:hAnsi="Arial" w:cs="Arial"/>
          <w:noProof/>
          <w:color w:val="252525"/>
          <w:sz w:val="21"/>
          <w:szCs w:val="21"/>
          <w:lang w:eastAsia="ru-RU"/>
        </w:rPr>
        <w:drawing>
          <wp:inline distT="0" distB="0" distL="0" distR="0">
            <wp:extent cx="103505" cy="120650"/>
            <wp:effectExtent l="0" t="0" r="0" b="0"/>
            <wp:docPr id="34" name="Рисунок 34"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03505" cy="120650"/>
                    </a:xfrm>
                    <a:prstGeom prst="rect">
                      <a:avLst/>
                    </a:prstGeom>
                    <a:noFill/>
                    <a:ln>
                      <a:noFill/>
                    </a:ln>
                  </pic:spPr>
                </pic:pic>
              </a:graphicData>
            </a:graphic>
          </wp:inline>
        </w:drawing>
      </w:r>
      <w:r w:rsidRPr="00B8755D">
        <w:rPr>
          <w:rFonts w:ascii="Arial" w:eastAsia="Times New Roman" w:hAnsi="Arial" w:cs="Arial"/>
          <w:color w:val="252525"/>
          <w:sz w:val="21"/>
          <w:szCs w:val="21"/>
          <w:lang w:eastAsia="ru-RU"/>
        </w:rPr>
        <w:t> частицы:</w:t>
      </w:r>
    </w:p>
    <w:p w:rsidR="00B8755D" w:rsidRPr="00B8755D" w:rsidRDefault="00B8755D" w:rsidP="00B8755D">
      <w:pPr>
        <w:shd w:val="clear" w:color="auto" w:fill="FFFFFF"/>
        <w:spacing w:after="24" w:line="336" w:lineRule="atLeast"/>
        <w:ind w:left="720"/>
        <w:rPr>
          <w:rFonts w:ascii="Arial" w:eastAsia="Times New Roman" w:hAnsi="Arial" w:cs="Arial"/>
          <w:color w:val="252525"/>
          <w:sz w:val="21"/>
          <w:szCs w:val="21"/>
          <w:lang w:eastAsia="ru-RU"/>
        </w:rPr>
      </w:pPr>
      <w:r w:rsidRPr="00B8755D">
        <w:rPr>
          <w:rFonts w:ascii="Arial" w:eastAsia="Times New Roman" w:hAnsi="Arial" w:cs="Arial"/>
          <w:noProof/>
          <w:color w:val="252525"/>
          <w:sz w:val="21"/>
          <w:szCs w:val="21"/>
          <w:lang w:eastAsia="ru-RU"/>
        </w:rPr>
        <w:drawing>
          <wp:inline distT="0" distB="0" distL="0" distR="0">
            <wp:extent cx="1078230" cy="431165"/>
            <wp:effectExtent l="0" t="0" r="7620" b="6985"/>
            <wp:docPr id="33" name="Рисунок 33" descr="\lambda=\frac{h}{p}=\frac{h}{m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ambda=\frac{h}{p}=\frac{h}{mv},"/>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078230" cy="431165"/>
                    </a:xfrm>
                    <a:prstGeom prst="rect">
                      <a:avLst/>
                    </a:prstGeom>
                    <a:noFill/>
                    <a:ln>
                      <a:noFill/>
                    </a:ln>
                  </pic:spPr>
                </pic:pic>
              </a:graphicData>
            </a:graphic>
          </wp:inline>
        </w:drawing>
      </w:r>
    </w:p>
    <w:p w:rsidR="00B8755D" w:rsidRPr="00B8755D" w:rsidRDefault="00B8755D" w:rsidP="00B8755D">
      <w:pPr>
        <w:shd w:val="clear" w:color="auto" w:fill="FFFFFF"/>
        <w:spacing w:before="120" w:after="120" w:line="336" w:lineRule="atLeast"/>
        <w:ind w:left="384"/>
        <w:rPr>
          <w:rFonts w:ascii="Arial" w:eastAsia="Times New Roman" w:hAnsi="Arial" w:cs="Arial"/>
          <w:color w:val="252525"/>
          <w:sz w:val="21"/>
          <w:szCs w:val="21"/>
          <w:lang w:eastAsia="ru-RU"/>
        </w:rPr>
      </w:pPr>
      <w:r w:rsidRPr="00B8755D">
        <w:rPr>
          <w:rFonts w:ascii="Arial" w:eastAsia="Times New Roman" w:hAnsi="Arial" w:cs="Arial"/>
          <w:color w:val="252525"/>
          <w:sz w:val="21"/>
          <w:szCs w:val="21"/>
          <w:lang w:eastAsia="ru-RU"/>
        </w:rPr>
        <w:t>где </w:t>
      </w:r>
      <w:r w:rsidRPr="00B8755D">
        <w:rPr>
          <w:rFonts w:ascii="Arial" w:eastAsia="Times New Roman" w:hAnsi="Arial" w:cs="Arial"/>
          <w:noProof/>
          <w:color w:val="252525"/>
          <w:sz w:val="21"/>
          <w:szCs w:val="21"/>
          <w:lang w:eastAsia="ru-RU"/>
        </w:rPr>
        <w:drawing>
          <wp:inline distT="0" distB="0" distL="0" distR="0">
            <wp:extent cx="163830" cy="86360"/>
            <wp:effectExtent l="0" t="0" r="7620" b="8890"/>
            <wp:docPr id="32" name="Рисунок 32"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63830" cy="86360"/>
                    </a:xfrm>
                    <a:prstGeom prst="rect">
                      <a:avLst/>
                    </a:prstGeom>
                    <a:noFill/>
                    <a:ln>
                      <a:noFill/>
                    </a:ln>
                  </pic:spPr>
                </pic:pic>
              </a:graphicData>
            </a:graphic>
          </wp:inline>
        </w:drawing>
      </w:r>
      <w:r w:rsidRPr="00B8755D">
        <w:rPr>
          <w:rFonts w:ascii="Arial" w:eastAsia="Times New Roman" w:hAnsi="Arial" w:cs="Arial"/>
          <w:color w:val="252525"/>
          <w:sz w:val="21"/>
          <w:szCs w:val="21"/>
          <w:lang w:eastAsia="ru-RU"/>
        </w:rPr>
        <w:t> — масса частицы, </w:t>
      </w:r>
      <w:r w:rsidRPr="00B8755D">
        <w:rPr>
          <w:rFonts w:ascii="Arial" w:eastAsia="Times New Roman" w:hAnsi="Arial" w:cs="Arial"/>
          <w:noProof/>
          <w:color w:val="252525"/>
          <w:sz w:val="21"/>
          <w:szCs w:val="21"/>
          <w:lang w:eastAsia="ru-RU"/>
        </w:rPr>
        <w:drawing>
          <wp:inline distT="0" distB="0" distL="0" distR="0">
            <wp:extent cx="94615" cy="86360"/>
            <wp:effectExtent l="0" t="0" r="635" b="8890"/>
            <wp:docPr id="31" name="Рисунок 31"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94615" cy="86360"/>
                    </a:xfrm>
                    <a:prstGeom prst="rect">
                      <a:avLst/>
                    </a:prstGeom>
                    <a:noFill/>
                    <a:ln>
                      <a:noFill/>
                    </a:ln>
                  </pic:spPr>
                </pic:pic>
              </a:graphicData>
            </a:graphic>
          </wp:inline>
        </w:drawing>
      </w:r>
      <w:r w:rsidRPr="00B8755D">
        <w:rPr>
          <w:rFonts w:ascii="Arial" w:eastAsia="Times New Roman" w:hAnsi="Arial" w:cs="Arial"/>
          <w:color w:val="252525"/>
          <w:sz w:val="21"/>
          <w:szCs w:val="21"/>
          <w:lang w:eastAsia="ru-RU"/>
        </w:rPr>
        <w:t> — её скорость, </w:t>
      </w:r>
      <w:r w:rsidRPr="00B8755D">
        <w:rPr>
          <w:rFonts w:ascii="Arial" w:eastAsia="Times New Roman" w:hAnsi="Arial" w:cs="Arial"/>
          <w:noProof/>
          <w:color w:val="252525"/>
          <w:sz w:val="21"/>
          <w:szCs w:val="21"/>
          <w:lang w:eastAsia="ru-RU"/>
        </w:rPr>
        <w:drawing>
          <wp:inline distT="0" distB="0" distL="0" distR="0">
            <wp:extent cx="94615" cy="137795"/>
            <wp:effectExtent l="0" t="0" r="635" b="0"/>
            <wp:docPr id="30" name="Рисунок 30"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94615" cy="137795"/>
                    </a:xfrm>
                    <a:prstGeom prst="rect">
                      <a:avLst/>
                    </a:prstGeom>
                    <a:noFill/>
                    <a:ln>
                      <a:noFill/>
                    </a:ln>
                  </pic:spPr>
                </pic:pic>
              </a:graphicData>
            </a:graphic>
          </wp:inline>
        </w:drawing>
      </w:r>
      <w:r w:rsidRPr="00B8755D">
        <w:rPr>
          <w:rFonts w:ascii="Arial" w:eastAsia="Times New Roman" w:hAnsi="Arial" w:cs="Arial"/>
          <w:color w:val="252525"/>
          <w:sz w:val="21"/>
          <w:szCs w:val="21"/>
          <w:lang w:eastAsia="ru-RU"/>
        </w:rPr>
        <w:t> — </w:t>
      </w:r>
      <w:hyperlink r:id="rId121" w:tooltip="Постоянная Планка" w:history="1">
        <w:r w:rsidRPr="00B8755D">
          <w:rPr>
            <w:rFonts w:ascii="Arial" w:eastAsia="Times New Roman" w:hAnsi="Arial" w:cs="Arial"/>
            <w:color w:val="0B0080"/>
            <w:sz w:val="21"/>
            <w:szCs w:val="21"/>
            <w:u w:val="single"/>
            <w:lang w:eastAsia="ru-RU"/>
          </w:rPr>
          <w:t>постоянная Планка</w:t>
        </w:r>
      </w:hyperlink>
      <w:r w:rsidRPr="00B8755D">
        <w:rPr>
          <w:rFonts w:ascii="Arial" w:eastAsia="Times New Roman" w:hAnsi="Arial" w:cs="Arial"/>
          <w:color w:val="252525"/>
          <w:sz w:val="21"/>
          <w:szCs w:val="21"/>
          <w:lang w:eastAsia="ru-RU"/>
        </w:rPr>
        <w:t>. Волны, о которых идёт речь, называются </w:t>
      </w:r>
      <w:r w:rsidRPr="00B8755D">
        <w:rPr>
          <w:rFonts w:ascii="Arial" w:eastAsia="Times New Roman" w:hAnsi="Arial" w:cs="Arial"/>
          <w:b/>
          <w:bCs/>
          <w:color w:val="252525"/>
          <w:sz w:val="21"/>
          <w:szCs w:val="21"/>
          <w:lang w:eastAsia="ru-RU"/>
        </w:rPr>
        <w:t>волнами де Бройля</w:t>
      </w:r>
      <w:r w:rsidRPr="00B8755D">
        <w:rPr>
          <w:rFonts w:ascii="Arial" w:eastAsia="Times New Roman" w:hAnsi="Arial" w:cs="Arial"/>
          <w:color w:val="252525"/>
          <w:sz w:val="21"/>
          <w:szCs w:val="21"/>
          <w:lang w:eastAsia="ru-RU"/>
        </w:rPr>
        <w:t>.</w:t>
      </w:r>
    </w:p>
    <w:p w:rsidR="00B8755D" w:rsidRPr="00B8755D" w:rsidRDefault="00B8755D" w:rsidP="00B8755D">
      <w:pPr>
        <w:shd w:val="clear" w:color="auto" w:fill="FFFFFF"/>
        <w:spacing w:before="120" w:after="120" w:line="336" w:lineRule="atLeast"/>
        <w:ind w:left="384"/>
        <w:rPr>
          <w:rFonts w:ascii="Arial" w:eastAsia="Times New Roman" w:hAnsi="Arial" w:cs="Arial"/>
          <w:color w:val="252525"/>
          <w:sz w:val="21"/>
          <w:szCs w:val="21"/>
          <w:lang w:eastAsia="ru-RU"/>
        </w:rPr>
      </w:pPr>
      <w:r w:rsidRPr="00B8755D">
        <w:rPr>
          <w:rFonts w:ascii="Arial" w:eastAsia="Times New Roman" w:hAnsi="Arial" w:cs="Arial"/>
          <w:color w:val="252525"/>
          <w:sz w:val="21"/>
          <w:szCs w:val="21"/>
          <w:lang w:eastAsia="ru-RU"/>
        </w:rPr>
        <w:t>Другой вид формулы </w:t>
      </w:r>
      <w:hyperlink r:id="rId122" w:tooltip="Де Бройль" w:history="1">
        <w:r w:rsidRPr="00B8755D">
          <w:rPr>
            <w:rFonts w:ascii="Arial" w:eastAsia="Times New Roman" w:hAnsi="Arial" w:cs="Arial"/>
            <w:color w:val="0B0080"/>
            <w:sz w:val="21"/>
            <w:szCs w:val="21"/>
            <w:u w:val="single"/>
            <w:lang w:eastAsia="ru-RU"/>
          </w:rPr>
          <w:t>де Бройля</w:t>
        </w:r>
      </w:hyperlink>
      <w:r w:rsidRPr="00B8755D">
        <w:rPr>
          <w:rFonts w:ascii="Arial" w:eastAsia="Times New Roman" w:hAnsi="Arial" w:cs="Arial"/>
          <w:color w:val="252525"/>
          <w:sz w:val="21"/>
          <w:szCs w:val="21"/>
          <w:lang w:eastAsia="ru-RU"/>
        </w:rPr>
        <w:t>:</w:t>
      </w:r>
    </w:p>
    <w:p w:rsidR="00B8755D" w:rsidRPr="00B8755D" w:rsidRDefault="00B8755D" w:rsidP="00B8755D">
      <w:pPr>
        <w:shd w:val="clear" w:color="auto" w:fill="FFFFFF"/>
        <w:spacing w:after="24" w:line="336" w:lineRule="atLeast"/>
        <w:ind w:left="720"/>
        <w:rPr>
          <w:rFonts w:ascii="Arial" w:eastAsia="Times New Roman" w:hAnsi="Arial" w:cs="Arial"/>
          <w:color w:val="252525"/>
          <w:sz w:val="21"/>
          <w:szCs w:val="21"/>
          <w:lang w:eastAsia="ru-RU"/>
        </w:rPr>
      </w:pPr>
      <w:r w:rsidRPr="00B8755D">
        <w:rPr>
          <w:rFonts w:ascii="Arial" w:eastAsia="Times New Roman" w:hAnsi="Arial" w:cs="Arial"/>
          <w:noProof/>
          <w:color w:val="252525"/>
          <w:sz w:val="21"/>
          <w:szCs w:val="21"/>
          <w:lang w:eastAsia="ru-RU"/>
        </w:rPr>
        <w:drawing>
          <wp:inline distT="0" distB="0" distL="0" distR="0">
            <wp:extent cx="1233805" cy="387985"/>
            <wp:effectExtent l="0" t="0" r="4445" b="0"/>
            <wp:docPr id="29" name="Рисунок 29" descr="\mathbf{p}=\frac{h}{2\pi}\mathbf{k}=\hbar\mathbf{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thbf{p}=\frac{h}{2\pi}\mathbf{k}=\hbar\mathbf{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33805" cy="387985"/>
                    </a:xfrm>
                    <a:prstGeom prst="rect">
                      <a:avLst/>
                    </a:prstGeom>
                    <a:noFill/>
                    <a:ln>
                      <a:noFill/>
                    </a:ln>
                  </pic:spPr>
                </pic:pic>
              </a:graphicData>
            </a:graphic>
          </wp:inline>
        </w:drawing>
      </w:r>
    </w:p>
    <w:p w:rsidR="00B8755D" w:rsidRPr="00B8755D" w:rsidRDefault="00B8755D" w:rsidP="00B8755D">
      <w:pPr>
        <w:shd w:val="clear" w:color="auto" w:fill="FFFFFF"/>
        <w:spacing w:before="120" w:after="120" w:line="336" w:lineRule="atLeast"/>
        <w:ind w:left="768"/>
        <w:rPr>
          <w:rFonts w:ascii="Arial" w:eastAsia="Times New Roman" w:hAnsi="Arial" w:cs="Arial"/>
          <w:color w:val="252525"/>
          <w:sz w:val="21"/>
          <w:szCs w:val="21"/>
          <w:lang w:eastAsia="ru-RU"/>
        </w:rPr>
      </w:pPr>
      <w:r w:rsidRPr="00B8755D">
        <w:rPr>
          <w:rFonts w:ascii="Arial" w:eastAsia="Times New Roman" w:hAnsi="Arial" w:cs="Arial"/>
          <w:color w:val="252525"/>
          <w:sz w:val="21"/>
          <w:szCs w:val="21"/>
          <w:lang w:eastAsia="ru-RU"/>
        </w:rPr>
        <w:t>где </w:t>
      </w:r>
      <w:r w:rsidRPr="00B8755D">
        <w:rPr>
          <w:rFonts w:ascii="Arial" w:eastAsia="Times New Roman" w:hAnsi="Arial" w:cs="Arial"/>
          <w:noProof/>
          <w:color w:val="252525"/>
          <w:sz w:val="21"/>
          <w:szCs w:val="21"/>
          <w:lang w:eastAsia="ru-RU"/>
        </w:rPr>
        <w:drawing>
          <wp:inline distT="0" distB="0" distL="0" distR="0">
            <wp:extent cx="716280" cy="387985"/>
            <wp:effectExtent l="0" t="0" r="7620" b="0"/>
            <wp:docPr id="28" name="Рисунок 28" descr="\mathbf{k}=\frac{2\pi}{\lambda}\mathb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thbf{k}=\frac{2\pi}{\lambda}\mathbf{n}"/>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716280" cy="387985"/>
                    </a:xfrm>
                    <a:prstGeom prst="rect">
                      <a:avLst/>
                    </a:prstGeom>
                    <a:noFill/>
                    <a:ln>
                      <a:noFill/>
                    </a:ln>
                  </pic:spPr>
                </pic:pic>
              </a:graphicData>
            </a:graphic>
          </wp:inline>
        </w:drawing>
      </w:r>
      <w:r w:rsidRPr="00B8755D">
        <w:rPr>
          <w:rFonts w:ascii="Arial" w:eastAsia="Times New Roman" w:hAnsi="Arial" w:cs="Arial"/>
          <w:color w:val="252525"/>
          <w:sz w:val="21"/>
          <w:szCs w:val="21"/>
          <w:lang w:eastAsia="ru-RU"/>
        </w:rPr>
        <w:t> — волновой вектор, модуль которого </w:t>
      </w:r>
      <w:r w:rsidRPr="00B8755D">
        <w:rPr>
          <w:rFonts w:ascii="Arial" w:eastAsia="Times New Roman" w:hAnsi="Arial" w:cs="Arial"/>
          <w:noProof/>
          <w:color w:val="252525"/>
          <w:sz w:val="21"/>
          <w:szCs w:val="21"/>
          <w:lang w:eastAsia="ru-RU"/>
        </w:rPr>
        <w:drawing>
          <wp:inline distT="0" distB="0" distL="0" distR="0">
            <wp:extent cx="569595" cy="387985"/>
            <wp:effectExtent l="0" t="0" r="1905" b="0"/>
            <wp:docPr id="27" name="Рисунок 27" descr="k=\frac{2\pi}{\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k=\frac{2\pi}{\lambda}"/>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569595" cy="387985"/>
                    </a:xfrm>
                    <a:prstGeom prst="rect">
                      <a:avLst/>
                    </a:prstGeom>
                    <a:noFill/>
                    <a:ln>
                      <a:noFill/>
                    </a:ln>
                  </pic:spPr>
                </pic:pic>
              </a:graphicData>
            </a:graphic>
          </wp:inline>
        </w:drawing>
      </w:r>
      <w:r w:rsidRPr="00B8755D">
        <w:rPr>
          <w:rFonts w:ascii="Arial" w:eastAsia="Times New Roman" w:hAnsi="Arial" w:cs="Arial"/>
          <w:color w:val="252525"/>
          <w:sz w:val="21"/>
          <w:szCs w:val="21"/>
          <w:lang w:eastAsia="ru-RU"/>
        </w:rPr>
        <w:t> — волновое число — есть число длин волн, укладывающихся на </w:t>
      </w:r>
      <w:r w:rsidRPr="00B8755D">
        <w:rPr>
          <w:rFonts w:ascii="Arial" w:eastAsia="Times New Roman" w:hAnsi="Arial" w:cs="Arial"/>
          <w:noProof/>
          <w:color w:val="252525"/>
          <w:sz w:val="21"/>
          <w:szCs w:val="21"/>
          <w:lang w:eastAsia="ru-RU"/>
        </w:rPr>
        <w:drawing>
          <wp:inline distT="0" distB="0" distL="0" distR="0">
            <wp:extent cx="207010" cy="137795"/>
            <wp:effectExtent l="0" t="0" r="2540" b="0"/>
            <wp:docPr id="26" name="Рисунок 26" descr="2\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2\pi"/>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07010" cy="137795"/>
                    </a:xfrm>
                    <a:prstGeom prst="rect">
                      <a:avLst/>
                    </a:prstGeom>
                    <a:noFill/>
                    <a:ln>
                      <a:noFill/>
                    </a:ln>
                  </pic:spPr>
                </pic:pic>
              </a:graphicData>
            </a:graphic>
          </wp:inline>
        </w:drawing>
      </w:r>
      <w:r w:rsidRPr="00B8755D">
        <w:rPr>
          <w:rFonts w:ascii="Arial" w:eastAsia="Times New Roman" w:hAnsi="Arial" w:cs="Arial"/>
          <w:color w:val="252525"/>
          <w:sz w:val="21"/>
          <w:szCs w:val="21"/>
          <w:lang w:eastAsia="ru-RU"/>
        </w:rPr>
        <w:t> единицах длины, </w:t>
      </w:r>
      <w:r w:rsidRPr="00B8755D">
        <w:rPr>
          <w:rFonts w:ascii="Arial" w:eastAsia="Times New Roman" w:hAnsi="Arial" w:cs="Arial"/>
          <w:noProof/>
          <w:color w:val="252525"/>
          <w:sz w:val="21"/>
          <w:szCs w:val="21"/>
          <w:lang w:eastAsia="ru-RU"/>
        </w:rPr>
        <w:drawing>
          <wp:inline distT="0" distB="0" distL="0" distR="0">
            <wp:extent cx="112395" cy="94615"/>
            <wp:effectExtent l="0" t="0" r="1905" b="635"/>
            <wp:docPr id="25" name="Рисунок 25" descr="\mathb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thbf{n}"/>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12395" cy="94615"/>
                    </a:xfrm>
                    <a:prstGeom prst="rect">
                      <a:avLst/>
                    </a:prstGeom>
                    <a:noFill/>
                    <a:ln>
                      <a:noFill/>
                    </a:ln>
                  </pic:spPr>
                </pic:pic>
              </a:graphicData>
            </a:graphic>
          </wp:inline>
        </w:drawing>
      </w:r>
      <w:r w:rsidRPr="00B8755D">
        <w:rPr>
          <w:rFonts w:ascii="Arial" w:eastAsia="Times New Roman" w:hAnsi="Arial" w:cs="Arial"/>
          <w:color w:val="252525"/>
          <w:sz w:val="21"/>
          <w:szCs w:val="21"/>
          <w:lang w:eastAsia="ru-RU"/>
        </w:rPr>
        <w:t> — единичный вектор в направлении распространения волны, </w:t>
      </w:r>
      <w:r w:rsidRPr="00B8755D">
        <w:rPr>
          <w:rFonts w:ascii="Arial" w:eastAsia="Times New Roman" w:hAnsi="Arial" w:cs="Arial"/>
          <w:noProof/>
          <w:color w:val="252525"/>
          <w:sz w:val="21"/>
          <w:szCs w:val="21"/>
          <w:lang w:eastAsia="ru-RU"/>
        </w:rPr>
        <w:drawing>
          <wp:inline distT="0" distB="0" distL="0" distR="0">
            <wp:extent cx="1734185" cy="387985"/>
            <wp:effectExtent l="0" t="0" r="0" b="0"/>
            <wp:docPr id="24" name="Рисунок 24" descr="\hbar=\frac{h}{2\pi}=1{,}05\cdot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bar=\frac{h}{2\pi}=1{,}05\cdot 10^{-3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734185" cy="387985"/>
                    </a:xfrm>
                    <a:prstGeom prst="rect">
                      <a:avLst/>
                    </a:prstGeom>
                    <a:noFill/>
                    <a:ln>
                      <a:noFill/>
                    </a:ln>
                  </pic:spPr>
                </pic:pic>
              </a:graphicData>
            </a:graphic>
          </wp:inline>
        </w:drawing>
      </w:r>
      <w:r w:rsidRPr="00B8755D">
        <w:rPr>
          <w:rFonts w:ascii="Arial" w:eastAsia="Times New Roman" w:hAnsi="Arial" w:cs="Arial"/>
          <w:color w:val="252525"/>
          <w:sz w:val="21"/>
          <w:szCs w:val="21"/>
          <w:lang w:eastAsia="ru-RU"/>
        </w:rPr>
        <w:t> Дж·с.</w:t>
      </w:r>
    </w:p>
    <w:p w:rsidR="00B8755D" w:rsidRPr="00B8755D" w:rsidRDefault="00B8755D" w:rsidP="00B8755D">
      <w:pPr>
        <w:shd w:val="clear" w:color="auto" w:fill="FFFFFF"/>
        <w:spacing w:before="120" w:after="120" w:line="336" w:lineRule="atLeast"/>
        <w:ind w:left="768"/>
        <w:rPr>
          <w:rFonts w:ascii="Arial" w:eastAsia="Times New Roman" w:hAnsi="Arial" w:cs="Arial"/>
          <w:color w:val="252525"/>
          <w:sz w:val="21"/>
          <w:szCs w:val="21"/>
          <w:lang w:eastAsia="ru-RU"/>
        </w:rPr>
      </w:pPr>
      <w:r w:rsidRPr="00B8755D">
        <w:rPr>
          <w:rFonts w:ascii="Arial" w:eastAsia="Times New Roman" w:hAnsi="Arial" w:cs="Arial"/>
          <w:color w:val="252525"/>
          <w:sz w:val="21"/>
          <w:szCs w:val="21"/>
          <w:lang w:eastAsia="ru-RU"/>
        </w:rPr>
        <w:t>Длина </w:t>
      </w:r>
      <w:hyperlink r:id="rId129" w:tooltip="Волны де Бройля" w:history="1">
        <w:r w:rsidRPr="00B8755D">
          <w:rPr>
            <w:rFonts w:ascii="Arial" w:eastAsia="Times New Roman" w:hAnsi="Arial" w:cs="Arial"/>
            <w:color w:val="0B0080"/>
            <w:sz w:val="21"/>
            <w:szCs w:val="21"/>
            <w:u w:val="single"/>
            <w:lang w:eastAsia="ru-RU"/>
          </w:rPr>
          <w:t>волны де Бройля</w:t>
        </w:r>
      </w:hyperlink>
      <w:r w:rsidRPr="00B8755D">
        <w:rPr>
          <w:rFonts w:ascii="Arial" w:eastAsia="Times New Roman" w:hAnsi="Arial" w:cs="Arial"/>
          <w:color w:val="252525"/>
          <w:sz w:val="21"/>
          <w:szCs w:val="21"/>
          <w:lang w:eastAsia="ru-RU"/>
        </w:rPr>
        <w:t> для нерелятивистской частицы с массой </w:t>
      </w:r>
      <w:r w:rsidRPr="00B8755D">
        <w:rPr>
          <w:rFonts w:ascii="Arial" w:eastAsia="Times New Roman" w:hAnsi="Arial" w:cs="Arial"/>
          <w:noProof/>
          <w:color w:val="252525"/>
          <w:sz w:val="21"/>
          <w:szCs w:val="21"/>
          <w:lang w:eastAsia="ru-RU"/>
        </w:rPr>
        <w:drawing>
          <wp:inline distT="0" distB="0" distL="0" distR="0">
            <wp:extent cx="163830" cy="86360"/>
            <wp:effectExtent l="0" t="0" r="7620" b="8890"/>
            <wp:docPr id="23" name="Рисунок 23"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63830" cy="86360"/>
                    </a:xfrm>
                    <a:prstGeom prst="rect">
                      <a:avLst/>
                    </a:prstGeom>
                    <a:noFill/>
                    <a:ln>
                      <a:noFill/>
                    </a:ln>
                  </pic:spPr>
                </pic:pic>
              </a:graphicData>
            </a:graphic>
          </wp:inline>
        </w:drawing>
      </w:r>
      <w:r w:rsidRPr="00B8755D">
        <w:rPr>
          <w:rFonts w:ascii="Arial" w:eastAsia="Times New Roman" w:hAnsi="Arial" w:cs="Arial"/>
          <w:color w:val="252525"/>
          <w:sz w:val="21"/>
          <w:szCs w:val="21"/>
          <w:lang w:eastAsia="ru-RU"/>
        </w:rPr>
        <w:t>, имеющей кинетическую энергию </w:t>
      </w:r>
      <w:r w:rsidRPr="00B8755D">
        <w:rPr>
          <w:rFonts w:ascii="Arial" w:eastAsia="Times New Roman" w:hAnsi="Arial" w:cs="Arial"/>
          <w:noProof/>
          <w:color w:val="252525"/>
          <w:sz w:val="21"/>
          <w:szCs w:val="21"/>
          <w:lang w:eastAsia="ru-RU"/>
        </w:rPr>
        <w:drawing>
          <wp:inline distT="0" distB="0" distL="0" distR="0">
            <wp:extent cx="241300" cy="163830"/>
            <wp:effectExtent l="0" t="0" r="6350" b="7620"/>
            <wp:docPr id="22" name="Рисунок 22" descr="W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_k"/>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41300" cy="163830"/>
                    </a:xfrm>
                    <a:prstGeom prst="rect">
                      <a:avLst/>
                    </a:prstGeom>
                    <a:noFill/>
                    <a:ln>
                      <a:noFill/>
                    </a:ln>
                  </pic:spPr>
                </pic:pic>
              </a:graphicData>
            </a:graphic>
          </wp:inline>
        </w:drawing>
      </w:r>
    </w:p>
    <w:p w:rsidR="00B8755D" w:rsidRPr="00B8755D" w:rsidRDefault="00B8755D" w:rsidP="00B8755D">
      <w:pPr>
        <w:shd w:val="clear" w:color="auto" w:fill="FFFFFF"/>
        <w:spacing w:after="24" w:line="336" w:lineRule="atLeast"/>
        <w:ind w:left="720"/>
        <w:rPr>
          <w:rFonts w:ascii="Arial" w:eastAsia="Times New Roman" w:hAnsi="Arial" w:cs="Arial"/>
          <w:color w:val="252525"/>
          <w:sz w:val="21"/>
          <w:szCs w:val="21"/>
          <w:lang w:eastAsia="ru-RU"/>
        </w:rPr>
      </w:pPr>
      <w:r w:rsidRPr="00B8755D">
        <w:rPr>
          <w:rFonts w:ascii="Arial" w:eastAsia="Times New Roman" w:hAnsi="Arial" w:cs="Arial"/>
          <w:noProof/>
          <w:color w:val="252525"/>
          <w:sz w:val="21"/>
          <w:szCs w:val="21"/>
          <w:lang w:eastAsia="ru-RU"/>
        </w:rPr>
        <w:lastRenderedPageBreak/>
        <w:drawing>
          <wp:inline distT="0" distB="0" distL="0" distR="0">
            <wp:extent cx="1095375" cy="448310"/>
            <wp:effectExtent l="0" t="0" r="9525" b="8890"/>
            <wp:docPr id="21" name="Рисунок 21" descr="\lambda=\frac{h}{\sqrt{2mW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ambda=\frac{h}{\sqrt{2mW_k}}."/>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095375" cy="448310"/>
                    </a:xfrm>
                    <a:prstGeom prst="rect">
                      <a:avLst/>
                    </a:prstGeom>
                    <a:noFill/>
                    <a:ln>
                      <a:noFill/>
                    </a:ln>
                  </pic:spPr>
                </pic:pic>
              </a:graphicData>
            </a:graphic>
          </wp:inline>
        </w:drawing>
      </w:r>
    </w:p>
    <w:p w:rsidR="00B8755D" w:rsidRPr="00B8755D" w:rsidRDefault="00B8755D" w:rsidP="00B8755D">
      <w:pPr>
        <w:shd w:val="clear" w:color="auto" w:fill="FFFFFF"/>
        <w:spacing w:before="120" w:after="120" w:line="336" w:lineRule="atLeast"/>
        <w:ind w:left="1152"/>
        <w:rPr>
          <w:rFonts w:ascii="Arial" w:eastAsia="Times New Roman" w:hAnsi="Arial" w:cs="Arial"/>
          <w:color w:val="252525"/>
          <w:sz w:val="21"/>
          <w:szCs w:val="21"/>
          <w:lang w:eastAsia="ru-RU"/>
        </w:rPr>
      </w:pPr>
      <w:r w:rsidRPr="00B8755D">
        <w:rPr>
          <w:rFonts w:ascii="Arial" w:eastAsia="Times New Roman" w:hAnsi="Arial" w:cs="Arial"/>
          <w:color w:val="252525"/>
          <w:sz w:val="21"/>
          <w:szCs w:val="21"/>
          <w:lang w:eastAsia="ru-RU"/>
        </w:rPr>
        <w:t>В частности, для электрона, ускоряющегося в электрическом поле с разностью потенциалов </w:t>
      </w:r>
      <w:r w:rsidRPr="00B8755D">
        <w:rPr>
          <w:rFonts w:ascii="Arial" w:eastAsia="Times New Roman" w:hAnsi="Arial" w:cs="Arial"/>
          <w:noProof/>
          <w:color w:val="252525"/>
          <w:sz w:val="21"/>
          <w:szCs w:val="21"/>
          <w:lang w:eastAsia="ru-RU"/>
        </w:rPr>
        <w:drawing>
          <wp:inline distT="0" distB="0" distL="0" distR="0">
            <wp:extent cx="276225" cy="172720"/>
            <wp:effectExtent l="0" t="0" r="9525" b="0"/>
            <wp:docPr id="20" name="Рисунок 20" descr="\Delta\va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lta\varphi"/>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76225" cy="172720"/>
                    </a:xfrm>
                    <a:prstGeom prst="rect">
                      <a:avLst/>
                    </a:prstGeom>
                    <a:noFill/>
                    <a:ln>
                      <a:noFill/>
                    </a:ln>
                  </pic:spPr>
                </pic:pic>
              </a:graphicData>
            </a:graphic>
          </wp:inline>
        </w:drawing>
      </w:r>
      <w:r w:rsidRPr="00B8755D">
        <w:rPr>
          <w:rFonts w:ascii="Arial" w:eastAsia="Times New Roman" w:hAnsi="Arial" w:cs="Arial"/>
          <w:color w:val="252525"/>
          <w:sz w:val="21"/>
          <w:szCs w:val="21"/>
          <w:lang w:eastAsia="ru-RU"/>
        </w:rPr>
        <w:t> вольт</w:t>
      </w:r>
    </w:p>
    <w:p w:rsidR="00B8755D" w:rsidRPr="00B8755D" w:rsidRDefault="00B8755D" w:rsidP="00B8755D">
      <w:pPr>
        <w:shd w:val="clear" w:color="auto" w:fill="FFFFFF"/>
        <w:spacing w:after="24" w:line="336" w:lineRule="atLeast"/>
        <w:ind w:left="720"/>
        <w:rPr>
          <w:rFonts w:ascii="Arial" w:eastAsia="Times New Roman" w:hAnsi="Arial" w:cs="Arial"/>
          <w:color w:val="252525"/>
          <w:sz w:val="21"/>
          <w:szCs w:val="21"/>
          <w:lang w:eastAsia="ru-RU"/>
        </w:rPr>
      </w:pPr>
      <w:r w:rsidRPr="00B8755D">
        <w:rPr>
          <w:rFonts w:ascii="Arial" w:eastAsia="Times New Roman" w:hAnsi="Arial" w:cs="Arial"/>
          <w:noProof/>
          <w:color w:val="252525"/>
          <w:sz w:val="21"/>
          <w:szCs w:val="21"/>
          <w:lang w:eastAsia="ru-RU"/>
        </w:rPr>
        <w:drawing>
          <wp:inline distT="0" distB="0" distL="0" distR="0">
            <wp:extent cx="1052195" cy="448310"/>
            <wp:effectExtent l="0" t="0" r="0" b="8890"/>
            <wp:docPr id="19" name="Рисунок 19" descr="\lambda=\frac{12{,}25}{\sqrt{\Delta\varphi}}\;\overset{\circ}{\math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ambda=\frac{12{,}25}{\sqrt{\Delta\varphi}}\;\overset{\circ}{\mathrm{A}}."/>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052195" cy="448310"/>
                    </a:xfrm>
                    <a:prstGeom prst="rect">
                      <a:avLst/>
                    </a:prstGeom>
                    <a:noFill/>
                    <a:ln>
                      <a:noFill/>
                    </a:ln>
                  </pic:spPr>
                </pic:pic>
              </a:graphicData>
            </a:graphic>
          </wp:inline>
        </w:drawing>
      </w:r>
    </w:p>
    <w:p w:rsidR="00B8755D" w:rsidRPr="00B8755D" w:rsidRDefault="00B8755D" w:rsidP="00B8755D">
      <w:pPr>
        <w:shd w:val="clear" w:color="auto" w:fill="FFFFFF"/>
        <w:spacing w:before="120" w:after="120" w:line="336" w:lineRule="atLeast"/>
        <w:ind w:left="1536"/>
        <w:rPr>
          <w:rFonts w:ascii="Arial" w:eastAsia="Times New Roman" w:hAnsi="Arial" w:cs="Arial"/>
          <w:color w:val="252525"/>
          <w:sz w:val="21"/>
          <w:szCs w:val="21"/>
          <w:lang w:eastAsia="ru-RU"/>
        </w:rPr>
      </w:pPr>
      <w:r w:rsidRPr="00B8755D">
        <w:rPr>
          <w:rFonts w:ascii="Arial" w:eastAsia="Times New Roman" w:hAnsi="Arial" w:cs="Arial"/>
          <w:color w:val="252525"/>
          <w:sz w:val="21"/>
          <w:szCs w:val="21"/>
          <w:lang w:eastAsia="ru-RU"/>
        </w:rPr>
        <w:t>Формула </w:t>
      </w:r>
      <w:hyperlink r:id="rId134" w:tooltip="Де Бройль" w:history="1">
        <w:r w:rsidRPr="00B8755D">
          <w:rPr>
            <w:rFonts w:ascii="Arial" w:eastAsia="Times New Roman" w:hAnsi="Arial" w:cs="Arial"/>
            <w:color w:val="0B0080"/>
            <w:sz w:val="21"/>
            <w:szCs w:val="21"/>
            <w:u w:val="single"/>
            <w:lang w:eastAsia="ru-RU"/>
          </w:rPr>
          <w:t>де Бройля</w:t>
        </w:r>
      </w:hyperlink>
      <w:r w:rsidRPr="00B8755D">
        <w:rPr>
          <w:rFonts w:ascii="Arial" w:eastAsia="Times New Roman" w:hAnsi="Arial" w:cs="Arial"/>
          <w:color w:val="252525"/>
          <w:sz w:val="21"/>
          <w:szCs w:val="21"/>
          <w:lang w:eastAsia="ru-RU"/>
        </w:rPr>
        <w:t> экспериментально подтверждается опытами по </w:t>
      </w:r>
      <w:hyperlink r:id="rId135" w:tooltip="Рассеивание частиц" w:history="1">
        <w:r w:rsidRPr="00B8755D">
          <w:rPr>
            <w:rFonts w:ascii="Arial" w:eastAsia="Times New Roman" w:hAnsi="Arial" w:cs="Arial"/>
            <w:color w:val="0B0080"/>
            <w:sz w:val="21"/>
            <w:szCs w:val="21"/>
            <w:u w:val="single"/>
            <w:lang w:eastAsia="ru-RU"/>
          </w:rPr>
          <w:t>рассеянию</w:t>
        </w:r>
      </w:hyperlink>
      <w:r w:rsidRPr="00B8755D">
        <w:rPr>
          <w:rFonts w:ascii="Arial" w:eastAsia="Times New Roman" w:hAnsi="Arial" w:cs="Arial"/>
          <w:color w:val="252525"/>
          <w:sz w:val="21"/>
          <w:szCs w:val="21"/>
          <w:lang w:eastAsia="ru-RU"/>
        </w:rPr>
        <w:t> </w:t>
      </w:r>
      <w:hyperlink r:id="rId136" w:tooltip="Электрон" w:history="1">
        <w:r w:rsidRPr="00B8755D">
          <w:rPr>
            <w:rFonts w:ascii="Arial" w:eastAsia="Times New Roman" w:hAnsi="Arial" w:cs="Arial"/>
            <w:color w:val="0B0080"/>
            <w:sz w:val="21"/>
            <w:szCs w:val="21"/>
            <w:u w:val="single"/>
            <w:lang w:eastAsia="ru-RU"/>
          </w:rPr>
          <w:t>электронов</w:t>
        </w:r>
      </w:hyperlink>
      <w:r w:rsidRPr="00B8755D">
        <w:rPr>
          <w:rFonts w:ascii="Arial" w:eastAsia="Times New Roman" w:hAnsi="Arial" w:cs="Arial"/>
          <w:color w:val="252525"/>
          <w:sz w:val="21"/>
          <w:szCs w:val="21"/>
          <w:lang w:eastAsia="ru-RU"/>
        </w:rPr>
        <w:t> и других частиц на кристаллах и по прохождению частиц сквозь вещества. Признаком волнового процесса во всех таких опытах является дифракционная картина распределения </w:t>
      </w:r>
      <w:hyperlink r:id="rId137" w:tooltip="Электрон" w:history="1">
        <w:r w:rsidRPr="00B8755D">
          <w:rPr>
            <w:rFonts w:ascii="Arial" w:eastAsia="Times New Roman" w:hAnsi="Arial" w:cs="Arial"/>
            <w:color w:val="0B0080"/>
            <w:sz w:val="21"/>
            <w:szCs w:val="21"/>
            <w:u w:val="single"/>
            <w:lang w:eastAsia="ru-RU"/>
          </w:rPr>
          <w:t>электронов</w:t>
        </w:r>
      </w:hyperlink>
      <w:r w:rsidRPr="00B8755D">
        <w:rPr>
          <w:rFonts w:ascii="Arial" w:eastAsia="Times New Roman" w:hAnsi="Arial" w:cs="Arial"/>
          <w:color w:val="252525"/>
          <w:sz w:val="21"/>
          <w:szCs w:val="21"/>
          <w:lang w:eastAsia="ru-RU"/>
        </w:rPr>
        <w:t> (или других частиц) в приёмниках частиц.</w:t>
      </w:r>
    </w:p>
    <w:p w:rsidR="00B8755D" w:rsidRPr="00B8755D" w:rsidRDefault="00B8755D" w:rsidP="00B8755D">
      <w:pPr>
        <w:shd w:val="clear" w:color="auto" w:fill="FFFFFF"/>
        <w:spacing w:before="120" w:after="120" w:line="336" w:lineRule="atLeast"/>
        <w:ind w:left="1536"/>
        <w:rPr>
          <w:rFonts w:ascii="Arial" w:eastAsia="Times New Roman" w:hAnsi="Arial" w:cs="Arial"/>
          <w:color w:val="252525"/>
          <w:sz w:val="21"/>
          <w:szCs w:val="21"/>
          <w:lang w:eastAsia="ru-RU"/>
        </w:rPr>
      </w:pPr>
      <w:r w:rsidRPr="00B8755D">
        <w:rPr>
          <w:rFonts w:ascii="Arial" w:eastAsia="Times New Roman" w:hAnsi="Arial" w:cs="Arial"/>
          <w:color w:val="252525"/>
          <w:sz w:val="21"/>
          <w:szCs w:val="21"/>
          <w:lang w:eastAsia="ru-RU"/>
        </w:rPr>
        <w:t>Волновые свойства не проявляются у макроскопических тел. Длины волн де Бройля для таких тел настолько малы, что обнаружение волновых свойств оказывается невозможным. Впрочем, наблюдать квантовые эффекты можно и в макроскопическом масштабе, особенно ярким примером этому служат </w:t>
      </w:r>
      <w:hyperlink r:id="rId138" w:tooltip="Сверхпроводимость" w:history="1">
        <w:r w:rsidRPr="00B8755D">
          <w:rPr>
            <w:rFonts w:ascii="Arial" w:eastAsia="Times New Roman" w:hAnsi="Arial" w:cs="Arial"/>
            <w:color w:val="0B0080"/>
            <w:sz w:val="21"/>
            <w:szCs w:val="21"/>
            <w:u w:val="single"/>
            <w:lang w:eastAsia="ru-RU"/>
          </w:rPr>
          <w:t>сверхпроводимость</w:t>
        </w:r>
      </w:hyperlink>
      <w:r w:rsidRPr="00B8755D">
        <w:rPr>
          <w:rFonts w:ascii="Arial" w:eastAsia="Times New Roman" w:hAnsi="Arial" w:cs="Arial"/>
          <w:color w:val="252525"/>
          <w:sz w:val="21"/>
          <w:szCs w:val="21"/>
          <w:lang w:eastAsia="ru-RU"/>
        </w:rPr>
        <w:t> и </w:t>
      </w:r>
      <w:hyperlink r:id="rId139" w:tooltip="Сверхтекучесть" w:history="1">
        <w:r w:rsidRPr="00B8755D">
          <w:rPr>
            <w:rFonts w:ascii="Arial" w:eastAsia="Times New Roman" w:hAnsi="Arial" w:cs="Arial"/>
            <w:color w:val="0B0080"/>
            <w:sz w:val="21"/>
            <w:szCs w:val="21"/>
            <w:u w:val="single"/>
            <w:lang w:eastAsia="ru-RU"/>
          </w:rPr>
          <w:t>сверхтекучесть</w:t>
        </w:r>
      </w:hyperlink>
      <w:r w:rsidRPr="00B8755D">
        <w:rPr>
          <w:rFonts w:ascii="Arial" w:eastAsia="Times New Roman" w:hAnsi="Arial" w:cs="Arial"/>
          <w:color w:val="252525"/>
          <w:sz w:val="21"/>
          <w:szCs w:val="21"/>
          <w:lang w:eastAsia="ru-RU"/>
        </w:rPr>
        <w:t>.</w:t>
      </w:r>
    </w:p>
    <w:p w:rsidR="00B8755D" w:rsidRPr="00B8755D" w:rsidRDefault="00B8755D" w:rsidP="00B8755D">
      <w:pPr>
        <w:shd w:val="clear" w:color="auto" w:fill="FFFFFF"/>
        <w:spacing w:before="120" w:after="120" w:line="336" w:lineRule="atLeast"/>
        <w:ind w:left="1536"/>
        <w:rPr>
          <w:rFonts w:ascii="Arial" w:eastAsia="Times New Roman" w:hAnsi="Arial" w:cs="Arial"/>
          <w:color w:val="252525"/>
          <w:sz w:val="21"/>
          <w:szCs w:val="21"/>
          <w:lang w:eastAsia="ru-RU"/>
        </w:rPr>
      </w:pPr>
      <w:hyperlink r:id="rId140" w:tooltip="Фазовая скорость" w:history="1">
        <w:r w:rsidRPr="00B8755D">
          <w:rPr>
            <w:rFonts w:ascii="Arial" w:eastAsia="Times New Roman" w:hAnsi="Arial" w:cs="Arial"/>
            <w:color w:val="0B0080"/>
            <w:sz w:val="21"/>
            <w:szCs w:val="21"/>
            <w:u w:val="single"/>
            <w:lang w:eastAsia="ru-RU"/>
          </w:rPr>
          <w:t>Фазовая скорость</w:t>
        </w:r>
      </w:hyperlink>
      <w:r w:rsidRPr="00B8755D">
        <w:rPr>
          <w:rFonts w:ascii="Arial" w:eastAsia="Times New Roman" w:hAnsi="Arial" w:cs="Arial"/>
          <w:color w:val="252525"/>
          <w:sz w:val="21"/>
          <w:szCs w:val="21"/>
          <w:lang w:eastAsia="ru-RU"/>
        </w:rPr>
        <w:t> </w:t>
      </w:r>
      <w:hyperlink r:id="rId141" w:tooltip="Волна де Бройля" w:history="1">
        <w:r w:rsidRPr="00B8755D">
          <w:rPr>
            <w:rFonts w:ascii="Arial" w:eastAsia="Times New Roman" w:hAnsi="Arial" w:cs="Arial"/>
            <w:color w:val="0B0080"/>
            <w:sz w:val="21"/>
            <w:szCs w:val="21"/>
            <w:u w:val="single"/>
            <w:lang w:eastAsia="ru-RU"/>
          </w:rPr>
          <w:t>волн де Бройля</w:t>
        </w:r>
      </w:hyperlink>
      <w:r w:rsidRPr="00B8755D">
        <w:rPr>
          <w:rFonts w:ascii="Arial" w:eastAsia="Times New Roman" w:hAnsi="Arial" w:cs="Arial"/>
          <w:color w:val="252525"/>
          <w:sz w:val="21"/>
          <w:szCs w:val="21"/>
          <w:lang w:eastAsia="ru-RU"/>
        </w:rPr>
        <w:t> свободной частицы</w:t>
      </w:r>
    </w:p>
    <w:p w:rsidR="00B8755D" w:rsidRPr="00B8755D" w:rsidRDefault="00B8755D" w:rsidP="00B8755D">
      <w:pPr>
        <w:shd w:val="clear" w:color="auto" w:fill="FFFFFF"/>
        <w:spacing w:after="24" w:line="336" w:lineRule="atLeast"/>
        <w:ind w:left="720"/>
        <w:rPr>
          <w:rFonts w:ascii="Arial" w:eastAsia="Times New Roman" w:hAnsi="Arial" w:cs="Arial"/>
          <w:color w:val="252525"/>
          <w:sz w:val="21"/>
          <w:szCs w:val="21"/>
          <w:lang w:eastAsia="ru-RU"/>
        </w:rPr>
      </w:pPr>
      <w:r w:rsidRPr="00B8755D">
        <w:rPr>
          <w:rFonts w:ascii="Arial" w:eastAsia="Times New Roman" w:hAnsi="Arial" w:cs="Arial"/>
          <w:noProof/>
          <w:color w:val="252525"/>
          <w:sz w:val="21"/>
          <w:szCs w:val="21"/>
          <w:lang w:eastAsia="ru-RU"/>
        </w:rPr>
        <w:drawing>
          <wp:inline distT="0" distB="0" distL="0" distR="0">
            <wp:extent cx="3614420" cy="448310"/>
            <wp:effectExtent l="0" t="0" r="5080" b="8890"/>
            <wp:docPr id="18" name="Рисунок 18" descr="v_f=\frac{\omega}{k}=\frac{E}{p}=\frac{mc^2}{mv}=\frac{c^2}{v}\simeq\frac{c^2}{h}m\lambda=\frac{c^2p^2}{2Wh}\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v_f=\frac{\omega}{k}=\frac{E}{p}=\frac{mc^2}{mv}=\frac{c^2}{v}\simeq\frac{c^2}{h}m\lambda=\frac{c^2p^2}{2Wh}\lambda,"/>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3614420" cy="448310"/>
                    </a:xfrm>
                    <a:prstGeom prst="rect">
                      <a:avLst/>
                    </a:prstGeom>
                    <a:noFill/>
                    <a:ln>
                      <a:noFill/>
                    </a:ln>
                  </pic:spPr>
                </pic:pic>
              </a:graphicData>
            </a:graphic>
          </wp:inline>
        </w:drawing>
      </w:r>
    </w:p>
    <w:p w:rsidR="00B8755D" w:rsidRPr="00B8755D" w:rsidRDefault="00B8755D" w:rsidP="00B8755D">
      <w:pPr>
        <w:shd w:val="clear" w:color="auto" w:fill="FFFFFF"/>
        <w:spacing w:before="120" w:after="120" w:line="336" w:lineRule="atLeast"/>
        <w:ind w:left="1920"/>
        <w:rPr>
          <w:rFonts w:ascii="Arial" w:eastAsia="Times New Roman" w:hAnsi="Arial" w:cs="Arial"/>
          <w:color w:val="252525"/>
          <w:sz w:val="21"/>
          <w:szCs w:val="21"/>
          <w:lang w:eastAsia="ru-RU"/>
        </w:rPr>
      </w:pPr>
      <w:r w:rsidRPr="00B8755D">
        <w:rPr>
          <w:rFonts w:ascii="Arial" w:eastAsia="Times New Roman" w:hAnsi="Arial" w:cs="Arial"/>
          <w:color w:val="252525"/>
          <w:sz w:val="21"/>
          <w:szCs w:val="21"/>
          <w:lang w:eastAsia="ru-RU"/>
        </w:rPr>
        <w:t>где </w:t>
      </w:r>
      <w:r w:rsidRPr="00B8755D">
        <w:rPr>
          <w:rFonts w:ascii="Arial" w:eastAsia="Times New Roman" w:hAnsi="Arial" w:cs="Arial"/>
          <w:noProof/>
          <w:color w:val="252525"/>
          <w:sz w:val="21"/>
          <w:szCs w:val="21"/>
          <w:lang w:eastAsia="ru-RU"/>
        </w:rPr>
        <w:drawing>
          <wp:inline distT="0" distB="0" distL="0" distR="0">
            <wp:extent cx="681355" cy="137795"/>
            <wp:effectExtent l="0" t="0" r="4445" b="0"/>
            <wp:docPr id="17" name="Рисунок 17" descr="\omega=2\pi\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mega=2\pi\nu"/>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681355" cy="137795"/>
                    </a:xfrm>
                    <a:prstGeom prst="rect">
                      <a:avLst/>
                    </a:prstGeom>
                    <a:noFill/>
                    <a:ln>
                      <a:noFill/>
                    </a:ln>
                  </pic:spPr>
                </pic:pic>
              </a:graphicData>
            </a:graphic>
          </wp:inline>
        </w:drawing>
      </w:r>
      <w:r w:rsidRPr="00B8755D">
        <w:rPr>
          <w:rFonts w:ascii="Arial" w:eastAsia="Times New Roman" w:hAnsi="Arial" w:cs="Arial"/>
          <w:color w:val="252525"/>
          <w:sz w:val="21"/>
          <w:szCs w:val="21"/>
          <w:lang w:eastAsia="ru-RU"/>
        </w:rPr>
        <w:t> — циклическая частота, </w:t>
      </w:r>
      <w:r w:rsidRPr="00B8755D">
        <w:rPr>
          <w:rFonts w:ascii="Arial" w:eastAsia="Times New Roman" w:hAnsi="Arial" w:cs="Arial"/>
          <w:noProof/>
          <w:color w:val="252525"/>
          <w:sz w:val="21"/>
          <w:szCs w:val="21"/>
          <w:lang w:eastAsia="ru-RU"/>
        </w:rPr>
        <w:drawing>
          <wp:inline distT="0" distB="0" distL="0" distR="0">
            <wp:extent cx="189865" cy="137795"/>
            <wp:effectExtent l="0" t="0" r="635" b="0"/>
            <wp:docPr id="16" name="Рисунок 16"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W"/>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89865" cy="137795"/>
                    </a:xfrm>
                    <a:prstGeom prst="rect">
                      <a:avLst/>
                    </a:prstGeom>
                    <a:noFill/>
                    <a:ln>
                      <a:noFill/>
                    </a:ln>
                  </pic:spPr>
                </pic:pic>
              </a:graphicData>
            </a:graphic>
          </wp:inline>
        </w:drawing>
      </w:r>
      <w:r w:rsidRPr="00B8755D">
        <w:rPr>
          <w:rFonts w:ascii="Arial" w:eastAsia="Times New Roman" w:hAnsi="Arial" w:cs="Arial"/>
          <w:color w:val="252525"/>
          <w:sz w:val="21"/>
          <w:szCs w:val="21"/>
          <w:lang w:eastAsia="ru-RU"/>
        </w:rPr>
        <w:t> — кинетическая энергия свободной частицы, </w:t>
      </w:r>
      <w:r w:rsidRPr="00B8755D">
        <w:rPr>
          <w:rFonts w:ascii="Arial" w:eastAsia="Times New Roman" w:hAnsi="Arial" w:cs="Arial"/>
          <w:noProof/>
          <w:color w:val="252525"/>
          <w:sz w:val="21"/>
          <w:szCs w:val="21"/>
          <w:lang w:eastAsia="ru-RU"/>
        </w:rPr>
        <w:drawing>
          <wp:inline distT="0" distB="0" distL="0" distR="0">
            <wp:extent cx="146685" cy="137795"/>
            <wp:effectExtent l="0" t="0" r="5715" b="0"/>
            <wp:docPr id="15" name="Рисунок 15"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r w:rsidRPr="00B8755D">
        <w:rPr>
          <w:rFonts w:ascii="Arial" w:eastAsia="Times New Roman" w:hAnsi="Arial" w:cs="Arial"/>
          <w:color w:val="252525"/>
          <w:sz w:val="21"/>
          <w:szCs w:val="21"/>
          <w:lang w:eastAsia="ru-RU"/>
        </w:rPr>
        <w:t> — полная (релятивистская) энергия частицы, </w:t>
      </w:r>
      <w:r w:rsidRPr="00B8755D">
        <w:rPr>
          <w:rFonts w:ascii="Arial" w:eastAsia="Times New Roman" w:hAnsi="Arial" w:cs="Arial"/>
          <w:noProof/>
          <w:color w:val="252525"/>
          <w:sz w:val="21"/>
          <w:szCs w:val="21"/>
          <w:lang w:eastAsia="ru-RU"/>
        </w:rPr>
        <w:drawing>
          <wp:inline distT="0" distB="0" distL="0" distR="0">
            <wp:extent cx="1035050" cy="483235"/>
            <wp:effectExtent l="0" t="0" r="0" b="0"/>
            <wp:docPr id="14" name="Рисунок 14" descr="p=\frac{mv}{\sqrt{1-\frac{v^2}{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frac{mv}{\sqrt{1-\frac{v^2}{c^2}}}"/>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035050" cy="483235"/>
                    </a:xfrm>
                    <a:prstGeom prst="rect">
                      <a:avLst/>
                    </a:prstGeom>
                    <a:noFill/>
                    <a:ln>
                      <a:noFill/>
                    </a:ln>
                  </pic:spPr>
                </pic:pic>
              </a:graphicData>
            </a:graphic>
          </wp:inline>
        </w:drawing>
      </w:r>
      <w:r w:rsidRPr="00B8755D">
        <w:rPr>
          <w:rFonts w:ascii="Arial" w:eastAsia="Times New Roman" w:hAnsi="Arial" w:cs="Arial"/>
          <w:color w:val="252525"/>
          <w:sz w:val="21"/>
          <w:szCs w:val="21"/>
          <w:lang w:eastAsia="ru-RU"/>
        </w:rPr>
        <w:t> — импульс частицы, </w:t>
      </w:r>
      <w:r w:rsidRPr="00B8755D">
        <w:rPr>
          <w:rFonts w:ascii="Arial" w:eastAsia="Times New Roman" w:hAnsi="Arial" w:cs="Arial"/>
          <w:noProof/>
          <w:color w:val="252525"/>
          <w:sz w:val="21"/>
          <w:szCs w:val="21"/>
          <w:lang w:eastAsia="ru-RU"/>
        </w:rPr>
        <w:drawing>
          <wp:inline distT="0" distB="0" distL="0" distR="0">
            <wp:extent cx="163830" cy="86360"/>
            <wp:effectExtent l="0" t="0" r="7620" b="8890"/>
            <wp:docPr id="13" name="Рисунок 13"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63830" cy="86360"/>
                    </a:xfrm>
                    <a:prstGeom prst="rect">
                      <a:avLst/>
                    </a:prstGeom>
                    <a:noFill/>
                    <a:ln>
                      <a:noFill/>
                    </a:ln>
                  </pic:spPr>
                </pic:pic>
              </a:graphicData>
            </a:graphic>
          </wp:inline>
        </w:drawing>
      </w:r>
      <w:r w:rsidRPr="00B8755D">
        <w:rPr>
          <w:rFonts w:ascii="Arial" w:eastAsia="Times New Roman" w:hAnsi="Arial" w:cs="Arial"/>
          <w:color w:val="252525"/>
          <w:sz w:val="21"/>
          <w:szCs w:val="21"/>
          <w:lang w:eastAsia="ru-RU"/>
        </w:rPr>
        <w:t>, </w:t>
      </w:r>
      <w:r w:rsidRPr="00B8755D">
        <w:rPr>
          <w:rFonts w:ascii="Arial" w:eastAsia="Times New Roman" w:hAnsi="Arial" w:cs="Arial"/>
          <w:noProof/>
          <w:color w:val="252525"/>
          <w:sz w:val="21"/>
          <w:szCs w:val="21"/>
          <w:lang w:eastAsia="ru-RU"/>
        </w:rPr>
        <w:drawing>
          <wp:inline distT="0" distB="0" distL="0" distR="0">
            <wp:extent cx="94615" cy="86360"/>
            <wp:effectExtent l="0" t="0" r="635" b="8890"/>
            <wp:docPr id="12" name="Рисунок 12"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v"/>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94615" cy="86360"/>
                    </a:xfrm>
                    <a:prstGeom prst="rect">
                      <a:avLst/>
                    </a:prstGeom>
                    <a:noFill/>
                    <a:ln>
                      <a:noFill/>
                    </a:ln>
                  </pic:spPr>
                </pic:pic>
              </a:graphicData>
            </a:graphic>
          </wp:inline>
        </w:drawing>
      </w:r>
      <w:r w:rsidRPr="00B8755D">
        <w:rPr>
          <w:rFonts w:ascii="Arial" w:eastAsia="Times New Roman" w:hAnsi="Arial" w:cs="Arial"/>
          <w:color w:val="252525"/>
          <w:sz w:val="21"/>
          <w:szCs w:val="21"/>
          <w:lang w:eastAsia="ru-RU"/>
        </w:rPr>
        <w:t> — её масса и скорость соответственно, </w:t>
      </w:r>
      <w:r w:rsidRPr="00B8755D">
        <w:rPr>
          <w:rFonts w:ascii="Arial" w:eastAsia="Times New Roman" w:hAnsi="Arial" w:cs="Arial"/>
          <w:noProof/>
          <w:color w:val="252525"/>
          <w:sz w:val="21"/>
          <w:szCs w:val="21"/>
          <w:lang w:eastAsia="ru-RU"/>
        </w:rPr>
        <w:drawing>
          <wp:inline distT="0" distB="0" distL="0" distR="0">
            <wp:extent cx="94615" cy="137795"/>
            <wp:effectExtent l="0" t="0" r="635" b="0"/>
            <wp:docPr id="11" name="Рисунок 11"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ambda"/>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94615" cy="137795"/>
                    </a:xfrm>
                    <a:prstGeom prst="rect">
                      <a:avLst/>
                    </a:prstGeom>
                    <a:noFill/>
                    <a:ln>
                      <a:noFill/>
                    </a:ln>
                  </pic:spPr>
                </pic:pic>
              </a:graphicData>
            </a:graphic>
          </wp:inline>
        </w:drawing>
      </w:r>
      <w:r w:rsidRPr="00B8755D">
        <w:rPr>
          <w:rFonts w:ascii="Arial" w:eastAsia="Times New Roman" w:hAnsi="Arial" w:cs="Arial"/>
          <w:color w:val="252525"/>
          <w:sz w:val="21"/>
          <w:szCs w:val="21"/>
          <w:lang w:eastAsia="ru-RU"/>
        </w:rPr>
        <w:t> — длина дебройлевской волны. Последние соотношения — нерелятивистское приближение. Зависимость </w:t>
      </w:r>
      <w:hyperlink r:id="rId146" w:tooltip="Фазовая скорость" w:history="1">
        <w:r w:rsidRPr="00B8755D">
          <w:rPr>
            <w:rFonts w:ascii="Arial" w:eastAsia="Times New Roman" w:hAnsi="Arial" w:cs="Arial"/>
            <w:color w:val="0B0080"/>
            <w:sz w:val="21"/>
            <w:szCs w:val="21"/>
            <w:u w:val="single"/>
            <w:lang w:eastAsia="ru-RU"/>
          </w:rPr>
          <w:t>фазовой скорости</w:t>
        </w:r>
      </w:hyperlink>
      <w:r w:rsidRPr="00B8755D">
        <w:rPr>
          <w:rFonts w:ascii="Arial" w:eastAsia="Times New Roman" w:hAnsi="Arial" w:cs="Arial"/>
          <w:color w:val="252525"/>
          <w:sz w:val="21"/>
          <w:szCs w:val="21"/>
          <w:lang w:eastAsia="ru-RU"/>
        </w:rPr>
        <w:t> дебройлевских волн от длины волны указывает на то, что эти волны испытывают </w:t>
      </w:r>
      <w:hyperlink r:id="rId147" w:tooltip="Дисперсия волн" w:history="1">
        <w:r w:rsidRPr="00B8755D">
          <w:rPr>
            <w:rFonts w:ascii="Arial" w:eastAsia="Times New Roman" w:hAnsi="Arial" w:cs="Arial"/>
            <w:color w:val="0B0080"/>
            <w:sz w:val="21"/>
            <w:szCs w:val="21"/>
            <w:u w:val="single"/>
            <w:lang w:eastAsia="ru-RU"/>
          </w:rPr>
          <w:t>дисперсию</w:t>
        </w:r>
      </w:hyperlink>
      <w:r w:rsidRPr="00B8755D">
        <w:rPr>
          <w:rFonts w:ascii="Arial" w:eastAsia="Times New Roman" w:hAnsi="Arial" w:cs="Arial"/>
          <w:color w:val="252525"/>
          <w:sz w:val="21"/>
          <w:szCs w:val="21"/>
          <w:lang w:eastAsia="ru-RU"/>
        </w:rPr>
        <w:t>. </w:t>
      </w:r>
      <w:hyperlink r:id="rId148" w:tooltip="Фазовая скорость" w:history="1">
        <w:r w:rsidRPr="00B8755D">
          <w:rPr>
            <w:rFonts w:ascii="Arial" w:eastAsia="Times New Roman" w:hAnsi="Arial" w:cs="Arial"/>
            <w:color w:val="0B0080"/>
            <w:sz w:val="21"/>
            <w:szCs w:val="21"/>
            <w:u w:val="single"/>
            <w:lang w:eastAsia="ru-RU"/>
          </w:rPr>
          <w:t>Фазовая скорость</w:t>
        </w:r>
      </w:hyperlink>
      <w:r w:rsidRPr="00B8755D">
        <w:rPr>
          <w:rFonts w:ascii="Arial" w:eastAsia="Times New Roman" w:hAnsi="Arial" w:cs="Arial"/>
          <w:color w:val="252525"/>
          <w:sz w:val="21"/>
          <w:szCs w:val="21"/>
          <w:lang w:eastAsia="ru-RU"/>
        </w:rPr>
        <w:t> </w:t>
      </w:r>
      <w:r w:rsidRPr="00B8755D">
        <w:rPr>
          <w:rFonts w:ascii="Arial" w:eastAsia="Times New Roman" w:hAnsi="Arial" w:cs="Arial"/>
          <w:noProof/>
          <w:color w:val="252525"/>
          <w:sz w:val="21"/>
          <w:szCs w:val="21"/>
          <w:lang w:eastAsia="ru-RU"/>
        </w:rPr>
        <w:drawing>
          <wp:inline distT="0" distB="0" distL="0" distR="0">
            <wp:extent cx="163830" cy="146685"/>
            <wp:effectExtent l="0" t="0" r="7620" b="5715"/>
            <wp:docPr id="10" name="Рисунок 10" descr="v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v_f"/>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163830" cy="146685"/>
                    </a:xfrm>
                    <a:prstGeom prst="rect">
                      <a:avLst/>
                    </a:prstGeom>
                    <a:noFill/>
                    <a:ln>
                      <a:noFill/>
                    </a:ln>
                  </pic:spPr>
                </pic:pic>
              </a:graphicData>
            </a:graphic>
          </wp:inline>
        </w:drawing>
      </w:r>
      <w:hyperlink r:id="rId150" w:tooltip="Волны де Бройля" w:history="1">
        <w:r w:rsidRPr="00B8755D">
          <w:rPr>
            <w:rFonts w:ascii="Arial" w:eastAsia="Times New Roman" w:hAnsi="Arial" w:cs="Arial"/>
            <w:color w:val="0B0080"/>
            <w:sz w:val="21"/>
            <w:szCs w:val="21"/>
            <w:u w:val="single"/>
            <w:lang w:eastAsia="ru-RU"/>
          </w:rPr>
          <w:t>волны де Бройля</w:t>
        </w:r>
      </w:hyperlink>
      <w:r w:rsidRPr="00B8755D">
        <w:rPr>
          <w:rFonts w:ascii="Arial" w:eastAsia="Times New Roman" w:hAnsi="Arial" w:cs="Arial"/>
          <w:color w:val="252525"/>
          <w:sz w:val="21"/>
          <w:szCs w:val="21"/>
          <w:lang w:eastAsia="ru-RU"/>
        </w:rPr>
        <w:t> хотя и больше скорости света, но относится к числу величин, принципиально неспособных переносить информацию (является чисто математическим объектом).</w:t>
      </w:r>
    </w:p>
    <w:p w:rsidR="00B8755D" w:rsidRPr="00B8755D" w:rsidRDefault="00B8755D" w:rsidP="00B8755D">
      <w:pPr>
        <w:shd w:val="clear" w:color="auto" w:fill="FFFFFF"/>
        <w:spacing w:before="120" w:after="120" w:line="336" w:lineRule="atLeast"/>
        <w:ind w:left="1920"/>
        <w:rPr>
          <w:rFonts w:ascii="Arial" w:eastAsia="Times New Roman" w:hAnsi="Arial" w:cs="Arial"/>
          <w:color w:val="252525"/>
          <w:sz w:val="21"/>
          <w:szCs w:val="21"/>
          <w:lang w:eastAsia="ru-RU"/>
        </w:rPr>
      </w:pPr>
      <w:hyperlink r:id="rId151" w:tooltip="Групповая скорость" w:history="1">
        <w:r w:rsidRPr="00B8755D">
          <w:rPr>
            <w:rFonts w:ascii="Arial" w:eastAsia="Times New Roman" w:hAnsi="Arial" w:cs="Arial"/>
            <w:color w:val="0B0080"/>
            <w:sz w:val="21"/>
            <w:szCs w:val="21"/>
            <w:u w:val="single"/>
            <w:lang w:eastAsia="ru-RU"/>
          </w:rPr>
          <w:t>Групповая скорость</w:t>
        </w:r>
      </w:hyperlink>
      <w:r w:rsidRPr="00B8755D">
        <w:rPr>
          <w:rFonts w:ascii="Arial" w:eastAsia="Times New Roman" w:hAnsi="Arial" w:cs="Arial"/>
          <w:color w:val="252525"/>
          <w:sz w:val="21"/>
          <w:szCs w:val="21"/>
          <w:lang w:eastAsia="ru-RU"/>
        </w:rPr>
        <w:t> волны де Бройля </w:t>
      </w:r>
      <w:r w:rsidRPr="00B8755D">
        <w:rPr>
          <w:rFonts w:ascii="Arial" w:eastAsia="Times New Roman" w:hAnsi="Arial" w:cs="Arial"/>
          <w:noProof/>
          <w:color w:val="252525"/>
          <w:sz w:val="21"/>
          <w:szCs w:val="21"/>
          <w:lang w:eastAsia="ru-RU"/>
        </w:rPr>
        <w:drawing>
          <wp:inline distT="0" distB="0" distL="0" distR="0">
            <wp:extent cx="103505" cy="86360"/>
            <wp:effectExtent l="0" t="0" r="0" b="8890"/>
            <wp:docPr id="9" name="Рисунок 9"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03505" cy="86360"/>
                    </a:xfrm>
                    <a:prstGeom prst="rect">
                      <a:avLst/>
                    </a:prstGeom>
                    <a:noFill/>
                    <a:ln>
                      <a:noFill/>
                    </a:ln>
                  </pic:spPr>
                </pic:pic>
              </a:graphicData>
            </a:graphic>
          </wp:inline>
        </w:drawing>
      </w:r>
      <w:r w:rsidRPr="00B8755D">
        <w:rPr>
          <w:rFonts w:ascii="Arial" w:eastAsia="Times New Roman" w:hAnsi="Arial" w:cs="Arial"/>
          <w:color w:val="252525"/>
          <w:sz w:val="21"/>
          <w:szCs w:val="21"/>
          <w:lang w:eastAsia="ru-RU"/>
        </w:rPr>
        <w:t> равна скорости частицы </w:t>
      </w:r>
      <w:r w:rsidRPr="00B8755D">
        <w:rPr>
          <w:rFonts w:ascii="Arial" w:eastAsia="Times New Roman" w:hAnsi="Arial" w:cs="Arial"/>
          <w:noProof/>
          <w:color w:val="252525"/>
          <w:sz w:val="21"/>
          <w:szCs w:val="21"/>
          <w:lang w:eastAsia="ru-RU"/>
        </w:rPr>
        <w:drawing>
          <wp:inline distT="0" distB="0" distL="0" distR="0">
            <wp:extent cx="94615" cy="86360"/>
            <wp:effectExtent l="0" t="0" r="635" b="8890"/>
            <wp:docPr id="8" name="Рисунок 8"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v"/>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94615" cy="86360"/>
                    </a:xfrm>
                    <a:prstGeom prst="rect">
                      <a:avLst/>
                    </a:prstGeom>
                    <a:noFill/>
                    <a:ln>
                      <a:noFill/>
                    </a:ln>
                  </pic:spPr>
                </pic:pic>
              </a:graphicData>
            </a:graphic>
          </wp:inline>
        </w:drawing>
      </w:r>
      <w:r w:rsidRPr="00B8755D">
        <w:rPr>
          <w:rFonts w:ascii="Arial" w:eastAsia="Times New Roman" w:hAnsi="Arial" w:cs="Arial"/>
          <w:color w:val="252525"/>
          <w:sz w:val="21"/>
          <w:szCs w:val="21"/>
          <w:lang w:eastAsia="ru-RU"/>
        </w:rPr>
        <w:t>:</w:t>
      </w:r>
    </w:p>
    <w:p w:rsidR="00B8755D" w:rsidRPr="00B8755D" w:rsidRDefault="00B8755D" w:rsidP="00B8755D">
      <w:pPr>
        <w:shd w:val="clear" w:color="auto" w:fill="FFFFFF"/>
        <w:spacing w:after="24" w:line="336" w:lineRule="atLeast"/>
        <w:ind w:left="720"/>
        <w:rPr>
          <w:rFonts w:ascii="Arial" w:eastAsia="Times New Roman" w:hAnsi="Arial" w:cs="Arial"/>
          <w:color w:val="252525"/>
          <w:sz w:val="21"/>
          <w:szCs w:val="21"/>
          <w:lang w:eastAsia="ru-RU"/>
        </w:rPr>
      </w:pPr>
      <w:r w:rsidRPr="00B8755D">
        <w:rPr>
          <w:rFonts w:ascii="Arial" w:eastAsia="Times New Roman" w:hAnsi="Arial" w:cs="Arial"/>
          <w:noProof/>
          <w:color w:val="252525"/>
          <w:sz w:val="21"/>
          <w:szCs w:val="21"/>
          <w:lang w:eastAsia="ru-RU"/>
        </w:rPr>
        <w:drawing>
          <wp:inline distT="0" distB="0" distL="0" distR="0">
            <wp:extent cx="1492250" cy="431165"/>
            <wp:effectExtent l="0" t="0" r="0" b="6985"/>
            <wp:docPr id="7" name="Рисунок 7" descr="u=\frac{d\omega}{dk}=\frac{dE}{dp}=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frac{d\omega}{dk}=\frac{dE}{dp}=v"/>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492250" cy="431165"/>
                    </a:xfrm>
                    <a:prstGeom prst="rect">
                      <a:avLst/>
                    </a:prstGeom>
                    <a:noFill/>
                    <a:ln>
                      <a:noFill/>
                    </a:ln>
                  </pic:spPr>
                </pic:pic>
              </a:graphicData>
            </a:graphic>
          </wp:inline>
        </w:drawing>
      </w:r>
      <w:r w:rsidRPr="00B8755D">
        <w:rPr>
          <w:rFonts w:ascii="Arial" w:eastAsia="Times New Roman" w:hAnsi="Arial" w:cs="Arial"/>
          <w:color w:val="252525"/>
          <w:sz w:val="21"/>
          <w:szCs w:val="21"/>
          <w:lang w:eastAsia="ru-RU"/>
        </w:rPr>
        <w:t>.</w:t>
      </w:r>
    </w:p>
    <w:p w:rsidR="00B8755D" w:rsidRPr="00B8755D" w:rsidRDefault="00B8755D" w:rsidP="00B8755D">
      <w:pPr>
        <w:shd w:val="clear" w:color="auto" w:fill="FFFFFF"/>
        <w:spacing w:before="120" w:after="120" w:line="336" w:lineRule="atLeast"/>
        <w:ind w:left="2304"/>
        <w:rPr>
          <w:rFonts w:ascii="Arial" w:eastAsia="Times New Roman" w:hAnsi="Arial" w:cs="Arial"/>
          <w:color w:val="252525"/>
          <w:sz w:val="21"/>
          <w:szCs w:val="21"/>
          <w:lang w:eastAsia="ru-RU"/>
        </w:rPr>
      </w:pPr>
      <w:r w:rsidRPr="00B8755D">
        <w:rPr>
          <w:rFonts w:ascii="Arial" w:eastAsia="Times New Roman" w:hAnsi="Arial" w:cs="Arial"/>
          <w:color w:val="252525"/>
          <w:sz w:val="21"/>
          <w:szCs w:val="21"/>
          <w:lang w:eastAsia="ru-RU"/>
        </w:rPr>
        <w:t>Связь между энергией частицы </w:t>
      </w:r>
      <w:r w:rsidRPr="00B8755D">
        <w:rPr>
          <w:rFonts w:ascii="Arial" w:eastAsia="Times New Roman" w:hAnsi="Arial" w:cs="Arial"/>
          <w:noProof/>
          <w:color w:val="252525"/>
          <w:sz w:val="21"/>
          <w:szCs w:val="21"/>
          <w:lang w:eastAsia="ru-RU"/>
        </w:rPr>
        <w:drawing>
          <wp:inline distT="0" distB="0" distL="0" distR="0">
            <wp:extent cx="146685" cy="137795"/>
            <wp:effectExtent l="0" t="0" r="5715" b="0"/>
            <wp:docPr id="6" name="Рисунок 6"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r w:rsidRPr="00B8755D">
        <w:rPr>
          <w:rFonts w:ascii="Arial" w:eastAsia="Times New Roman" w:hAnsi="Arial" w:cs="Arial"/>
          <w:color w:val="252525"/>
          <w:sz w:val="21"/>
          <w:szCs w:val="21"/>
          <w:lang w:eastAsia="ru-RU"/>
        </w:rPr>
        <w:t> и частотой </w:t>
      </w:r>
      <w:r w:rsidRPr="00B8755D">
        <w:rPr>
          <w:rFonts w:ascii="Arial" w:eastAsia="Times New Roman" w:hAnsi="Arial" w:cs="Arial"/>
          <w:noProof/>
          <w:color w:val="252525"/>
          <w:sz w:val="21"/>
          <w:szCs w:val="21"/>
          <w:lang w:eastAsia="ru-RU"/>
        </w:rPr>
        <w:drawing>
          <wp:inline distT="0" distB="0" distL="0" distR="0">
            <wp:extent cx="94615" cy="86360"/>
            <wp:effectExtent l="0" t="0" r="635" b="8890"/>
            <wp:docPr id="5" name="Рисунок 5" descr="\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u"/>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94615" cy="86360"/>
                    </a:xfrm>
                    <a:prstGeom prst="rect">
                      <a:avLst/>
                    </a:prstGeom>
                    <a:noFill/>
                    <a:ln>
                      <a:noFill/>
                    </a:ln>
                  </pic:spPr>
                </pic:pic>
              </a:graphicData>
            </a:graphic>
          </wp:inline>
        </w:drawing>
      </w:r>
      <w:r w:rsidRPr="00B8755D">
        <w:rPr>
          <w:rFonts w:ascii="Arial" w:eastAsia="Times New Roman" w:hAnsi="Arial" w:cs="Arial"/>
          <w:color w:val="252525"/>
          <w:sz w:val="21"/>
          <w:szCs w:val="21"/>
          <w:lang w:eastAsia="ru-RU"/>
        </w:rPr>
        <w:t> волны де Бройля</w:t>
      </w:r>
    </w:p>
    <w:p w:rsidR="00B8755D" w:rsidRPr="00B8755D" w:rsidRDefault="00B8755D" w:rsidP="00B8755D">
      <w:pPr>
        <w:shd w:val="clear" w:color="auto" w:fill="FFFFFF"/>
        <w:spacing w:after="24" w:line="336" w:lineRule="atLeast"/>
        <w:ind w:left="720"/>
        <w:rPr>
          <w:rFonts w:ascii="Arial" w:eastAsia="Times New Roman" w:hAnsi="Arial" w:cs="Arial"/>
          <w:color w:val="252525"/>
          <w:sz w:val="21"/>
          <w:szCs w:val="21"/>
          <w:lang w:eastAsia="ru-RU"/>
        </w:rPr>
      </w:pPr>
      <w:r w:rsidRPr="00B8755D">
        <w:rPr>
          <w:rFonts w:ascii="Arial" w:eastAsia="Times New Roman" w:hAnsi="Arial" w:cs="Arial"/>
          <w:noProof/>
          <w:color w:val="252525"/>
          <w:sz w:val="21"/>
          <w:szCs w:val="21"/>
          <w:lang w:eastAsia="ru-RU"/>
        </w:rPr>
        <w:drawing>
          <wp:inline distT="0" distB="0" distL="0" distR="0">
            <wp:extent cx="1121410" cy="172720"/>
            <wp:effectExtent l="0" t="0" r="2540" b="0"/>
            <wp:docPr id="4" name="Рисунок 4" descr="E=h\nu=\hba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h\nu=\hbar\omega,"/>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121410" cy="172720"/>
                    </a:xfrm>
                    <a:prstGeom prst="rect">
                      <a:avLst/>
                    </a:prstGeom>
                    <a:noFill/>
                    <a:ln>
                      <a:noFill/>
                    </a:ln>
                  </pic:spPr>
                </pic:pic>
              </a:graphicData>
            </a:graphic>
          </wp:inline>
        </w:drawing>
      </w:r>
    </w:p>
    <w:p w:rsidR="00B8755D" w:rsidRPr="00B8755D" w:rsidRDefault="00B8755D" w:rsidP="00B8755D">
      <w:pPr>
        <w:shd w:val="clear" w:color="auto" w:fill="FFFFFF"/>
        <w:spacing w:before="120" w:after="120" w:line="336" w:lineRule="atLeast"/>
        <w:ind w:left="2688"/>
        <w:rPr>
          <w:rFonts w:ascii="Arial" w:eastAsia="Times New Roman" w:hAnsi="Arial" w:cs="Arial"/>
          <w:color w:val="252525"/>
          <w:sz w:val="21"/>
          <w:szCs w:val="21"/>
          <w:lang w:eastAsia="ru-RU"/>
        </w:rPr>
      </w:pPr>
      <w:hyperlink r:id="rId156" w:tooltip="Волны де Бройля" w:history="1">
        <w:r w:rsidRPr="00B8755D">
          <w:rPr>
            <w:rFonts w:ascii="Arial" w:eastAsia="Times New Roman" w:hAnsi="Arial" w:cs="Arial"/>
            <w:color w:val="0B0080"/>
            <w:sz w:val="21"/>
            <w:szCs w:val="21"/>
            <w:u w:val="single"/>
            <w:lang w:eastAsia="ru-RU"/>
          </w:rPr>
          <w:t>Волны де Бройля</w:t>
        </w:r>
      </w:hyperlink>
      <w:r w:rsidRPr="00B8755D">
        <w:rPr>
          <w:rFonts w:ascii="Arial" w:eastAsia="Times New Roman" w:hAnsi="Arial" w:cs="Arial"/>
          <w:color w:val="252525"/>
          <w:sz w:val="21"/>
          <w:szCs w:val="21"/>
          <w:lang w:eastAsia="ru-RU"/>
        </w:rPr>
        <w:t> имеют специфическую природу, не имеющую аналогии среди волн, изучаемых в </w:t>
      </w:r>
      <w:hyperlink r:id="rId157" w:tooltip="Классическая физика" w:history="1">
        <w:r w:rsidRPr="00B8755D">
          <w:rPr>
            <w:rFonts w:ascii="Arial" w:eastAsia="Times New Roman" w:hAnsi="Arial" w:cs="Arial"/>
            <w:color w:val="0B0080"/>
            <w:sz w:val="21"/>
            <w:szCs w:val="21"/>
            <w:u w:val="single"/>
            <w:lang w:eastAsia="ru-RU"/>
          </w:rPr>
          <w:t>классической физике</w:t>
        </w:r>
      </w:hyperlink>
      <w:r w:rsidRPr="00B8755D">
        <w:rPr>
          <w:rFonts w:ascii="Arial" w:eastAsia="Times New Roman" w:hAnsi="Arial" w:cs="Arial"/>
          <w:color w:val="252525"/>
          <w:sz w:val="21"/>
          <w:szCs w:val="21"/>
          <w:lang w:eastAsia="ru-RU"/>
        </w:rPr>
        <w:t>: квадрат модуля амплитуды </w:t>
      </w:r>
      <w:hyperlink r:id="rId158" w:tooltip="Волны де Бройля" w:history="1">
        <w:r w:rsidRPr="00B8755D">
          <w:rPr>
            <w:rFonts w:ascii="Arial" w:eastAsia="Times New Roman" w:hAnsi="Arial" w:cs="Arial"/>
            <w:color w:val="0B0080"/>
            <w:sz w:val="21"/>
            <w:szCs w:val="21"/>
            <w:u w:val="single"/>
            <w:lang w:eastAsia="ru-RU"/>
          </w:rPr>
          <w:t>волны де Бройля</w:t>
        </w:r>
      </w:hyperlink>
      <w:r w:rsidRPr="00B8755D">
        <w:rPr>
          <w:rFonts w:ascii="Arial" w:eastAsia="Times New Roman" w:hAnsi="Arial" w:cs="Arial"/>
          <w:color w:val="252525"/>
          <w:sz w:val="21"/>
          <w:szCs w:val="21"/>
          <w:lang w:eastAsia="ru-RU"/>
        </w:rPr>
        <w:t xml:space="preserve"> в данной точке является </w:t>
      </w:r>
      <w:r w:rsidRPr="00B8755D">
        <w:rPr>
          <w:rFonts w:ascii="Arial" w:eastAsia="Times New Roman" w:hAnsi="Arial" w:cs="Arial"/>
          <w:color w:val="252525"/>
          <w:sz w:val="21"/>
          <w:szCs w:val="21"/>
          <w:lang w:eastAsia="ru-RU"/>
        </w:rPr>
        <w:lastRenderedPageBreak/>
        <w:t>мерой вероятности того, что частица обнаруживается в этой точке. Дифракционные картины, которые наблюдаются в опытах, являются проявлением статистической </w:t>
      </w:r>
      <w:hyperlink r:id="rId159" w:tooltip="Закономерность" w:history="1">
        <w:r w:rsidRPr="00B8755D">
          <w:rPr>
            <w:rFonts w:ascii="Arial" w:eastAsia="Times New Roman" w:hAnsi="Arial" w:cs="Arial"/>
            <w:color w:val="0B0080"/>
            <w:sz w:val="21"/>
            <w:szCs w:val="21"/>
            <w:u w:val="single"/>
            <w:lang w:eastAsia="ru-RU"/>
          </w:rPr>
          <w:t>закономерности</w:t>
        </w:r>
      </w:hyperlink>
      <w:r w:rsidRPr="00B8755D">
        <w:rPr>
          <w:rFonts w:ascii="Arial" w:eastAsia="Times New Roman" w:hAnsi="Arial" w:cs="Arial"/>
          <w:color w:val="252525"/>
          <w:sz w:val="21"/>
          <w:szCs w:val="21"/>
          <w:lang w:eastAsia="ru-RU"/>
        </w:rPr>
        <w:t>, согласно которой частицы попадают в определённые места в приёмниках — туда, где</w:t>
      </w:r>
      <w:hyperlink r:id="rId160" w:tooltip="Интенсивность (физика)" w:history="1">
        <w:r w:rsidRPr="00B8755D">
          <w:rPr>
            <w:rFonts w:ascii="Arial" w:eastAsia="Times New Roman" w:hAnsi="Arial" w:cs="Arial"/>
            <w:color w:val="0B0080"/>
            <w:sz w:val="21"/>
            <w:szCs w:val="21"/>
            <w:u w:val="single"/>
            <w:lang w:eastAsia="ru-RU"/>
          </w:rPr>
          <w:t>интенсивность</w:t>
        </w:r>
      </w:hyperlink>
      <w:r w:rsidRPr="00B8755D">
        <w:rPr>
          <w:rFonts w:ascii="Arial" w:eastAsia="Times New Roman" w:hAnsi="Arial" w:cs="Arial"/>
          <w:color w:val="252525"/>
          <w:sz w:val="21"/>
          <w:szCs w:val="21"/>
          <w:lang w:eastAsia="ru-RU"/>
        </w:rPr>
        <w:t> </w:t>
      </w:r>
      <w:hyperlink r:id="rId161" w:tooltip="Волны де Бройля" w:history="1">
        <w:r w:rsidRPr="00B8755D">
          <w:rPr>
            <w:rFonts w:ascii="Arial" w:eastAsia="Times New Roman" w:hAnsi="Arial" w:cs="Arial"/>
            <w:color w:val="0B0080"/>
            <w:sz w:val="21"/>
            <w:szCs w:val="21"/>
            <w:u w:val="single"/>
            <w:lang w:eastAsia="ru-RU"/>
          </w:rPr>
          <w:t>волны де Бройля</w:t>
        </w:r>
      </w:hyperlink>
      <w:r w:rsidRPr="00B8755D">
        <w:rPr>
          <w:rFonts w:ascii="Arial" w:eastAsia="Times New Roman" w:hAnsi="Arial" w:cs="Arial"/>
          <w:color w:val="252525"/>
          <w:sz w:val="21"/>
          <w:szCs w:val="21"/>
          <w:lang w:eastAsia="ru-RU"/>
        </w:rPr>
        <w:t> оказывается наибольшей. Частицы не обнаруживаются в тех местах, где, согласно </w:t>
      </w:r>
      <w:hyperlink r:id="rId162" w:tooltip="Статистическая интерпретация волновой функции" w:history="1">
        <w:r w:rsidRPr="00B8755D">
          <w:rPr>
            <w:rFonts w:ascii="Arial" w:eastAsia="Times New Roman" w:hAnsi="Arial" w:cs="Arial"/>
            <w:color w:val="0B0080"/>
            <w:sz w:val="21"/>
            <w:szCs w:val="21"/>
            <w:u w:val="single"/>
            <w:lang w:eastAsia="ru-RU"/>
          </w:rPr>
          <w:t>статистической интерпретации</w:t>
        </w:r>
      </w:hyperlink>
      <w:r w:rsidRPr="00B8755D">
        <w:rPr>
          <w:rFonts w:ascii="Arial" w:eastAsia="Times New Roman" w:hAnsi="Arial" w:cs="Arial"/>
          <w:color w:val="252525"/>
          <w:sz w:val="21"/>
          <w:szCs w:val="21"/>
          <w:lang w:eastAsia="ru-RU"/>
        </w:rPr>
        <w:t>, квадрат модуля амплитуды «волны вероятности» обращается в нуль.</w:t>
      </w:r>
    </w:p>
    <w:p w:rsidR="00B8755D" w:rsidRDefault="00B8755D">
      <w:pPr>
        <w:rPr>
          <w:b/>
        </w:rPr>
      </w:pPr>
      <w:bookmarkStart w:id="3" w:name="_GoBack"/>
      <w:bookmarkEnd w:id="3"/>
      <w:r>
        <w:rPr>
          <w:b/>
        </w:rPr>
        <w:br w:type="page"/>
      </w:r>
    </w:p>
    <w:p w:rsidR="002E4545" w:rsidRPr="00B8755D" w:rsidRDefault="00B8755D">
      <w:pPr>
        <w:rPr>
          <w:b/>
        </w:rPr>
      </w:pPr>
    </w:p>
    <w:sectPr w:rsidR="002E4545" w:rsidRPr="00B875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imes">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C04BC"/>
    <w:multiLevelType w:val="multilevel"/>
    <w:tmpl w:val="99FC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729"/>
    <w:rsid w:val="008A6B6C"/>
    <w:rsid w:val="009C7729"/>
    <w:rsid w:val="00B8755D"/>
    <w:rsid w:val="00E766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D39AE2-DB80-47B8-AD2B-066E0B181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B8755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875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B8755D"/>
  </w:style>
  <w:style w:type="character" w:styleId="a4">
    <w:name w:val="Hyperlink"/>
    <w:basedOn w:val="a0"/>
    <w:uiPriority w:val="99"/>
    <w:semiHidden/>
    <w:unhideWhenUsed/>
    <w:rsid w:val="00B8755D"/>
    <w:rPr>
      <w:color w:val="0000FF"/>
      <w:u w:val="single"/>
    </w:rPr>
  </w:style>
  <w:style w:type="character" w:customStyle="1" w:styleId="number">
    <w:name w:val="number"/>
    <w:basedOn w:val="a0"/>
    <w:rsid w:val="00B8755D"/>
  </w:style>
  <w:style w:type="character" w:customStyle="1" w:styleId="m">
    <w:name w:val="m"/>
    <w:basedOn w:val="a0"/>
    <w:rsid w:val="00B8755D"/>
  </w:style>
  <w:style w:type="character" w:customStyle="1" w:styleId="term">
    <w:name w:val="term"/>
    <w:basedOn w:val="a0"/>
    <w:rsid w:val="00B8755D"/>
  </w:style>
  <w:style w:type="character" w:customStyle="1" w:styleId="em">
    <w:name w:val="em"/>
    <w:basedOn w:val="a0"/>
    <w:rsid w:val="00B8755D"/>
  </w:style>
  <w:style w:type="character" w:customStyle="1" w:styleId="20">
    <w:name w:val="Заголовок 2 Знак"/>
    <w:basedOn w:val="a0"/>
    <w:link w:val="2"/>
    <w:uiPriority w:val="9"/>
    <w:rsid w:val="00B8755D"/>
    <w:rPr>
      <w:rFonts w:ascii="Times New Roman" w:eastAsia="Times New Roman" w:hAnsi="Times New Roman" w:cs="Times New Roman"/>
      <w:b/>
      <w:bCs/>
      <w:sz w:val="36"/>
      <w:szCs w:val="36"/>
      <w:lang w:eastAsia="ru-RU"/>
    </w:rPr>
  </w:style>
  <w:style w:type="paragraph" w:customStyle="1" w:styleId="msonormal0">
    <w:name w:val="msonormal"/>
    <w:basedOn w:val="a"/>
    <w:rsid w:val="00B875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FollowedHyperlink"/>
    <w:basedOn w:val="a0"/>
    <w:uiPriority w:val="99"/>
    <w:semiHidden/>
    <w:unhideWhenUsed/>
    <w:rsid w:val="00B8755D"/>
    <w:rPr>
      <w:color w:val="800080"/>
      <w:u w:val="single"/>
    </w:rPr>
  </w:style>
  <w:style w:type="character" w:customStyle="1" w:styleId="toctoggle">
    <w:name w:val="toctoggle"/>
    <w:basedOn w:val="a0"/>
    <w:rsid w:val="00B8755D"/>
  </w:style>
  <w:style w:type="character" w:customStyle="1" w:styleId="tocnumber">
    <w:name w:val="tocnumber"/>
    <w:basedOn w:val="a0"/>
    <w:rsid w:val="00B8755D"/>
  </w:style>
  <w:style w:type="character" w:customStyle="1" w:styleId="toctext">
    <w:name w:val="toctext"/>
    <w:basedOn w:val="a0"/>
    <w:rsid w:val="00B8755D"/>
  </w:style>
  <w:style w:type="character" w:customStyle="1" w:styleId="mw-headline">
    <w:name w:val="mw-headline"/>
    <w:basedOn w:val="a0"/>
    <w:rsid w:val="00B8755D"/>
  </w:style>
  <w:style w:type="character" w:customStyle="1" w:styleId="mw-editsection">
    <w:name w:val="mw-editsection"/>
    <w:basedOn w:val="a0"/>
    <w:rsid w:val="00B8755D"/>
  </w:style>
  <w:style w:type="character" w:customStyle="1" w:styleId="mw-editsection-bracket">
    <w:name w:val="mw-editsection-bracket"/>
    <w:basedOn w:val="a0"/>
    <w:rsid w:val="00B8755D"/>
  </w:style>
  <w:style w:type="character" w:customStyle="1" w:styleId="mw-editsection-divider">
    <w:name w:val="mw-editsection-divider"/>
    <w:basedOn w:val="a0"/>
    <w:rsid w:val="00B8755D"/>
  </w:style>
  <w:style w:type="character" w:styleId="HTML">
    <w:name w:val="HTML Cite"/>
    <w:basedOn w:val="a0"/>
    <w:uiPriority w:val="99"/>
    <w:semiHidden/>
    <w:unhideWhenUsed/>
    <w:rsid w:val="00B875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007704">
      <w:bodyDiv w:val="1"/>
      <w:marLeft w:val="0"/>
      <w:marRight w:val="0"/>
      <w:marTop w:val="0"/>
      <w:marBottom w:val="0"/>
      <w:divBdr>
        <w:top w:val="none" w:sz="0" w:space="0" w:color="auto"/>
        <w:left w:val="none" w:sz="0" w:space="0" w:color="auto"/>
        <w:bottom w:val="none" w:sz="0" w:space="0" w:color="auto"/>
        <w:right w:val="none" w:sz="0" w:space="0" w:color="auto"/>
      </w:divBdr>
      <w:divsChild>
        <w:div w:id="1085809852">
          <w:marLeft w:val="0"/>
          <w:marRight w:val="0"/>
          <w:marTop w:val="0"/>
          <w:marBottom w:val="0"/>
          <w:divBdr>
            <w:top w:val="single" w:sz="6" w:space="5" w:color="AAAAAA"/>
            <w:left w:val="single" w:sz="6" w:space="5" w:color="AAAAAA"/>
            <w:bottom w:val="single" w:sz="6" w:space="5" w:color="AAAAAA"/>
            <w:right w:val="single" w:sz="6" w:space="5" w:color="AAAAAA"/>
          </w:divBdr>
        </w:div>
        <w:div w:id="1269041569">
          <w:marLeft w:val="0"/>
          <w:marRight w:val="0"/>
          <w:marTop w:val="0"/>
          <w:marBottom w:val="0"/>
          <w:divBdr>
            <w:top w:val="none" w:sz="0" w:space="0" w:color="auto"/>
            <w:left w:val="none" w:sz="0" w:space="0" w:color="auto"/>
            <w:bottom w:val="none" w:sz="0" w:space="0" w:color="auto"/>
            <w:right w:val="none" w:sz="0" w:space="0" w:color="auto"/>
          </w:divBdr>
          <w:divsChild>
            <w:div w:id="1486819338">
              <w:marLeft w:val="0"/>
              <w:marRight w:val="0"/>
              <w:marTop w:val="0"/>
              <w:marBottom w:val="0"/>
              <w:divBdr>
                <w:top w:val="none" w:sz="0" w:space="0" w:color="auto"/>
                <w:left w:val="none" w:sz="0" w:space="0" w:color="auto"/>
                <w:bottom w:val="none" w:sz="0" w:space="0" w:color="auto"/>
                <w:right w:val="none" w:sz="0" w:space="0" w:color="auto"/>
              </w:divBdr>
            </w:div>
          </w:divsChild>
        </w:div>
        <w:div w:id="2052148534">
          <w:marLeft w:val="0"/>
          <w:marRight w:val="0"/>
          <w:marTop w:val="0"/>
          <w:marBottom w:val="0"/>
          <w:divBdr>
            <w:top w:val="none" w:sz="0" w:space="0" w:color="auto"/>
            <w:left w:val="none" w:sz="0" w:space="0" w:color="auto"/>
            <w:bottom w:val="none" w:sz="0" w:space="0" w:color="auto"/>
            <w:right w:val="none" w:sz="0" w:space="0" w:color="auto"/>
          </w:divBdr>
        </w:div>
      </w:divsChild>
    </w:div>
    <w:div w:id="1770587298">
      <w:bodyDiv w:val="1"/>
      <w:marLeft w:val="0"/>
      <w:marRight w:val="0"/>
      <w:marTop w:val="0"/>
      <w:marBottom w:val="0"/>
      <w:divBdr>
        <w:top w:val="none" w:sz="0" w:space="0" w:color="auto"/>
        <w:left w:val="none" w:sz="0" w:space="0" w:color="auto"/>
        <w:bottom w:val="none" w:sz="0" w:space="0" w:color="auto"/>
        <w:right w:val="none" w:sz="0" w:space="0" w:color="auto"/>
      </w:divBdr>
      <w:divsChild>
        <w:div w:id="247277623">
          <w:marLeft w:val="0"/>
          <w:marRight w:val="0"/>
          <w:marTop w:val="0"/>
          <w:marBottom w:val="0"/>
          <w:divBdr>
            <w:top w:val="none" w:sz="0" w:space="0" w:color="auto"/>
            <w:left w:val="none" w:sz="0" w:space="0" w:color="auto"/>
            <w:bottom w:val="none" w:sz="0" w:space="0" w:color="auto"/>
            <w:right w:val="none" w:sz="0" w:space="0" w:color="auto"/>
          </w:divBdr>
        </w:div>
        <w:div w:id="463809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A1%D0%B2%D0%B5%D1%82" TargetMode="External"/><Relationship Id="rId117" Type="http://schemas.openxmlformats.org/officeDocument/2006/relationships/image" Target="media/image12.png"/><Relationship Id="rId21" Type="http://schemas.openxmlformats.org/officeDocument/2006/relationships/hyperlink" Target="https://ru.wikipedia.org/wiki/%D0%A2%D0%B5%D0%BE%D1%80%D0%B5%D0%BC%D0%B0_%D0%AD%D1%80%D0%B5%D0%BD%D1%84%D0%B5%D1%81%D1%82%D0%B0" TargetMode="External"/><Relationship Id="rId42" Type="http://schemas.openxmlformats.org/officeDocument/2006/relationships/hyperlink" Target="https://ru.wikipedia.org/wiki/%D0%90%D1%82%D0%BE%D0%BC%D0%BD%D0%BE%D0%B5_%D1%8F%D0%B4%D1%80%D0%BE" TargetMode="External"/><Relationship Id="rId47" Type="http://schemas.openxmlformats.org/officeDocument/2006/relationships/hyperlink" Target="https://ru.wikipedia.org/wiki/%D0%9F%D1%80%D0%BE%D0%BF%D0%B0%D0%B3%D0%B0%D1%82%D0%BE%D1%80" TargetMode="External"/><Relationship Id="rId63" Type="http://schemas.openxmlformats.org/officeDocument/2006/relationships/hyperlink" Target="https://ru.wikipedia.org/wiki/%D0%AD%D0%BB%D0%B5%D0%BA%D1%82%D1%80%D0%BE%D0%BD" TargetMode="External"/><Relationship Id="rId68" Type="http://schemas.openxmlformats.org/officeDocument/2006/relationships/image" Target="media/image4.png"/><Relationship Id="rId84" Type="http://schemas.openxmlformats.org/officeDocument/2006/relationships/hyperlink" Target="https://ru.wikipedia.org/wiki/%D0%9A%D0%BE%D1%80%D0%BF%D1%83%D1%81%D0%BA%D1%83%D0%BB%D1%8F%D1%80%D0%BD%D0%BE-%D0%B2%D0%BE%D0%BB%D0%BD%D0%BE%D0%B2%D0%BE%D0%B9_%D0%B4%D1%83%D0%B0%D0%BB%D0%B8%D0%B7%D0%BC" TargetMode="External"/><Relationship Id="rId89" Type="http://schemas.openxmlformats.org/officeDocument/2006/relationships/hyperlink" Target="https://ru.wikipedia.org/wiki/%D0%92%D0%B8%D0%BA%D0%B8%D0%BF%D0%B5%D0%B4%D0%B8%D1%8F:%D0%A1%D1%81%D1%8B%D0%BB%D0%BA%D0%B8_%D0%BD%D0%B0_%D0%B8%D1%81%D1%82%D0%BE%D1%87%D0%BD%D0%B8%D0%BA%D0%B8" TargetMode="External"/><Relationship Id="rId112" Type="http://schemas.openxmlformats.org/officeDocument/2006/relationships/hyperlink" Target="https://ru.wikipedia.org/wiki/%D0%A4%D0%BE%D1%82%D0%BE%D0%BD" TargetMode="External"/><Relationship Id="rId133" Type="http://schemas.openxmlformats.org/officeDocument/2006/relationships/image" Target="media/image25.png"/><Relationship Id="rId138" Type="http://schemas.openxmlformats.org/officeDocument/2006/relationships/hyperlink" Target="https://ru.wikipedia.org/wiki/%D0%A1%D0%B2%D0%B5%D1%80%D1%85%D0%BF%D1%80%D0%BE%D0%B2%D0%BE%D0%B4%D0%B8%D0%BC%D0%BE%D1%81%D1%82%D1%8C" TargetMode="External"/><Relationship Id="rId154" Type="http://schemas.openxmlformats.org/officeDocument/2006/relationships/image" Target="media/image33.png"/><Relationship Id="rId159" Type="http://schemas.openxmlformats.org/officeDocument/2006/relationships/hyperlink" Target="https://ru.wikipedia.org/wiki/%D0%97%D0%B0%D0%BA%D0%BE%D0%BD%D0%BE%D0%BC%D0%B5%D1%80%D0%BD%D0%BE%D1%81%D1%82%D1%8C" TargetMode="External"/><Relationship Id="rId16" Type="http://schemas.openxmlformats.org/officeDocument/2006/relationships/hyperlink" Target="https://ru.wikipedia.org/wiki/%D0%92%D0%BE%D0%BB%D0%BD%D0%B0" TargetMode="External"/><Relationship Id="rId107" Type="http://schemas.openxmlformats.org/officeDocument/2006/relationships/image" Target="media/image10.png"/><Relationship Id="rId11" Type="http://schemas.openxmlformats.org/officeDocument/2006/relationships/image" Target="media/image3.gif"/><Relationship Id="rId32" Type="http://schemas.openxmlformats.org/officeDocument/2006/relationships/hyperlink" Target="https://ru.wikipedia.org/wiki/%D0%9E%D0%BF%D1%8B%D1%82_%D0%AE%D0%BD%D0%B3%D0%B0" TargetMode="External"/><Relationship Id="rId37" Type="http://schemas.openxmlformats.org/officeDocument/2006/relationships/hyperlink" Target="https://ru.wikipedia.org/wiki/%D0%A2%D0%B5%D1%80%D0%BC%D0%BE%D0%B4%D0%B8%D0%BD%D0%B0%D0%BC%D0%B8%D0%BA%D0%B0" TargetMode="External"/><Relationship Id="rId53" Type="http://schemas.openxmlformats.org/officeDocument/2006/relationships/hyperlink" Target="https://ru.wikipedia.org/wiki/%D0%9A%D0%BE%D1%80%D0%BF%D1%83%D1%81%D0%BA%D1%83%D0%BB%D1%8F%D1%80%D0%BD%D0%BE-%D0%B2%D0%BE%D0%BB%D0%BD%D0%BE%D0%B2%D0%BE%D0%B9_%D0%B4%D1%83%D0%B0%D0%BB%D0%B8%D0%B7%D0%BC" TargetMode="External"/><Relationship Id="rId58" Type="http://schemas.openxmlformats.org/officeDocument/2006/relationships/hyperlink" Target="https://ru.wikipedia.org/wiki/%D0%A1%D0%B8%D0%BC%D0%BC%D0%B5%D1%82%D1%80%D0%B8%D1%8F" TargetMode="External"/><Relationship Id="rId74" Type="http://schemas.openxmlformats.org/officeDocument/2006/relationships/hyperlink" Target="https://ru.wikipedia.org/wiki/%D0%AD%D0%BA%D1%81%D0%BF%D0%B5%D1%80%D0%B8%D0%BC%D0%B5%D0%BD%D1%82" TargetMode="External"/><Relationship Id="rId79" Type="http://schemas.openxmlformats.org/officeDocument/2006/relationships/image" Target="media/image6.png"/><Relationship Id="rId102" Type="http://schemas.openxmlformats.org/officeDocument/2006/relationships/hyperlink" Target="https://ru.wikipedia.org/wiki/%D0%92%D1%80%D0%B5%D0%BC%D1%8F" TargetMode="External"/><Relationship Id="rId123" Type="http://schemas.openxmlformats.org/officeDocument/2006/relationships/image" Target="media/image16.png"/><Relationship Id="rId128" Type="http://schemas.openxmlformats.org/officeDocument/2006/relationships/image" Target="media/image21.png"/><Relationship Id="rId144" Type="http://schemas.openxmlformats.org/officeDocument/2006/relationships/image" Target="media/image28.png"/><Relationship Id="rId149" Type="http://schemas.openxmlformats.org/officeDocument/2006/relationships/image" Target="media/image30.png"/><Relationship Id="rId5" Type="http://schemas.openxmlformats.org/officeDocument/2006/relationships/hyperlink" Target="http://physics.ru/courses/op25part2/content/scientist/rutherford.html" TargetMode="External"/><Relationship Id="rId90" Type="http://schemas.openxmlformats.org/officeDocument/2006/relationships/hyperlink" Target="https://ru.wikipedia.org/wiki/%D0%92%D0%B8%D0%BA%D0%B8%D0%BF%D0%B5%D0%B4%D0%B8%D1%8F:%D0%9F%D1%80%D0%BE%D0%B2%D0%B5%D1%80%D1%8F%D0%B5%D0%BC%D0%BE%D1%81%D1%82%D1%8C" TargetMode="External"/><Relationship Id="rId95" Type="http://schemas.openxmlformats.org/officeDocument/2006/relationships/hyperlink" Target="https://ru.wikipedia.org/w/index.php?title=%D0%9A%D0%BE%D1%80%D0%BF%D1%83%D1%81%D0%BA%D1%83%D0%BB%D1%8F%D1%80%D0%BD%D0%BE-%D0%B2%D0%BE%D0%BB%D0%BD%D0%BE%D0%B2%D0%BE%D0%B9_%D0%B4%D1%83%D0%B0%D0%BB%D0%B8%D0%B7%D0%BC&amp;action=edit&amp;section=3" TargetMode="External"/><Relationship Id="rId160" Type="http://schemas.openxmlformats.org/officeDocument/2006/relationships/hyperlink" Target="https://ru.wikipedia.org/wiki/%D0%98%D0%BD%D1%82%D0%B5%D0%BD%D1%81%D0%B8%D0%B2%D0%BD%D0%BE%D1%81%D1%82%D1%8C_(%D1%84%D0%B8%D0%B7%D0%B8%D0%BA%D0%B0)" TargetMode="External"/><Relationship Id="rId22" Type="http://schemas.openxmlformats.org/officeDocument/2006/relationships/hyperlink" Target="https://ru.wikipedia.org/wiki/%D0%A3%D1%80%D0%B0%D0%B2%D0%BD%D0%B5%D0%BD%D0%B8%D1%8F_%D0%93%D0%B0%D0%BC%D0%B8%D0%BB%D1%8C%D1%82%D0%BE%D0%BD%D0%B0" TargetMode="External"/><Relationship Id="rId27" Type="http://schemas.openxmlformats.org/officeDocument/2006/relationships/hyperlink" Target="https://ru.wikipedia.org/wiki/%D0%9A%D0%BE%D1%80%D0%BF%D1%83%D1%81%D0%BA%D1%83%D0%BB%D0%B0" TargetMode="External"/><Relationship Id="rId43" Type="http://schemas.openxmlformats.org/officeDocument/2006/relationships/hyperlink" Target="https://ru.wikipedia.org/wiki/%D0%AD%D0%BB%D0%B5%D0%BA%D1%82%D1%80%D0%BE%D0%BD" TargetMode="External"/><Relationship Id="rId48" Type="http://schemas.openxmlformats.org/officeDocument/2006/relationships/hyperlink" Target="https://ru.wikipedia.org/wiki/%D0%9A%D0%BE%D1%80%D0%BF%D1%83%D1%81%D0%BA%D1%83%D0%BB%D1%8F%D1%80%D0%BD%D0%BE-%D0%B2%D0%BE%D0%BB%D0%BD%D0%BE%D0%B2%D0%BE%D0%B9_%D0%B4%D1%83%D0%B0%D0%BB%D0%B8%D0%B7%D0%BC" TargetMode="External"/><Relationship Id="rId64" Type="http://schemas.openxmlformats.org/officeDocument/2006/relationships/hyperlink" Target="https://ru.wikipedia.org/wiki/%D0%9C%D0%B0%D1%82%D0%B5%D1%80%D0%B8%D1%8F_(%D1%84%D0%B8%D0%B7%D0%B8%D0%BA%D0%B0)" TargetMode="External"/><Relationship Id="rId69" Type="http://schemas.openxmlformats.org/officeDocument/2006/relationships/hyperlink" Target="https://ru.wikipedia.org/wiki/%D0%98%D0%BC%D0%BF%D1%83%D0%BB%D1%8C%D1%81" TargetMode="External"/><Relationship Id="rId113" Type="http://schemas.openxmlformats.org/officeDocument/2006/relationships/hyperlink" Target="https://ru.wikipedia.org/wiki/%D0%98%D0%BD%D1%82%D0%B5%D1%80%D1%84%D0%B5%D1%80%D0%B5%D0%BD%D1%86%D0%B8%D1%8F_%D0%B2%D0%BE%D0%BB%D0%BD" TargetMode="External"/><Relationship Id="rId118" Type="http://schemas.openxmlformats.org/officeDocument/2006/relationships/image" Target="media/image13.png"/><Relationship Id="rId134" Type="http://schemas.openxmlformats.org/officeDocument/2006/relationships/hyperlink" Target="https://ru.wikipedia.org/wiki/%D0%94%D0%B5_%D0%91%D1%80%D0%BE%D0%B9%D0%BB%D1%8C" TargetMode="External"/><Relationship Id="rId139" Type="http://schemas.openxmlformats.org/officeDocument/2006/relationships/hyperlink" Target="https://ru.wikipedia.org/wiki/%D0%A1%D0%B2%D0%B5%D1%80%D1%85%D1%82%D0%B5%D0%BA%D1%83%D1%87%D0%B5%D1%81%D1%82%D1%8C" TargetMode="External"/><Relationship Id="rId80" Type="http://schemas.openxmlformats.org/officeDocument/2006/relationships/image" Target="media/image7.png"/><Relationship Id="rId85" Type="http://schemas.openxmlformats.org/officeDocument/2006/relationships/hyperlink" Target="https://ru.wikipedia.org/w/index.php?title=%D0%9A%D0%BE%D1%80%D0%BF%D1%83%D1%81%D0%BA%D1%83%D0%BB%D1%8F%D1%80%D0%BD%D0%BE-%D0%B2%D0%BE%D0%BB%D0%BD%D0%BE%D0%B2%D0%BE%D0%B9_%D0%B4%D1%83%D0%B0%D0%BB%D0%B8%D0%B7%D0%BC&amp;veaction=edit&amp;vesection=2" TargetMode="External"/><Relationship Id="rId150" Type="http://schemas.openxmlformats.org/officeDocument/2006/relationships/hyperlink" Target="https://ru.wikipedia.org/wiki/%D0%92%D0%BE%D0%BB%D0%BD%D1%8B_%D0%B4%D0%B5_%D0%91%D1%80%D0%BE%D0%B9%D0%BB%D1%8F" TargetMode="External"/><Relationship Id="rId155" Type="http://schemas.openxmlformats.org/officeDocument/2006/relationships/image" Target="media/image34.png"/><Relationship Id="rId12" Type="http://schemas.openxmlformats.org/officeDocument/2006/relationships/hyperlink" Target="https://ru.wikipedia.org/wiki/%D0%9F%D1%80%D0%B8%D0%BD%D1%86%D0%B8%D0%BF" TargetMode="External"/><Relationship Id="rId17" Type="http://schemas.openxmlformats.org/officeDocument/2006/relationships/hyperlink" Target="https://ru.wikipedia.org/wiki/%D0%AD%D0%BB%D0%B5%D0%BC%D0%B5%D0%BD%D1%82%D0%B0%D1%80%D0%BD%D0%B0%D1%8F_%D1%87%D0%B0%D1%81%D1%82%D0%B8%D1%86%D0%B0" TargetMode="External"/><Relationship Id="rId33" Type="http://schemas.openxmlformats.org/officeDocument/2006/relationships/hyperlink" Target="https://ru.wikipedia.org/wiki/%D0%A3%D1%80%D0%B0%D0%B2%D0%BD%D0%B5%D0%BD%D0%B8%D1%8F_%D0%9C%D0%B0%D0%BA%D1%81%D0%B2%D0%B5%D0%BB%D0%BB%D0%B0" TargetMode="External"/><Relationship Id="rId38" Type="http://schemas.openxmlformats.org/officeDocument/2006/relationships/hyperlink" Target="https://ru.wikipedia.org/wiki/%D0%9A%D0%BE%D1%80%D0%BF%D1%83%D1%81%D0%BA%D1%83%D0%BB%D1%8F%D1%80%D0%BD%D0%BE-%D0%B2%D0%BE%D0%BB%D0%BD%D0%BE%D0%B2%D0%BE%D0%B9_%D0%B4%D1%83%D0%B0%D0%BB%D0%B8%D0%B7%D0%BC" TargetMode="External"/><Relationship Id="rId59" Type="http://schemas.openxmlformats.org/officeDocument/2006/relationships/hyperlink" Target="https://ru.wikipedia.org/wiki/%D0%A1%D0%B2%D0%B5%D1%82" TargetMode="External"/><Relationship Id="rId103" Type="http://schemas.openxmlformats.org/officeDocument/2006/relationships/hyperlink" Target="https://ru.wikipedia.org/wiki/%D0%98%D0%BC%D0%BF%D1%83%D0%BB%D1%8C%D1%81" TargetMode="External"/><Relationship Id="rId108" Type="http://schemas.openxmlformats.org/officeDocument/2006/relationships/hyperlink" Target="https://ru.wikipedia.org/wiki/%D0%9A%D0%B2%D0%B0%D0%BD%D1%82%D0%BE%D0%B2%D0%B0%D1%8F_%D0%BC%D0%B5%D1%85%D0%B0%D0%BD%D0%B8%D0%BA%D0%B0" TargetMode="External"/><Relationship Id="rId124" Type="http://schemas.openxmlformats.org/officeDocument/2006/relationships/image" Target="media/image17.png"/><Relationship Id="rId129" Type="http://schemas.openxmlformats.org/officeDocument/2006/relationships/hyperlink" Target="https://ru.wikipedia.org/wiki/%D0%92%D0%BE%D0%BB%D0%BD%D1%8B_%D0%B4%D0%B5_%D0%91%D1%80%D0%BE%D0%B9%D0%BB%D1%8F" TargetMode="External"/><Relationship Id="rId54" Type="http://schemas.openxmlformats.org/officeDocument/2006/relationships/hyperlink" Target="https://ru.wikipedia.org/wiki/%D0%9A%D0%BE%D1%80%D0%BF%D1%83%D1%81%D0%BA%D1%83%D0%BB%D1%8F%D1%80%D0%BD%D0%BE-%D0%B2%D0%BE%D0%BB%D0%BD%D0%BE%D0%B2%D0%BE%D0%B9_%D0%B4%D1%83%D0%B0%D0%BB%D0%B8%D0%B7%D0%BC" TargetMode="External"/><Relationship Id="rId70" Type="http://schemas.openxmlformats.org/officeDocument/2006/relationships/image" Target="media/image5.png"/><Relationship Id="rId75" Type="http://schemas.openxmlformats.org/officeDocument/2006/relationships/hyperlink" Target="https://ru.wikipedia.org/wiki/%D0%A4%D0%B0%D0%B1%D1%80%D0%B8%D0%BA%D0%B0%D0%BD%D1%82,_%D0%92%D0%B0%D0%BB%D0%B5%D0%BD%D1%82%D0%B8%D0%BD_%D0%90%D0%BB%D0%B5%D0%BA%D1%81%D0%B0%D0%BD%D0%B4%D1%80%D0%BE%D0%B2%D0%B8%D1%87" TargetMode="External"/><Relationship Id="rId91" Type="http://schemas.openxmlformats.org/officeDocument/2006/relationships/hyperlink" Target="https://ru.wikipedia.org/w/index.php?title=%D0%9A%D0%BE%D1%80%D0%BF%D1%83%D1%81%D0%BA%D1%83%D0%BB%D1%8F%D1%80%D0%BD%D0%BE-%D0%B2%D0%BE%D0%BB%D0%BD%D0%BE%D0%B2%D0%BE%D0%B9_%D0%B4%D1%83%D0%B0%D0%BB%D0%B8%D0%B7%D0%BC&amp;action=edit" TargetMode="External"/><Relationship Id="rId96" Type="http://schemas.openxmlformats.org/officeDocument/2006/relationships/hyperlink" Target="https://ru.wikipedia.org/wiki/%D0%90%D1%82%D0%BE%D0%BC%D0%BD%D0%B0%D1%8F_%D1%84%D0%B8%D0%B7%D0%B8%D0%BA%D0%B0" TargetMode="External"/><Relationship Id="rId140" Type="http://schemas.openxmlformats.org/officeDocument/2006/relationships/hyperlink" Target="https://ru.wikipedia.org/wiki/%D0%A4%D0%B0%D0%B7%D0%BE%D0%B2%D0%B0%D1%8F_%D1%81%D0%BA%D0%BE%D1%80%D0%BE%D1%81%D1%82%D1%8C" TargetMode="External"/><Relationship Id="rId145" Type="http://schemas.openxmlformats.org/officeDocument/2006/relationships/image" Target="media/image29.png"/><Relationship Id="rId161" Type="http://schemas.openxmlformats.org/officeDocument/2006/relationships/hyperlink" Target="https://ru.wikipedia.org/wiki/%D0%92%D0%BE%D0%BB%D0%BD%D1%8B_%D0%B4%D0%B5_%D0%91%D1%80%D0%BE%D0%B9%D0%BB%D1%8F" TargetMode="External"/><Relationship Id="rId1" Type="http://schemas.openxmlformats.org/officeDocument/2006/relationships/numbering" Target="numbering.xml"/><Relationship Id="rId6" Type="http://schemas.openxmlformats.org/officeDocument/2006/relationships/hyperlink" Target="http://physics.ru/courses/op25part2/content/scientist/geiger.html" TargetMode="External"/><Relationship Id="rId15" Type="http://schemas.openxmlformats.org/officeDocument/2006/relationships/hyperlink" Target="https://ru.wikipedia.org/wiki/%D0%92%D0%BE%D0%BB%D0%BD%D1%8B_%D0%B4%D0%B5_%D0%91%D1%80%D0%BE%D0%B9%D0%BB%D1%8F" TargetMode="External"/><Relationship Id="rId23" Type="http://schemas.openxmlformats.org/officeDocument/2006/relationships/hyperlink" Target="https://ru.wikipedia.org/w/index.php?title=%D0%9C%D0%B0%D0%BA%D1%80%D0%BE%D1%87%D0%B0%D1%81%D1%82%D0%B8%D1%86%D0%B0&amp;action=edit&amp;redlink=1" TargetMode="External"/><Relationship Id="rId28" Type="http://schemas.openxmlformats.org/officeDocument/2006/relationships/hyperlink" Target="https://ru.wikipedia.org/wiki/%D0%A4%D0%BE%D1%82%D0%BE%D0%BD" TargetMode="External"/><Relationship Id="rId36" Type="http://schemas.openxmlformats.org/officeDocument/2006/relationships/hyperlink" Target="https://ru.wikipedia.org/wiki/%D0%AD%D1%84%D1%84%D0%B5%D0%BA%D1%82_%D0%9A%D0%BE%D0%BC%D0%BF%D1%82%D0%BE%D0%BD%D0%B0" TargetMode="External"/><Relationship Id="rId49" Type="http://schemas.openxmlformats.org/officeDocument/2006/relationships/hyperlink" Target="https://ru.wikipedia.org/wiki/%D0%9A%D0%BE%D1%80%D0%BF%D1%83%D1%81%D0%BA%D1%83%D0%BB%D1%8F%D1%80%D0%BD%D0%BE-%D0%B2%D0%BE%D0%BB%D0%BD%D0%BE%D0%B2%D0%BE%D0%B9_%D0%B4%D1%83%D0%B0%D0%BB%D0%B8%D0%B7%D0%BC" TargetMode="External"/><Relationship Id="rId57" Type="http://schemas.openxmlformats.org/officeDocument/2006/relationships/hyperlink" Target="https://ru.wikipedia.org/wiki/%D0%91%D1%80%D0%BE%D0%B9%D0%BB%D1%8C,_%D0%9B%D1%83%D0%B8_%D0%B4%D0%B5" TargetMode="External"/><Relationship Id="rId106" Type="http://schemas.openxmlformats.org/officeDocument/2006/relationships/hyperlink" Target="https://ru.wikipedia.org/wiki/%D0%9F%D0%BE%D1%81%D1%82%D0%BE%D1%8F%D0%BD%D0%BD%D0%B0%D1%8F_%D0%9F%D0%BB%D0%B0%D0%BD%D0%BA%D0%B0" TargetMode="External"/><Relationship Id="rId114" Type="http://schemas.openxmlformats.org/officeDocument/2006/relationships/hyperlink" Target="https://ru.wikipedia.org/wiki/%D0%94%D0%B8%D1%84%D1%80%D0%B0%D0%BA%D1%86%D0%B8%D1%8F" TargetMode="External"/><Relationship Id="rId119" Type="http://schemas.openxmlformats.org/officeDocument/2006/relationships/image" Target="media/image14.png"/><Relationship Id="rId127" Type="http://schemas.openxmlformats.org/officeDocument/2006/relationships/image" Target="media/image20.png"/><Relationship Id="rId10" Type="http://schemas.openxmlformats.org/officeDocument/2006/relationships/image" Target="media/image2.gif"/><Relationship Id="rId31" Type="http://schemas.openxmlformats.org/officeDocument/2006/relationships/hyperlink" Target="https://ru.wikipedia.org/wiki/%D0%98%D0%BD%D1%82%D0%B5%D1%80%D1%84%D0%B5%D1%80%D0%B5%D0%BD%D1%86%D0%B8%D1%8F_(%D1%84%D0%B8%D0%B7%D0%B8%D0%BA%D0%B0)" TargetMode="External"/><Relationship Id="rId44" Type="http://schemas.openxmlformats.org/officeDocument/2006/relationships/hyperlink" Target="https://ru.wikipedia.org/wiki/%D0%94%D1%83%D0%B0%D0%BB%D0%B8%D0%B7%D0%BC" TargetMode="External"/><Relationship Id="rId52" Type="http://schemas.openxmlformats.org/officeDocument/2006/relationships/hyperlink" Target="https://ru.wikipedia.org/wiki/%D0%9A%D0%BE%D1%80%D0%BF%D1%83%D1%81%D0%BA%D1%83%D0%BB%D1%8F%D1%80%D0%BD%D0%BE-%D0%B2%D0%BE%D0%BB%D0%BD%D0%BE%D0%B2%D0%BE%D0%B9_%D0%B4%D1%83%D0%B0%D0%BB%D0%B8%D0%B7%D0%BC" TargetMode="External"/><Relationship Id="rId60" Type="http://schemas.openxmlformats.org/officeDocument/2006/relationships/hyperlink" Target="https://ru.wikipedia.org/wiki/1923_%D0%B3%D0%BE%D0%B4" TargetMode="External"/><Relationship Id="rId65" Type="http://schemas.openxmlformats.org/officeDocument/2006/relationships/hyperlink" Target="https://ru.wikipedia.org/wiki/%D0%AD%D0%BB%D0%B5%D0%BC%D0%B5%D0%BD%D1%82%D0%B0%D1%80%D0%BD%D0%B0%D1%8F_%D1%87%D0%B0%D1%81%D1%82%D0%B8%D1%86%D0%B0" TargetMode="External"/><Relationship Id="rId73" Type="http://schemas.openxmlformats.org/officeDocument/2006/relationships/hyperlink" Target="https://ru.wikipedia.org/wiki/%D0%94%D0%B8%D1%84%D1%80%D0%B0%D0%BA%D1%86%D0%B8%D1%8F" TargetMode="External"/><Relationship Id="rId78" Type="http://schemas.openxmlformats.org/officeDocument/2006/relationships/hyperlink" Target="https://ru.wikipedia.org/wiki/%D0%9A%D0%BE%D1%80%D0%BF%D1%83%D1%81%D0%BA%D1%83%D0%BB%D1%8F%D1%80%D0%BD%D0%BE-%D0%B2%D0%BE%D0%BB%D0%BD%D0%BE%D0%B2%D0%BE%D0%B9_%D0%B4%D1%83%D0%B0%D0%BB%D0%B8%D0%B7%D0%BC" TargetMode="External"/><Relationship Id="rId81" Type="http://schemas.openxmlformats.org/officeDocument/2006/relationships/hyperlink" Target="https://ru.wikipedia.org/wiki/%D0%A4%D0%B5%D0%B9%D0%BD%D0%BC%D0%B0%D0%BD,_%D0%A0%D0%B8%D1%87%D0%B0%D1%80%D0%B4_%D0%A4%D0%B8%D0%BB%D0%BB%D0%B8%D0%BF%D1%81" TargetMode="External"/><Relationship Id="rId86" Type="http://schemas.openxmlformats.org/officeDocument/2006/relationships/hyperlink" Target="https://ru.wikipedia.org/w/index.php?title=%D0%9A%D0%BE%D1%80%D0%BF%D1%83%D1%81%D0%BA%D1%83%D0%BB%D1%8F%D1%80%D0%BD%D0%BE-%D0%B2%D0%BE%D0%BB%D0%BD%D0%BE%D0%B2%D0%BE%D0%B9_%D0%B4%D1%83%D0%B0%D0%BB%D0%B8%D0%B7%D0%BC&amp;action=edit&amp;section=2" TargetMode="External"/><Relationship Id="rId94" Type="http://schemas.openxmlformats.org/officeDocument/2006/relationships/hyperlink" Target="https://ru.wikipedia.org/w/index.php?title=%D0%9A%D0%BE%D1%80%D0%BF%D1%83%D1%81%D0%BA%D1%83%D0%BB%D1%8F%D1%80%D0%BD%D0%BE-%D0%B2%D0%BE%D0%BB%D0%BD%D0%BE%D0%B2%D0%BE%D0%B9_%D0%B4%D1%83%D0%B0%D0%BB%D0%B8%D0%B7%D0%BC&amp;veaction=edit&amp;vesection=3" TargetMode="External"/><Relationship Id="rId99" Type="http://schemas.openxmlformats.org/officeDocument/2006/relationships/hyperlink" Target="https://ru.wikipedia.org/wiki/%D0%AD%D0%BB%D0%B5%D0%BC%D0%B5%D0%BD%D1%82%D0%B0%D1%80%D0%BD%D1%8B%D0%B5_%D1%87%D0%B0%D1%81%D1%82%D0%B8%D1%86%D1%8B" TargetMode="External"/><Relationship Id="rId101" Type="http://schemas.openxmlformats.org/officeDocument/2006/relationships/hyperlink" Target="https://ru.wikipedia.org/wiki/%D0%AD%D0%BD%D0%B5%D1%80%D0%B3%D0%B8%D1%8F" TargetMode="External"/><Relationship Id="rId122" Type="http://schemas.openxmlformats.org/officeDocument/2006/relationships/hyperlink" Target="https://ru.wikipedia.org/wiki/%D0%94%D0%B5_%D0%91%D1%80%D0%BE%D0%B9%D0%BB%D1%8C" TargetMode="External"/><Relationship Id="rId130" Type="http://schemas.openxmlformats.org/officeDocument/2006/relationships/image" Target="media/image22.png"/><Relationship Id="rId135" Type="http://schemas.openxmlformats.org/officeDocument/2006/relationships/hyperlink" Target="https://ru.wikipedia.org/wiki/%D0%A0%D0%B0%D1%81%D1%81%D0%B5%D0%B8%D0%B2%D0%B0%D0%BD%D0%B8%D0%B5_%D1%87%D0%B0%D1%81%D1%82%D0%B8%D1%86" TargetMode="External"/><Relationship Id="rId143" Type="http://schemas.openxmlformats.org/officeDocument/2006/relationships/image" Target="media/image27.png"/><Relationship Id="rId148" Type="http://schemas.openxmlformats.org/officeDocument/2006/relationships/hyperlink" Target="https://ru.wikipedia.org/wiki/%D0%A4%D0%B0%D0%B7%D0%BE%D0%B2%D0%B0%D1%8F_%D1%81%D0%BA%D0%BE%D1%80%D0%BE%D1%81%D1%82%D1%8C" TargetMode="External"/><Relationship Id="rId151" Type="http://schemas.openxmlformats.org/officeDocument/2006/relationships/hyperlink" Target="https://ru.wikipedia.org/wiki/%D0%93%D1%80%D1%83%D0%BF%D0%BF%D0%BE%D0%B2%D0%B0%D1%8F_%D1%81%D0%BA%D0%BE%D1%80%D0%BE%D1%81%D1%82%D1%8C" TargetMode="External"/><Relationship Id="rId156" Type="http://schemas.openxmlformats.org/officeDocument/2006/relationships/hyperlink" Target="https://ru.wikipedia.org/wiki/%D0%92%D0%BE%D0%BB%D0%BD%D1%8B_%D0%B4%D0%B5_%D0%91%D1%80%D0%BE%D0%B9%D0%BB%D1%8F" TargetMode="External"/><Relationship Id="rId16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physics.ru/courses/op25part2/content/chapter1/section/paragraph2/theory.html" TargetMode="External"/><Relationship Id="rId13" Type="http://schemas.openxmlformats.org/officeDocument/2006/relationships/hyperlink" Target="https://ru.wikipedia.org/wiki/%D0%92%D0%BE%D0%BB%D0%BD%D0%BE%D0%B2%D0%BE%D0%B5_%D1%83%D1%80%D0%B0%D0%B2%D0%BD%D0%B5%D0%BD%D0%B8%D0%B5" TargetMode="External"/><Relationship Id="rId18" Type="http://schemas.openxmlformats.org/officeDocument/2006/relationships/hyperlink" Target="https://ru.wikipedia.org/wiki/%D0%9A%D0%B2%D0%B0%D0%BD%D1%82" TargetMode="External"/><Relationship Id="rId39" Type="http://schemas.openxmlformats.org/officeDocument/2006/relationships/hyperlink" Target="https://ru.wikipedia.org/wiki/%D0%9A%D0%BE%D1%80%D0%BF%D1%83%D1%81%D0%BA%D1%83%D0%BB%D1%8F%D1%80%D0%BD%D0%BE-%D0%B2%D0%BE%D0%BB%D0%BD%D0%BE%D0%B2%D0%BE%D0%B9_%D0%B4%D1%83%D0%B0%D0%BB%D0%B8%D0%B7%D0%BC" TargetMode="External"/><Relationship Id="rId109" Type="http://schemas.openxmlformats.org/officeDocument/2006/relationships/hyperlink" Target="https://ru.wikipedia.org/wiki/%D0%9A%D0%B2%D0%B0%D0%BD%D1%82%D0%BE%D0%B2%D0%B0%D1%8F_%D0%BC%D0%B5%D1%85%D0%B0%D0%BD%D0%B8%D0%BA%D0%B0" TargetMode="External"/><Relationship Id="rId34" Type="http://schemas.openxmlformats.org/officeDocument/2006/relationships/hyperlink" Target="https://ru.wikipedia.org/wiki/%D0%9A%D0%BE%D1%80%D0%BF%D1%83%D1%81%D0%BA%D1%83%D0%BB%D1%8F%D1%80%D0%BD%D0%BE-%D0%B2%D0%BE%D0%BB%D0%BD%D0%BE%D0%B2%D0%BE%D0%B9_%D0%B4%D1%83%D0%B0%D0%BB%D0%B8%D0%B7%D0%BC" TargetMode="External"/><Relationship Id="rId50" Type="http://schemas.openxmlformats.org/officeDocument/2006/relationships/hyperlink" Target="https://ru.wikipedia.org/wiki/%D0%9A%D0%BE%D1%80%D0%BF%D1%83%D1%81%D0%BA%D1%83%D0%BB%D1%8F%D1%80%D0%BD%D0%BE-%D0%B2%D0%BE%D0%BB%D0%BD%D0%BE%D0%B2%D0%BE%D0%B9_%D0%B4%D1%83%D0%B0%D0%BB%D0%B8%D0%B7%D0%BC" TargetMode="External"/><Relationship Id="rId55" Type="http://schemas.openxmlformats.org/officeDocument/2006/relationships/hyperlink" Target="https://ru.wikipedia.org/w/index.php?title=%D0%9A%D0%BE%D1%80%D0%BF%D1%83%D1%81%D0%BA%D1%83%D0%BB%D1%8F%D1%80%D0%BD%D0%BE-%D0%B2%D0%BE%D0%BB%D0%BD%D0%BE%D0%B2%D0%BE%D0%B9_%D0%B4%D1%83%D0%B0%D0%BB%D0%B8%D0%B7%D0%BC&amp;veaction=edit&amp;vesection=1" TargetMode="External"/><Relationship Id="rId76" Type="http://schemas.openxmlformats.org/officeDocument/2006/relationships/hyperlink" Target="https://ru.wikipedia.org/wiki/%D0%AD%D0%BA%D1%81%D0%BF%D0%BE%D0%B7%D0%B8%D1%86%D0%B8%D1%8F_(%D1%84%D0%BE%D1%82%D0%BE%D0%B3%D1%80%D0%B0%D1%84%D0%B8%D1%8F)" TargetMode="External"/><Relationship Id="rId97" Type="http://schemas.openxmlformats.org/officeDocument/2006/relationships/hyperlink" Target="https://ru.wikipedia.org/wiki/%D0%9C%D0%BE%D0%BB%D0%B5%D0%BA%D1%83%D0%BB%D0%B0" TargetMode="External"/><Relationship Id="rId104" Type="http://schemas.openxmlformats.org/officeDocument/2006/relationships/hyperlink" Target="https://ru.wikipedia.org/wiki/%D0%A0%D0%B0%D1%81%D1%81%D1%82%D0%BE%D1%8F%D0%BD%D0%B8%D0%B5" TargetMode="External"/><Relationship Id="rId120" Type="http://schemas.openxmlformats.org/officeDocument/2006/relationships/image" Target="media/image15.png"/><Relationship Id="rId125" Type="http://schemas.openxmlformats.org/officeDocument/2006/relationships/image" Target="media/image18.png"/><Relationship Id="rId141" Type="http://schemas.openxmlformats.org/officeDocument/2006/relationships/hyperlink" Target="https://ru.wikipedia.org/wiki/%D0%92%D0%BE%D0%BB%D0%BD%D0%B0_%D0%B4%D0%B5_%D0%91%D1%80%D0%BE%D0%B9%D0%BB%D1%8F" TargetMode="External"/><Relationship Id="rId146" Type="http://schemas.openxmlformats.org/officeDocument/2006/relationships/hyperlink" Target="https://ru.wikipedia.org/wiki/%D0%A4%D0%B0%D0%B7%D0%BE%D0%B2%D0%B0%D1%8F_%D1%81%D0%BA%D0%BE%D1%80%D0%BE%D1%81%D1%82%D1%8C" TargetMode="External"/><Relationship Id="rId7" Type="http://schemas.openxmlformats.org/officeDocument/2006/relationships/hyperlink" Target="http://physics.ru/courses/op25part2/content/chapter6/section/paragraph7/theory.html" TargetMode="External"/><Relationship Id="rId71" Type="http://schemas.openxmlformats.org/officeDocument/2006/relationships/hyperlink" Target="https://ru.wikipedia.org/wiki/%D0%A7%D0%B0%D1%81%D1%82%D0%BE%D1%82%D0%B0" TargetMode="External"/><Relationship Id="rId92" Type="http://schemas.openxmlformats.org/officeDocument/2006/relationships/hyperlink" Target="https://ru.wikipedia.org/wiki/%D0%92%D0%B8%D0%BA%D0%B8%D0%BF%D0%B5%D0%B4%D0%B8%D1%8F:%D0%90%D0%B2%D1%82%D0%BE%D1%80%D0%B8%D1%82%D0%B5%D1%82%D0%BD%D1%8B%D0%B5_%D0%B8%D1%81%D1%82%D0%BE%D1%87%D0%BD%D0%B8%D0%BA%D0%B8" TargetMode="External"/><Relationship Id="rId162" Type="http://schemas.openxmlformats.org/officeDocument/2006/relationships/hyperlink" Target="https://ru.wikipedia.org/wiki/%D0%A1%D1%82%D0%B0%D1%82%D0%B8%D1%81%D1%82%D0%B8%D1%87%D0%B5%D1%81%D0%BA%D0%B0%D1%8F_%D0%B8%D0%BD%D1%82%D0%B5%D1%80%D0%BF%D1%80%D0%B5%D1%82%D0%B0%D1%86%D0%B8%D1%8F_%D0%B2%D0%BE%D0%BB%D0%BD%D0%BE%D0%B2%D0%BE%D0%B9_%D1%84%D1%83%D0%BD%D0%BA%D1%86%D0%B8%D0%B8" TargetMode="External"/><Relationship Id="rId2" Type="http://schemas.openxmlformats.org/officeDocument/2006/relationships/styles" Target="styles.xml"/><Relationship Id="rId29" Type="http://schemas.openxmlformats.org/officeDocument/2006/relationships/hyperlink" Target="https://ru.wikipedia.org/wiki/%D0%AD%D0%BB%D0%B5%D0%BA%D1%82%D1%80%D0%BE%D0%BC%D0%B0%D0%B3%D0%BD%D0%B8%D1%82%D0%BD%D0%BE%D0%B5_%D0%B8%D0%B7%D0%BB%D1%83%D1%87%D0%B5%D0%BD%D0%B8%D0%B5" TargetMode="External"/><Relationship Id="rId24" Type="http://schemas.openxmlformats.org/officeDocument/2006/relationships/hyperlink" Target="https://ru.wikipedia.org/wiki/%D0%9A%D0%B2%D0%B0%D0%BD%D1%82%D0%BE%D0%B2%D0%B0%D0%BD%D0%BD%D0%BE%D0%B5_%D0%BF%D0%BE%D0%BB%D0%B5" TargetMode="External"/><Relationship Id="rId40" Type="http://schemas.openxmlformats.org/officeDocument/2006/relationships/hyperlink" Target="https://ru.wikipedia.org/wiki/%D0%A4%D0%BE%D1%82%D0%BE%D1%8D%D1%84%D1%84%D0%B5%D0%BA%D1%82" TargetMode="External"/><Relationship Id="rId45" Type="http://schemas.openxmlformats.org/officeDocument/2006/relationships/hyperlink" Target="https://ru.wikipedia.org/wiki/%D0%98%D0%BD%D1%82%D0%B5%D1%80%D0%BF%D1%80%D0%B5%D1%82%D0%B0%D1%86%D0%B8%D1%8F" TargetMode="External"/><Relationship Id="rId66" Type="http://schemas.openxmlformats.org/officeDocument/2006/relationships/hyperlink" Target="https://ru.wikipedia.org/wiki/%D0%92%D0%BE%D0%BB%D0%BD%D0%B0" TargetMode="External"/><Relationship Id="rId87" Type="http://schemas.openxmlformats.org/officeDocument/2006/relationships/hyperlink" Target="https://ru.wikipedia.org/wiki/%D0%92%D0%B8%D0%BA%D0%B8%D0%BF%D0%B5%D0%B4%D0%B8%D1%8F:%D0%A1%D1%81%D1%8B%D0%BB%D0%BA%D0%B8_%D0%BD%D0%B0_%D0%B8%D1%81%D1%82%D0%BE%D1%87%D0%BD%D0%B8%D0%BA%D0%B8" TargetMode="External"/><Relationship Id="rId110" Type="http://schemas.openxmlformats.org/officeDocument/2006/relationships/hyperlink" Target="https://ru.wikipedia.org/wiki/%D0%9F%D0%BB%D0%B0%D0%BD%D0%BA,_%D0%9C%D0%B0%D0%BA%D1%81" TargetMode="External"/><Relationship Id="rId115" Type="http://schemas.openxmlformats.org/officeDocument/2006/relationships/hyperlink" Target="https://ru.wikipedia.org/wiki/%D0%94%D0%B5_%D0%91%D1%80%D0%BE%D0%B9%D0%BB%D1%8C" TargetMode="External"/><Relationship Id="rId131" Type="http://schemas.openxmlformats.org/officeDocument/2006/relationships/image" Target="media/image23.png"/><Relationship Id="rId136" Type="http://schemas.openxmlformats.org/officeDocument/2006/relationships/hyperlink" Target="https://ru.wikipedia.org/wiki/%D0%AD%D0%BB%D0%B5%D0%BA%D1%82%D1%80%D0%BE%D0%BD" TargetMode="External"/><Relationship Id="rId157" Type="http://schemas.openxmlformats.org/officeDocument/2006/relationships/hyperlink" Target="https://ru.wikipedia.org/wiki/%D0%9A%D0%BB%D0%B0%D1%81%D1%81%D0%B8%D1%87%D0%B5%D1%81%D0%BA%D0%B0%D1%8F_%D1%84%D0%B8%D0%B7%D0%B8%D0%BA%D0%B0" TargetMode="External"/><Relationship Id="rId61" Type="http://schemas.openxmlformats.org/officeDocument/2006/relationships/hyperlink" Target="https://ru.wikipedia.org/wiki/%D0%93%D0%B8%D0%BF%D0%BE%D1%82%D0%B5%D0%B7%D0%B0_%D0%B4%D0%B5_%D0%91%D1%80%D0%BE%D0%B9%D0%BB%D1%8F" TargetMode="External"/><Relationship Id="rId82" Type="http://schemas.openxmlformats.org/officeDocument/2006/relationships/hyperlink" Target="https://ru.wikipedia.org/wiki/%D0%9A%D0%B2%D0%B0%D0%BD%D1%82%D0%BE%D0%B2%D0%B0%D1%8F_%D1%82%D0%B5%D0%BE%D1%80%D0%B8%D1%8F_%D0%BF%D0%BE%D0%BB%D1%8F" TargetMode="External"/><Relationship Id="rId152" Type="http://schemas.openxmlformats.org/officeDocument/2006/relationships/image" Target="media/image31.png"/><Relationship Id="rId19" Type="http://schemas.openxmlformats.org/officeDocument/2006/relationships/hyperlink" Target="https://ru.wikipedia.org/wiki/%D0%9A%D0%BE%D1%80%D0%BF%D1%83%D1%81%D0%BA%D1%83%D0%BB%D1%8F%D1%80%D0%BD%D0%BE-%D0%B2%D0%BE%D0%BB%D0%BD%D0%BE%D0%B2%D0%BE%D0%B9_%D0%B4%D1%83%D0%B0%D0%BB%D0%B8%D0%B7%D0%BC" TargetMode="External"/><Relationship Id="rId14" Type="http://schemas.openxmlformats.org/officeDocument/2006/relationships/hyperlink" Target="https://ru.wikipedia.org/wiki/%D0%A3%D1%80%D0%B0%D0%B2%D0%BD%D0%B5%D0%BD%D0%B8%D0%B5_%D0%A8%D1%80%D1%91%D0%B4%D0%B8%D0%BD%D0%B3%D0%B5%D1%80%D0%B0" TargetMode="External"/><Relationship Id="rId30" Type="http://schemas.openxmlformats.org/officeDocument/2006/relationships/hyperlink" Target="https://ru.wikipedia.org/wiki/%D0%94%D0%B8%D1%84%D1%80%D0%B0%D0%BA%D1%86%D0%B8%D1%8F" TargetMode="External"/><Relationship Id="rId35" Type="http://schemas.openxmlformats.org/officeDocument/2006/relationships/hyperlink" Target="https://ru.wikipedia.org/wiki/%D0%A4%D0%BE%D1%82%D0%BE%D1%8D%D1%84%D1%84%D0%B5%D0%BA%D1%82" TargetMode="External"/><Relationship Id="rId56" Type="http://schemas.openxmlformats.org/officeDocument/2006/relationships/hyperlink" Target="https://ru.wikipedia.org/w/index.php?title=%D0%9A%D0%BE%D1%80%D0%BF%D1%83%D1%81%D0%BA%D1%83%D0%BB%D1%8F%D1%80%D0%BD%D0%BE-%D0%B2%D0%BE%D0%BB%D0%BD%D0%BE%D0%B2%D0%BE%D0%B9_%D0%B4%D1%83%D0%B0%D0%BB%D0%B8%D0%B7%D0%BC&amp;action=edit&amp;section=1" TargetMode="External"/><Relationship Id="rId77" Type="http://schemas.openxmlformats.org/officeDocument/2006/relationships/hyperlink" Target="https://ru.wikipedia.org/wiki/%D0%A4%D0%BE%D0%BA,_%D0%92%D0%BB%D0%B0%D0%B4%D0%B8%D0%BC%D0%B8%D1%80_%D0%90%D0%BB%D0%B5%D0%BA%D1%81%D0%B0%D0%BD%D0%B4%D1%80%D0%BE%D0%B2%D0%B8%D1%87" TargetMode="External"/><Relationship Id="rId100" Type="http://schemas.openxmlformats.org/officeDocument/2006/relationships/hyperlink" Target="https://ru.wikipedia.org/wiki/%D0%94%D0%B5%D0%B9%D1%81%D1%82%D0%B2%D0%B8%D0%B5_(%D1%84%D0%B8%D0%B7%D0%B8%D1%87%D0%B5%D1%81%D0%BA%D0%B0%D1%8F_%D0%B2%D0%B5%D0%BB%D0%B8%D1%87%D0%B8%D0%BD%D0%B0)" TargetMode="External"/><Relationship Id="rId105" Type="http://schemas.openxmlformats.org/officeDocument/2006/relationships/image" Target="media/image9.png"/><Relationship Id="rId126" Type="http://schemas.openxmlformats.org/officeDocument/2006/relationships/image" Target="media/image19.png"/><Relationship Id="rId147" Type="http://schemas.openxmlformats.org/officeDocument/2006/relationships/hyperlink" Target="https://ru.wikipedia.org/wiki/%D0%94%D0%B8%D1%81%D0%BF%D0%B5%D1%80%D1%81%D0%B8%D1%8F_%D0%B2%D0%BE%D0%BB%D0%BD" TargetMode="External"/><Relationship Id="rId8" Type="http://schemas.openxmlformats.org/officeDocument/2006/relationships/image" Target="media/image1.gif"/><Relationship Id="rId51" Type="http://schemas.openxmlformats.org/officeDocument/2006/relationships/hyperlink" Target="https://ru.wikipedia.org/wiki/%D0%9A%D0%BE%D1%80%D0%BF%D1%83%D1%81%D0%BA%D1%83%D0%BB%D1%8F%D1%80%D0%BD%D0%BE-%D0%B2%D0%BE%D0%BB%D0%BD%D0%BE%D0%B2%D0%BE%D0%B9_%D0%B4%D1%83%D0%B0%D0%BB%D0%B8%D0%B7%D0%BC" TargetMode="External"/><Relationship Id="rId72" Type="http://schemas.openxmlformats.org/officeDocument/2006/relationships/hyperlink" Target="https://ru.wikipedia.org/wiki/%D0%94%D0%BB%D0%B8%D0%BD%D0%B0_%D0%B2%D0%BE%D0%BB%D0%BD%D1%8B" TargetMode="External"/><Relationship Id="rId93" Type="http://schemas.openxmlformats.org/officeDocument/2006/relationships/hyperlink" Target="https://ru.wikipedia.org/wiki/%D0%AD%D1%84%D1%84%D0%B5%D0%BA%D1%82_%D0%9A%D0%BE%D0%BC%D0%BF%D1%82%D0%BE%D0%BD%D0%B0" TargetMode="External"/><Relationship Id="rId98" Type="http://schemas.openxmlformats.org/officeDocument/2006/relationships/hyperlink" Target="https://ru.wikipedia.org/wiki/%D0%90%D1%82%D0%BE%D0%BC%D0%BD%D0%BE%D0%B5_%D1%8F%D0%B4%D1%80%D0%BE" TargetMode="External"/><Relationship Id="rId121" Type="http://schemas.openxmlformats.org/officeDocument/2006/relationships/hyperlink" Target="https://ru.wikipedia.org/wiki/%D0%9F%D0%BE%D1%81%D1%82%D0%BE%D1%8F%D0%BD%D0%BD%D0%B0%D1%8F_%D0%9F%D0%BB%D0%B0%D0%BD%D0%BA%D0%B0" TargetMode="External"/><Relationship Id="rId142" Type="http://schemas.openxmlformats.org/officeDocument/2006/relationships/image" Target="media/image26.png"/><Relationship Id="rId163"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ru.wikipedia.org/wiki/%D0%9A%D0%B2%D0%B0%D0%BD%D1%82%D0%BE%D0%B2%D0%B0%D1%8F_%D1%82%D0%B5%D0%BE%D1%80%D0%B8%D1%8F_%D0%BF%D0%BE%D0%BB%D1%8F" TargetMode="External"/><Relationship Id="rId46" Type="http://schemas.openxmlformats.org/officeDocument/2006/relationships/hyperlink" Target="https://ru.wikipedia.org/wiki/%D0%A4%D0%BE%D1%80%D0%BC%D1%83%D0%BB%D0%B8%D1%80%D0%BE%D0%B2%D0%BA%D0%B0_%D1%87%D0%B5%D1%80%D0%B5%D0%B7_%D0%B8%D0%BD%D1%82%D0%B5%D0%B3%D1%80%D0%B0%D0%BB%D1%8B_%D0%BF%D0%BE_%D1%82%D1%80%D0%B0%D0%B5%D0%BA%D1%82%D0%BE%D1%80%D0%B8%D1%8F%D0%BC" TargetMode="External"/><Relationship Id="rId67" Type="http://schemas.openxmlformats.org/officeDocument/2006/relationships/hyperlink" Target="https://ru.wikipedia.org/wiki/%D0%AD%D0%BD%D0%B5%D1%80%D0%B3%D0%B8%D1%8F" TargetMode="External"/><Relationship Id="rId116" Type="http://schemas.openxmlformats.org/officeDocument/2006/relationships/image" Target="media/image11.png"/><Relationship Id="rId137" Type="http://schemas.openxmlformats.org/officeDocument/2006/relationships/hyperlink" Target="https://ru.wikipedia.org/wiki/%D0%AD%D0%BB%D0%B5%D0%BA%D1%82%D1%80%D0%BE%D0%BD" TargetMode="External"/><Relationship Id="rId158" Type="http://schemas.openxmlformats.org/officeDocument/2006/relationships/hyperlink" Target="https://ru.wikipedia.org/wiki/%D0%92%D0%BE%D0%BB%D0%BD%D1%8B_%D0%B4%D0%B5_%D0%91%D1%80%D0%BE%D0%B9%D0%BB%D1%8F" TargetMode="External"/><Relationship Id="rId20" Type="http://schemas.openxmlformats.org/officeDocument/2006/relationships/hyperlink" Target="https://ru.wikipedia.org/wiki/%D0%9A%D0%B2%D0%B0%D0%BD%D1%82%D0%BE%D0%B2%D0%B0%D1%8F_%D0%BC%D0%B5%D1%85%D0%B0%D0%BD%D0%B8%D0%BA%D0%B0" TargetMode="External"/><Relationship Id="rId41" Type="http://schemas.openxmlformats.org/officeDocument/2006/relationships/hyperlink" Target="https://ru.wikipedia.org/wiki/%D0%AD%D1%84%D1%84%D0%B5%D0%BA%D1%82_%D0%9A%D0%BE%D0%BC%D0%BF%D1%82%D0%BE%D0%BD%D0%B0" TargetMode="External"/><Relationship Id="rId62" Type="http://schemas.openxmlformats.org/officeDocument/2006/relationships/hyperlink" Target="https://ru.wikipedia.org/wiki/%D0%A4%D0%BE%D1%82%D0%BE%D0%BD" TargetMode="External"/><Relationship Id="rId83" Type="http://schemas.openxmlformats.org/officeDocument/2006/relationships/hyperlink" Target="https://ru.wikipedia.org/wiki/%D0%A4%D0%BE%D1%80%D0%BC%D1%83%D0%BB%D0%B8%D1%80%D0%BE%D0%B2%D0%BA%D0%B0_%D1%87%D0%B5%D1%80%D0%B5%D0%B7_%D0%B8%D0%BD%D1%82%D0%B5%D0%B3%D1%80%D0%B0%D0%BB%D1%8B_%D0%BF%D0%BE_%D1%82%D1%80%D0%B0%D0%B5%D0%BA%D1%82%D0%BE%D1%80%D0%B8%D1%8F%D0%BC" TargetMode="External"/><Relationship Id="rId88" Type="http://schemas.openxmlformats.org/officeDocument/2006/relationships/image" Target="media/image8.png"/><Relationship Id="rId111" Type="http://schemas.openxmlformats.org/officeDocument/2006/relationships/hyperlink" Target="https://ru.wikipedia.org/wiki/%D0%90%D1%82%D0%BE%D0%BC" TargetMode="External"/><Relationship Id="rId132" Type="http://schemas.openxmlformats.org/officeDocument/2006/relationships/image" Target="media/image24.png"/><Relationship Id="rId153" Type="http://schemas.openxmlformats.org/officeDocument/2006/relationships/image" Target="media/image3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5719</Words>
  <Characters>32601</Characters>
  <Application>Microsoft Office Word</Application>
  <DocSecurity>0</DocSecurity>
  <Lines>271</Lines>
  <Paragraphs>76</Paragraphs>
  <ScaleCrop>false</ScaleCrop>
  <Company/>
  <LinksUpToDate>false</LinksUpToDate>
  <CharactersWithSpaces>38244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Арслан</dc:creator>
  <cp:keywords/>
  <dc:description/>
  <cp:lastModifiedBy>Арслан</cp:lastModifiedBy>
  <cp:revision>2</cp:revision>
  <dcterms:created xsi:type="dcterms:W3CDTF">2016-05-17T05:45:00Z</dcterms:created>
  <dcterms:modified xsi:type="dcterms:W3CDTF">2016-05-17T05:54:00Z</dcterms:modified>
</cp:coreProperties>
</file>