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0" w:name="1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1</w:t>
            </w:r>
            <w:bookmarkEnd w:id="0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лекция 10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Тема лекции: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Шаблоны контейнерных классов. Методы доступа к объектам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контейнерных классов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Введение к шаблонам контейнерных классов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 контейнерных классах можно запоминать объекты данных любых видов 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выбирать любой метод хранения. Например, можно запомнить объекты 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векторе (в массиве из расположенных подряд значений) или в связном списке.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Контейнеры скрывают датали своей внутренней реализации, так что можно поменять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метод хранения данных без дальнейшего переписывания кода пользователя. С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помощью контейнерных классов можно выбрать лучшие методы хранения для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любой программы, которые легко изменить позже.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АТД и ФСД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Контейнерный класс - это абстрактный тип данных (АТД). он обеспечивает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абстракцию методов хранения данных. Например, стек - это АТД с такими функциями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как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push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pop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для запоминания и восстановления данных методом стеке.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Внутренняя реализация этих функций не зависит от концепции стека. можно создать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стек с помощью вектора или использовать список. Стек - это просто метод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программирования, абстракция, не имеющая ничего общего с конкретными деталями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реализации внутреннего хранения данных в нем. Однако векторы и списки нельзя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отделить от их внутренней структуры. Поэтому они называются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фундаментальными структурами данных (ФСД). ФСД - это любая ситуация, которая может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использоваться для реализации АТД. Например, можно реализовать класс стека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(АТД) с помощью связного списка (ФСД). Или реализовать стек можно с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помощью другого фундаментального типа. Часто массивы называют векторами. но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это не одно и то же. Вектор - это фундаментальная структура данных, в которой объекты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запоминаются один за другим. Массив - это абстракция, которая обеспечивает случайный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1" w:name="2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2</w:t>
            </w:r>
            <w:bookmarkEnd w:id="1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доступ к объектам путем операции индексирования. Как контейнер массив можно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реализовать с помощью вектора, списка или иного фундаментального механизма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запоминания данных. В каждом контейнерном классе комбинируется один АТД 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одна ФСД. Имя результирующего класса может звучать как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TArrayAsVector.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по такому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именем можно определить, что контейнер - это массив (АТД), реализован вектором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(ФСД). Начальная буква T означает "тип". Для того, чтобы воспользоваться контейнерным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классом, следует задать тип данных, которые будут запоминаться в таком виде: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TClass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&lt;T&gt;,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где T - тип данных. Например,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TStackAsList &lt;long&gt;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способен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запоминать длинные целые объекты в связном списке.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TQuestionAsVector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&lt;MyDataType&gt;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создает контейнерный класс очереди, в котором можно запоминать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объекты типа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MyDataType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 использованием вектора в качестве внутреннего механизма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запоминания данных. Контейнеры могут содержать простые объекты (целые, действительные 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т.д.), структурные данные (массивы, строки и структуры) и объекты классов. можно хранить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 контейнере сами объекты или указатели на них. Например, чтобы воспользоваться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стековым контейнером, следует включить заголовочный файл STACKS.H: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#include &lt;classlib \ stacks.h&gt;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Затем нужно создать контейнерный объект одного из классов, содержащиеся 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заголовочный файл, например, TStackAsVector. В справочнике по библиотекам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нужно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найти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TStackAsVector (unsigned max = DEFAULT_STACK_SIZE)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Прототип этого конструктора класса свидетельствует о том, что можно задать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необязательный параметр, определяющий максимальный размер стека, если же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воспользоваться значением по умолчанию, определенном в заголовочный файл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RESOURCE.H. Необходимо также обеспечить шаблон типом данных, которые будут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храниться там. Например, создать текстовый контейнер для настоящих объектов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двойной точности можно так: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TStackAsVector &lt;double&gt; myStack (100)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Это объявление создаст контейнер с именем myStack из шаблона класса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TStackAsVector, способный хранить до ста действительных значений двойной точности.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Большинство контейнеров автоматически увеличивает свой размер для хранения большей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количества данных, поэтому значение просто определяют начальный размер контейнера.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2" w:name="3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3</w:t>
            </w:r>
            <w:bookmarkEnd w:id="2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Они не обязательно ограничивают контейнер фиксированным числом объектов. после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создание контейнера можно запоминать и читать с него данные с помощью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вызовов одной или нескольких функций-членов, которые могут наследоваться с классов-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предков.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Соглашения именования шаблонов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Имена контейнерных классов характеризуют их возможности и взаимосвязи.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Они имеют вид: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 [префикс] [АТД] [As] [ФСД] [суффикс]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Все имена классов начинаются с буквы T. Дополнительный суффикс указывает на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способ запоминания данных. Например, сортируются объекты (S) или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запоминаются косвенно в виде указателей (I). Затем идет такой АТД, как массив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(Array) или стек (Stack). Если за ним следует слово As значит, контейнер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реализован на основе заданной ФСД, которая может быть, например, списком (List),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двозвьязним списком (DoubleList) или другим фундаментальным типом данных.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Необязательный суффикс указывает на тип сопутствующего класса. Например, некоторые классы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заканчиваются словом Iterator, что означает, что этот класс выполняет итерационные действия над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данным в контейнере.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Таблица библиотечных абстрактных типов данных и соответствующих им заголовочный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файлов, а также фундаментальных структур данных, используемых для реализации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каждого контейнера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АТД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заголовочный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файл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Двозвьязний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список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хеш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табл.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список Вектор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Array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ARRAY.h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Bag (мультимножество)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BAGS.H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Deque (Дек-очередь с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двусторонним доступом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DEQUES.H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Dictionary (словарь)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DICT.H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Queue (очередь)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QUEUES.H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Set (множество)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SETS.H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3" w:name="4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4</w:t>
            </w:r>
            <w:bookmarkEnd w:id="3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Stack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STACKS.H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Таблица фундаментальных структур данных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ФСД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Заголовочный файл АТД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Двозвьязний список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DLISTIMP.H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дек, очередь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Хеш-таблица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HASHIMP.H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словарь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список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LISTIMP.H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стек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вектор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VECTIMP.H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массив, мультимножество, дек, очередь, множество, стек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Исходя из таблиц, можно предположить, что существуют контейнерные классы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именами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DequeAsDoubleList 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TDequeAsVector.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Модификаторы способов хранения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Они задаются сразу после буквы "T" в имени класса. Например, класс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TIStackVector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означает косвенное контейнерный класс стека, реализован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помощью вектора. Косвенные контейнеры хранят указатели на объекты.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 - c подсчетом числа объектов.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 - с запоминанием указателей.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IS - с сортировкой и запоминанием указателей.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M - с управлением памятью.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MC - с управлением памятью и подсчетом числа объектов.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MI - с управлением памятью и запоминанием указателей.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MIC - с управлением памятью, запоминанием указателей, подсчетом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числа объектов.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MIS - с управлением памятью, запоминанием указателей, сортировкой.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MS - с управлением памятью, сортировкой.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 - с сортировкой.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Контейнеры класса M используются для замены стандартного управления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памятью. Контейнеры с сортировкой должны иметь возможность сортировать свои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объекты. Контейнеры с хранением объектов должны быть способны их копировать. Есть,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4" w:name="5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5</w:t>
            </w:r>
            <w:bookmarkEnd w:id="4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нужно обеспечить класс конструктором копии и перегруженными операторами == 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&lt;&lt;.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Рассмотрим суффиксы в именах контейнеров. Классы, имена которых заканчиваются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словом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Element,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обеспечивают "списке оболочки" объектов. Существует только два таких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класса: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TMDoubleListElement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TMListElement.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Они дают возможность создавать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списки объектов, которые не имеют полей - указателей. Эти классы используются только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фундаментальными структурами данных. Другой модификатор типа класса -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Imp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означает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реализацию. Классы, имена которых заканчиваются на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Imp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- это фундаментальные структуры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данных, используемых для реализации абстрактных контейнеров. К примеру,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класс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TDoubleListImp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реализует двозвьязний список. Третий тип модификатора,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Iterator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означает, что класс поставляет средствами итерации фундаментальную структуру или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 с похожим именем. Итератор обеспечивает доступ ко всем объектам, содержащиеся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 контейнере. Классы итераторов, оканчивающиеся на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Imp,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обеспечивают средствами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итерации фундаментальные структуры. Например, класс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TDoubleListIteratorImp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-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реализация итератора для объектов, хранящихся в структуре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TDoubleListImp.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Класс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TSouldDelete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сообщает, должен контейнер удалять объекты, которые он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сохраняет, следует перевести эту обязанность на пользователя.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Опосредованное и непосредственное запоминание объектов в контейнерах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#include &lt;iostream.h&gt;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#include &lt;cstring.h&gt;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#include &lt;classlib \ arrays.h&gt;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#define TRUE 1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#define FALSE 0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TArrayAsVector &lt;string&gt; dStrings (10);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TIArrayAsVector &lt;string&gt; iStrings (10);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int main ()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int done = FALSE;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int i;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string s;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char buf [81];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while (! done) {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"введите строку";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cin.getline (buf, sizeof (buf))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5" w:name="6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6</w:t>
            </w:r>
            <w:bookmarkEnd w:id="5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 = buf;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if (s.length () == 0) dobe = TRUE;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else {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dStrings.Add (s)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iStrings.Add (new string (s));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"Непосредственный объект:" &lt;&lt; endl;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for (i = 0; i &lt;dStrings.GetItemsInCounter (); i ++)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dStrings [i] &lt;&lt; endl;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"Объект с косвенным запоминанием:";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for (i = 0; i &lt;iStrings.GetItemsInCounter (); i ++)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* iStrings [i] &lt;&lt; endl;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return 0;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 программе объявляются 2 контейнера, способны запоминать объекты класса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string, объявление которого содержится в заголовочный файл cstring.h. первое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объявления создает контейнер, запоминает непосредственно сами объекты. Второе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объявления создает контейнер, который запоминает указатели на динамические строки,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созданные с помощью оператора new. Оба контейнеры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dStrings и iStrings,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обладают одинаковыми наборами функций и возможностями. они различаются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тем, что в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dStrings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создается копия строки, а в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iStrings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запоминается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указатель на строку. Далее программа запрашивает строку, помещает в символьного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буфера. После использования буфера для создания строчной объекта S, программа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вставляет его в контейнер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dStrings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посредством обращения к функции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Add ()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контейнера класса. Она запоминает новый объект в массиве контейнера. Не все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контейнерные классы имеют функцию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Add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(), но все они имеют хотя бы один способ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запоминания объектов. Для вставки строки в контейнер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iStrings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в программе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используется та же функция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Add ().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Было бы некорректно передавать адрес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объекта S функции косвенного контейнера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Add ().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Символьная переменная S - только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временный объект, который находится в стеке программы. Передача адреса этого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объекта косвенного контейнера будет причиной возникновения проблем при уничтожении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контейнера. При использовании косвенных контейнеров всегда следует знать, где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размещаются объекты. Можно, например, воспользоваться оператором создания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6" w:name="7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7</w:t>
            </w:r>
            <w:bookmarkEnd w:id="6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динамических строчных объектов new для запоминания их в контейнере. поскольку 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этом примере контейнерами служат массивы, они обеспечиваются функцией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GetItemInContainer (),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которая сообщает количество сохранившихся строк. эта функция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используется для отображения объектов в контейнере с запоминанием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непосредственно объектов и для отображения розименованих элементов массива 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косвенном контейнере.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итераторы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Итераторы - это альтернативный метод доступа к объектам контейнера.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Итераторами обеспечиваются абстрактные контейнеры массивов и очередей, а также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фундаментальные структуры, списки, векторы. С помощью итератора можно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передвигаться по объектам в структуре без их удаления. Например, обычно только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верхний объект стеке доступен для просмотра. Для получения других объектов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необходимо удалять их, вызывая функцию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Pop ().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 помощью итератора можно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передвигаться по стеку для выполнения операций над его содержанием.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Пример. Итератор используется для просмотра объектов в очереди. набор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строк запоминается косвенным образом, в контейнере класса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TIQueueAsDoubleList.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TIQueueAsDoubleList &lt;string&gt; iQueue;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int main ()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iQueue.Put (new string ( "Line up"));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iQueue.Put (new strinf ( "for linr"));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iQueue.Put (new string ( "Logical"));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TIQueueAsDoubleListIterator &lt;string&gt; iterator &lt;iQueue&gt;;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Применение итератора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"Использование итератора:" &lt;&lt; endl;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while (iterator! = 0) {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* iterator.Current () &lt;&lt; endl;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iterator ++;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Применение стандартного метода извлечения из очереди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while (! iQueue.IsEmpty ()) {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string * P = iQueue.Get ();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7" w:name="8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lastRenderedPageBreak/>
              <w:t>Page 8</w:t>
            </w:r>
            <w:bookmarkEnd w:id="7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cout &lt;&lt; * P &lt;&lt; endl;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delete p;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return 0;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 качестве контейнера в программе объявляется глобальный объект с именем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iQueue.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Так как контейнер - косвенный, в нем запоминаются указатели на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строчные объекты. Для добавления строк в очередь программа передает указатели,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возвращаются оператором new, функции-члену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Put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всех контейнеров-очередей. функция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Put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для очереди имеет то же значение, что 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Add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для массивов. Затем в программе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создается итератор класса, разработанный для совместного использования с классом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TIQueueAsDoubleList.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Для формирования имени класса в конце добавляется слово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Iterator.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Получается слишком длинное имя. Поэтому полезно создать более короткий алиас: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typedef TIQueueAsDoubleListIterator &lt;string&gt; TIterator;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Объявления контейнера теперь будет выглядеть так: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TIterator iterator (iQueue)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Передача объекта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iQueue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конструктору итератора связывает итератор с этим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контейнером. Операции с использованием итератора будут выполняться над данными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iQueue.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Выражение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iterator.Current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возвращает текущий элемент контейнера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Queue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первого объекта при первом обращении. Если контейнер пустой, итератор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возвращает целое значение. Это возможно благодаря тому, что в классах-итераторы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перегружается оператор преобразования к типу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 ().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Во всех итераторов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реализован оператор инкремента (постфиксный и префиксный). оператор ++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возвращает объект того же типа, что и контейнер. Все итераторы имеют по крайней мере один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конструктор, функцию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Restart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(для установки итератора в исходное положение),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перегружены операторы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и ++. Некоторые итераторы обеспечиваются также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дополнительными специальными функциями. Например, в итераторы массивов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перегружается функция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restart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 двумя параметрами: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void Restart (unsigned start, unsigned stop) ;.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Можно передать функции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Restart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значения итераторов для того, чтобы начать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итерационный процесс в ограниченном диапазоне объектов, хранящихся в контейнери-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массиве.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8" w:name="9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9</w:t>
            </w:r>
            <w:bookmarkEnd w:id="8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принадлежность объектов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Можно задать принадлежность объектов, создав косвенный контейнер,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подобный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TIArrayAsVector,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и вызвав функцию, унаследованную из класса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TShouldDelete.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Например, рассмотрим косвенный контейнер, запоминает указатели на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строчные объекты: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TIArrayAsVector &lt;string&gt; stuff (100)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Для того, чтобы определить, обладает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stuff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своими объектами, следует вызвать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функцию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OwnsElements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унаследованную из класса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TShouldDelete: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cout &lt;&lt; stuff.OwnsElements () &lt;&lt; endl;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Функция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OwnsElements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возвращает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true,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если контейнер обладает своими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объектами или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false,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если нет. Для изменения статуса собственности в контейнере следует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вызвать перегруженную функцию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OwnsElements (),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которая ничего не возвращает 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передать ей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true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или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false.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К примеру: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stuff.OwnsElements (FALSE)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Отмена прав собственности контейнера означает, что объекты не будут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удаляться автоматически. Статус владения можно задать только для косвенных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контейнеров, сохраняют указатели на объекты.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Пример. Использование принадлежности объектов: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#include &lt;classlib \ arrays.h&gt;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определить алиасы имен типов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typedef TIArrayAsVector &lt;string&gt; TContainer;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typedef TIArrayAsVectorIterator &lt;string&gt; TIterator;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Прототипы функции отображения содержимого контейнера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void ShowMe (const char * msg, TContainer &amp; cr)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int main ()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TContainer * cp; // указатель на контейнер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string S (Объект 1 "); // строчный объект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создать контейнер и отобразить его права владения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cp = new TContainer (10,0,10)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9" w:name="10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10</w:t>
            </w:r>
            <w:bookmarkEnd w:id="9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if (cp-&gt; OwnsElements ()) cout &lt;&lt; "TRUE";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else cout &lt;&lt; "FALSE";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Запомнить несколько строчных объектов в контейнере: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cp -&gt; Add (new string ( "Объект 2"))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cp -&gt; Add (new string ( "Объект 3"))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cp -&gt; Add (&amp; S);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ShowMe ( "Содержание контейнера:" * cp)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Удалить объект из контейнера и уничтожить его по индексу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cp -&gt; Detach (2, TSouldDelete :: Delete)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>ShowMe ( "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Уничтожить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по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индексу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>", * cp)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Удалить объект из контейнера без удаления его при этом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>cp -&gt; Detach (&amp; S, TSouldDelete :: NoDelete)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ShowMe ( "Не удаляя объект", * cp)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Удалить последний объект и, возможно, уничтожить его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>int n = cp -&gt; GetItemsInContainer ();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>cp -&gt; Detach (n-1, TSouldDelete :: DefDelete)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ShowMe ( "Последний объект", * cp)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Удалить все объекты из контейнера и, возможно, уничтожить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cp -&gt; Flush ();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ShowMe ():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// Удалить контейнер, не удаляя объекты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delete cp;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return 0;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 программе тип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TContainer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определяется как косвенный массив строк,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реализован с помощью вектора. Тип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TIterator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- итератор для этого контейнера.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Далее объявляется указатель на тип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TContainer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и с помощью оператора new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создается объект контейнера. После этого в контейнере запоминаются несколько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строчных объектов, в т.ч. - Временный строчный объект S, который размещается 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системном стеке: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cp&gt; Add (&amp; S);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Этот прием опасен. Нужно не позволять контейнера уничтожить этот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объект. Такая операция может связать часть стекового пространства с резервом свободной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памяти вместе. Это приведет к порче стека и кучи при выделении памяти в области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верхушки стека, где хранятся адреса возврата функций. Для удаления объекта с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842D1" w:rsidRPr="006842D1" w:rsidTr="006842D1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842D1" w:rsidRPr="006842D1" w:rsidRDefault="006842D1" w:rsidP="006842D1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10" w:name="11"/>
            <w:r w:rsidRPr="006842D1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 11</w:t>
            </w:r>
            <w:bookmarkEnd w:id="10"/>
          </w:p>
        </w:tc>
      </w:tr>
    </w:tbl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контейнера применяется оператор: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cp-&gt; Detach (2, TSouldDelete :: Delete)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Аргумент 2 означает, что третий объект должен быть удален из контейнера. другие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объекты сдвигаются вверх для уплотнения освобожденного объектом места. второй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аргумент задает, что этот объект будет уничтожен, независимо от статуса владения.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Можно не уничтожать объект независимо от статуса владения при удалении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его из контейнера. В программе локальный строчный объект удаляется из контейнера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таким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образом</w:t>
      </w:r>
      <w:r w:rsidRPr="006842D1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cp -&gt; (&amp; S, TShouldDelete :: NoDelete)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Аналогичные действия необходимо выполнить для каждого локального объекта в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косвенном контейнере до вызова любой другой функции, которая может привести к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уничтожения такого объекта. Например, если в программе изначально не выполняется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удаление из контейнера локального объекта, то оператор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cp -&gt; Flush ();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испортит кучу. При вызове функции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Flush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удаляются все объекты, которыми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обладает контейнер. В случае, если контейнер адресует локальные объекты, то перед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вызовом функции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Flush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нужно или отменить владения объектами, или изъять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такие объекты из контейнера.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Можно сделать и так, чтобы объекты изымались при условии, что контейнер обладает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ними. Например, в программе удаляется последний объект, индексированный целым n.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Передача функции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Detach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параметра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DefDelete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указывает функции, необходимо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уничтожить его при удалении только тогда, когда контейнер владеет им. если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 не владеет своими объектами, оператор удаляет из него объект, но не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освободит занимаемой этим объектом память. В конце программы уничтожается контейнер,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для которого ранее выделялась память. Но этот оператор не уничтожает все объекты,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остались в контейнере.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Для того, чтобы быть уверенным в том, что каждый объект удален, нужно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вызвать функцию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Flush ()</w:t>
      </w: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 перед удалением контейнера или вывести новый</w:t>
      </w:r>
    </w:p>
    <w:p w:rsidR="006842D1" w:rsidRPr="006842D1" w:rsidRDefault="006842D1" w:rsidP="006842D1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842D1">
        <w:rPr>
          <w:rFonts w:eastAsia="Times New Roman" w:cs="Times New Roman"/>
          <w:color w:val="000000"/>
          <w:sz w:val="27"/>
          <w:szCs w:val="27"/>
          <w:lang w:eastAsia="ru-RU"/>
        </w:rPr>
        <w:t>контейнерный класс и написать к нему деструктор, который вызывает функцию </w:t>
      </w:r>
      <w:r w:rsidRPr="006842D1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Flush ().</w:t>
      </w:r>
    </w:p>
    <w:p w:rsidR="007E34E2" w:rsidRDefault="007E34E2">
      <w:bookmarkStart w:id="11" w:name="_GoBack"/>
      <w:bookmarkEnd w:id="11"/>
    </w:p>
    <w:sectPr w:rsidR="007E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67"/>
    <w:rsid w:val="000131A0"/>
    <w:rsid w:val="001E2DC4"/>
    <w:rsid w:val="00385B00"/>
    <w:rsid w:val="006842D1"/>
    <w:rsid w:val="007E34E2"/>
    <w:rsid w:val="008B1C67"/>
    <w:rsid w:val="00A2587C"/>
    <w:rsid w:val="00C1056A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70FF2-DCD8-4F33-BC67-E65C5D69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6842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notranslate">
    <w:name w:val="notranslate"/>
    <w:basedOn w:val="a0"/>
    <w:rsid w:val="006842D1"/>
  </w:style>
  <w:style w:type="character" w:customStyle="1" w:styleId="apple-converted-space">
    <w:name w:val="apple-converted-space"/>
    <w:basedOn w:val="a0"/>
    <w:rsid w:val="0068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2783</Words>
  <Characters>15864</Characters>
  <Application>Microsoft Office Word</Application>
  <DocSecurity>0</DocSecurity>
  <Lines>132</Lines>
  <Paragraphs>37</Paragraphs>
  <ScaleCrop>false</ScaleCrop>
  <Company/>
  <LinksUpToDate>false</LinksUpToDate>
  <CharactersWithSpaces>18610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2016-11-30T20:12:00Z</dcterms:created>
  <dcterms:modified xsi:type="dcterms:W3CDTF">2016-11-30T20:13:00Z</dcterms:modified>
</cp:coreProperties>
</file>