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58" w:rsidRPr="00F100FE" w:rsidRDefault="00DB5458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6F2401"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:rsidR="00DB5458" w:rsidRPr="00F100FE" w:rsidRDefault="00DB5458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29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Тема: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B7B2C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Функції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976B29" w:rsidRPr="00F100FE" w:rsidRDefault="00976B29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29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121C8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</w:t>
      </w:r>
      <w:r w:rsidR="005C057E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створювати </w:t>
      </w:r>
      <w:r w:rsidR="0061692A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власні функції у мові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5717DE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DB5458" w:rsidRPr="00F100FE" w:rsidRDefault="00DB5458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6667F" w:rsidRPr="00F100FE" w:rsidRDefault="0006667F" w:rsidP="00F100FE">
      <w:pPr>
        <w:pStyle w:val="2"/>
        <w:spacing w:before="0" w:beforeAutospacing="0" w:after="0" w:afterAutospacing="0"/>
        <w:ind w:firstLine="709"/>
        <w:jc w:val="both"/>
        <w:rPr>
          <w:rStyle w:val="mw-headline"/>
          <w:bCs w:val="0"/>
          <w:sz w:val="28"/>
          <w:szCs w:val="28"/>
          <w:lang w:val="uk-UA"/>
        </w:rPr>
      </w:pPr>
      <w:r w:rsidRPr="00F100FE">
        <w:rPr>
          <w:sz w:val="28"/>
          <w:szCs w:val="28"/>
          <w:lang w:val="uk-UA"/>
        </w:rPr>
        <w:t>Теоретична частина</w:t>
      </w:r>
      <w:r w:rsidRPr="00F100FE">
        <w:rPr>
          <w:rStyle w:val="mw-headline"/>
          <w:bCs w:val="0"/>
          <w:sz w:val="28"/>
          <w:szCs w:val="28"/>
          <w:lang w:val="uk-UA"/>
        </w:rPr>
        <w:t xml:space="preserve"> </w:t>
      </w:r>
    </w:p>
    <w:p w:rsidR="0006667F" w:rsidRPr="00F100FE" w:rsidRDefault="0006667F" w:rsidP="00F100FE">
      <w:pPr>
        <w:pStyle w:val="2"/>
        <w:spacing w:before="0" w:beforeAutospacing="0" w:after="0" w:afterAutospacing="0"/>
        <w:ind w:firstLine="709"/>
        <w:jc w:val="both"/>
        <w:rPr>
          <w:rStyle w:val="mw-headline"/>
          <w:bCs w:val="0"/>
          <w:sz w:val="28"/>
          <w:szCs w:val="28"/>
          <w:lang w:val="uk-UA"/>
        </w:rPr>
      </w:pPr>
    </w:p>
    <w:p w:rsidR="009E395B" w:rsidRPr="00F100FE" w:rsidRDefault="009E395B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Функції</w:t>
      </w:r>
    </w:p>
    <w:p w:rsidR="009E395B" w:rsidRPr="00F100FE" w:rsidRDefault="009E395B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Функція в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431B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об'єкт, який приймає аргументи і повертає значення. Зазвичай функція визначається за допомогою інструкції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E395B" w:rsidRPr="00F100FE" w:rsidRDefault="009E395B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Визначимо найпростішу функцію: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(x,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y):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x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y</w:t>
      </w:r>
    </w:p>
    <w:p w:rsidR="00A13C9E" w:rsidRPr="00A121A5" w:rsidRDefault="00BB7759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Інструкція</w:t>
      </w:r>
      <w:r w:rsidR="00A13C9E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="00A13C9E" w:rsidRPr="00A121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="00A13C9E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каже, що потрібно повернути значення. У нашому випадку функція повертає суму x і y.</w:t>
      </w:r>
    </w:p>
    <w:p w:rsidR="009547EB" w:rsidRPr="00F100FE" w:rsidRDefault="009547EB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Тепер ми її можемо викликати:</w:t>
      </w:r>
    </w:p>
    <w:p w:rsidR="00A13C9E" w:rsidRPr="00A121A5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10)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11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'abc'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'def'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'abcdef'</w:t>
      </w:r>
      <w:proofErr w:type="spellEnd"/>
    </w:p>
    <w:p w:rsidR="00E36A7F" w:rsidRPr="00F100FE" w:rsidRDefault="00E36A7F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Функція може бути будь-якої складності і повертати будь-які об'єкти (списки, кортежі, і навіть функції</w:t>
      </w:r>
      <w:r w:rsidR="00EE4FA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36A7F" w:rsidRPr="00F100FE" w:rsidRDefault="00E36A7F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Функція може і не закінчуватися інструкцією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при цьому функція поверне значення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13C9E" w:rsidRPr="00A121A5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... 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pass</w:t>
      </w:r>
      <w:proofErr w:type="spellEnd"/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...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</w:p>
    <w:p w:rsidR="008A2413" w:rsidRPr="00F100FE" w:rsidRDefault="00A13C9E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21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</w:t>
      </w:r>
      <w:r w:rsidR="008A2413" w:rsidRPr="001B29BA">
        <w:rPr>
          <w:lang w:val="uk-UA"/>
        </w:rPr>
        <w:t xml:space="preserve"> </w:t>
      </w:r>
      <w:proofErr w:type="spellStart"/>
      <w:r w:rsidR="008A2413"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ргументи</w:t>
      </w:r>
      <w:proofErr w:type="spellEnd"/>
      <w:r w:rsidR="008A2413"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функції</w:t>
      </w:r>
    </w:p>
    <w:p w:rsidR="008A2413" w:rsidRPr="00F100FE" w:rsidRDefault="008A2413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Функція може приймати будь-яку кількість аргументів чи не приймати їх зовсім. Також поширені функції з довільним числом аргументів, функції з позиційними і іменованими аргументами, обов'язковими і необов'язковими.</w:t>
      </w:r>
    </w:p>
    <w:p w:rsidR="00A13C9E" w:rsidRPr="00A121A5" w:rsidRDefault="00A13C9E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(a,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c=2):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# c - </w:t>
      </w:r>
      <w:r w:rsidR="00A34684" w:rsidRPr="00F100F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необов'язковий аргумент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... 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c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...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2)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100F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# a = 1, b = 2, c = 2 </w:t>
      </w:r>
      <w:r w:rsidR="00A34684" w:rsidRPr="00F100F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(за замовчуванням)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3)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100F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# a = 1, b = 2, c = 3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(a=1,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b=3)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100F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# a = 1, b = 3, c = 2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(a=3,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c=6)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100F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# a = 3, c = 6, b </w:t>
      </w:r>
      <w:r w:rsidR="00A34684" w:rsidRPr="00F100F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не визначений - виникне помилка</w:t>
      </w:r>
    </w:p>
    <w:p w:rsidR="009F26DF" w:rsidRPr="00F100FE" w:rsidRDefault="009F26DF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Функція також може приймати змінн</w:t>
      </w:r>
      <w:r w:rsidR="00063FA2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кількість позиційних аргументів, тоді перед ім'ям ставиться *:</w:t>
      </w:r>
    </w:p>
    <w:p w:rsidR="00A13C9E" w:rsidRPr="00A121A5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(*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... 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args</w:t>
      </w:r>
      <w:proofErr w:type="spellEnd"/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...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3,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'abc'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(1, 2, 3,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'abc'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(1)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(1,)</w:t>
      </w:r>
    </w:p>
    <w:p w:rsidR="00EC22E4" w:rsidRPr="00F100FE" w:rsidRDefault="00EC22E4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видно з прикладу,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4358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кортеж з усіх переданих аргументів функції, і зі змінною можна працювати так само, як і з кортежем.</w:t>
      </w:r>
    </w:p>
    <w:p w:rsidR="00EC22E4" w:rsidRPr="00F100FE" w:rsidRDefault="00EC22E4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Функція може приймати і довільне число іменованих аргументів, тоді перед ім'ям ставиться **:</w:t>
      </w:r>
    </w:p>
    <w:p w:rsidR="00A13C9E" w:rsidRPr="00A121A5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(**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kwargs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... 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kwargs</w:t>
      </w:r>
      <w:proofErr w:type="spellEnd"/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...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(a=1,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b=2,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c=3)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1,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'c'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3,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'b'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: 2}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{}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a='python'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'python'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:rsidR="00C76FD8" w:rsidRPr="00F100FE" w:rsidRDefault="00D432E5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змінній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kwargs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нас зберігається словник, з яким ми, знову-таки, можемо робити все, що нам заманеться.</w:t>
      </w:r>
    </w:p>
    <w:p w:rsidR="00C76FD8" w:rsidRPr="00F100FE" w:rsidRDefault="00C76FD8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Анонімні функції, інструкція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lambda</w:t>
      </w:r>
      <w:proofErr w:type="spellEnd"/>
    </w:p>
    <w:p w:rsidR="00C76FD8" w:rsidRPr="00F100FE" w:rsidRDefault="00C76FD8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Анонімні функції можуть містити лише один вислів, але і виконуються вони швидше. Анонімні функції створюються за допомогою інструкції </w:t>
      </w:r>
      <w:proofErr w:type="spellStart"/>
      <w:r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lambda</w:t>
      </w:r>
      <w:proofErr w:type="spellEnd"/>
      <w:r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Крім цього, їх не обов'язково привласнювати змінн</w:t>
      </w:r>
      <w:r w:rsidR="00840DCC"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ій</w:t>
      </w:r>
      <w:r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 ми робили з інструкцією </w:t>
      </w:r>
      <w:proofErr w:type="spellStart"/>
      <w:r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():</w:t>
      </w:r>
    </w:p>
    <w:p w:rsidR="00A13C9E" w:rsidRPr="00A121A5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lambda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x,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y: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x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y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'b'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'ab'</w:t>
      </w:r>
      <w:proofErr w:type="spellEnd"/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lambda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x,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y: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x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y)(1,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lambda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x,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y: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x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y)(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'b'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'ab'</w:t>
      </w:r>
      <w:proofErr w:type="spellEnd"/>
    </w:p>
    <w:p w:rsidR="00681A77" w:rsidRPr="00F100FE" w:rsidRDefault="00681A77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lambda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функц</w:t>
      </w:r>
      <w:r w:rsidR="009431B2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96413D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 на відміну від звичайної, не потрібн</w:t>
      </w:r>
      <w:r w:rsidR="00717B92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інструкція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в іншому, </w:t>
      </w:r>
      <w:r w:rsidR="000378E7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вона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поводиться точно так же:</w:t>
      </w:r>
    </w:p>
    <w:p w:rsidR="00A13C9E" w:rsidRPr="00A121A5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&gt;&gt;&gt;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lambda</w:t>
      </w:r>
      <w:proofErr w:type="spellEnd"/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*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args</w:t>
      </w:r>
      <w:proofErr w:type="spellEnd"/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3,</w:t>
      </w:r>
      <w:r w:rsidRPr="00A121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4)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(1, 2, 3, 4)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 = </w:t>
      </w:r>
      <w:proofErr w:type="spellStart"/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lambda</w:t>
      </w:r>
      <w:proofErr w:type="spellEnd"/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x: x**2 + 4</w:t>
      </w:r>
    </w:p>
    <w:p w:rsidR="00CF273C" w:rsidRPr="00F100FE" w:rsidRDefault="004874B8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="00CF273C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е ж саме, що: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f(x):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x**2 + 4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42273" w:rsidRPr="00F100FE" w:rsidRDefault="00542273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У загальному випадку будь-яка конструкція виду: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g(arg1, arg2, arg3, ...):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</w:p>
    <w:p w:rsidR="000412A9" w:rsidRPr="00F100FE" w:rsidRDefault="000412A9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Може бути записана як:</w:t>
      </w:r>
    </w:p>
    <w:p w:rsidR="00A13C9E" w:rsidRPr="00A121A5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g = </w:t>
      </w:r>
      <w:proofErr w:type="spellStart"/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lambda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arg1, arg2, arg3, ...: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</w:p>
    <w:p w:rsidR="00A13C9E" w:rsidRPr="00F100FE" w:rsidRDefault="00A13C9E" w:rsidP="00F100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2239" w:rsidRPr="00F100FE" w:rsidRDefault="00F42239" w:rsidP="00F100FE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sz w:val="28"/>
          <w:szCs w:val="28"/>
          <w:lang w:val="uk-UA"/>
        </w:rPr>
      </w:pPr>
      <w:r w:rsidRPr="00F100FE">
        <w:rPr>
          <w:b w:val="0"/>
          <w:bCs w:val="0"/>
          <w:sz w:val="28"/>
          <w:szCs w:val="28"/>
          <w:lang w:val="uk-UA"/>
        </w:rPr>
        <w:t>Lambda-функції дуже зручні для того, щоб визначати невеликі функції "на льоту" і тому дуже популярні серед багатьох програмістів.</w:t>
      </w:r>
    </w:p>
    <w:p w:rsidR="00F42239" w:rsidRPr="00F100FE" w:rsidRDefault="00F42239" w:rsidP="00F100FE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sz w:val="28"/>
          <w:szCs w:val="28"/>
          <w:lang w:val="uk-UA"/>
        </w:rPr>
      </w:pPr>
      <w:r w:rsidRPr="00F100FE">
        <w:rPr>
          <w:b w:val="0"/>
          <w:bCs w:val="0"/>
          <w:sz w:val="28"/>
          <w:szCs w:val="28"/>
          <w:lang w:val="uk-UA"/>
        </w:rPr>
        <w:t>Lambda-функції часто використовуються для швидкого визначення функції як аргумент іншої функції.</w:t>
      </w:r>
    </w:p>
    <w:p w:rsidR="000F1E81" w:rsidRPr="00F100FE" w:rsidRDefault="000F1E81" w:rsidP="00F100FE">
      <w:pPr>
        <w:pStyle w:val="2"/>
        <w:spacing w:before="0" w:beforeAutospacing="0" w:after="0" w:afterAutospacing="0"/>
        <w:ind w:firstLine="709"/>
        <w:jc w:val="both"/>
        <w:rPr>
          <w:bCs w:val="0"/>
          <w:sz w:val="28"/>
          <w:szCs w:val="28"/>
          <w:lang w:val="uk-UA"/>
        </w:rPr>
      </w:pPr>
      <w:proofErr w:type="spellStart"/>
      <w:r w:rsidRPr="00F100FE">
        <w:rPr>
          <w:rStyle w:val="mw-headline"/>
          <w:bCs w:val="0"/>
          <w:sz w:val="28"/>
          <w:szCs w:val="28"/>
          <w:lang w:val="uk-UA"/>
        </w:rPr>
        <w:t>Doc</w:t>
      </w:r>
      <w:proofErr w:type="spellEnd"/>
      <w:r w:rsidRPr="00F100FE">
        <w:rPr>
          <w:rStyle w:val="mw-headline"/>
          <w:bCs w:val="0"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mw-headline"/>
          <w:bCs w:val="0"/>
          <w:sz w:val="28"/>
          <w:szCs w:val="28"/>
          <w:lang w:val="uk-UA"/>
        </w:rPr>
        <w:t>strings</w:t>
      </w:r>
      <w:proofErr w:type="spellEnd"/>
    </w:p>
    <w:p w:rsidR="000F1E81" w:rsidRPr="00F100FE" w:rsidRDefault="007D2148" w:rsidP="00F100F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F100FE">
        <w:rPr>
          <w:sz w:val="28"/>
          <w:szCs w:val="28"/>
          <w:lang w:val="uk-UA"/>
        </w:rPr>
        <w:t xml:space="preserve">В </w:t>
      </w:r>
      <w:proofErr w:type="spellStart"/>
      <w:r w:rsidRPr="00F100FE">
        <w:rPr>
          <w:sz w:val="28"/>
          <w:szCs w:val="28"/>
          <w:lang w:val="uk-UA"/>
        </w:rPr>
        <w:t>Python</w:t>
      </w:r>
      <w:proofErr w:type="spellEnd"/>
      <w:r w:rsidRPr="00F100FE">
        <w:rPr>
          <w:sz w:val="28"/>
          <w:szCs w:val="28"/>
          <w:lang w:val="uk-UA"/>
        </w:rPr>
        <w:t xml:space="preserve"> є домовленість про те, що рядки документації (</w:t>
      </w:r>
      <w:proofErr w:type="spellStart"/>
      <w:r w:rsidRPr="00F100FE">
        <w:rPr>
          <w:sz w:val="28"/>
          <w:szCs w:val="28"/>
          <w:lang w:val="uk-UA"/>
        </w:rPr>
        <w:t>doc</w:t>
      </w:r>
      <w:proofErr w:type="spellEnd"/>
      <w:r w:rsidRPr="00F100FE">
        <w:rPr>
          <w:sz w:val="28"/>
          <w:szCs w:val="28"/>
          <w:lang w:val="uk-UA"/>
        </w:rPr>
        <w:t xml:space="preserve"> </w:t>
      </w:r>
      <w:proofErr w:type="spellStart"/>
      <w:r w:rsidRPr="00F100FE">
        <w:rPr>
          <w:sz w:val="28"/>
          <w:szCs w:val="28"/>
          <w:lang w:val="uk-UA"/>
        </w:rPr>
        <w:t>strings</w:t>
      </w:r>
      <w:proofErr w:type="spellEnd"/>
      <w:r w:rsidRPr="00F100FE">
        <w:rPr>
          <w:sz w:val="28"/>
          <w:szCs w:val="28"/>
          <w:lang w:val="uk-UA"/>
        </w:rPr>
        <w:t xml:space="preserve">) вставляються відразу після заголовка функції. </w:t>
      </w:r>
      <w:proofErr w:type="spellStart"/>
      <w:r w:rsidRPr="00F100FE">
        <w:rPr>
          <w:sz w:val="28"/>
          <w:szCs w:val="28"/>
          <w:lang w:val="uk-UA"/>
        </w:rPr>
        <w:t>Doc</w:t>
      </w:r>
      <w:proofErr w:type="spellEnd"/>
      <w:r w:rsidRPr="00F100FE">
        <w:rPr>
          <w:sz w:val="28"/>
          <w:szCs w:val="28"/>
          <w:lang w:val="uk-UA"/>
        </w:rPr>
        <w:t xml:space="preserve"> </w:t>
      </w:r>
      <w:proofErr w:type="spellStart"/>
      <w:r w:rsidRPr="00F100FE">
        <w:rPr>
          <w:sz w:val="28"/>
          <w:szCs w:val="28"/>
          <w:lang w:val="uk-UA"/>
        </w:rPr>
        <w:t>strings</w:t>
      </w:r>
      <w:proofErr w:type="spellEnd"/>
      <w:r w:rsidRPr="00F100FE">
        <w:rPr>
          <w:sz w:val="28"/>
          <w:szCs w:val="28"/>
          <w:lang w:val="uk-UA"/>
        </w:rPr>
        <w:t xml:space="preserve"> містять короткий опис мети функції та пояснюють сенс аргументів і значень. </w:t>
      </w:r>
      <w:proofErr w:type="spellStart"/>
      <w:r w:rsidRPr="00F100FE">
        <w:rPr>
          <w:sz w:val="28"/>
          <w:szCs w:val="28"/>
          <w:lang w:val="uk-UA"/>
        </w:rPr>
        <w:t>Doc</w:t>
      </w:r>
      <w:proofErr w:type="spellEnd"/>
      <w:r w:rsidRPr="00F100FE">
        <w:rPr>
          <w:sz w:val="28"/>
          <w:szCs w:val="28"/>
          <w:lang w:val="uk-UA"/>
        </w:rPr>
        <w:t xml:space="preserve"> </w:t>
      </w:r>
      <w:proofErr w:type="spellStart"/>
      <w:r w:rsidRPr="00F100FE">
        <w:rPr>
          <w:sz w:val="28"/>
          <w:szCs w:val="28"/>
          <w:lang w:val="uk-UA"/>
        </w:rPr>
        <w:t>strings</w:t>
      </w:r>
      <w:proofErr w:type="spellEnd"/>
      <w:r w:rsidRPr="00F100FE">
        <w:rPr>
          <w:sz w:val="28"/>
          <w:szCs w:val="28"/>
          <w:lang w:val="uk-UA"/>
        </w:rPr>
        <w:t xml:space="preserve"> </w:t>
      </w:r>
      <w:r w:rsidR="00044E1B" w:rsidRPr="00F100FE">
        <w:rPr>
          <w:sz w:val="28"/>
          <w:szCs w:val="28"/>
          <w:lang w:val="uk-UA"/>
        </w:rPr>
        <w:t>розміщаються</w:t>
      </w:r>
      <w:r w:rsidRPr="00F100FE">
        <w:rPr>
          <w:sz w:val="28"/>
          <w:szCs w:val="28"/>
          <w:lang w:val="uk-UA"/>
        </w:rPr>
        <w:t xml:space="preserve"> в потрійн</w:t>
      </w:r>
      <w:r w:rsidR="00044E1B" w:rsidRPr="00F100FE">
        <w:rPr>
          <w:sz w:val="28"/>
          <w:szCs w:val="28"/>
          <w:lang w:val="uk-UA"/>
        </w:rPr>
        <w:t xml:space="preserve">их </w:t>
      </w:r>
      <w:r w:rsidRPr="00F100FE">
        <w:rPr>
          <w:sz w:val="28"/>
          <w:szCs w:val="28"/>
          <w:lang w:val="uk-UA"/>
        </w:rPr>
        <w:t>лапк</w:t>
      </w:r>
      <w:r w:rsidR="00044E1B" w:rsidRPr="00F100FE">
        <w:rPr>
          <w:sz w:val="28"/>
          <w:szCs w:val="28"/>
          <w:lang w:val="uk-UA"/>
        </w:rPr>
        <w:t>ах</w:t>
      </w:r>
      <w:r w:rsidRPr="00F100FE">
        <w:rPr>
          <w:sz w:val="28"/>
          <w:szCs w:val="28"/>
          <w:lang w:val="uk-UA"/>
        </w:rPr>
        <w:t xml:space="preserve"> "" ", які дозволяють розбивати текст між ними в кілька рядків. Ось два приклади використання рядків документації у функціях, короткий і довгий: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Style w:val="k"/>
          <w:rFonts w:ascii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f"/>
          <w:rFonts w:ascii="Times New Roman" w:hAnsi="Times New Roman" w:cs="Times New Roman"/>
          <w:sz w:val="28"/>
          <w:szCs w:val="28"/>
          <w:lang w:val="uk-UA"/>
        </w:rPr>
        <w:t>C2F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C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):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"""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Convert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Celsius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degrees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(C)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to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Fahrenheit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."""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Style w:val="k"/>
          <w:rFonts w:ascii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F100FE">
        <w:rPr>
          <w:rStyle w:val="mf"/>
          <w:rFonts w:ascii="Times New Roman" w:hAnsi="Times New Roman" w:cs="Times New Roman"/>
          <w:sz w:val="28"/>
          <w:szCs w:val="28"/>
          <w:lang w:val="uk-UA"/>
        </w:rPr>
        <w:t>9.0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/</w:t>
      </w:r>
      <w:r w:rsidRPr="00F100FE">
        <w:rPr>
          <w:rStyle w:val="mi"/>
          <w:rFonts w:ascii="Times New Roman" w:hAnsi="Times New Roman" w:cs="Times New Roman"/>
          <w:sz w:val="28"/>
          <w:szCs w:val="28"/>
          <w:lang w:val="uk-UA"/>
        </w:rPr>
        <w:t>5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C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+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mi"/>
          <w:rFonts w:ascii="Times New Roman" w:hAnsi="Times New Roman" w:cs="Times New Roman"/>
          <w:sz w:val="28"/>
          <w:szCs w:val="28"/>
          <w:lang w:val="uk-UA"/>
        </w:rPr>
        <w:t>32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Style w:val="k"/>
          <w:rFonts w:ascii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nf"/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x0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y0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x1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y1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):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"""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Compute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the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coefficients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a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and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b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in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the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mathematical</w:t>
      </w:r>
      <w:proofErr w:type="spellEnd"/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expression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for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a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straight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line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y = a*x + b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that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goes</w:t>
      </w:r>
      <w:proofErr w:type="spellEnd"/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through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two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points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(x0, y0)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and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(x1, y1).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x0, y0: a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point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on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the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line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floats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).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x1, y1: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another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point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on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the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line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floats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).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return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coefficients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a, b (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floats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for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the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line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(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y=a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*</w:t>
      </w:r>
      <w:proofErr w:type="spellStart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x+b</w:t>
      </w:r>
      <w:proofErr w:type="spellEnd"/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>).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Style w:val="sd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"""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a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y1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y0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00FE">
        <w:rPr>
          <w:rStyle w:val="nb"/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x1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x0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b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y0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a</w:t>
      </w:r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x0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Style w:val="k"/>
          <w:rFonts w:ascii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a</w:t>
      </w:r>
      <w:r w:rsidRPr="00F100FE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b</w:t>
      </w:r>
    </w:p>
    <w:p w:rsidR="000F1E81" w:rsidRPr="00F100FE" w:rsidRDefault="000F1E81" w:rsidP="00F100F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0F1E81" w:rsidRPr="00F100FE" w:rsidRDefault="002706C5" w:rsidP="00F100F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2706C5">
        <w:rPr>
          <w:sz w:val="28"/>
          <w:szCs w:val="28"/>
          <w:lang w:val="uk-UA"/>
        </w:rPr>
        <w:lastRenderedPageBreak/>
        <w:t xml:space="preserve">Запам'ятайте, що рядки документації повинні розташовуватися до всіх інструкцій функції. </w:t>
      </w:r>
      <w:proofErr w:type="spellStart"/>
      <w:r w:rsidRPr="002706C5">
        <w:rPr>
          <w:sz w:val="28"/>
          <w:szCs w:val="28"/>
          <w:lang w:val="uk-UA"/>
        </w:rPr>
        <w:t>Doc</w:t>
      </w:r>
      <w:proofErr w:type="spellEnd"/>
      <w:r w:rsidRPr="002706C5">
        <w:rPr>
          <w:sz w:val="28"/>
          <w:szCs w:val="28"/>
          <w:lang w:val="uk-UA"/>
        </w:rPr>
        <w:t xml:space="preserve"> </w:t>
      </w:r>
      <w:proofErr w:type="spellStart"/>
      <w:r w:rsidR="00D7778C" w:rsidRPr="00D7778C">
        <w:rPr>
          <w:sz w:val="28"/>
          <w:szCs w:val="28"/>
          <w:lang w:val="uk-UA"/>
        </w:rPr>
        <w:t>strings</w:t>
      </w:r>
      <w:proofErr w:type="spellEnd"/>
      <w:r w:rsidRPr="002706C5">
        <w:rPr>
          <w:sz w:val="28"/>
          <w:szCs w:val="28"/>
          <w:lang w:val="uk-UA"/>
        </w:rPr>
        <w:t xml:space="preserve"> це не просто коментарі, вони мають більші можливості. Наприклад, для вище описаної функції лінії виконується команда:</w:t>
      </w:r>
    </w:p>
    <w:p w:rsidR="000F1E81" w:rsidRPr="00F100FE" w:rsidRDefault="000F1E81" w:rsidP="00F100FE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Style w:val="k"/>
          <w:rFonts w:ascii="Times New Roman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F10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F100FE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F100FE">
        <w:rPr>
          <w:rStyle w:val="n"/>
          <w:rFonts w:ascii="Times New Roman" w:hAnsi="Times New Roman" w:cs="Times New Roman"/>
          <w:sz w:val="28"/>
          <w:szCs w:val="28"/>
          <w:lang w:val="uk-UA"/>
        </w:rPr>
        <w:t>__doc__</w:t>
      </w:r>
    </w:p>
    <w:p w:rsidR="000F1E81" w:rsidRPr="00F100FE" w:rsidRDefault="000F1E81" w:rsidP="00F100F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0F1E81" w:rsidRDefault="002C1D24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1D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результаті якої (як ви можете перевірити самі) виводиться </w:t>
      </w:r>
      <w:r w:rsidR="00A33C6E">
        <w:rPr>
          <w:rFonts w:ascii="Times New Roman" w:eastAsia="Times New Roman" w:hAnsi="Times New Roman" w:cs="Times New Roman"/>
          <w:sz w:val="28"/>
          <w:szCs w:val="28"/>
          <w:lang w:val="uk-UA"/>
        </w:rPr>
        <w:t>весь укладений</w:t>
      </w:r>
      <w:r w:rsidRPr="002C1D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вміст</w:t>
      </w:r>
      <w:r w:rsidR="008F21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F21B2" w:rsidRPr="008F21B2">
        <w:rPr>
          <w:rFonts w:ascii="Times New Roman" w:eastAsia="Times New Roman" w:hAnsi="Times New Roman" w:cs="Times New Roman"/>
          <w:sz w:val="28"/>
          <w:szCs w:val="28"/>
          <w:lang w:val="uk-UA"/>
        </w:rPr>
        <w:t>Doc</w:t>
      </w:r>
      <w:proofErr w:type="spellEnd"/>
      <w:r w:rsidR="008F21B2" w:rsidRPr="008F21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F21B2" w:rsidRPr="008F21B2">
        <w:rPr>
          <w:rFonts w:ascii="Times New Roman" w:eastAsia="Times New Roman" w:hAnsi="Times New Roman" w:cs="Times New Roman"/>
          <w:sz w:val="28"/>
          <w:szCs w:val="28"/>
          <w:lang w:val="uk-UA"/>
        </w:rPr>
        <w:t>strings</w:t>
      </w:r>
      <w:proofErr w:type="spellEnd"/>
      <w:r w:rsidRPr="002C1D2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13389" w:rsidRPr="002C1D24" w:rsidRDefault="00D13389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13C9E" w:rsidRPr="00F100FE" w:rsidRDefault="00A13C9E" w:rsidP="00F100F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Модул</w:t>
      </w:r>
      <w:r w:rsidR="00125E3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</w:p>
    <w:p w:rsidR="00125E37" w:rsidRPr="00125E37" w:rsidRDefault="00125E37" w:rsidP="00125E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5E3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Підключення модуля зі стандартної бібліотеки</w:t>
      </w:r>
    </w:p>
    <w:p w:rsidR="00125E37" w:rsidRPr="00125E37" w:rsidRDefault="00125E37" w:rsidP="00125E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25E3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Підключити модуль можна за допомогою інструкції імпорту. Наприклад, підключимо модуль OS для отримання поточної директорії:</w:t>
      </w:r>
    </w:p>
    <w:p w:rsidR="00A13C9E" w:rsidRPr="00C10AC8" w:rsidRDefault="00A13C9E" w:rsidP="00125E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os</w:t>
      </w:r>
      <w:proofErr w:type="spellEnd"/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os.getcwd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'C:\\Python33'</w:t>
      </w:r>
    </w:p>
    <w:p w:rsidR="00FF2F6A" w:rsidRDefault="00FF2F6A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2F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ключового слова </w:t>
      </w:r>
      <w:proofErr w:type="spellStart"/>
      <w:r w:rsidRPr="00FF2F6A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FF2F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вказується назва модуля. Однією інструкцією можна підключити декілька модулів, хоча цього не рекомендується робити, так як це знижує читаність коду. Імпортуємо модулі </w:t>
      </w:r>
      <w:proofErr w:type="spellStart"/>
      <w:r w:rsidRPr="00FF2F6A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FF2F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F2F6A">
        <w:rPr>
          <w:rFonts w:ascii="Times New Roman" w:eastAsia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FF2F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3C9E" w:rsidRPr="00C10AC8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time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random</w:t>
      </w:r>
      <w:proofErr w:type="spellEnd"/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time.time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1376047104.056417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random.random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0.9874550833306869</w:t>
      </w:r>
    </w:p>
    <w:p w:rsidR="00197662" w:rsidRDefault="00197662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76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імпортування модуля його назва стає змінною, через яку можна отримати доступ до атрибутів модуля. Наприклад, можна звернутися до константи e, розташованої в модулі </w:t>
      </w:r>
      <w:proofErr w:type="spellStart"/>
      <w:r w:rsidRPr="00197662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197662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13C9E" w:rsidRPr="00C10AC8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math</w:t>
      </w:r>
      <w:proofErr w:type="spellEnd"/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math.e</w:t>
      </w:r>
      <w:proofErr w:type="spellEnd"/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2.718281828459045</w:t>
      </w:r>
    </w:p>
    <w:p w:rsidR="0057385D" w:rsidRPr="0057385D" w:rsidRDefault="0057385D" w:rsidP="005738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Варто відзначити, що якщо зазначений атрибут модуля не буде знайдений, збудиться виняток </w:t>
      </w:r>
      <w:proofErr w:type="spellStart"/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>AttributeError</w:t>
      </w:r>
      <w:proofErr w:type="spellEnd"/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А якщо не вдасться знайти модуль для імпортування, то </w:t>
      </w:r>
      <w:proofErr w:type="spellStart"/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>ImportError</w:t>
      </w:r>
      <w:proofErr w:type="spellEnd"/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7385D" w:rsidRPr="0057385D" w:rsidRDefault="0057385D" w:rsidP="005738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738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Використання псевдонімів</w:t>
      </w:r>
    </w:p>
    <w:p w:rsidR="0057385D" w:rsidRDefault="0057385D" w:rsidP="005738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>Якщо назва модуля занадто довг</w:t>
      </w:r>
      <w:r w:rsidR="00E20A7E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>, або вон</w:t>
      </w:r>
      <w:r w:rsidR="0003453B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вам не подобається з якихось інших причин, то для н</w:t>
      </w:r>
      <w:r w:rsidR="0017047D">
        <w:rPr>
          <w:rFonts w:ascii="Times New Roman" w:eastAsia="Times New Roman" w:hAnsi="Times New Roman" w:cs="Times New Roman"/>
          <w:sz w:val="28"/>
          <w:szCs w:val="28"/>
          <w:lang w:val="uk-UA"/>
        </w:rPr>
        <w:t>еї</w:t>
      </w:r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створити псевдонім, за допомогою ключового слова </w:t>
      </w:r>
      <w:proofErr w:type="spellStart"/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57385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3C9E" w:rsidRPr="00C10AC8" w:rsidRDefault="00A13C9E" w:rsidP="005738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math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m.e</w:t>
      </w:r>
      <w:proofErr w:type="spellEnd"/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2.718281828459045</w:t>
      </w:r>
    </w:p>
    <w:p w:rsidR="00A65DDA" w:rsidRPr="00A65DDA" w:rsidRDefault="00A65DDA" w:rsidP="00A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Тепер доступ до всіх атрибутів модуля </w:t>
      </w:r>
      <w:proofErr w:type="spellStart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здійснюється тільки за допомогою змінної m, а змінної </w:t>
      </w:r>
      <w:proofErr w:type="spellStart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цій програмі вже не буде (якщо, звичайно, ви після цього не напишете </w:t>
      </w:r>
      <w:proofErr w:type="spellStart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тоді модуль буде доступний як під ім'ям m, так і під ім'ям </w:t>
      </w:r>
      <w:proofErr w:type="spellStart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).</w:t>
      </w:r>
    </w:p>
    <w:p w:rsidR="00A65DDA" w:rsidRPr="00A65DDA" w:rsidRDefault="00A65DDA" w:rsidP="00A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5D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Інструкція </w:t>
      </w:r>
      <w:proofErr w:type="spellStart"/>
      <w:r w:rsidRPr="00A65D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from</w:t>
      </w:r>
      <w:proofErr w:type="spellEnd"/>
    </w:p>
    <w:p w:rsidR="00A65DDA" w:rsidRDefault="00A65DDA" w:rsidP="00A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Підключити певні атрибути модуля можна за допомогою інструкції </w:t>
      </w:r>
      <w:proofErr w:type="spellStart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65DDA">
        <w:rPr>
          <w:rFonts w:ascii="Times New Roman" w:eastAsia="Times New Roman" w:hAnsi="Times New Roman" w:cs="Times New Roman"/>
          <w:sz w:val="28"/>
          <w:szCs w:val="28"/>
          <w:lang w:val="uk-UA"/>
        </w:rPr>
        <w:t>. Вона має кілька форматів:</w:t>
      </w:r>
    </w:p>
    <w:p w:rsidR="00A13C9E" w:rsidRPr="00C10AC8" w:rsidRDefault="00A13C9E" w:rsidP="00A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&lt;Назва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модуля&gt;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&lt;Атрибут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1&gt;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&lt;Псевдон</w:t>
      </w:r>
      <w:r w:rsidR="00947A8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1&gt;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],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[&lt;Атрибут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2&gt;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&lt;Псевдон</w:t>
      </w:r>
      <w:r w:rsidR="00947A8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2&gt;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]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...]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Назвамодуля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*</w:t>
      </w:r>
    </w:p>
    <w:p w:rsidR="00947A89" w:rsidRDefault="00947A89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7A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Перший формат дозволяє підключити з модуля тільки зазначені вами атрибути. Для довгих імен також можна призначити псевдонім, вказавши його після ключового слова </w:t>
      </w:r>
      <w:proofErr w:type="spellStart"/>
      <w:r w:rsidRPr="00947A89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947A8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3C9E" w:rsidRPr="00C10AC8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math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e,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ceil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c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e</w:t>
      </w:r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2.718281828459045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c(4.6)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:rsidR="008818B1" w:rsidRDefault="008818B1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818B1">
        <w:rPr>
          <w:rFonts w:ascii="Times New Roman" w:eastAsia="Times New Roman" w:hAnsi="Times New Roman" w:cs="Times New Roman"/>
          <w:sz w:val="28"/>
          <w:szCs w:val="28"/>
          <w:lang w:val="uk-UA"/>
        </w:rPr>
        <w:t>Імпортовані атрибути можна розмістити на декількох рядках, якщо їх багато, для кращої читання коду:</w:t>
      </w:r>
    </w:p>
    <w:p w:rsidR="00A13C9E" w:rsidRPr="00C10AC8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math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sin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cos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... 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tan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atan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2C03E2" w:rsidRDefault="002C03E2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3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Другий формат інструкції </w:t>
      </w:r>
      <w:proofErr w:type="spellStart"/>
      <w:r w:rsidRPr="002C03E2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2C03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дозволяє підключити всі (точніше, майже все) змінні з модуля. Для прикладу імпортуємо всі атрибути з модуля </w:t>
      </w:r>
      <w:proofErr w:type="spellStart"/>
      <w:r w:rsidRPr="002C03E2">
        <w:rPr>
          <w:rFonts w:ascii="Times New Roman" w:eastAsia="Times New Roman" w:hAnsi="Times New Roman" w:cs="Times New Roman"/>
          <w:sz w:val="28"/>
          <w:szCs w:val="28"/>
          <w:lang w:val="uk-UA"/>
        </w:rPr>
        <w:t>sys</w:t>
      </w:r>
      <w:proofErr w:type="spellEnd"/>
      <w:r w:rsidRPr="002C03E2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13C9E" w:rsidRPr="00C10AC8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3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&gt;&gt;&gt;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sys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*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</w:p>
    <w:p w:rsidR="00A13C9E" w:rsidRPr="00F100FE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'3.3.2 (v3.3.2:d047928ae3f6,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May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16 2013, 00:03:43) [MSC v.1600 32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bit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)]'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version_info</w:t>
      </w:r>
      <w:proofErr w:type="spellEnd"/>
    </w:p>
    <w:p w:rsidR="006D64FB" w:rsidRPr="006D64FB" w:rsidRDefault="006D64FB" w:rsidP="006D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sys.version_info</w:t>
      </w:r>
      <w:proofErr w:type="spellEnd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major</w:t>
      </w:r>
      <w:proofErr w:type="spellEnd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3, </w:t>
      </w:r>
      <w:proofErr w:type="spellStart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minor</w:t>
      </w:r>
      <w:proofErr w:type="spellEnd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3, </w:t>
      </w:r>
      <w:proofErr w:type="spellStart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micro</w:t>
      </w:r>
      <w:proofErr w:type="spellEnd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2, </w:t>
      </w:r>
      <w:proofErr w:type="spellStart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releaselevel</w:t>
      </w:r>
      <w:proofErr w:type="spellEnd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'final'</w:t>
      </w:r>
      <w:proofErr w:type="spellEnd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0)</w:t>
      </w:r>
    </w:p>
    <w:p w:rsidR="006D64FB" w:rsidRPr="006D64FB" w:rsidRDefault="006D64FB" w:rsidP="006D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Слід зауважити, що не всі атрибути будуть імпортовані. Якщо в модулі визначена змінна __all__ (список атрибутів, які можуть бути підключені), то будуть підключені тільки атрибути з цього списку. Якщо змінна __all__ не визначена, то будуть підключені всі атрибути, які не починаються з нижнього підкреслення. Крім того, необхідно враховувати, що імпортування всіх атрибутів з модуля може порушити простір імен головної програми, так як змінні, що мають однакові імена, будуть перезаписані.</w:t>
      </w:r>
    </w:p>
    <w:p w:rsidR="006D64FB" w:rsidRPr="00B75006" w:rsidRDefault="006D64FB" w:rsidP="006D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7500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Створення свого модуля на </w:t>
      </w:r>
      <w:proofErr w:type="spellStart"/>
      <w:r w:rsidRPr="00B7500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Python</w:t>
      </w:r>
      <w:proofErr w:type="spellEnd"/>
    </w:p>
    <w:p w:rsidR="006D64FB" w:rsidRDefault="006D64FB" w:rsidP="006D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Створимо файл </w:t>
      </w:r>
      <w:proofErr w:type="spellStart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mymodule.py</w:t>
      </w:r>
      <w:proofErr w:type="spellEnd"/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>, в як</w:t>
      </w:r>
      <w:r w:rsidR="00213EA0">
        <w:rPr>
          <w:rFonts w:ascii="Times New Roman" w:eastAsia="Times New Roman" w:hAnsi="Times New Roman" w:cs="Times New Roman"/>
          <w:sz w:val="28"/>
          <w:szCs w:val="28"/>
          <w:lang w:val="uk-UA"/>
        </w:rPr>
        <w:t>ому</w:t>
      </w:r>
      <w:r w:rsidRPr="006D64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визначимо якісь функції:</w:t>
      </w:r>
    </w:p>
    <w:p w:rsidR="00A13C9E" w:rsidRPr="00C10AC8" w:rsidRDefault="00A13C9E" w:rsidP="006D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'Hello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!')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fib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(n):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(n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2):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</w:p>
    <w:p w:rsidR="00A13C9E" w:rsidRPr="00F100FE" w:rsidRDefault="00A13C9E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B0C6B" w:rsidRDefault="009B0C6B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0C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в цій же папці створимо інший файл, наприклад, </w:t>
      </w:r>
      <w:proofErr w:type="spellStart"/>
      <w:r w:rsidRPr="009B0C6B">
        <w:rPr>
          <w:rFonts w:ascii="Times New Roman" w:eastAsia="Times New Roman" w:hAnsi="Times New Roman" w:cs="Times New Roman"/>
          <w:sz w:val="28"/>
          <w:szCs w:val="28"/>
          <w:lang w:val="uk-UA"/>
        </w:rPr>
        <w:t>main.py</w:t>
      </w:r>
      <w:proofErr w:type="spellEnd"/>
      <w:r w:rsidRPr="009B0C6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mymodule</w:t>
      </w:r>
      <w:proofErr w:type="spellEnd"/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mymodule.hello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mymodule.fib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(10))</w:t>
      </w:r>
    </w:p>
    <w:p w:rsidR="00B83594" w:rsidRDefault="00B83594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C9E" w:rsidRPr="00C10AC8" w:rsidRDefault="00B83594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екран буде виведено</w:t>
      </w:r>
      <w:r w:rsidR="00A13C9E"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!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55</w:t>
      </w:r>
    </w:p>
    <w:p w:rsidR="00B478EE" w:rsidRPr="00B478EE" w:rsidRDefault="00B478EE" w:rsidP="00B4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478E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Як назвати модуль?</w:t>
      </w:r>
    </w:p>
    <w:p w:rsidR="00B478EE" w:rsidRPr="00B478EE" w:rsidRDefault="00B478EE" w:rsidP="00B4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Пам'ятайте, що ви (або інші люди) будуть його імпортувати і використовувати в якості змінної. Модуль </w:t>
      </w:r>
      <w:r w:rsidR="004A35E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неможна</w:t>
      </w:r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назвати так, як і ключове слово. Також імена модулів </w:t>
      </w:r>
      <w:r w:rsidR="009A1D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</w:t>
      </w:r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можна починати з цифри. І не варто називати модуль так, як будь-яку з вбудованих функцій. Тобто, звичайно, можна, але це створить великі незручності при його подальшому використанні.</w:t>
      </w:r>
    </w:p>
    <w:p w:rsidR="00B478EE" w:rsidRPr="00B478EE" w:rsidRDefault="00B478EE" w:rsidP="00B4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478E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Куди помістити модуль?</w:t>
      </w:r>
    </w:p>
    <w:p w:rsidR="00B478EE" w:rsidRPr="00B478EE" w:rsidRDefault="00B478EE" w:rsidP="00B4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Туди, де його потім можна буде знайти. Шляхи пошуку модулів вказані в змінн</w:t>
      </w:r>
      <w:r w:rsidR="00A968D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ій</w:t>
      </w:r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sys.path</w:t>
      </w:r>
      <w:proofErr w:type="spellEnd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У нього включені поточна директорія (тобто модуль можна залишити в папці з основною програмою), а також директорії, в яких встановлено </w:t>
      </w: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Крім того, змінну </w:t>
      </w: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sys.path</w:t>
      </w:r>
      <w:proofErr w:type="spellEnd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можна змінювати вручну, що дозволяє покласти модуль в будь-як</w:t>
      </w:r>
      <w:r w:rsidR="00EC2C0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</w:t>
      </w:r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зручний для вас місце (головне, не забути в головній програмі модифікувати </w:t>
      </w: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sys.path</w:t>
      </w:r>
      <w:proofErr w:type="spellEnd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).</w:t>
      </w:r>
    </w:p>
    <w:p w:rsidR="00B478EE" w:rsidRPr="00B478EE" w:rsidRDefault="00B478EE" w:rsidP="00B4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478E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Чи можна використовувати модуль як самостійну програму?</w:t>
      </w:r>
    </w:p>
    <w:p w:rsidR="00EC2C05" w:rsidRDefault="00B478EE" w:rsidP="00B4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Можна. Однак треба пам'ятати, що при імпортуванні модуля його код виконується повністю, тобто, якщо програма щось друкує, то при її імпортуванні це буде надруковано. Цього можна уникнути, якщо перевіряти, чи запущений </w:t>
      </w: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скрипт</w:t>
      </w:r>
      <w:proofErr w:type="spellEnd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 програма, або імпортований. Це можна зробити за допомогою змінної </w:t>
      </w: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__name</w:t>
      </w:r>
      <w:proofErr w:type="spellEnd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__, яка визначена в будь-якій програмі, і дорівнює "</w:t>
      </w: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__main</w:t>
      </w:r>
      <w:proofErr w:type="spellEnd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__", якщо </w:t>
      </w: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скрипт</w:t>
      </w:r>
      <w:proofErr w:type="spellEnd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запущений в якості головної програми, і ім'я, якщо він імпортований. Наприклад, </w:t>
      </w: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mymodule.py</w:t>
      </w:r>
      <w:proofErr w:type="spellEnd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може виглядати ось так:</w:t>
      </w:r>
    </w:p>
    <w:p w:rsidR="00A13C9E" w:rsidRPr="00C10AC8" w:rsidRDefault="00A13C9E" w:rsidP="00B4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478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8EE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B478EE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'Hello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!')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fib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(n):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(n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2):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b,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a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__name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__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==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__main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__":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(10):</w:t>
      </w:r>
    </w:p>
    <w:p w:rsidR="00A13C9E" w:rsidRPr="00C10AC8" w:rsidRDefault="00A13C9E" w:rsidP="00F1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fib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(i))</w:t>
      </w:r>
    </w:p>
    <w:p w:rsidR="00A13C9E" w:rsidRPr="00F100FE" w:rsidRDefault="00A13C9E" w:rsidP="00F100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C9E" w:rsidRPr="00F100FE" w:rsidRDefault="00A13C9E" w:rsidP="00F100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4FDE" w:rsidRPr="00F100FE" w:rsidRDefault="000D4FDE" w:rsidP="00F100FE">
      <w:pPr>
        <w:pStyle w:val="a4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F100FE">
        <w:rPr>
          <w:b/>
          <w:sz w:val="28"/>
          <w:szCs w:val="28"/>
          <w:lang w:val="uk-UA"/>
        </w:rPr>
        <w:t>Завдання:</w:t>
      </w:r>
    </w:p>
    <w:p w:rsidR="006216C4" w:rsidRPr="00F100FE" w:rsidRDefault="006216C4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Розробіть функції для здійснення наступних операцій з</w:t>
      </w:r>
      <w:r w:rsidR="00C24D3B">
        <w:rPr>
          <w:rFonts w:ascii="Times New Roman" w:eastAsia="Times New Roman" w:hAnsi="Times New Roman" w:cs="Times New Roman"/>
          <w:sz w:val="28"/>
          <w:szCs w:val="28"/>
          <w:lang w:val="uk-UA"/>
        </w:rPr>
        <w:t>і списками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216C4" w:rsidRPr="00F100FE" w:rsidRDefault="006216C4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="00442BA5">
        <w:rPr>
          <w:rFonts w:ascii="Times New Roman" w:eastAsia="Times New Roman" w:hAnsi="Times New Roman" w:cs="Times New Roman"/>
          <w:sz w:val="28"/>
          <w:szCs w:val="28"/>
          <w:lang w:val="uk-UA"/>
        </w:rPr>
        <w:t>Швидке с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ортування;</w:t>
      </w:r>
    </w:p>
    <w:p w:rsidR="006216C4" w:rsidRDefault="006216C4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2. Пошук елементу за значенням;</w:t>
      </w:r>
    </w:p>
    <w:p w:rsidR="00635257" w:rsidRPr="00F100FE" w:rsidRDefault="00635257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Пошук послідовності елементів;</w:t>
      </w:r>
    </w:p>
    <w:p w:rsidR="006216C4" w:rsidRPr="00F100FE" w:rsidRDefault="00D113F8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Пошук </w:t>
      </w:r>
      <w:r w:rsidR="00661E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перших п’яти 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мінімальн</w:t>
      </w:r>
      <w:r w:rsidR="00661E80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</w:t>
      </w:r>
      <w:r w:rsidR="00661E80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6216C4" w:rsidRPr="00F100FE" w:rsidRDefault="00D113F8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Пошук </w:t>
      </w:r>
      <w:r w:rsidR="00661E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перших п’яти 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максимальн</w:t>
      </w:r>
      <w:r w:rsidR="00661E80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</w:t>
      </w:r>
      <w:r w:rsidR="00661E80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6216C4" w:rsidRPr="00F100FE" w:rsidRDefault="00D113F8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. Пошук середнього арифметичного;</w:t>
      </w:r>
    </w:p>
    <w:p w:rsidR="006216C4" w:rsidRPr="00F100FE" w:rsidRDefault="00D113F8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Повернення </w:t>
      </w:r>
      <w:r w:rsidR="00D368A6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списку</w:t>
      </w:r>
      <w:r w:rsidR="006216C4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D368A6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C031E"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що сформований з початкового списку, але не містить повторів (залишається лише перший з однакових елементів).</w:t>
      </w:r>
    </w:p>
    <w:p w:rsidR="003E2B1A" w:rsidRPr="00F100FE" w:rsidRDefault="00C836D4" w:rsidP="00F100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Помістіть функції в окремий модуль. Реалізуйте програму, яка використовує всі функції зі створеного модуля.</w:t>
      </w:r>
      <w:r w:rsidR="004B71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Зробити описи </w:t>
      </w:r>
      <w:proofErr w:type="spellStart"/>
      <w:r w:rsidR="004B717F" w:rsidRPr="008F21B2">
        <w:rPr>
          <w:rFonts w:ascii="Times New Roman" w:eastAsia="Times New Roman" w:hAnsi="Times New Roman" w:cs="Times New Roman"/>
          <w:sz w:val="28"/>
          <w:szCs w:val="28"/>
          <w:lang w:val="uk-UA"/>
        </w:rPr>
        <w:t>Doc</w:t>
      </w:r>
      <w:proofErr w:type="spellEnd"/>
      <w:r w:rsidR="004B717F" w:rsidRPr="008F21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B717F" w:rsidRPr="008F21B2">
        <w:rPr>
          <w:rFonts w:ascii="Times New Roman" w:eastAsia="Times New Roman" w:hAnsi="Times New Roman" w:cs="Times New Roman"/>
          <w:sz w:val="28"/>
          <w:szCs w:val="28"/>
          <w:lang w:val="uk-UA"/>
        </w:rPr>
        <w:t>strings</w:t>
      </w:r>
      <w:proofErr w:type="spellEnd"/>
      <w:r w:rsidR="004B71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кожної реалізованої функції.</w:t>
      </w:r>
    </w:p>
    <w:sectPr w:rsidR="003E2B1A" w:rsidRPr="00F100FE" w:rsidSect="00A3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B5458"/>
    <w:rsid w:val="00020D7D"/>
    <w:rsid w:val="0003453B"/>
    <w:rsid w:val="000378E7"/>
    <w:rsid w:val="000412A9"/>
    <w:rsid w:val="00041C08"/>
    <w:rsid w:val="00044E1B"/>
    <w:rsid w:val="00053414"/>
    <w:rsid w:val="000537B3"/>
    <w:rsid w:val="00063FA2"/>
    <w:rsid w:val="0006667F"/>
    <w:rsid w:val="000B4483"/>
    <w:rsid w:val="000B55D8"/>
    <w:rsid w:val="000B68FA"/>
    <w:rsid w:val="000B7B2C"/>
    <w:rsid w:val="000D2CCF"/>
    <w:rsid w:val="000D4FDE"/>
    <w:rsid w:val="000E01EC"/>
    <w:rsid w:val="000F1E81"/>
    <w:rsid w:val="00125E37"/>
    <w:rsid w:val="001348DD"/>
    <w:rsid w:val="001467BB"/>
    <w:rsid w:val="0014784F"/>
    <w:rsid w:val="0017047D"/>
    <w:rsid w:val="00180754"/>
    <w:rsid w:val="00197662"/>
    <w:rsid w:val="001A125D"/>
    <w:rsid w:val="001B29BA"/>
    <w:rsid w:val="001D3F4C"/>
    <w:rsid w:val="002121C8"/>
    <w:rsid w:val="00213EA0"/>
    <w:rsid w:val="00220D07"/>
    <w:rsid w:val="002216AD"/>
    <w:rsid w:val="0023221E"/>
    <w:rsid w:val="0024171B"/>
    <w:rsid w:val="002706C5"/>
    <w:rsid w:val="002B63D8"/>
    <w:rsid w:val="002C03E2"/>
    <w:rsid w:val="002C1D24"/>
    <w:rsid w:val="002C59B8"/>
    <w:rsid w:val="002F31F6"/>
    <w:rsid w:val="00304E29"/>
    <w:rsid w:val="00341471"/>
    <w:rsid w:val="00375538"/>
    <w:rsid w:val="00376035"/>
    <w:rsid w:val="003E2B1A"/>
    <w:rsid w:val="004231F5"/>
    <w:rsid w:val="00442BA5"/>
    <w:rsid w:val="004874B8"/>
    <w:rsid w:val="00492C2D"/>
    <w:rsid w:val="004A2578"/>
    <w:rsid w:val="004A35E4"/>
    <w:rsid w:val="004B717F"/>
    <w:rsid w:val="004E2737"/>
    <w:rsid w:val="005204EB"/>
    <w:rsid w:val="00542273"/>
    <w:rsid w:val="00564976"/>
    <w:rsid w:val="005717DE"/>
    <w:rsid w:val="0057385D"/>
    <w:rsid w:val="00584164"/>
    <w:rsid w:val="005C057E"/>
    <w:rsid w:val="005C2ED9"/>
    <w:rsid w:val="006055DB"/>
    <w:rsid w:val="00614B3D"/>
    <w:rsid w:val="0061692A"/>
    <w:rsid w:val="006216C4"/>
    <w:rsid w:val="00635257"/>
    <w:rsid w:val="00637E77"/>
    <w:rsid w:val="00661E80"/>
    <w:rsid w:val="00662E0D"/>
    <w:rsid w:val="00681A77"/>
    <w:rsid w:val="006877C3"/>
    <w:rsid w:val="006D64FB"/>
    <w:rsid w:val="006E1620"/>
    <w:rsid w:val="006F2401"/>
    <w:rsid w:val="00717B92"/>
    <w:rsid w:val="00727FAA"/>
    <w:rsid w:val="00761E02"/>
    <w:rsid w:val="007C45E8"/>
    <w:rsid w:val="007C4EFC"/>
    <w:rsid w:val="007D2148"/>
    <w:rsid w:val="00840DCC"/>
    <w:rsid w:val="00855A28"/>
    <w:rsid w:val="008818B1"/>
    <w:rsid w:val="008A2413"/>
    <w:rsid w:val="008B6C8A"/>
    <w:rsid w:val="008C031E"/>
    <w:rsid w:val="008F21B2"/>
    <w:rsid w:val="009365C4"/>
    <w:rsid w:val="009431B2"/>
    <w:rsid w:val="00947A89"/>
    <w:rsid w:val="009524C0"/>
    <w:rsid w:val="009547EB"/>
    <w:rsid w:val="0096413D"/>
    <w:rsid w:val="00976B29"/>
    <w:rsid w:val="009A1D79"/>
    <w:rsid w:val="009A3C9A"/>
    <w:rsid w:val="009B0C6B"/>
    <w:rsid w:val="009B3F0C"/>
    <w:rsid w:val="009E395B"/>
    <w:rsid w:val="009F26DF"/>
    <w:rsid w:val="00A105DA"/>
    <w:rsid w:val="00A12195"/>
    <w:rsid w:val="00A13B66"/>
    <w:rsid w:val="00A13C9E"/>
    <w:rsid w:val="00A20768"/>
    <w:rsid w:val="00A227FF"/>
    <w:rsid w:val="00A33C6E"/>
    <w:rsid w:val="00A34684"/>
    <w:rsid w:val="00A3708C"/>
    <w:rsid w:val="00A5633A"/>
    <w:rsid w:val="00A65DDA"/>
    <w:rsid w:val="00A8229A"/>
    <w:rsid w:val="00A968D7"/>
    <w:rsid w:val="00AC147B"/>
    <w:rsid w:val="00B478EE"/>
    <w:rsid w:val="00B56A39"/>
    <w:rsid w:val="00B60EFC"/>
    <w:rsid w:val="00B71B01"/>
    <w:rsid w:val="00B75006"/>
    <w:rsid w:val="00B83594"/>
    <w:rsid w:val="00BA111E"/>
    <w:rsid w:val="00BB7759"/>
    <w:rsid w:val="00BC67D2"/>
    <w:rsid w:val="00C24D3B"/>
    <w:rsid w:val="00C54560"/>
    <w:rsid w:val="00C554A5"/>
    <w:rsid w:val="00C74756"/>
    <w:rsid w:val="00C76FD8"/>
    <w:rsid w:val="00C836D4"/>
    <w:rsid w:val="00CF273C"/>
    <w:rsid w:val="00D113F8"/>
    <w:rsid w:val="00D13389"/>
    <w:rsid w:val="00D1618D"/>
    <w:rsid w:val="00D368A6"/>
    <w:rsid w:val="00D37A38"/>
    <w:rsid w:val="00D432E5"/>
    <w:rsid w:val="00D46368"/>
    <w:rsid w:val="00D51CF5"/>
    <w:rsid w:val="00D7778C"/>
    <w:rsid w:val="00D77B41"/>
    <w:rsid w:val="00DB3F29"/>
    <w:rsid w:val="00DB5458"/>
    <w:rsid w:val="00DF1632"/>
    <w:rsid w:val="00E20A7E"/>
    <w:rsid w:val="00E2460B"/>
    <w:rsid w:val="00E36A7F"/>
    <w:rsid w:val="00E431B4"/>
    <w:rsid w:val="00E43584"/>
    <w:rsid w:val="00E63A96"/>
    <w:rsid w:val="00EA1D2E"/>
    <w:rsid w:val="00EA5D32"/>
    <w:rsid w:val="00EC22E4"/>
    <w:rsid w:val="00EC2C05"/>
    <w:rsid w:val="00EE4FAC"/>
    <w:rsid w:val="00EE7B76"/>
    <w:rsid w:val="00F04708"/>
    <w:rsid w:val="00F100FE"/>
    <w:rsid w:val="00F10CD1"/>
    <w:rsid w:val="00F224F0"/>
    <w:rsid w:val="00F42239"/>
    <w:rsid w:val="00FB47BE"/>
    <w:rsid w:val="00FE542C"/>
    <w:rsid w:val="00FF2F6A"/>
    <w:rsid w:val="00FF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8C"/>
  </w:style>
  <w:style w:type="paragraph" w:styleId="2">
    <w:name w:val="heading 2"/>
    <w:basedOn w:val="a"/>
    <w:link w:val="20"/>
    <w:uiPriority w:val="9"/>
    <w:qFormat/>
    <w:rsid w:val="00DB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B54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DB5458"/>
  </w:style>
  <w:style w:type="character" w:customStyle="1" w:styleId="mw-editsection">
    <w:name w:val="mw-editsection"/>
    <w:basedOn w:val="a0"/>
    <w:rsid w:val="00DB5458"/>
  </w:style>
  <w:style w:type="character" w:customStyle="1" w:styleId="mw-editsection-bracket">
    <w:name w:val="mw-editsection-bracket"/>
    <w:basedOn w:val="a0"/>
    <w:rsid w:val="00DB5458"/>
  </w:style>
  <w:style w:type="character" w:styleId="a3">
    <w:name w:val="Hyperlink"/>
    <w:basedOn w:val="a0"/>
    <w:uiPriority w:val="99"/>
    <w:semiHidden/>
    <w:unhideWhenUsed/>
    <w:rsid w:val="00DB54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5458"/>
  </w:style>
  <w:style w:type="character" w:styleId="HTML">
    <w:name w:val="HTML Typewriter"/>
    <w:basedOn w:val="a0"/>
    <w:uiPriority w:val="99"/>
    <w:semiHidden/>
    <w:unhideWhenUsed/>
    <w:rsid w:val="00DB54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545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DB5458"/>
  </w:style>
  <w:style w:type="character" w:customStyle="1" w:styleId="n">
    <w:name w:val="n"/>
    <w:basedOn w:val="a0"/>
    <w:rsid w:val="00DB5458"/>
  </w:style>
  <w:style w:type="character" w:customStyle="1" w:styleId="s1">
    <w:name w:val="s1"/>
    <w:basedOn w:val="a0"/>
    <w:rsid w:val="00DB5458"/>
  </w:style>
  <w:style w:type="character" w:customStyle="1" w:styleId="p">
    <w:name w:val="p"/>
    <w:basedOn w:val="a0"/>
    <w:rsid w:val="00DB5458"/>
  </w:style>
  <w:style w:type="character" w:customStyle="1" w:styleId="mi">
    <w:name w:val="mi"/>
    <w:basedOn w:val="a0"/>
    <w:rsid w:val="00DB5458"/>
  </w:style>
  <w:style w:type="character" w:customStyle="1" w:styleId="c1">
    <w:name w:val="c1"/>
    <w:basedOn w:val="a0"/>
    <w:rsid w:val="00DB5458"/>
  </w:style>
  <w:style w:type="character" w:customStyle="1" w:styleId="ow">
    <w:name w:val="ow"/>
    <w:basedOn w:val="a0"/>
    <w:rsid w:val="00DB5458"/>
  </w:style>
  <w:style w:type="character" w:customStyle="1" w:styleId="bp">
    <w:name w:val="bp"/>
    <w:basedOn w:val="a0"/>
    <w:rsid w:val="00DB5458"/>
  </w:style>
  <w:style w:type="character" w:customStyle="1" w:styleId="k">
    <w:name w:val="k"/>
    <w:basedOn w:val="a0"/>
    <w:rsid w:val="00DB5458"/>
  </w:style>
  <w:style w:type="character" w:customStyle="1" w:styleId="se">
    <w:name w:val="se"/>
    <w:basedOn w:val="a0"/>
    <w:rsid w:val="00DB5458"/>
  </w:style>
  <w:style w:type="character" w:customStyle="1" w:styleId="ne">
    <w:name w:val="ne"/>
    <w:basedOn w:val="a0"/>
    <w:rsid w:val="00DB5458"/>
  </w:style>
  <w:style w:type="character" w:customStyle="1" w:styleId="nb">
    <w:name w:val="nb"/>
    <w:basedOn w:val="a0"/>
    <w:rsid w:val="00DB5458"/>
  </w:style>
  <w:style w:type="character" w:customStyle="1" w:styleId="kn">
    <w:name w:val="kn"/>
    <w:basedOn w:val="a0"/>
    <w:rsid w:val="00DB5458"/>
  </w:style>
  <w:style w:type="character" w:customStyle="1" w:styleId="nn">
    <w:name w:val="nn"/>
    <w:basedOn w:val="a0"/>
    <w:rsid w:val="00DB5458"/>
  </w:style>
  <w:style w:type="character" w:customStyle="1" w:styleId="mf">
    <w:name w:val="mf"/>
    <w:basedOn w:val="a0"/>
    <w:rsid w:val="00DB5458"/>
  </w:style>
  <w:style w:type="character" w:customStyle="1" w:styleId="si">
    <w:name w:val="si"/>
    <w:basedOn w:val="a0"/>
    <w:rsid w:val="004231F5"/>
  </w:style>
  <w:style w:type="character" w:styleId="a5">
    <w:name w:val="FollowedHyperlink"/>
    <w:basedOn w:val="a0"/>
    <w:uiPriority w:val="99"/>
    <w:semiHidden/>
    <w:unhideWhenUsed/>
    <w:rsid w:val="00B60EFC"/>
    <w:rPr>
      <w:color w:val="800080"/>
      <w:u w:val="single"/>
    </w:rPr>
  </w:style>
  <w:style w:type="character" w:styleId="HTML2">
    <w:name w:val="HTML Code"/>
    <w:basedOn w:val="a0"/>
    <w:uiPriority w:val="99"/>
    <w:semiHidden/>
    <w:unhideWhenUsed/>
    <w:rsid w:val="00B60EFC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B60EFC"/>
  </w:style>
  <w:style w:type="character" w:customStyle="1" w:styleId="mwe-math-mathml-inline">
    <w:name w:val="mwe-math-mathml-inline"/>
    <w:basedOn w:val="a0"/>
    <w:rsid w:val="00DB3F29"/>
  </w:style>
  <w:style w:type="character" w:customStyle="1" w:styleId="s2">
    <w:name w:val="s2"/>
    <w:basedOn w:val="a0"/>
    <w:rsid w:val="00DB3F29"/>
  </w:style>
  <w:style w:type="character" w:customStyle="1" w:styleId="err">
    <w:name w:val="err"/>
    <w:basedOn w:val="a0"/>
    <w:rsid w:val="00A5633A"/>
  </w:style>
  <w:style w:type="character" w:customStyle="1" w:styleId="mwe-math-element">
    <w:name w:val="mwe-math-element"/>
    <w:basedOn w:val="a0"/>
    <w:rsid w:val="003E2B1A"/>
  </w:style>
  <w:style w:type="character" w:customStyle="1" w:styleId="sd">
    <w:name w:val="sd"/>
    <w:basedOn w:val="a0"/>
    <w:rsid w:val="003E2B1A"/>
  </w:style>
  <w:style w:type="paragraph" w:styleId="a6">
    <w:name w:val="Balloon Text"/>
    <w:basedOn w:val="a"/>
    <w:link w:val="a7"/>
    <w:uiPriority w:val="99"/>
    <w:semiHidden/>
    <w:unhideWhenUsed/>
    <w:rsid w:val="000D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2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483">
              <w:marLeft w:val="0"/>
              <w:marRight w:val="4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754">
                  <w:marLeft w:val="0"/>
                  <w:marRight w:val="0"/>
                  <w:marTop w:val="0"/>
                  <w:marBottom w:val="87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6239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514">
              <w:marLeft w:val="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3245">
                      <w:marLeft w:val="0"/>
                      <w:marRight w:val="0"/>
                      <w:marTop w:val="0"/>
                      <w:marBottom w:val="87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3063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7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157</cp:revision>
  <dcterms:created xsi:type="dcterms:W3CDTF">2017-02-08T18:20:00Z</dcterms:created>
  <dcterms:modified xsi:type="dcterms:W3CDTF">2017-02-18T20:59:00Z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