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47FAD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47FAD">
        <w:rPr>
          <w:sz w:val="32"/>
          <w:szCs w:val="32"/>
        </w:rPr>
        <w:t xml:space="preserve">иконаної лабораторної роботи № </w:t>
      </w:r>
      <w:r w:rsidR="00947FAD">
        <w:rPr>
          <w:sz w:val="32"/>
          <w:szCs w:val="32"/>
          <w:lang w:val="ru-RU"/>
        </w:rPr>
        <w:t>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47FAD" w:rsidRPr="009E5F93">
        <w:rPr>
          <w:rFonts w:ascii="Times New Roman" w:hAnsi="Times New Roman"/>
          <w:b w:val="0"/>
          <w:szCs w:val="28"/>
        </w:rPr>
        <w:t>: Написання специфікації на програму, що розробляється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8807FD">
        <w:rPr>
          <w:lang w:val="ru-RU"/>
        </w:rPr>
        <w:t>Конопліцька</w:t>
      </w:r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p w:rsidR="009869BB" w:rsidRDefault="009869BB"/>
    <w:p w:rsidR="009869BB" w:rsidRDefault="009869BB" w:rsidP="009869BB">
      <w:pPr>
        <w:pStyle w:val="Default"/>
      </w:pPr>
    </w:p>
    <w:p w:rsidR="009869BB" w:rsidRDefault="009869BB" w:rsidP="009869BB">
      <w:pPr>
        <w:pStyle w:val="Default"/>
      </w:pPr>
      <w:r>
        <w:t xml:space="preserve"> 1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Лабораторна робота №3 (семестр 5)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ТЕМА: Написання специфікації на програму, що розробляється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МЕТА: Отримати практичні навички в розробці специфікацій програм, чітко ставити цілі перед розробкою програми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ЗНАТИ: Мова програмування C або Pascal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ВМІТИ: Інсталювати RAD (наприклад Builder або Delphi). Знати основи розробки програм під ОС Windows. Уміти користуватися текстовим редактором.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ТЕОРЕТИЧНІ ВІДОМОСТІ. </w:t>
      </w:r>
      <w:r>
        <w:rPr>
          <w:color w:val="auto"/>
          <w:sz w:val="28"/>
          <w:szCs w:val="28"/>
        </w:rPr>
        <w:t xml:space="preserve">Теоретичні відомості наведені у лекції № 2.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 зв'язку з великим об'ємом інформації використовувати електронну документацію (погоджувати з лектором).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ЗАВДАННЯ.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Вибрати тему програми, що розробляється, з напрямів: системні утиліти; мультимедіа; ігрова програма; графіка; Інтернет; офіс.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Примітка. </w:t>
      </w:r>
      <w:r>
        <w:rPr>
          <w:color w:val="auto"/>
          <w:sz w:val="28"/>
          <w:szCs w:val="28"/>
        </w:rPr>
        <w:t xml:space="preserve">Можливий вибір теми вже розробленої програми для її подальшої модифікації в наступних випадках: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Коли програма була реалізована студентом як курсовий проект, курсова робота або самостійна робота на кафедрі;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Коли студент брав участь в розробці програми або зацікавлений в модифікації чужої програми. Якщо ліцензія поширення програми (Freeware) дозволяють її використання.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У текстовому виді розробити специфікацію програми (див. приклад порядку виконання роботи). 2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ПРИКЛАД ПОРЯДКУ ВИКОНАННЯ РОБОТИ.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Специфікація програми повинна відповідати наступному змісту.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Загальний опис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1.1 Вхідні данні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1.2 Вихідні дані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1.3 Опис файлів, що входять в пакет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Опис архітектури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Функціональні вимоги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ЯК ПРИКЛАД РОЗГЛЯНЕМО СПЕЦИФІКАЦІЮ ПРОГРАМИ "КАЛЬКУЛЯТОР".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1. Загальний опис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Калькулятор складається з трьох модулів - "Графічний інтерфейс", "Модуль, що аналізує і обчислює введений вираз" (AnalaizerClass.dll) і "Модуль, що реалізовує математичні функції" (CalcClass.dll). Після того, як користувач введе обчислюване вираження одним з двох вищеописаних способів, управління передається аналізуючому модулю, який форматує вираз, виділяючи числа і оператори, перевіряє коректність дужкової структури, а також виявляє невірні з точки зору математики конструкції (наприклад, 3+*+3), переводить вираз в зворотний польський запис, після чого обчислює вирази, використовуючи математичні функції з модуля CalcClass. Користувач також може користуватися довідковою системою для уточнення тонкощів роботи програми.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Опис інтерфейсу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2.1. Вхідні дані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2.1.1. Параметри виклику (формат командного рядка)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calc.exe [expression]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expression - математичний вираз, що задовольняє вимозі 3.2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2.1.2. Стан інформаційного оточення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 папці з програмою також знаходяться файли CalcClass.dll, AnalaizerClass.dll 3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2.2. Вихідні дані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2.2.1. Коди повернення програми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Число і 0 </w:t>
      </w:r>
      <w:proofErr w:type="gramStart"/>
      <w:r>
        <w:rPr>
          <w:color w:val="auto"/>
          <w:sz w:val="28"/>
          <w:szCs w:val="28"/>
        </w:rPr>
        <w:t>на новому рядку</w:t>
      </w:r>
      <w:proofErr w:type="gramEnd"/>
      <w:r>
        <w:rPr>
          <w:color w:val="auto"/>
          <w:sz w:val="28"/>
          <w:szCs w:val="28"/>
        </w:rPr>
        <w:t xml:space="preserve"> - результат обчислення виразу.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Error: &lt;повідомлення про помилку&gt; і код помилки </w:t>
      </w:r>
      <w:proofErr w:type="gramStart"/>
      <w:r>
        <w:rPr>
          <w:color w:val="auto"/>
          <w:sz w:val="28"/>
          <w:szCs w:val="28"/>
        </w:rPr>
        <w:t>на новому рядку</w:t>
      </w:r>
      <w:proofErr w:type="gramEnd"/>
      <w:r>
        <w:rPr>
          <w:color w:val="auto"/>
          <w:sz w:val="28"/>
          <w:szCs w:val="28"/>
        </w:rPr>
        <w:t xml:space="preserve"> - повідомлення про помилку у разі невідповідності вхідного виразу вимогам 3.2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2.2.2. Стан інформаційного оточення після завершення програми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 папці з програмою також знаходяться файли CalcClass.dll, AnalaizerClass.dll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2.2.3. Повідомлення про помилки, що видаються програмою (коди помилок)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01 at &lt;i&gt; - неправильна дужкова структура, помилка на &lt;i&gt; символі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02 at &lt;i&gt; - невідомий оператор на &lt;i&gt; символі.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03 - невірна синтаксична конструкція вхідного виразу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04 at &lt;i&gt; - Два підряд оператора на &lt;i&gt; символі.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05 - Незавершений вираз.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06 - Занадто мале або занадто велике значення числа для int.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Числа мають бути в межах від - 2147483648 до 2147483647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07 - Занадто довгий вираз. Максмальная довжина - 65536 символів.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08 - Сумарна кількість чисел і операторів перевищує 30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Error 09 - Помилка ділення на 0.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2.3. Опис файлів, що входять в пакеті калькулятора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CalcClass.dll - бібліотека, в якій реалізовані усі необхідні математичні функції.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AnalaizerClass.dll - модуль, в якому реалізований синтаксичний розбір виразу, а також його обчислення.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calc.exe - графічна оболонка, головний модуль.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Calc.hlp - довідкова система програми 4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Опис архітектури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Як вже відзначалося вище, в архітектурі системи виділено 3 модулі. Кожен з модулів займається певним завданням. Відповідно, Система - це взаємодія цих 3-х модулів. Розглянемо їх детальніше.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Модуль математичних операцій (CalcClass.dll)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Модуль містить усі математичні функції, використовувані в програмі.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Функція складання числа a і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доданок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доданок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сума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Add(long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віднімання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чисел</w:t>
      </w:r>
      <w:r w:rsidRPr="009869BB">
        <w:rPr>
          <w:color w:val="auto"/>
          <w:sz w:val="28"/>
          <w:szCs w:val="28"/>
          <w:lang w:val="en-US"/>
        </w:rPr>
        <w:t xml:space="preserve"> a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зменшуване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від</w:t>
      </w:r>
      <w:r w:rsidRPr="009869BB">
        <w:rPr>
          <w:color w:val="auto"/>
          <w:sz w:val="28"/>
          <w:szCs w:val="28"/>
          <w:lang w:val="en-US"/>
        </w:rPr>
        <w:t>'</w:t>
      </w:r>
      <w:r>
        <w:rPr>
          <w:color w:val="auto"/>
          <w:sz w:val="28"/>
          <w:szCs w:val="28"/>
        </w:rPr>
        <w:t>ємник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різниця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Sub(long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множення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чисел</w:t>
      </w:r>
      <w:r w:rsidRPr="009869BB">
        <w:rPr>
          <w:color w:val="auto"/>
          <w:sz w:val="28"/>
          <w:szCs w:val="28"/>
          <w:lang w:val="en-US"/>
        </w:rPr>
        <w:t xml:space="preserve"> a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множник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множник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добуток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Mult(long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знаходження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частки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ділиме</w:t>
      </w:r>
      <w:r w:rsidRPr="009869BB">
        <w:rPr>
          <w:color w:val="auto"/>
          <w:sz w:val="28"/>
          <w:szCs w:val="28"/>
          <w:lang w:val="en-US"/>
        </w:rPr>
        <w:t xml:space="preserve">&lt;/param&gt; 5 </w:t>
      </w:r>
    </w:p>
    <w:p w:rsidR="009869BB" w:rsidRPr="009869BB" w:rsidRDefault="009869BB" w:rsidP="009869BB">
      <w:pPr>
        <w:pStyle w:val="Default"/>
        <w:rPr>
          <w:color w:val="auto"/>
          <w:lang w:val="en-US"/>
        </w:rPr>
      </w:pPr>
    </w:p>
    <w:p w:rsidR="009869BB" w:rsidRPr="009869BB" w:rsidRDefault="009869BB" w:rsidP="009869BB">
      <w:pPr>
        <w:pStyle w:val="Default"/>
        <w:pageBreakBefore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lastRenderedPageBreak/>
        <w:t>/// &lt;param name="b"&gt;</w:t>
      </w:r>
      <w:r>
        <w:rPr>
          <w:color w:val="auto"/>
          <w:sz w:val="28"/>
          <w:szCs w:val="28"/>
        </w:rPr>
        <w:t>дільник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частка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Div(long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ділення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по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модулю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ділиме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дільник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залишок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Mod(long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унарний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плюс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&lt;param name="a"&gt;&lt;/param&gt;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ABS(long a)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унарний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мінус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&lt;param name="a"&gt;&lt;/param&gt;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IABS(long a)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Використовується також глобальна змінна: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Останнє повідомлення про помилку.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Поле і властивість для нього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private static string _lastError = "";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lastError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2. </w:t>
      </w:r>
      <w:r>
        <w:rPr>
          <w:color w:val="auto"/>
          <w:sz w:val="28"/>
          <w:szCs w:val="28"/>
        </w:rPr>
        <w:t>Модуль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аналізу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обчислення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виразів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Складається з наступних методів і </w:t>
      </w:r>
      <w:proofErr w:type="gramStart"/>
      <w:r>
        <w:rPr>
          <w:color w:val="auto"/>
          <w:sz w:val="28"/>
          <w:szCs w:val="28"/>
        </w:rPr>
        <w:t>властивостей :</w:t>
      </w:r>
      <w:proofErr w:type="gramEnd"/>
      <w:r>
        <w:rPr>
          <w:color w:val="auto"/>
          <w:sz w:val="28"/>
          <w:szCs w:val="28"/>
        </w:rPr>
        <w:t xml:space="preserve"> 6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позиція виразу, на якій найдена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синтаксична помилка (у разі знаходження на етапі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виконання</w:t>
      </w:r>
      <w:r w:rsidRPr="009869BB">
        <w:rPr>
          <w:color w:val="auto"/>
          <w:sz w:val="28"/>
          <w:szCs w:val="28"/>
          <w:lang w:val="en-US"/>
        </w:rPr>
        <w:t xml:space="preserve"> - </w:t>
      </w:r>
      <w:r>
        <w:rPr>
          <w:color w:val="auto"/>
          <w:sz w:val="28"/>
          <w:szCs w:val="28"/>
        </w:rPr>
        <w:t>не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визначається</w:t>
      </w:r>
      <w:r w:rsidRPr="009869BB">
        <w:rPr>
          <w:color w:val="auto"/>
          <w:sz w:val="28"/>
          <w:szCs w:val="28"/>
          <w:lang w:val="en-US"/>
        </w:rPr>
        <w:t xml:space="preserve">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private static int erposition = 0;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Вхідний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вираз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expression = "";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Показує, чи є необхідність у виведенні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повідомлень про помилки. У разі консольного запуску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програми це значення - false.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bool ShowMessage = true;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Перевірка коректності дужкової структури вхідного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виразу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&lt;returns&gt;true - якщо усе нормально, false - якщо є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///помилка&lt;/returns&gt;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метод біжить по вхідному виразу, символ за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символом аналізуючи його і рахуючи кількість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дужок. У разі виникнення помилки повертає false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а в erposition записує позицію, на якій виникла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помилка</w:t>
      </w:r>
      <w:r w:rsidRPr="009869BB">
        <w:rPr>
          <w:color w:val="auto"/>
          <w:sz w:val="28"/>
          <w:szCs w:val="28"/>
          <w:lang w:val="en-US"/>
        </w:rPr>
        <w:t xml:space="preserve">.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bool CheckCurrency()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Форматує вхідний вираз, виставляючи між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операторами пропуски і видаляючи зайві, а також 7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/// відловлює нерозпізнані оператори, стежить за кінцем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</w:t>
      </w:r>
      <w:proofErr w:type="gramStart"/>
      <w:r>
        <w:rPr>
          <w:color w:val="auto"/>
          <w:sz w:val="28"/>
          <w:szCs w:val="28"/>
        </w:rPr>
        <w:t>рядка</w:t>
      </w:r>
      <w:proofErr w:type="gramEnd"/>
      <w:r>
        <w:rPr>
          <w:color w:val="auto"/>
          <w:sz w:val="28"/>
          <w:szCs w:val="28"/>
        </w:rPr>
        <w:t xml:space="preserve"> а також відловлює помилки на кінці рядка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&lt;returns&gt;кінцевий рядок або повідомлення про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помилку, що починаються із спец. символу &amp;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Format()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Створює масив, в якому розташовуються оператори 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символи, представлені в зворотному польському записі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(бездужковий)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На цьому ж етапі відловлюються майже усі інші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помилки (див. код). По суті - це компіляція.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&lt;returns&gt;масив зворотного польського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запису&lt;/returns&gt;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System.Collections.ArrayList CreateStack()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Обчислення зворотного польського запису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&lt;returns&gt;результат обчислень або повідомлення про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помилку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RunEstimate()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Метод, організуючий обчислення. По черзі запускає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CheckCorrncy, Format, CreateStack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RunEstimate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Estimate()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Модуль графічного інтерфейсу - забезпечує управління системи в графічній формі. Основні функції цього модуля - введення і виведення даних.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Взаємодія модулів показана на малюнку: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Графический интерфейс Модуль математических функций Графический интерфейс Модуль анализа и вычисления выражений Точка входа Результат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 Функціональні вимоги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 Вимоги до програми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4.1.1. </w:t>
      </w:r>
      <w:r>
        <w:rPr>
          <w:color w:val="auto"/>
          <w:sz w:val="28"/>
          <w:szCs w:val="28"/>
        </w:rPr>
        <w:t xml:space="preserve">Калькулятор повинен виконувати наступні арифметичні операції: складання, віднімання, множення, знаходження частки, знаходження залишку. Специфікацію на них см 3.2.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4.1.2. </w:t>
      </w:r>
      <w:r>
        <w:rPr>
          <w:color w:val="auto"/>
          <w:sz w:val="28"/>
          <w:szCs w:val="28"/>
        </w:rPr>
        <w:t xml:space="preserve">Калькулятор повинен підтримувати роботу з цілими числами в межах від - 2147483648 до 2147483647 (надалі MININT і MAXINT). У разі виходу за ці межі повинне видаватися повідомлення про помилку Error 06.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 </w:t>
      </w:r>
      <w:r>
        <w:rPr>
          <w:color w:val="auto"/>
          <w:sz w:val="28"/>
          <w:szCs w:val="28"/>
        </w:rPr>
        <w:t xml:space="preserve">Калькулятор повинен мати пам'ять на одне ціле число, а також можливість виводити це число на екран, скидати його значення на 0 і додавати до нього будь-яке інше число, введене в поле введення.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4.1.3.1. </w:t>
      </w:r>
      <w:r>
        <w:rPr>
          <w:color w:val="auto"/>
          <w:sz w:val="28"/>
          <w:szCs w:val="28"/>
        </w:rPr>
        <w:t xml:space="preserve">При натисненні на клавішу M+ до числа, записаного в пам'ять, додається число, записане в полі "Результат". При цьому на складання накладаються обмеження з 3.2.1.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4.1.3.2. </w:t>
      </w:r>
      <w:r>
        <w:rPr>
          <w:color w:val="auto"/>
          <w:sz w:val="28"/>
          <w:szCs w:val="28"/>
        </w:rPr>
        <w:t xml:space="preserve">Якщо в полі "Результат" записаний код помилки, то при натисненні на клавішу M+ повинне видаватися повідомлення "Неможливо перетворити до числа".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4.1.3.3. </w:t>
      </w:r>
      <w:r>
        <w:rPr>
          <w:color w:val="auto"/>
          <w:sz w:val="28"/>
          <w:szCs w:val="28"/>
        </w:rPr>
        <w:t xml:space="preserve">При натисненні на кнопку MC число в пам'яті обнуляється.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4.1.3.4. </w:t>
      </w:r>
      <w:r>
        <w:rPr>
          <w:color w:val="auto"/>
          <w:sz w:val="28"/>
          <w:szCs w:val="28"/>
        </w:rPr>
        <w:t xml:space="preserve">При натисненні на кнопку MR число з пам'яті приписується в кінець виразув рядку "Вираз".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 </w:t>
      </w:r>
      <w:r>
        <w:rPr>
          <w:color w:val="auto"/>
          <w:sz w:val="28"/>
          <w:szCs w:val="28"/>
        </w:rPr>
        <w:t xml:space="preserve">Калькулятор повинен надавати можливість користувачеві працювати з операціями унарного плюса і унарного мінуса. </w:t>
      </w:r>
    </w:p>
    <w:p w:rsidR="009869BB" w:rsidRDefault="009869BB" w:rsidP="009869BB">
      <w:pPr>
        <w:pStyle w:val="Default"/>
        <w:spacing w:after="202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4.1.4.1. </w:t>
      </w:r>
      <w:r>
        <w:rPr>
          <w:color w:val="auto"/>
          <w:sz w:val="28"/>
          <w:szCs w:val="28"/>
        </w:rPr>
        <w:t xml:space="preserve">Якщо між натисненнями на кнопку &lt;+/ -&gt; проходить менше 3 секунд, то введений оператор міняється на протилежного.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4.1.4.2. </w:t>
      </w:r>
      <w:r>
        <w:rPr>
          <w:color w:val="auto"/>
          <w:sz w:val="28"/>
          <w:szCs w:val="28"/>
        </w:rPr>
        <w:t xml:space="preserve">Якщо між натисненнями на кнопку &lt;+/ -&gt; проходить більше 3 секунд, то до вираження дописується знак "-".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4.1.5. </w:t>
      </w:r>
      <w:r>
        <w:rPr>
          <w:color w:val="auto"/>
          <w:sz w:val="28"/>
          <w:szCs w:val="28"/>
        </w:rPr>
        <w:t xml:space="preserve">Калькулятор повинен мати графічний інтерфейс, що містить кнопки з цифрами і арифметичними операціями, кнопкою рівності, кнопками роботи з пам'яттю, кнопками редагування дужок і кнопками скидання, перемикачем унарного мінуса/унарного плюса, текстовими полями для введення виразу і виведення результату.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4.1.6. </w:t>
      </w:r>
      <w:r>
        <w:rPr>
          <w:color w:val="auto"/>
          <w:sz w:val="28"/>
          <w:szCs w:val="28"/>
        </w:rPr>
        <w:t xml:space="preserve">При натисненні на клавішу &lt;Enter&gt; калькулятор повинен проводити обчислення виразу.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4.1.7. </w:t>
      </w:r>
      <w:r>
        <w:rPr>
          <w:color w:val="auto"/>
          <w:sz w:val="28"/>
          <w:szCs w:val="28"/>
        </w:rPr>
        <w:t xml:space="preserve">При натисненні на клавішу &lt;ESC&gt; програма повинна припиняти свою роботу.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4.1.8. </w:t>
      </w:r>
      <w:r>
        <w:rPr>
          <w:color w:val="auto"/>
          <w:sz w:val="28"/>
          <w:szCs w:val="28"/>
        </w:rPr>
        <w:t xml:space="preserve">У разі невірно побудованого обчислюваного виразу або невідповідності його вимогам 3.2 в текстове вікно результат повинно виводитися відповідні повідомлення (см 2.2.3)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 Арифметичні операції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 </w:t>
      </w:r>
      <w:r>
        <w:rPr>
          <w:color w:val="auto"/>
          <w:sz w:val="28"/>
          <w:szCs w:val="28"/>
        </w:rPr>
        <w:t xml:space="preserve">Складання </w:t>
      </w:r>
    </w:p>
    <w:p w:rsidR="009869BB" w:rsidRDefault="009869BB" w:rsidP="009869BB">
      <w:pPr>
        <w:pStyle w:val="Default"/>
        <w:spacing w:after="202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4.2.1.1. </w:t>
      </w:r>
      <w:r>
        <w:rPr>
          <w:color w:val="auto"/>
          <w:sz w:val="28"/>
          <w:szCs w:val="28"/>
        </w:rPr>
        <w:t xml:space="preserve">Для чисел, кожне з яких менше або рівне MAXINT і більше або рівне MININT, функція підсумовування повинна повертати правильну суму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4.2.1.2. </w:t>
      </w:r>
      <w:r>
        <w:rPr>
          <w:color w:val="auto"/>
          <w:sz w:val="28"/>
          <w:szCs w:val="28"/>
        </w:rPr>
        <w:t xml:space="preserve">Для чисел, сума яких більше ніж MAXINT і менше ніж MININT, а також у разі, якщо будь-який з доданків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 </w:t>
      </w:r>
      <w:r>
        <w:rPr>
          <w:color w:val="auto"/>
          <w:sz w:val="28"/>
          <w:szCs w:val="28"/>
        </w:rPr>
        <w:t xml:space="preserve">Віднімання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4.2.2.1. </w:t>
      </w:r>
      <w:r>
        <w:rPr>
          <w:color w:val="auto"/>
          <w:sz w:val="28"/>
          <w:szCs w:val="28"/>
        </w:rPr>
        <w:t xml:space="preserve">Для чисел, кожне з яких менше або рівне MAXINT і більше або рівне MININT, функція віднімання повинна повертати правильну різницю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4.2.2.2. </w:t>
      </w:r>
      <w:r>
        <w:rPr>
          <w:color w:val="auto"/>
          <w:sz w:val="28"/>
          <w:szCs w:val="28"/>
        </w:rPr>
        <w:t xml:space="preserve">Для чисел, різниця яких більше ніж MAXINT і менше ніж MININT, а також у разі, якщо будь-яке з чисел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 </w:t>
      </w:r>
      <w:r>
        <w:rPr>
          <w:color w:val="auto"/>
          <w:sz w:val="28"/>
          <w:szCs w:val="28"/>
        </w:rPr>
        <w:t xml:space="preserve">Множення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4.2.3.1. </w:t>
      </w:r>
      <w:r>
        <w:rPr>
          <w:color w:val="auto"/>
          <w:sz w:val="28"/>
          <w:szCs w:val="28"/>
        </w:rPr>
        <w:t xml:space="preserve">Для чисел, добуток яких менше або рівне MAXINT і більше або рівне MININT, функція множення повинна повертати правильний добуток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4.2.3.2. </w:t>
      </w:r>
      <w:r>
        <w:rPr>
          <w:color w:val="auto"/>
          <w:sz w:val="28"/>
          <w:szCs w:val="28"/>
        </w:rPr>
        <w:t xml:space="preserve">Для чисел, добуток яких більше ніж MAXINT і менше ніж MININT, а також у разі, якщо будь-який з множників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 </w:t>
      </w:r>
      <w:r>
        <w:rPr>
          <w:color w:val="auto"/>
          <w:sz w:val="28"/>
          <w:szCs w:val="28"/>
        </w:rPr>
        <w:t xml:space="preserve">Знаходження частки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4.2.4.1. </w:t>
      </w:r>
      <w:r>
        <w:rPr>
          <w:color w:val="auto"/>
          <w:sz w:val="28"/>
          <w:szCs w:val="28"/>
        </w:rPr>
        <w:t xml:space="preserve">Для чисел, менших або рівних MAXINT і великих або рівних MININT, частка яких менше або рівне MAXINT і більше або рівне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MININT і дільник не рівний 0, функція ділення повинна повертати правильну частку з точки зору математики.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4.2.4.2. </w:t>
      </w:r>
      <w:r>
        <w:rPr>
          <w:color w:val="auto"/>
          <w:sz w:val="28"/>
          <w:szCs w:val="28"/>
        </w:rPr>
        <w:t xml:space="preserve">Для чисел, частка яких більше ніж MAXINT і менше ніж MININT, а також у разі, якщо будь-яке з чисел більше ніж MAXINT або менше ніж MININT, і для дільника, не рівного 0,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4.2.4.3. </w:t>
      </w:r>
      <w:r>
        <w:rPr>
          <w:color w:val="auto"/>
          <w:sz w:val="28"/>
          <w:szCs w:val="28"/>
        </w:rPr>
        <w:t xml:space="preserve">Якщо дільник дорівнює 0, програма повинна видавати помилку Error 09.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 </w:t>
      </w:r>
      <w:r>
        <w:rPr>
          <w:color w:val="auto"/>
          <w:sz w:val="28"/>
          <w:szCs w:val="28"/>
        </w:rPr>
        <w:t xml:space="preserve">Ділення із залишком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4.2.5.1. </w:t>
      </w:r>
      <w:r>
        <w:rPr>
          <w:color w:val="auto"/>
          <w:sz w:val="28"/>
          <w:szCs w:val="28"/>
        </w:rPr>
        <w:t xml:space="preserve">Для чисел, менших або рівних MAXINT і більших або рівних MININT, залишок яких менше або рівний MAXINT і більше або рівний MININT і дільник не рівний 0, функція ділення повинна повертати правильний залишок з точки зору математики.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4.2.5.2. </w:t>
      </w:r>
      <w:r>
        <w:rPr>
          <w:color w:val="auto"/>
          <w:sz w:val="28"/>
          <w:szCs w:val="28"/>
        </w:rPr>
        <w:t xml:space="preserve">Для чисел, залишок яких більше ніж MAXINT і менше ніж MININT, а також у разі, якщо будь-яке з чисел більше ніж MAXINT або менше ніж MININT, і для дільника, не рівного 0,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4.2.5.3. </w:t>
      </w:r>
      <w:r>
        <w:rPr>
          <w:color w:val="auto"/>
          <w:sz w:val="28"/>
          <w:szCs w:val="28"/>
        </w:rPr>
        <w:t xml:space="preserve">Якщо дільник дорівнює 0, програма повинна видавати помилку Error 09.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 </w:t>
      </w:r>
      <w:r>
        <w:rPr>
          <w:color w:val="auto"/>
          <w:sz w:val="28"/>
          <w:szCs w:val="28"/>
        </w:rPr>
        <w:t xml:space="preserve">Унарний плюс \ мінус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4.2.6.1. </w:t>
      </w:r>
      <w:r>
        <w:rPr>
          <w:color w:val="auto"/>
          <w:sz w:val="28"/>
          <w:szCs w:val="28"/>
        </w:rPr>
        <w:t xml:space="preserve">Для чисел, менших або рівних MAXINT і великих або рівних MININT, операція унарного плюса / мінуса повинна повертати число відповідного знаку.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4.2.6.2. </w:t>
      </w:r>
      <w:r>
        <w:rPr>
          <w:color w:val="auto"/>
          <w:sz w:val="28"/>
          <w:szCs w:val="28"/>
        </w:rPr>
        <w:t xml:space="preserve">Для чисел, великих MAXINT або менших MININT, функція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 Додаткові вимоги до вхідного вираження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4.3.1. </w:t>
      </w:r>
      <w:r>
        <w:rPr>
          <w:color w:val="auto"/>
          <w:sz w:val="28"/>
          <w:szCs w:val="28"/>
        </w:rPr>
        <w:t xml:space="preserve">Максимальне сумарне число операторів і чисел - 30.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4.3.2. </w:t>
      </w:r>
      <w:r>
        <w:rPr>
          <w:color w:val="auto"/>
          <w:sz w:val="28"/>
          <w:szCs w:val="28"/>
        </w:rPr>
        <w:t xml:space="preserve">Максимальна глибина вкладеності дужкової структури - 3.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4.3.3. </w:t>
      </w:r>
      <w:r>
        <w:rPr>
          <w:color w:val="auto"/>
          <w:sz w:val="28"/>
          <w:szCs w:val="28"/>
        </w:rPr>
        <w:t xml:space="preserve">Як унарний мінус використовується символ "m", як унарний плюс - "p".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4.3.4. </w:t>
      </w:r>
      <w:r>
        <w:rPr>
          <w:color w:val="auto"/>
          <w:sz w:val="28"/>
          <w:szCs w:val="28"/>
        </w:rPr>
        <w:t xml:space="preserve">Для операції знаходження частки - "/", для знаходження залишку - "mod".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12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4.3.5. </w:t>
      </w:r>
      <w:r>
        <w:rPr>
          <w:color w:val="auto"/>
          <w:sz w:val="28"/>
          <w:szCs w:val="28"/>
        </w:rPr>
        <w:t xml:space="preserve">Між операторами дужками і числами може бути будь-яка кількість пропусків.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4.3.6. </w:t>
      </w:r>
      <w:r>
        <w:rPr>
          <w:color w:val="auto"/>
          <w:sz w:val="28"/>
          <w:szCs w:val="28"/>
        </w:rPr>
        <w:t xml:space="preserve">Дозволяється використовувати лише дужки виду "(" і ")".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4.3.7. </w:t>
      </w:r>
      <w:r>
        <w:rPr>
          <w:color w:val="auto"/>
          <w:sz w:val="28"/>
          <w:szCs w:val="28"/>
        </w:rPr>
        <w:t xml:space="preserve">Максимальна довжина виразу - 65535 символів.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Звіт з лабораторної роботи повинен містити наступні елементи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Оформлена титульна сторінка.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Завдання.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Назва проекту, короткий його опис.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Реалізована специфікація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Лабораторна робота вважається зарахованою при виконанні наступних умов: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Написана на позитивну оцінку летуча контрольна робота.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Наявність звіту, оформленого згідно наведених вище вимог.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Наявність реалізованої специфікації.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 Співбесіда з викладачем, який приймає лабораторну роботу на наявність знань з даної тематики. (Або відповідь на контрольні питання наведені нижче.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КОНТРОЛЬНІ ЗАПИТАННЯ: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Програмне забезпечення.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Види програмного забезпечення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Розробка програмного забезпечення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Класи програмного забезпечення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Розробка вимог до програмної системи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Види вимог до програмного забезпечення за рівнями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7. Види вимог до програмного забезпечення за характером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8. Джерела вимог до програмного забезпечення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9. Методи знаходження вимог до програмного забезпечення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10. Документування вимог до програмного забезпечення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13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11. Програмна документація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12. Види програмних документів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13. Специфікація вимог до програмного забезпечення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14. Прецеденти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15. Загальний план специфікації вимог до ПЗ </w:t>
      </w:r>
    </w:p>
    <w:p w:rsidR="009869BB" w:rsidRDefault="009869BB" w:rsidP="009869BB">
      <w:pPr>
        <w:pStyle w:val="Default"/>
        <w:spacing w:after="1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16. Вимоги до зовнішніх інтерфейсів у специфікації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17. Атрибути програмного продукту </w:t>
      </w:r>
    </w:p>
    <w:p w:rsidR="009869BB" w:rsidRDefault="009869BB">
      <w:bookmarkStart w:id="0" w:name="_GoBack"/>
      <w:bookmarkEnd w:id="0"/>
    </w:p>
    <w:sectPr w:rsidR="009869B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0E738A"/>
    <w:multiLevelType w:val="hybridMultilevel"/>
    <w:tmpl w:val="20FBAC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662F08"/>
    <w:multiLevelType w:val="hybridMultilevel"/>
    <w:tmpl w:val="600F1A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083349"/>
    <w:multiLevelType w:val="hybridMultilevel"/>
    <w:tmpl w:val="2577E9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88A2CE"/>
    <w:multiLevelType w:val="hybridMultilevel"/>
    <w:tmpl w:val="733FB9E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011C7B"/>
    <w:multiLevelType w:val="hybridMultilevel"/>
    <w:tmpl w:val="75EFD2C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FFB50B7"/>
    <w:multiLevelType w:val="hybridMultilevel"/>
    <w:tmpl w:val="2C3AA1E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C3AB4E"/>
    <w:multiLevelType w:val="hybridMultilevel"/>
    <w:tmpl w:val="533181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CB26D3"/>
    <w:multiLevelType w:val="hybridMultilevel"/>
    <w:tmpl w:val="F520628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A9DB26"/>
    <w:multiLevelType w:val="hybridMultilevel"/>
    <w:tmpl w:val="D676B71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984A39"/>
    <w:multiLevelType w:val="hybridMultilevel"/>
    <w:tmpl w:val="F041D9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D2F5C0E"/>
    <w:multiLevelType w:val="hybridMultilevel"/>
    <w:tmpl w:val="7B02B7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7ADA363"/>
    <w:multiLevelType w:val="hybridMultilevel"/>
    <w:tmpl w:val="7A5753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6E5C85E"/>
    <w:multiLevelType w:val="hybridMultilevel"/>
    <w:tmpl w:val="6AED30A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5A5A3D0"/>
    <w:multiLevelType w:val="hybridMultilevel"/>
    <w:tmpl w:val="3C142B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2A98A2"/>
    <w:multiLevelType w:val="hybridMultilevel"/>
    <w:tmpl w:val="3DB59B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74256D1"/>
    <w:multiLevelType w:val="hybridMultilevel"/>
    <w:tmpl w:val="CED0426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8DA4096"/>
    <w:multiLevelType w:val="hybridMultilevel"/>
    <w:tmpl w:val="1B697BD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B05815D"/>
    <w:multiLevelType w:val="hybridMultilevel"/>
    <w:tmpl w:val="04C41671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50ADD5"/>
    <w:multiLevelType w:val="hybridMultilevel"/>
    <w:tmpl w:val="50EE08C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9D94D37"/>
    <w:multiLevelType w:val="hybridMultilevel"/>
    <w:tmpl w:val="498ABF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7"/>
  </w:num>
  <w:num w:numId="5">
    <w:abstractNumId w:val="3"/>
  </w:num>
  <w:num w:numId="6">
    <w:abstractNumId w:val="15"/>
  </w:num>
  <w:num w:numId="7">
    <w:abstractNumId w:val="9"/>
  </w:num>
  <w:num w:numId="8">
    <w:abstractNumId w:val="2"/>
  </w:num>
  <w:num w:numId="9">
    <w:abstractNumId w:val="11"/>
  </w:num>
  <w:num w:numId="10">
    <w:abstractNumId w:val="13"/>
  </w:num>
  <w:num w:numId="11">
    <w:abstractNumId w:val="10"/>
  </w:num>
  <w:num w:numId="12">
    <w:abstractNumId w:val="7"/>
  </w:num>
  <w:num w:numId="13">
    <w:abstractNumId w:val="18"/>
  </w:num>
  <w:num w:numId="14">
    <w:abstractNumId w:val="8"/>
  </w:num>
  <w:num w:numId="15">
    <w:abstractNumId w:val="5"/>
  </w:num>
  <w:num w:numId="16">
    <w:abstractNumId w:val="4"/>
  </w:num>
  <w:num w:numId="17">
    <w:abstractNumId w:val="6"/>
  </w:num>
  <w:num w:numId="18">
    <w:abstractNumId w:val="19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  <w:rsid w:val="00947FAD"/>
    <w:rsid w:val="009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664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1B721-4EA6-4BFF-8394-BAAB73C3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2294</Words>
  <Characters>13080</Characters>
  <Application>Microsoft Office Word</Application>
  <DocSecurity>0</DocSecurity>
  <Lines>109</Lines>
  <Paragraphs>30</Paragraphs>
  <ScaleCrop>false</ScaleCrop>
  <Company>CNTU</Company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2017-11-06T10:56:00Z</dcterms:modified>
</cp:coreProperties>
</file>