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5B" w:rsidRDefault="0054095B">
      <w:pPr>
        <w:rPr>
          <w:color w:val="FF0000"/>
        </w:rPr>
      </w:pPr>
      <w:r>
        <w:fldChar w:fldCharType="begin"/>
      </w:r>
      <w:r>
        <w:instrText xml:space="preserve"> HYPERLINK "https://www.ipgirl.com/128/quest-ce-que-gradle-dans-android-studio.html" </w:instrText>
      </w:r>
      <w:r>
        <w:fldChar w:fldCharType="separate"/>
      </w:r>
      <w:r>
        <w:rPr>
          <w:rStyle w:val="Lienhypertexte"/>
        </w:rPr>
        <w:t>https://www.ipgirl.com/128/quest-ce-que-gradle-dans-android-studio.html</w:t>
      </w:r>
      <w:r>
        <w:fldChar w:fldCharType="end"/>
      </w:r>
      <w:bookmarkStart w:id="0" w:name="_GoBack"/>
      <w:bookmarkEnd w:id="0"/>
    </w:p>
    <w:p w:rsidR="00E86212" w:rsidRPr="0041663C" w:rsidRDefault="0041663C">
      <w:pPr>
        <w:rPr>
          <w:color w:val="FF0000"/>
        </w:rPr>
      </w:pPr>
      <w:proofErr w:type="spellStart"/>
      <w:r w:rsidRPr="0041663C">
        <w:rPr>
          <w:color w:val="FF0000"/>
        </w:rPr>
        <w:t>Gradle</w:t>
      </w:r>
      <w:proofErr w:type="spellEnd"/>
    </w:p>
    <w:p w:rsidR="0041663C" w:rsidRDefault="0041663C"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est un moteur de production fonctionnant sur la plateforme Java. Il permet de construire des projets en Java, Scala,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Groovy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voire C++.</w:t>
      </w:r>
    </w:p>
    <w:sectPr w:rsidR="00416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3C"/>
    <w:rsid w:val="0041663C"/>
    <w:rsid w:val="0054095B"/>
    <w:rsid w:val="00E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6CD1D-19EA-4ED9-9F29-37297BFC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40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Fatouma COULIBALY</dc:creator>
  <cp:keywords/>
  <dc:description/>
  <cp:lastModifiedBy>Fatouma COULIBALY</cp:lastModifiedBy>
  <cp:revision>2</cp:revision>
  <dcterms:created xsi:type="dcterms:W3CDTF">2020-06-09T13:29:00Z</dcterms:created>
  <dcterms:modified xsi:type="dcterms:W3CDTF">2020-06-13T13:34:00Z</dcterms:modified>
</cp:coreProperties>
</file>